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4"/>
              <w:rPr>
                <w:b/>
                <w:sz w:val="24"/>
              </w:rPr>
            </w:pPr>
            <w:r w:rsidRPr="00F440B1">
              <w:rPr>
                <w:b/>
                <w:sz w:val="24"/>
              </w:rPr>
              <w:t xml:space="preserve">И Н Ф О Р М А Ц И О Н </w:t>
            </w:r>
            <w:proofErr w:type="spellStart"/>
            <w:proofErr w:type="gramStart"/>
            <w:r w:rsidRPr="00F440B1">
              <w:rPr>
                <w:b/>
                <w:sz w:val="24"/>
              </w:rPr>
              <w:t>Н</w:t>
            </w:r>
            <w:proofErr w:type="spellEnd"/>
            <w:proofErr w:type="gram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rsidR="005B5D28" w:rsidRPr="00F440B1" w:rsidRDefault="005B5D28" w:rsidP="00FE6C52">
      <w:pPr>
        <w:pStyle w:val="a4"/>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4"/>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9B0F09">
            <w:pPr>
              <w:pStyle w:val="a4"/>
              <w:jc w:val="both"/>
              <w:rPr>
                <w:b/>
                <w:bCs/>
                <w:sz w:val="20"/>
                <w:szCs w:val="20"/>
              </w:rPr>
            </w:pPr>
            <w:r w:rsidRPr="005F0186">
              <w:rPr>
                <w:b/>
                <w:bCs/>
                <w:sz w:val="20"/>
                <w:szCs w:val="20"/>
              </w:rPr>
              <w:t>№</w:t>
            </w:r>
            <w:r w:rsidR="005F7637">
              <w:rPr>
                <w:b/>
                <w:bCs/>
                <w:sz w:val="20"/>
                <w:szCs w:val="20"/>
              </w:rPr>
              <w:t xml:space="preserve"> </w:t>
            </w:r>
            <w:r w:rsidR="00EA790F">
              <w:rPr>
                <w:b/>
                <w:bCs/>
                <w:sz w:val="20"/>
                <w:szCs w:val="20"/>
              </w:rPr>
              <w:t>0</w:t>
            </w:r>
            <w:r w:rsidR="009B0F09">
              <w:rPr>
                <w:b/>
                <w:bCs/>
                <w:sz w:val="20"/>
                <w:szCs w:val="20"/>
              </w:rPr>
              <w:t>6</w:t>
            </w:r>
            <w:r w:rsidR="00E31829">
              <w:rPr>
                <w:b/>
                <w:bCs/>
                <w:sz w:val="20"/>
                <w:szCs w:val="20"/>
              </w:rPr>
              <w:t xml:space="preserve"> </w:t>
            </w:r>
            <w:r>
              <w:rPr>
                <w:b/>
                <w:bCs/>
                <w:sz w:val="20"/>
                <w:szCs w:val="20"/>
              </w:rPr>
              <w:t xml:space="preserve"> </w:t>
            </w:r>
            <w:r w:rsidRPr="005F0186">
              <w:rPr>
                <w:b/>
                <w:bCs/>
                <w:sz w:val="20"/>
                <w:szCs w:val="20"/>
              </w:rPr>
              <w:t>от</w:t>
            </w:r>
            <w:r w:rsidR="000A2189">
              <w:rPr>
                <w:b/>
                <w:bCs/>
                <w:sz w:val="20"/>
                <w:szCs w:val="20"/>
              </w:rPr>
              <w:t xml:space="preserve">  </w:t>
            </w:r>
            <w:r w:rsidR="008D350D">
              <w:rPr>
                <w:b/>
                <w:bCs/>
                <w:sz w:val="20"/>
                <w:szCs w:val="20"/>
              </w:rPr>
              <w:t xml:space="preserve"> </w:t>
            </w:r>
            <w:r w:rsidR="009B0F09">
              <w:rPr>
                <w:b/>
                <w:bCs/>
                <w:sz w:val="20"/>
                <w:szCs w:val="20"/>
              </w:rPr>
              <w:t>01</w:t>
            </w:r>
            <w:r w:rsidR="00EA790F">
              <w:rPr>
                <w:b/>
                <w:bCs/>
                <w:sz w:val="20"/>
                <w:szCs w:val="20"/>
              </w:rPr>
              <w:t xml:space="preserve"> </w:t>
            </w:r>
            <w:r w:rsidR="009B0F09">
              <w:rPr>
                <w:b/>
                <w:bCs/>
                <w:sz w:val="20"/>
                <w:szCs w:val="20"/>
              </w:rPr>
              <w:t>марта</w:t>
            </w:r>
            <w:r>
              <w:rPr>
                <w:b/>
                <w:bCs/>
                <w:sz w:val="20"/>
                <w:szCs w:val="20"/>
              </w:rPr>
              <w:t xml:space="preserve">  20</w:t>
            </w:r>
            <w:r w:rsidR="00900EF4">
              <w:rPr>
                <w:b/>
                <w:bCs/>
                <w:sz w:val="20"/>
                <w:szCs w:val="20"/>
              </w:rPr>
              <w:t>2</w:t>
            </w:r>
            <w:r w:rsidR="00EA790F">
              <w:rPr>
                <w:b/>
                <w:bCs/>
                <w:sz w:val="20"/>
                <w:szCs w:val="20"/>
              </w:rPr>
              <w:t>1</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4"/>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C53380">
      <w:pPr>
        <w:spacing w:after="0" w:line="240" w:lineRule="auto"/>
        <w:jc w:val="center"/>
        <w:rPr>
          <w:rFonts w:ascii="Times New Roman" w:hAnsi="Times New Roman" w:cs="Times New Roman"/>
          <w:sz w:val="24"/>
          <w:szCs w:val="24"/>
        </w:rPr>
      </w:pPr>
    </w:p>
    <w:p w:rsidR="00C53380" w:rsidRDefault="00C53380" w:rsidP="00C53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Альбусь-Сюрбеевского </w:t>
      </w:r>
    </w:p>
    <w:p w:rsidR="00EA790F" w:rsidRDefault="009B0F09" w:rsidP="00EA7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01</w:t>
      </w:r>
      <w:r w:rsidR="00EA790F">
        <w:rPr>
          <w:rFonts w:ascii="Times New Roman" w:hAnsi="Times New Roman" w:cs="Times New Roman"/>
          <w:sz w:val="24"/>
          <w:szCs w:val="24"/>
        </w:rPr>
        <w:t>.0</w:t>
      </w:r>
      <w:r>
        <w:rPr>
          <w:rFonts w:ascii="Times New Roman" w:hAnsi="Times New Roman" w:cs="Times New Roman"/>
          <w:sz w:val="24"/>
          <w:szCs w:val="24"/>
        </w:rPr>
        <w:t>3</w:t>
      </w:r>
      <w:r w:rsidR="00C53380">
        <w:rPr>
          <w:rFonts w:ascii="Times New Roman" w:hAnsi="Times New Roman" w:cs="Times New Roman"/>
          <w:sz w:val="24"/>
          <w:szCs w:val="24"/>
        </w:rPr>
        <w:t>.202</w:t>
      </w:r>
      <w:r w:rsidR="00EA790F">
        <w:rPr>
          <w:rFonts w:ascii="Times New Roman" w:hAnsi="Times New Roman" w:cs="Times New Roman"/>
          <w:sz w:val="24"/>
          <w:szCs w:val="24"/>
        </w:rPr>
        <w:t>1</w:t>
      </w:r>
      <w:r w:rsidR="00C53380">
        <w:rPr>
          <w:rFonts w:ascii="Times New Roman" w:hAnsi="Times New Roman" w:cs="Times New Roman"/>
          <w:sz w:val="24"/>
          <w:szCs w:val="24"/>
        </w:rPr>
        <w:t xml:space="preserve"> № </w:t>
      </w:r>
      <w:r>
        <w:rPr>
          <w:rFonts w:ascii="Times New Roman" w:hAnsi="Times New Roman" w:cs="Times New Roman"/>
          <w:sz w:val="24"/>
          <w:szCs w:val="24"/>
        </w:rPr>
        <w:t>17</w:t>
      </w:r>
    </w:p>
    <w:p w:rsidR="00EA790F" w:rsidRPr="00EA790F" w:rsidRDefault="00600A91" w:rsidP="00EA790F">
      <w:pPr>
        <w:spacing w:after="0" w:line="240" w:lineRule="auto"/>
        <w:jc w:val="center"/>
        <w:rPr>
          <w:rFonts w:ascii="Times New Roman" w:hAnsi="Times New Roman" w:cs="Times New Roman"/>
          <w:sz w:val="24"/>
          <w:szCs w:val="24"/>
        </w:rPr>
      </w:pPr>
      <w:r w:rsidRPr="00600A91">
        <w:rPr>
          <w:rFonts w:ascii="Times New Roman" w:hAnsi="Times New Roman" w:cs="Times New Roman"/>
          <w:sz w:val="24"/>
          <w:szCs w:val="24"/>
        </w:rPr>
        <w:t xml:space="preserve">                                   </w:t>
      </w:r>
    </w:p>
    <w:p w:rsidR="009B0F09" w:rsidRPr="00463BD7" w:rsidRDefault="009B0F09" w:rsidP="00463BD7">
      <w:pPr>
        <w:ind w:right="4818"/>
        <w:jc w:val="both"/>
        <w:rPr>
          <w:rFonts w:ascii="Times New Roman" w:hAnsi="Times New Roman" w:cs="Times New Roman"/>
          <w:b/>
          <w:bCs/>
          <w:sz w:val="24"/>
          <w:szCs w:val="24"/>
        </w:rPr>
      </w:pPr>
      <w:r w:rsidRPr="00463BD7">
        <w:rPr>
          <w:rFonts w:ascii="Times New Roman" w:hAnsi="Times New Roman" w:cs="Times New Roman"/>
          <w:b/>
          <w:bCs/>
          <w:sz w:val="24"/>
          <w:szCs w:val="24"/>
        </w:rPr>
        <w:t>Об утверждении Муниципальной  программы Альбусь-Сюрбеевского           сельского             поселения  Комсомольского       района            Чувашской Республики «Развитие транспортной системы»</w:t>
      </w:r>
    </w:p>
    <w:p w:rsidR="009B0F09" w:rsidRPr="00463BD7" w:rsidRDefault="009B0F09" w:rsidP="00463BD7">
      <w:pPr>
        <w:ind w:firstLine="709"/>
        <w:jc w:val="both"/>
        <w:rPr>
          <w:rFonts w:ascii="Times New Roman" w:hAnsi="Times New Roman" w:cs="Times New Roman"/>
          <w:sz w:val="24"/>
          <w:szCs w:val="24"/>
        </w:rPr>
      </w:pPr>
      <w:r w:rsidRPr="00463BD7">
        <w:rPr>
          <w:rFonts w:ascii="Times New Roman" w:hAnsi="Times New Roman" w:cs="Times New Roman"/>
          <w:sz w:val="24"/>
          <w:szCs w:val="24"/>
        </w:rPr>
        <w:t xml:space="preserve">В соответствии с Бюджетным кодексом Российской Федерации, с постановлением администрации Альбусь-Сюрбеевского сельского поселения от 17 октября 2017  г.  № 58 «Об утверждении Порядка разработки, реализации и оценки эффективности муниципальных программ Альбусь-Сюрбеевского сельского поселения»,      администрация            Альбусь-Сюрбеевского        сельского     поселения  </w:t>
      </w:r>
      <w:proofErr w:type="spellStart"/>
      <w:proofErr w:type="gramStart"/>
      <w:r w:rsidRPr="00463BD7">
        <w:rPr>
          <w:rFonts w:ascii="Times New Roman" w:hAnsi="Times New Roman" w:cs="Times New Roman"/>
          <w:b/>
          <w:sz w:val="24"/>
          <w:szCs w:val="24"/>
        </w:rPr>
        <w:t>п</w:t>
      </w:r>
      <w:proofErr w:type="spellEnd"/>
      <w:proofErr w:type="gramEnd"/>
      <w:r w:rsidRPr="00463BD7">
        <w:rPr>
          <w:rFonts w:ascii="Times New Roman" w:hAnsi="Times New Roman" w:cs="Times New Roman"/>
          <w:b/>
          <w:sz w:val="24"/>
          <w:szCs w:val="24"/>
        </w:rPr>
        <w:t xml:space="preserve"> о с т а </w:t>
      </w:r>
      <w:proofErr w:type="spellStart"/>
      <w:r w:rsidRPr="00463BD7">
        <w:rPr>
          <w:rFonts w:ascii="Times New Roman" w:hAnsi="Times New Roman" w:cs="Times New Roman"/>
          <w:b/>
          <w:sz w:val="24"/>
          <w:szCs w:val="24"/>
        </w:rPr>
        <w:t>н</w:t>
      </w:r>
      <w:proofErr w:type="spellEnd"/>
      <w:r w:rsidRPr="00463BD7">
        <w:rPr>
          <w:rFonts w:ascii="Times New Roman" w:hAnsi="Times New Roman" w:cs="Times New Roman"/>
          <w:b/>
          <w:sz w:val="24"/>
          <w:szCs w:val="24"/>
        </w:rPr>
        <w:t xml:space="preserve"> о в л я е т:</w:t>
      </w:r>
    </w:p>
    <w:p w:rsidR="009B0F09" w:rsidRPr="00463BD7" w:rsidRDefault="009B0F09" w:rsidP="00463BD7">
      <w:pPr>
        <w:ind w:firstLine="709"/>
        <w:jc w:val="both"/>
        <w:rPr>
          <w:rFonts w:ascii="Times New Roman" w:hAnsi="Times New Roman" w:cs="Times New Roman"/>
          <w:bCs/>
          <w:sz w:val="24"/>
          <w:szCs w:val="24"/>
        </w:rPr>
      </w:pPr>
      <w:r w:rsidRPr="00463BD7">
        <w:rPr>
          <w:rFonts w:ascii="Times New Roman" w:hAnsi="Times New Roman" w:cs="Times New Roman"/>
          <w:sz w:val="24"/>
          <w:szCs w:val="24"/>
        </w:rPr>
        <w:t xml:space="preserve">1. Утвердить Муниципальную программу Альбусь-Сюрбеевского  </w:t>
      </w:r>
      <w:r w:rsidRPr="00463BD7">
        <w:rPr>
          <w:rFonts w:ascii="Times New Roman" w:hAnsi="Times New Roman" w:cs="Times New Roman"/>
          <w:bCs/>
          <w:sz w:val="24"/>
          <w:szCs w:val="24"/>
        </w:rPr>
        <w:t>сельского поселения  Комсомольского района  Чувашской  Республики «Развитие транспортной системы».</w:t>
      </w:r>
    </w:p>
    <w:p w:rsidR="009B0F09" w:rsidRPr="00463BD7" w:rsidRDefault="009B0F09" w:rsidP="00463BD7">
      <w:pPr>
        <w:jc w:val="both"/>
        <w:rPr>
          <w:rFonts w:ascii="Times New Roman" w:hAnsi="Times New Roman" w:cs="Times New Roman"/>
          <w:bCs/>
          <w:sz w:val="24"/>
          <w:szCs w:val="24"/>
        </w:rPr>
      </w:pPr>
      <w:r w:rsidRPr="00463BD7">
        <w:rPr>
          <w:rFonts w:ascii="Times New Roman" w:hAnsi="Times New Roman" w:cs="Times New Roman"/>
          <w:bCs/>
          <w:sz w:val="24"/>
          <w:szCs w:val="24"/>
        </w:rPr>
        <w:t xml:space="preserve">          2. Признать утратившим силу следующие постановления  администрации Альбусь-Сюрбеевского сельского поселения:</w:t>
      </w:r>
    </w:p>
    <w:p w:rsidR="009B0F09" w:rsidRPr="00463BD7" w:rsidRDefault="009B0F09" w:rsidP="00463BD7">
      <w:pPr>
        <w:jc w:val="both"/>
        <w:rPr>
          <w:rFonts w:ascii="Times New Roman" w:hAnsi="Times New Roman" w:cs="Times New Roman"/>
          <w:bCs/>
          <w:sz w:val="24"/>
          <w:szCs w:val="24"/>
        </w:rPr>
      </w:pPr>
      <w:r w:rsidRPr="00463BD7">
        <w:rPr>
          <w:rFonts w:ascii="Times New Roman" w:hAnsi="Times New Roman" w:cs="Times New Roman"/>
          <w:bCs/>
          <w:sz w:val="24"/>
          <w:szCs w:val="24"/>
        </w:rPr>
        <w:t xml:space="preserve">          - от 24.11.2016 № 70  «Об утверждении муниципальной программы Альбусь-Сюрбеевского сельского поселения  Комсомольского района  Чувашской  Республики «Комплексное развитие транспортной инфраструктуры Альбусь-Сюрбеевского сельского поселения Комсомольского района  Чувашской  Республики на 2016-2020 годы»;</w:t>
      </w:r>
    </w:p>
    <w:p w:rsidR="009B0F09" w:rsidRPr="00463BD7" w:rsidRDefault="009B0F09" w:rsidP="00463BD7">
      <w:pPr>
        <w:jc w:val="both"/>
        <w:rPr>
          <w:rFonts w:ascii="Times New Roman" w:hAnsi="Times New Roman" w:cs="Times New Roman"/>
          <w:sz w:val="24"/>
          <w:szCs w:val="24"/>
        </w:rPr>
      </w:pPr>
      <w:r w:rsidRPr="00463BD7">
        <w:rPr>
          <w:rFonts w:ascii="Times New Roman" w:hAnsi="Times New Roman" w:cs="Times New Roman"/>
          <w:bCs/>
          <w:color w:val="000000"/>
          <w:sz w:val="24"/>
          <w:szCs w:val="24"/>
        </w:rPr>
        <w:t xml:space="preserve">          - от 03.10.2018  № 49 «О       внесении   изменений     в      постановление  администрации Альбусь-Сюрбеевского сельского поселения Комсомольского района  Чувашской  Республики  от      24.11.2016    № 70      «Об утверждении  муниципальной  программы Альбусь-Сюрбеевского сельского поселения Комсомольского района  Чувашской  Республики «Комплексное развитие транспортной инфраструктуры Альбусь-Сюрбеевского сельского поселения  Комсомольского  района  Чувашской Республики </w:t>
      </w:r>
      <w:r w:rsidRPr="00463BD7">
        <w:rPr>
          <w:rFonts w:ascii="Times New Roman" w:hAnsi="Times New Roman" w:cs="Times New Roman"/>
          <w:sz w:val="24"/>
          <w:szCs w:val="24"/>
        </w:rPr>
        <w:t>на 2016–2020 г</w:t>
      </w:r>
      <w:r w:rsidRPr="00463BD7">
        <w:rPr>
          <w:rFonts w:ascii="Times New Roman" w:hAnsi="Times New Roman" w:cs="Times New Roman"/>
          <w:sz w:val="24"/>
          <w:szCs w:val="24"/>
        </w:rPr>
        <w:t>о</w:t>
      </w:r>
      <w:r w:rsidRPr="00463BD7">
        <w:rPr>
          <w:rFonts w:ascii="Times New Roman" w:hAnsi="Times New Roman" w:cs="Times New Roman"/>
          <w:sz w:val="24"/>
          <w:szCs w:val="24"/>
        </w:rPr>
        <w:t>ды».</w:t>
      </w:r>
      <w:bookmarkStart w:id="0" w:name="sub_4"/>
    </w:p>
    <w:p w:rsidR="009B0F09" w:rsidRPr="00463BD7" w:rsidRDefault="009B0F09" w:rsidP="00463BD7">
      <w:pPr>
        <w:jc w:val="both"/>
        <w:rPr>
          <w:rFonts w:ascii="Times New Roman" w:hAnsi="Times New Roman" w:cs="Times New Roman"/>
          <w:sz w:val="24"/>
          <w:szCs w:val="24"/>
        </w:rPr>
      </w:pPr>
      <w:r w:rsidRPr="00463BD7">
        <w:rPr>
          <w:rFonts w:ascii="Times New Roman" w:hAnsi="Times New Roman" w:cs="Times New Roman"/>
          <w:sz w:val="24"/>
          <w:szCs w:val="24"/>
        </w:rPr>
        <w:t xml:space="preserve">          3. Настоящее постановление </w:t>
      </w:r>
      <w:proofErr w:type="gramStart"/>
      <w:r w:rsidRPr="00463BD7">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463BD7">
        <w:rPr>
          <w:rFonts w:ascii="Times New Roman" w:hAnsi="Times New Roman" w:cs="Times New Roman"/>
          <w:sz w:val="24"/>
          <w:szCs w:val="24"/>
        </w:rPr>
        <w:t xml:space="preserve"> на правоотношения, возникшие с 1 января 2021 года.</w:t>
      </w:r>
      <w:bookmarkEnd w:id="0"/>
    </w:p>
    <w:p w:rsidR="009B0F09" w:rsidRPr="00463BD7" w:rsidRDefault="009B0F09" w:rsidP="00463BD7">
      <w:pPr>
        <w:ind w:firstLine="720"/>
        <w:jc w:val="both"/>
        <w:rPr>
          <w:rFonts w:ascii="Times New Roman" w:hAnsi="Times New Roman" w:cs="Times New Roman"/>
          <w:sz w:val="24"/>
          <w:szCs w:val="24"/>
        </w:rPr>
      </w:pPr>
      <w:r w:rsidRPr="00463BD7">
        <w:rPr>
          <w:rFonts w:ascii="Times New Roman" w:hAnsi="Times New Roman" w:cs="Times New Roman"/>
          <w:sz w:val="24"/>
          <w:szCs w:val="24"/>
        </w:rPr>
        <w:t xml:space="preserve">4. </w:t>
      </w:r>
      <w:proofErr w:type="gramStart"/>
      <w:r w:rsidRPr="00463BD7">
        <w:rPr>
          <w:rFonts w:ascii="Times New Roman" w:hAnsi="Times New Roman" w:cs="Times New Roman"/>
          <w:sz w:val="24"/>
          <w:szCs w:val="24"/>
        </w:rPr>
        <w:t>Контроль за</w:t>
      </w:r>
      <w:proofErr w:type="gramEnd"/>
      <w:r w:rsidRPr="00463BD7">
        <w:rPr>
          <w:rFonts w:ascii="Times New Roman" w:hAnsi="Times New Roman" w:cs="Times New Roman"/>
          <w:sz w:val="24"/>
          <w:szCs w:val="24"/>
        </w:rPr>
        <w:t xml:space="preserve"> выполнением настоящего постановления оставляю за собой.</w:t>
      </w:r>
    </w:p>
    <w:p w:rsidR="009B0F09" w:rsidRPr="00463BD7" w:rsidRDefault="009B0F09" w:rsidP="00463BD7">
      <w:pPr>
        <w:jc w:val="both"/>
        <w:rPr>
          <w:rFonts w:ascii="Times New Roman" w:hAnsi="Times New Roman" w:cs="Times New Roman"/>
          <w:sz w:val="24"/>
          <w:szCs w:val="24"/>
        </w:rPr>
      </w:pPr>
    </w:p>
    <w:p w:rsidR="009B0F09" w:rsidRPr="00463BD7" w:rsidRDefault="009B0F09" w:rsidP="00463BD7">
      <w:pPr>
        <w:jc w:val="both"/>
        <w:rPr>
          <w:rFonts w:ascii="Times New Roman" w:hAnsi="Times New Roman" w:cs="Times New Roman"/>
          <w:bCs/>
          <w:sz w:val="24"/>
          <w:szCs w:val="24"/>
        </w:rPr>
      </w:pPr>
      <w:r w:rsidRPr="00463BD7">
        <w:rPr>
          <w:rFonts w:ascii="Times New Roman" w:hAnsi="Times New Roman" w:cs="Times New Roman"/>
          <w:bCs/>
          <w:sz w:val="24"/>
          <w:szCs w:val="24"/>
        </w:rPr>
        <w:lastRenderedPageBreak/>
        <w:t>Глава Альбусь-Сюрбеевского</w:t>
      </w:r>
    </w:p>
    <w:p w:rsidR="009B0F09" w:rsidRPr="00E7451E" w:rsidRDefault="009B0F09" w:rsidP="00E7451E">
      <w:pPr>
        <w:jc w:val="both"/>
        <w:rPr>
          <w:rFonts w:ascii="Times New Roman" w:hAnsi="Times New Roman" w:cs="Times New Roman"/>
          <w:bCs/>
          <w:sz w:val="24"/>
          <w:szCs w:val="24"/>
        </w:rPr>
        <w:sectPr w:rsidR="009B0F09" w:rsidRPr="00E7451E" w:rsidSect="00FA3B42">
          <w:pgSz w:w="11906" w:h="16838"/>
          <w:pgMar w:top="1134" w:right="851" w:bottom="1134" w:left="1701" w:header="709" w:footer="709" w:gutter="0"/>
          <w:cols w:space="708"/>
          <w:docGrid w:linePitch="360"/>
        </w:sectPr>
      </w:pPr>
      <w:r w:rsidRPr="00463BD7">
        <w:rPr>
          <w:rFonts w:ascii="Times New Roman" w:hAnsi="Times New Roman" w:cs="Times New Roman"/>
          <w:bCs/>
          <w:sz w:val="24"/>
          <w:szCs w:val="24"/>
        </w:rPr>
        <w:t xml:space="preserve">сельского поселения                                                                 </w:t>
      </w:r>
      <w:proofErr w:type="spellStart"/>
      <w:r w:rsidRPr="00463BD7">
        <w:rPr>
          <w:rFonts w:ascii="Times New Roman" w:hAnsi="Times New Roman" w:cs="Times New Roman"/>
          <w:bCs/>
          <w:sz w:val="24"/>
          <w:szCs w:val="24"/>
        </w:rPr>
        <w:t>Р.Ф.</w:t>
      </w:r>
      <w:r w:rsidR="00E7451E">
        <w:rPr>
          <w:rFonts w:ascii="Times New Roman" w:hAnsi="Times New Roman" w:cs="Times New Roman"/>
          <w:bCs/>
          <w:sz w:val="24"/>
          <w:szCs w:val="24"/>
        </w:rPr>
        <w:t>Асеинов</w:t>
      </w:r>
      <w:proofErr w:type="spellEnd"/>
    </w:p>
    <w:p w:rsidR="009B0F09" w:rsidRDefault="009B0F09" w:rsidP="00E7451E">
      <w:pPr>
        <w:spacing w:line="230" w:lineRule="auto"/>
        <w:rPr>
          <w:szCs w:val="26"/>
        </w:rPr>
      </w:pPr>
    </w:p>
    <w:p w:rsidR="009B0F09" w:rsidRPr="00FA3B42" w:rsidRDefault="009B0F09" w:rsidP="00E7451E">
      <w:pPr>
        <w:widowControl w:val="0"/>
        <w:autoSpaceDE w:val="0"/>
        <w:autoSpaceDN w:val="0"/>
        <w:adjustRightInd w:val="0"/>
        <w:spacing w:after="0" w:line="240" w:lineRule="auto"/>
        <w:ind w:left="4802"/>
        <w:jc w:val="right"/>
        <w:rPr>
          <w:caps/>
          <w:sz w:val="24"/>
        </w:rPr>
      </w:pPr>
      <w:r w:rsidRPr="00FA3B42">
        <w:rPr>
          <w:caps/>
          <w:sz w:val="24"/>
        </w:rPr>
        <w:t>Утвержден</w:t>
      </w:r>
    </w:p>
    <w:p w:rsidR="009B0F09" w:rsidRPr="00FA3B42" w:rsidRDefault="009B0F09" w:rsidP="00E7451E">
      <w:pPr>
        <w:widowControl w:val="0"/>
        <w:autoSpaceDE w:val="0"/>
        <w:autoSpaceDN w:val="0"/>
        <w:adjustRightInd w:val="0"/>
        <w:spacing w:after="0" w:line="240" w:lineRule="auto"/>
        <w:ind w:left="4802"/>
        <w:jc w:val="right"/>
        <w:rPr>
          <w:sz w:val="24"/>
        </w:rPr>
      </w:pPr>
      <w:r w:rsidRPr="00FA3B42">
        <w:rPr>
          <w:sz w:val="24"/>
        </w:rPr>
        <w:t>постановлением администрации</w:t>
      </w:r>
    </w:p>
    <w:p w:rsidR="009B0F09" w:rsidRPr="00FA3B42" w:rsidRDefault="009B0F09" w:rsidP="00E7451E">
      <w:pPr>
        <w:widowControl w:val="0"/>
        <w:autoSpaceDE w:val="0"/>
        <w:autoSpaceDN w:val="0"/>
        <w:adjustRightInd w:val="0"/>
        <w:spacing w:after="0" w:line="240" w:lineRule="auto"/>
        <w:ind w:left="4802"/>
        <w:jc w:val="right"/>
        <w:rPr>
          <w:sz w:val="24"/>
        </w:rPr>
      </w:pPr>
      <w:r>
        <w:rPr>
          <w:sz w:val="24"/>
        </w:rPr>
        <w:t>Альбусь-Сюрбеевского</w:t>
      </w:r>
      <w:r w:rsidRPr="00FA3B42">
        <w:rPr>
          <w:sz w:val="24"/>
        </w:rPr>
        <w:t xml:space="preserve"> сельского поселения</w:t>
      </w:r>
    </w:p>
    <w:p w:rsidR="009B0F09" w:rsidRPr="00FA3B42" w:rsidRDefault="009B0F09" w:rsidP="00E7451E">
      <w:pPr>
        <w:widowControl w:val="0"/>
        <w:autoSpaceDE w:val="0"/>
        <w:autoSpaceDN w:val="0"/>
        <w:adjustRightInd w:val="0"/>
        <w:spacing w:after="0" w:line="240" w:lineRule="auto"/>
        <w:ind w:left="4802"/>
        <w:jc w:val="right"/>
        <w:rPr>
          <w:sz w:val="24"/>
        </w:rPr>
      </w:pPr>
      <w:r>
        <w:rPr>
          <w:sz w:val="24"/>
        </w:rPr>
        <w:t>от 01.03.2021</w:t>
      </w:r>
      <w:r w:rsidRPr="00FA3B42">
        <w:rPr>
          <w:sz w:val="24"/>
        </w:rPr>
        <w:t xml:space="preserve"> </w:t>
      </w:r>
      <w:r>
        <w:rPr>
          <w:sz w:val="24"/>
        </w:rPr>
        <w:t xml:space="preserve">    №</w:t>
      </w:r>
      <w:r w:rsidRPr="00FA3B42">
        <w:rPr>
          <w:sz w:val="24"/>
        </w:rPr>
        <w:t xml:space="preserve"> </w:t>
      </w:r>
      <w:r>
        <w:rPr>
          <w:sz w:val="24"/>
        </w:rPr>
        <w:t>17</w:t>
      </w:r>
    </w:p>
    <w:p w:rsidR="009B0F09" w:rsidRPr="00FA3B42" w:rsidRDefault="009B0F09" w:rsidP="009B0F09">
      <w:pPr>
        <w:pStyle w:val="ConsPlusTitle"/>
        <w:jc w:val="center"/>
        <w:rPr>
          <w:color w:val="000000"/>
        </w:rPr>
      </w:pPr>
    </w:p>
    <w:p w:rsidR="009B0F09" w:rsidRPr="00724AC9" w:rsidRDefault="009B0F09" w:rsidP="00E7451E">
      <w:pPr>
        <w:spacing w:after="0" w:line="240" w:lineRule="auto"/>
        <w:ind w:firstLine="301"/>
        <w:jc w:val="center"/>
        <w:rPr>
          <w:color w:val="000000"/>
          <w:sz w:val="24"/>
        </w:rPr>
      </w:pPr>
      <w:proofErr w:type="gramStart"/>
      <w:r w:rsidRPr="00724AC9">
        <w:rPr>
          <w:b/>
          <w:bCs/>
          <w:color w:val="000000"/>
          <w:sz w:val="24"/>
        </w:rPr>
        <w:t>П</w:t>
      </w:r>
      <w:proofErr w:type="gramEnd"/>
      <w:r w:rsidRPr="00724AC9">
        <w:rPr>
          <w:b/>
          <w:bCs/>
          <w:color w:val="000000"/>
          <w:sz w:val="24"/>
        </w:rPr>
        <w:t xml:space="preserve"> А С П О Р Т</w:t>
      </w:r>
    </w:p>
    <w:p w:rsidR="009B0F09" w:rsidRPr="00724AC9" w:rsidRDefault="009B0F09" w:rsidP="00E7451E">
      <w:pPr>
        <w:spacing w:after="0" w:line="240" w:lineRule="auto"/>
        <w:ind w:firstLine="301"/>
        <w:jc w:val="center"/>
        <w:rPr>
          <w:color w:val="000000"/>
          <w:sz w:val="24"/>
        </w:rPr>
      </w:pPr>
      <w:r w:rsidRPr="00724AC9">
        <w:rPr>
          <w:b/>
          <w:bCs/>
          <w:color w:val="000000"/>
          <w:sz w:val="24"/>
        </w:rPr>
        <w:t xml:space="preserve">муниципальной программы </w:t>
      </w:r>
      <w:r>
        <w:rPr>
          <w:b/>
          <w:bCs/>
          <w:color w:val="000000"/>
          <w:sz w:val="24"/>
        </w:rPr>
        <w:t>Альбусь-Сюрбеевского</w:t>
      </w:r>
      <w:r w:rsidRPr="00724AC9">
        <w:rPr>
          <w:b/>
          <w:bCs/>
          <w:color w:val="000000"/>
          <w:sz w:val="24"/>
        </w:rPr>
        <w:t xml:space="preserve"> сельского поселения</w:t>
      </w:r>
    </w:p>
    <w:p w:rsidR="009B0F09" w:rsidRPr="00724AC9" w:rsidRDefault="009B0F09" w:rsidP="00E7451E">
      <w:pPr>
        <w:spacing w:after="0" w:line="240" w:lineRule="auto"/>
        <w:ind w:firstLine="301"/>
        <w:jc w:val="center"/>
        <w:rPr>
          <w:color w:val="000000"/>
          <w:sz w:val="24"/>
        </w:rPr>
      </w:pPr>
      <w:r>
        <w:rPr>
          <w:b/>
          <w:bCs/>
          <w:color w:val="000000"/>
          <w:sz w:val="24"/>
        </w:rPr>
        <w:t>Комсомольского</w:t>
      </w:r>
      <w:r w:rsidRPr="00724AC9">
        <w:rPr>
          <w:b/>
          <w:bCs/>
          <w:color w:val="000000"/>
          <w:sz w:val="24"/>
        </w:rPr>
        <w:t xml:space="preserve"> района Чувашской Республики</w:t>
      </w:r>
    </w:p>
    <w:p w:rsidR="009B0F09" w:rsidRDefault="009B0F09" w:rsidP="00E7451E">
      <w:pPr>
        <w:spacing w:after="0" w:line="240" w:lineRule="auto"/>
        <w:ind w:firstLine="301"/>
        <w:jc w:val="center"/>
        <w:rPr>
          <w:color w:val="000000"/>
          <w:sz w:val="24"/>
        </w:rPr>
      </w:pPr>
      <w:r>
        <w:rPr>
          <w:b/>
          <w:bCs/>
          <w:color w:val="000000"/>
          <w:sz w:val="24"/>
        </w:rPr>
        <w:t>«Развитие транспортной системы</w:t>
      </w:r>
      <w:r w:rsidRPr="00724AC9">
        <w:rPr>
          <w:b/>
          <w:bCs/>
          <w:color w:val="000000"/>
          <w:sz w:val="24"/>
        </w:rPr>
        <w:t>»</w:t>
      </w:r>
      <w:r w:rsidRPr="00724AC9">
        <w:rPr>
          <w:color w:val="000000"/>
          <w:sz w:val="24"/>
        </w:rPr>
        <w:t> </w:t>
      </w:r>
    </w:p>
    <w:p w:rsidR="009B0F09" w:rsidRDefault="009B0F09" w:rsidP="009B0F09">
      <w:pPr>
        <w:ind w:firstLine="300"/>
        <w:jc w:val="center"/>
        <w:rPr>
          <w:color w:val="000000"/>
          <w:sz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087"/>
      </w:tblGrid>
      <w:tr w:rsidR="009B0F09" w:rsidRPr="00466FEE" w:rsidTr="000C5A8A">
        <w:tc>
          <w:tcPr>
            <w:tcW w:w="3261" w:type="dxa"/>
            <w:shd w:val="clear" w:color="auto" w:fill="auto"/>
          </w:tcPr>
          <w:p w:rsidR="009B0F09" w:rsidRPr="00466FEE" w:rsidRDefault="009B0F09" w:rsidP="00E018C2">
            <w:pPr>
              <w:jc w:val="both"/>
              <w:rPr>
                <w:sz w:val="24"/>
              </w:rPr>
            </w:pPr>
            <w:r w:rsidRPr="00466FEE">
              <w:rPr>
                <w:sz w:val="24"/>
              </w:rPr>
              <w:t xml:space="preserve">Ответственный исполнитель Муниципальной программы </w:t>
            </w:r>
          </w:p>
        </w:tc>
        <w:tc>
          <w:tcPr>
            <w:tcW w:w="7087" w:type="dxa"/>
            <w:shd w:val="clear" w:color="auto" w:fill="auto"/>
          </w:tcPr>
          <w:p w:rsidR="009B0F09" w:rsidRPr="00466FEE" w:rsidRDefault="009B0F09" w:rsidP="00E018C2">
            <w:pPr>
              <w:jc w:val="both"/>
              <w:rPr>
                <w:sz w:val="24"/>
              </w:rPr>
            </w:pPr>
            <w:r w:rsidRPr="00466FEE">
              <w:rPr>
                <w:sz w:val="24"/>
              </w:rPr>
              <w:t xml:space="preserve">администрация </w:t>
            </w:r>
            <w:r>
              <w:rPr>
                <w:sz w:val="24"/>
              </w:rPr>
              <w:t>Альбусь-Сюрбеевского</w:t>
            </w:r>
            <w:r w:rsidRPr="00466FEE">
              <w:rPr>
                <w:sz w:val="24"/>
              </w:rPr>
              <w:t xml:space="preserve"> сельского поселения Комсомольского района Чувашской республики </w:t>
            </w:r>
          </w:p>
        </w:tc>
      </w:tr>
      <w:tr w:rsidR="009B0F09" w:rsidRPr="00466FEE" w:rsidTr="000C5A8A">
        <w:trPr>
          <w:trHeight w:val="694"/>
        </w:trPr>
        <w:tc>
          <w:tcPr>
            <w:tcW w:w="3261" w:type="dxa"/>
            <w:shd w:val="clear" w:color="auto" w:fill="auto"/>
          </w:tcPr>
          <w:p w:rsidR="009B0F09" w:rsidRPr="00466FEE" w:rsidRDefault="009B0F09" w:rsidP="00E018C2">
            <w:pPr>
              <w:jc w:val="both"/>
              <w:rPr>
                <w:sz w:val="24"/>
              </w:rPr>
            </w:pPr>
            <w:r w:rsidRPr="00466FEE">
              <w:rPr>
                <w:sz w:val="24"/>
              </w:rPr>
              <w:t xml:space="preserve">Подпрограммы Муниципальной программы </w:t>
            </w:r>
          </w:p>
        </w:tc>
        <w:tc>
          <w:tcPr>
            <w:tcW w:w="7087" w:type="dxa"/>
            <w:shd w:val="clear" w:color="auto" w:fill="auto"/>
          </w:tcPr>
          <w:p w:rsidR="009B0F09" w:rsidRDefault="009B0F09" w:rsidP="00E018C2">
            <w:pPr>
              <w:jc w:val="both"/>
              <w:rPr>
                <w:sz w:val="24"/>
              </w:rPr>
            </w:pPr>
            <w:r>
              <w:rPr>
                <w:sz w:val="24"/>
              </w:rPr>
              <w:t>Безопасные и качественные автомобильные дороги</w:t>
            </w:r>
            <w:r w:rsidRPr="003D19FC">
              <w:rPr>
                <w:sz w:val="24"/>
              </w:rPr>
              <w:t>»</w:t>
            </w:r>
            <w:r>
              <w:rPr>
                <w:sz w:val="24"/>
              </w:rPr>
              <w:t>;</w:t>
            </w:r>
          </w:p>
          <w:p w:rsidR="009B0F09" w:rsidRPr="00466FEE" w:rsidRDefault="009B0F09" w:rsidP="00E018C2">
            <w:pPr>
              <w:jc w:val="both"/>
              <w:rPr>
                <w:sz w:val="24"/>
                <w:lang/>
              </w:rPr>
            </w:pPr>
            <w:r>
              <w:rPr>
                <w:sz w:val="24"/>
              </w:rPr>
              <w:t>«Повышение безопасности дорожного движения»</w:t>
            </w:r>
          </w:p>
        </w:tc>
      </w:tr>
      <w:tr w:rsidR="009B0F09" w:rsidRPr="00466FEE" w:rsidTr="000C5A8A">
        <w:trPr>
          <w:trHeight w:val="852"/>
        </w:trPr>
        <w:tc>
          <w:tcPr>
            <w:tcW w:w="3261" w:type="dxa"/>
            <w:shd w:val="clear" w:color="auto" w:fill="auto"/>
          </w:tcPr>
          <w:p w:rsidR="009B0F09" w:rsidRPr="00466FEE" w:rsidRDefault="009B0F09" w:rsidP="00E018C2">
            <w:pPr>
              <w:jc w:val="both"/>
              <w:rPr>
                <w:sz w:val="24"/>
              </w:rPr>
            </w:pPr>
            <w:r w:rsidRPr="00466FEE">
              <w:rPr>
                <w:sz w:val="24"/>
              </w:rPr>
              <w:t>Цели Муниципальной программы</w:t>
            </w:r>
          </w:p>
        </w:tc>
        <w:tc>
          <w:tcPr>
            <w:tcW w:w="7087" w:type="dxa"/>
            <w:shd w:val="clear" w:color="auto" w:fill="auto"/>
          </w:tcPr>
          <w:p w:rsidR="009B0F09" w:rsidRPr="00466FEE" w:rsidRDefault="009B0F09" w:rsidP="00E018C2">
            <w:pPr>
              <w:widowControl w:val="0"/>
              <w:autoSpaceDE w:val="0"/>
              <w:autoSpaceDN w:val="0"/>
              <w:adjustRightInd w:val="0"/>
              <w:ind w:left="33"/>
              <w:jc w:val="both"/>
              <w:rPr>
                <w:sz w:val="24"/>
              </w:rPr>
            </w:pPr>
            <w:r w:rsidRPr="00D916F4">
              <w:rPr>
                <w:sz w:val="24"/>
              </w:rPr>
              <w:t>формирование</w:t>
            </w:r>
            <w:r>
              <w:rPr>
                <w:sz w:val="24"/>
              </w:rPr>
              <w:t xml:space="preserve"> развитой сети автомобильных до</w:t>
            </w:r>
            <w:r w:rsidRPr="00D916F4">
              <w:rPr>
                <w:sz w:val="24"/>
              </w:rPr>
              <w:t>рог и обеспечение доступности для населения безопасных и качественных транспортных услуг</w:t>
            </w:r>
          </w:p>
        </w:tc>
      </w:tr>
      <w:tr w:rsidR="009B0F09" w:rsidRPr="00466FEE" w:rsidTr="000C5A8A">
        <w:trPr>
          <w:trHeight w:val="415"/>
        </w:trPr>
        <w:tc>
          <w:tcPr>
            <w:tcW w:w="3261" w:type="dxa"/>
            <w:shd w:val="clear" w:color="auto" w:fill="auto"/>
          </w:tcPr>
          <w:p w:rsidR="009B0F09" w:rsidRPr="00466FEE" w:rsidRDefault="009B0F09" w:rsidP="00E018C2">
            <w:pPr>
              <w:jc w:val="both"/>
              <w:rPr>
                <w:sz w:val="24"/>
              </w:rPr>
            </w:pPr>
            <w:r w:rsidRPr="00466FEE">
              <w:rPr>
                <w:sz w:val="24"/>
              </w:rPr>
              <w:t>Задачи Муниципальной программы</w:t>
            </w:r>
          </w:p>
        </w:tc>
        <w:tc>
          <w:tcPr>
            <w:tcW w:w="7087" w:type="dxa"/>
            <w:shd w:val="clear" w:color="auto" w:fill="auto"/>
          </w:tcPr>
          <w:p w:rsidR="009B0F09" w:rsidRPr="00E45048" w:rsidRDefault="009B0F09" w:rsidP="00E018C2">
            <w:pPr>
              <w:pStyle w:val="ConsPlusNormal"/>
              <w:spacing w:line="235" w:lineRule="auto"/>
              <w:ind w:firstLine="0"/>
              <w:jc w:val="both"/>
              <w:rPr>
                <w:rFonts w:ascii="Times New Roman" w:hAnsi="Times New Roman"/>
                <w:color w:val="000000"/>
                <w:sz w:val="24"/>
                <w:szCs w:val="26"/>
              </w:rPr>
            </w:pPr>
            <w:r w:rsidRPr="00E45048">
              <w:rPr>
                <w:rFonts w:ascii="Times New Roman" w:hAnsi="Times New Roman"/>
                <w:color w:val="000000"/>
                <w:sz w:val="24"/>
                <w:szCs w:val="26"/>
              </w:rPr>
              <w:t>увеличение доли автомобильных дорог общего польз</w:t>
            </w:r>
            <w:r w:rsidRPr="00E45048">
              <w:rPr>
                <w:rFonts w:ascii="Times New Roman" w:hAnsi="Times New Roman"/>
                <w:color w:val="000000"/>
                <w:sz w:val="24"/>
                <w:szCs w:val="26"/>
              </w:rPr>
              <w:t>о</w:t>
            </w:r>
            <w:r w:rsidRPr="00E45048">
              <w:rPr>
                <w:rFonts w:ascii="Times New Roman" w:hAnsi="Times New Roman"/>
                <w:color w:val="000000"/>
                <w:sz w:val="24"/>
                <w:szCs w:val="26"/>
              </w:rPr>
              <w:t>вания местного значения, соответствующих нормативным требованиям, в их общей протяже</w:t>
            </w:r>
            <w:r w:rsidRPr="00E45048">
              <w:rPr>
                <w:rFonts w:ascii="Times New Roman" w:hAnsi="Times New Roman"/>
                <w:color w:val="000000"/>
                <w:sz w:val="24"/>
                <w:szCs w:val="26"/>
              </w:rPr>
              <w:t>н</w:t>
            </w:r>
            <w:r w:rsidRPr="00E45048">
              <w:rPr>
                <w:rFonts w:ascii="Times New Roman" w:hAnsi="Times New Roman"/>
                <w:color w:val="000000"/>
                <w:sz w:val="24"/>
                <w:szCs w:val="26"/>
              </w:rPr>
              <w:t xml:space="preserve">ности; </w:t>
            </w:r>
          </w:p>
          <w:p w:rsidR="009B0F09" w:rsidRPr="00466FEE" w:rsidRDefault="009B0F09" w:rsidP="00E018C2">
            <w:pPr>
              <w:jc w:val="both"/>
              <w:rPr>
                <w:sz w:val="24"/>
              </w:rPr>
            </w:pPr>
            <w:r w:rsidRPr="00EA3BDF">
              <w:rPr>
                <w:sz w:val="24"/>
              </w:rPr>
              <w:t>снижение доли автомобильных дорог общего пользов</w:t>
            </w:r>
            <w:r w:rsidRPr="00EA3BDF">
              <w:rPr>
                <w:sz w:val="24"/>
              </w:rPr>
              <w:t>а</w:t>
            </w:r>
            <w:r w:rsidRPr="00EA3BDF">
              <w:rPr>
                <w:sz w:val="24"/>
              </w:rPr>
              <w:t xml:space="preserve">ния местного значения, работающих в </w:t>
            </w:r>
            <w:proofErr w:type="gramStart"/>
            <w:r w:rsidRPr="00EA3BDF">
              <w:rPr>
                <w:sz w:val="24"/>
              </w:rPr>
              <w:t>режиме</w:t>
            </w:r>
            <w:proofErr w:type="gramEnd"/>
            <w:r w:rsidRPr="00EA3BDF">
              <w:rPr>
                <w:sz w:val="24"/>
              </w:rPr>
              <w:t xml:space="preserve"> перегрузки, в их общей протяже</w:t>
            </w:r>
            <w:r w:rsidRPr="00EA3BDF">
              <w:rPr>
                <w:sz w:val="24"/>
              </w:rPr>
              <w:t>н</w:t>
            </w:r>
            <w:r w:rsidRPr="00EA3BDF">
              <w:rPr>
                <w:sz w:val="24"/>
              </w:rPr>
              <w:t>ности.</w:t>
            </w:r>
          </w:p>
        </w:tc>
      </w:tr>
      <w:tr w:rsidR="009B0F09" w:rsidRPr="00466FEE" w:rsidTr="000C5A8A">
        <w:tc>
          <w:tcPr>
            <w:tcW w:w="3261" w:type="dxa"/>
            <w:shd w:val="clear" w:color="auto" w:fill="auto"/>
          </w:tcPr>
          <w:p w:rsidR="009B0F09" w:rsidRPr="00466FEE" w:rsidRDefault="009B0F09" w:rsidP="00E018C2">
            <w:pPr>
              <w:jc w:val="both"/>
              <w:rPr>
                <w:sz w:val="24"/>
              </w:rPr>
            </w:pPr>
            <w:r w:rsidRPr="00466FEE">
              <w:rPr>
                <w:sz w:val="24"/>
              </w:rPr>
              <w:t>Целевые индикаторы и показатели Муниципальной программы</w:t>
            </w:r>
          </w:p>
        </w:tc>
        <w:tc>
          <w:tcPr>
            <w:tcW w:w="7087" w:type="dxa"/>
            <w:shd w:val="clear" w:color="auto" w:fill="auto"/>
          </w:tcPr>
          <w:p w:rsidR="009B0F09" w:rsidRDefault="009B0F09" w:rsidP="00E018C2">
            <w:pPr>
              <w:jc w:val="both"/>
              <w:rPr>
                <w:sz w:val="24"/>
              </w:rPr>
            </w:pPr>
            <w:r w:rsidRPr="00724AC9">
              <w:rPr>
                <w:sz w:val="24"/>
              </w:rPr>
              <w:t>достижение к 2036 году следующих показателей:</w:t>
            </w:r>
          </w:p>
          <w:p w:rsidR="009B0F09" w:rsidRPr="00466FEE" w:rsidRDefault="009B0F09" w:rsidP="00E018C2">
            <w:pPr>
              <w:jc w:val="both"/>
              <w:rPr>
                <w:sz w:val="24"/>
              </w:rPr>
            </w:pPr>
            <w:r w:rsidRPr="00C44715">
              <w:rPr>
                <w:color w:val="000000"/>
                <w:sz w:val="24"/>
              </w:rPr>
              <w:t>доля автомобильных дорог общего пользования местн</w:t>
            </w:r>
            <w:r w:rsidRPr="00C44715">
              <w:rPr>
                <w:color w:val="000000"/>
                <w:sz w:val="24"/>
              </w:rPr>
              <w:t>о</w:t>
            </w:r>
            <w:r w:rsidRPr="00C44715">
              <w:rPr>
                <w:color w:val="000000"/>
                <w:sz w:val="24"/>
              </w:rPr>
              <w:t xml:space="preserve">го значения в </w:t>
            </w:r>
            <w:proofErr w:type="gramStart"/>
            <w:r w:rsidRPr="00C44715">
              <w:rPr>
                <w:color w:val="000000"/>
                <w:sz w:val="24"/>
              </w:rPr>
              <w:t>границах</w:t>
            </w:r>
            <w:proofErr w:type="gramEnd"/>
            <w:r w:rsidRPr="00C44715">
              <w:rPr>
                <w:color w:val="000000"/>
                <w:sz w:val="24"/>
              </w:rPr>
              <w:t xml:space="preserve"> населенных пунктов </w:t>
            </w:r>
            <w:r>
              <w:rPr>
                <w:sz w:val="24"/>
              </w:rPr>
              <w:t>Альбусь-Сюрбеевского сельского</w:t>
            </w:r>
            <w:r w:rsidRPr="00C44715">
              <w:rPr>
                <w:color w:val="000000"/>
                <w:sz w:val="24"/>
              </w:rPr>
              <w:t xml:space="preserve"> поселения, соответствующих нормативным требованиям, в их общей протяженн</w:t>
            </w:r>
            <w:r w:rsidRPr="00C44715">
              <w:rPr>
                <w:color w:val="000000"/>
                <w:sz w:val="24"/>
              </w:rPr>
              <w:t>о</w:t>
            </w:r>
            <w:r w:rsidRPr="00C44715">
              <w:rPr>
                <w:color w:val="000000"/>
                <w:sz w:val="24"/>
              </w:rPr>
              <w:t>сти</w:t>
            </w:r>
            <w:r>
              <w:rPr>
                <w:color w:val="000000"/>
                <w:sz w:val="24"/>
              </w:rPr>
              <w:t xml:space="preserve"> </w:t>
            </w:r>
            <w:r>
              <w:rPr>
                <w:sz w:val="24"/>
              </w:rPr>
              <w:t>– 95</w:t>
            </w:r>
            <w:r w:rsidRPr="007F40AD">
              <w:rPr>
                <w:sz w:val="24"/>
              </w:rPr>
              <w:t xml:space="preserve"> процент</w:t>
            </w:r>
            <w:r>
              <w:rPr>
                <w:sz w:val="24"/>
              </w:rPr>
              <w:t>ов</w:t>
            </w:r>
          </w:p>
        </w:tc>
      </w:tr>
      <w:tr w:rsidR="009B0F09" w:rsidRPr="00466FEE" w:rsidTr="000C5A8A">
        <w:tc>
          <w:tcPr>
            <w:tcW w:w="3261" w:type="dxa"/>
            <w:shd w:val="clear" w:color="auto" w:fill="auto"/>
          </w:tcPr>
          <w:p w:rsidR="009B0F09" w:rsidRPr="00466FEE" w:rsidRDefault="009B0F09" w:rsidP="00E018C2">
            <w:pPr>
              <w:jc w:val="both"/>
              <w:rPr>
                <w:sz w:val="24"/>
              </w:rPr>
            </w:pPr>
            <w:r w:rsidRPr="00466FEE">
              <w:rPr>
                <w:sz w:val="24"/>
              </w:rPr>
              <w:t>Этапы и сроки реализации Муниципальной программы</w:t>
            </w:r>
          </w:p>
        </w:tc>
        <w:tc>
          <w:tcPr>
            <w:tcW w:w="7087" w:type="dxa"/>
            <w:shd w:val="clear" w:color="auto" w:fill="auto"/>
          </w:tcPr>
          <w:p w:rsidR="009B0F09" w:rsidRPr="00466FEE" w:rsidRDefault="009B0F09" w:rsidP="00E018C2">
            <w:pPr>
              <w:jc w:val="both"/>
              <w:rPr>
                <w:sz w:val="24"/>
              </w:rPr>
            </w:pPr>
            <w:r>
              <w:rPr>
                <w:sz w:val="24"/>
              </w:rPr>
              <w:t>2021</w:t>
            </w:r>
            <w:r w:rsidRPr="00466FEE">
              <w:rPr>
                <w:sz w:val="24"/>
              </w:rPr>
              <w:t xml:space="preserve"> - 2035 годы:</w:t>
            </w:r>
          </w:p>
          <w:p w:rsidR="009B0F09" w:rsidRPr="00466FEE" w:rsidRDefault="009B0F09" w:rsidP="00E018C2">
            <w:pPr>
              <w:jc w:val="both"/>
              <w:rPr>
                <w:sz w:val="24"/>
              </w:rPr>
            </w:pPr>
            <w:r>
              <w:rPr>
                <w:sz w:val="24"/>
              </w:rPr>
              <w:t>1 этап – 2021</w:t>
            </w:r>
            <w:r w:rsidRPr="00466FEE">
              <w:rPr>
                <w:sz w:val="24"/>
              </w:rPr>
              <w:t xml:space="preserve"> - 2025 годы;</w:t>
            </w:r>
          </w:p>
          <w:p w:rsidR="009B0F09" w:rsidRPr="00466FEE" w:rsidRDefault="009B0F09" w:rsidP="00E018C2">
            <w:pPr>
              <w:jc w:val="both"/>
              <w:rPr>
                <w:sz w:val="24"/>
              </w:rPr>
            </w:pPr>
            <w:r w:rsidRPr="00466FEE">
              <w:rPr>
                <w:sz w:val="24"/>
              </w:rPr>
              <w:t>2 этап – 2026 - 2030 годы;</w:t>
            </w:r>
          </w:p>
          <w:p w:rsidR="009B0F09" w:rsidRPr="00466FEE" w:rsidRDefault="009B0F09" w:rsidP="00E018C2">
            <w:pPr>
              <w:jc w:val="both"/>
              <w:rPr>
                <w:sz w:val="24"/>
              </w:rPr>
            </w:pPr>
            <w:r w:rsidRPr="00466FEE">
              <w:rPr>
                <w:sz w:val="24"/>
              </w:rPr>
              <w:t xml:space="preserve">3 этап – 2031 - 2035 годы </w:t>
            </w:r>
          </w:p>
        </w:tc>
      </w:tr>
      <w:tr w:rsidR="009B0F09" w:rsidRPr="00466FEE" w:rsidTr="000C5A8A">
        <w:tc>
          <w:tcPr>
            <w:tcW w:w="3261" w:type="dxa"/>
            <w:shd w:val="clear" w:color="auto" w:fill="auto"/>
          </w:tcPr>
          <w:p w:rsidR="009B0F09" w:rsidRPr="00466FEE" w:rsidRDefault="009B0F09" w:rsidP="00E018C2">
            <w:pPr>
              <w:jc w:val="both"/>
              <w:rPr>
                <w:sz w:val="24"/>
              </w:rPr>
            </w:pPr>
            <w:r w:rsidRPr="00466FEE">
              <w:rPr>
                <w:sz w:val="24"/>
              </w:rPr>
              <w:t>Объемы финансирования Муниципальной программы с разбивкой по годам реализации</w:t>
            </w:r>
          </w:p>
        </w:tc>
        <w:tc>
          <w:tcPr>
            <w:tcW w:w="7087" w:type="dxa"/>
            <w:shd w:val="clear" w:color="auto" w:fill="auto"/>
          </w:tcPr>
          <w:p w:rsidR="009B0F09" w:rsidRPr="00466FEE" w:rsidRDefault="009B0F09" w:rsidP="000F050A">
            <w:pPr>
              <w:tabs>
                <w:tab w:val="num" w:pos="0"/>
              </w:tabs>
              <w:spacing w:after="0" w:line="240" w:lineRule="auto"/>
              <w:jc w:val="both"/>
              <w:rPr>
                <w:sz w:val="24"/>
              </w:rPr>
            </w:pPr>
            <w:r w:rsidRPr="00466FEE">
              <w:rPr>
                <w:sz w:val="24"/>
              </w:rPr>
              <w:t>Общий объем финансирования Муни</w:t>
            </w:r>
            <w:r>
              <w:rPr>
                <w:sz w:val="24"/>
              </w:rPr>
              <w:t>ципальной программы составит 14 359 945,00 рублей;</w:t>
            </w:r>
            <w:r w:rsidRPr="00466FEE">
              <w:rPr>
                <w:sz w:val="24"/>
              </w:rPr>
              <w:t xml:space="preserve"> в том числе:</w:t>
            </w:r>
          </w:p>
          <w:p w:rsidR="009B0F09" w:rsidRPr="00466FEE" w:rsidRDefault="009B0F09" w:rsidP="000F050A">
            <w:pPr>
              <w:tabs>
                <w:tab w:val="num" w:pos="0"/>
              </w:tabs>
              <w:spacing w:after="0" w:line="240" w:lineRule="auto"/>
              <w:jc w:val="both"/>
              <w:rPr>
                <w:sz w:val="24"/>
              </w:rPr>
            </w:pPr>
            <w:r w:rsidRPr="00466FEE">
              <w:rPr>
                <w:sz w:val="24"/>
              </w:rPr>
              <w:t>1 этап</w:t>
            </w:r>
            <w:r>
              <w:rPr>
                <w:sz w:val="24"/>
              </w:rPr>
              <w:t xml:space="preserve"> в 2021 - 2025 </w:t>
            </w:r>
            <w:proofErr w:type="gramStart"/>
            <w:r>
              <w:rPr>
                <w:sz w:val="24"/>
              </w:rPr>
              <w:t>годах</w:t>
            </w:r>
            <w:proofErr w:type="gramEnd"/>
            <w:r>
              <w:rPr>
                <w:sz w:val="24"/>
              </w:rPr>
              <w:t xml:space="preserve"> – 4 582 745</w:t>
            </w:r>
            <w:r w:rsidRPr="00466FEE">
              <w:rPr>
                <w:sz w:val="24"/>
              </w:rPr>
              <w:t>,00 рублей;, из них:</w:t>
            </w:r>
          </w:p>
          <w:p w:rsidR="009B0F09" w:rsidRPr="00466FEE" w:rsidRDefault="009B0F09" w:rsidP="000F050A">
            <w:pPr>
              <w:tabs>
                <w:tab w:val="num" w:pos="0"/>
              </w:tabs>
              <w:spacing w:after="0" w:line="240" w:lineRule="auto"/>
              <w:jc w:val="both"/>
              <w:rPr>
                <w:sz w:val="24"/>
              </w:rPr>
            </w:pPr>
            <w:r w:rsidRPr="00466FEE">
              <w:rPr>
                <w:sz w:val="24"/>
              </w:rPr>
              <w:t xml:space="preserve">в 2021 году –    </w:t>
            </w:r>
            <w:r>
              <w:rPr>
                <w:sz w:val="24"/>
              </w:rPr>
              <w:t>490</w:t>
            </w:r>
            <w:r w:rsidRPr="00466FEE">
              <w:rPr>
                <w:bCs/>
                <w:color w:val="000000"/>
                <w:sz w:val="24"/>
              </w:rPr>
              <w:t> </w:t>
            </w:r>
            <w:r>
              <w:rPr>
                <w:bCs/>
                <w:color w:val="000000"/>
                <w:sz w:val="24"/>
              </w:rPr>
              <w:t>295</w:t>
            </w:r>
            <w:r w:rsidRPr="00466FEE">
              <w:rPr>
                <w:bCs/>
                <w:color w:val="000000"/>
                <w:sz w:val="24"/>
              </w:rPr>
              <w:t xml:space="preserve">,00 </w:t>
            </w:r>
            <w:r w:rsidRPr="00466FEE">
              <w:rPr>
                <w:sz w:val="24"/>
              </w:rPr>
              <w:t>рублей;</w:t>
            </w:r>
          </w:p>
          <w:p w:rsidR="009B0F09" w:rsidRPr="00466FEE" w:rsidRDefault="009B0F09" w:rsidP="000F050A">
            <w:pPr>
              <w:tabs>
                <w:tab w:val="num" w:pos="0"/>
              </w:tabs>
              <w:spacing w:after="0" w:line="240" w:lineRule="auto"/>
              <w:jc w:val="both"/>
              <w:rPr>
                <w:sz w:val="24"/>
              </w:rPr>
            </w:pPr>
            <w:r w:rsidRPr="00466FEE">
              <w:rPr>
                <w:sz w:val="24"/>
              </w:rPr>
              <w:t xml:space="preserve">в 2022 году – </w:t>
            </w:r>
            <w:r>
              <w:rPr>
                <w:sz w:val="24"/>
              </w:rPr>
              <w:t>1 151 705</w:t>
            </w:r>
            <w:r w:rsidRPr="00466FEE">
              <w:rPr>
                <w:bCs/>
                <w:color w:val="000000"/>
                <w:sz w:val="24"/>
              </w:rPr>
              <w:t xml:space="preserve">,00 </w:t>
            </w:r>
            <w:r w:rsidRPr="00466FEE">
              <w:rPr>
                <w:sz w:val="24"/>
              </w:rPr>
              <w:t>рублей;</w:t>
            </w:r>
          </w:p>
          <w:p w:rsidR="009B0F09" w:rsidRPr="00466FEE" w:rsidRDefault="009B0F09" w:rsidP="000F050A">
            <w:pPr>
              <w:tabs>
                <w:tab w:val="num" w:pos="0"/>
              </w:tabs>
              <w:spacing w:after="0" w:line="240" w:lineRule="auto"/>
              <w:jc w:val="both"/>
              <w:rPr>
                <w:sz w:val="24"/>
              </w:rPr>
            </w:pPr>
            <w:r w:rsidRPr="00466FEE">
              <w:rPr>
                <w:sz w:val="24"/>
              </w:rPr>
              <w:t>в 2023 году –</w:t>
            </w:r>
            <w:r>
              <w:rPr>
                <w:sz w:val="24"/>
              </w:rPr>
              <w:t xml:space="preserve">    985 305</w:t>
            </w:r>
            <w:r w:rsidRPr="00466FEE">
              <w:rPr>
                <w:bCs/>
                <w:color w:val="000000"/>
                <w:sz w:val="24"/>
              </w:rPr>
              <w:t xml:space="preserve">,00 </w:t>
            </w:r>
            <w:r w:rsidRPr="00466FEE">
              <w:rPr>
                <w:sz w:val="24"/>
              </w:rPr>
              <w:t>рублей;</w:t>
            </w:r>
          </w:p>
          <w:p w:rsidR="009B0F09" w:rsidRPr="00466FEE" w:rsidRDefault="009B0F09" w:rsidP="000F050A">
            <w:pPr>
              <w:tabs>
                <w:tab w:val="num" w:pos="0"/>
              </w:tabs>
              <w:spacing w:after="0" w:line="240" w:lineRule="auto"/>
              <w:jc w:val="both"/>
              <w:rPr>
                <w:sz w:val="24"/>
              </w:rPr>
            </w:pPr>
            <w:r w:rsidRPr="00466FEE">
              <w:rPr>
                <w:sz w:val="24"/>
              </w:rPr>
              <w:lastRenderedPageBreak/>
              <w:t xml:space="preserve">в 2024 году –    </w:t>
            </w:r>
            <w:r>
              <w:rPr>
                <w:sz w:val="24"/>
              </w:rPr>
              <w:t>977 720</w:t>
            </w:r>
            <w:r w:rsidRPr="00466FEE">
              <w:rPr>
                <w:bCs/>
                <w:color w:val="000000"/>
                <w:sz w:val="24"/>
              </w:rPr>
              <w:t xml:space="preserve">,00 </w:t>
            </w:r>
            <w:r w:rsidRPr="00466FEE">
              <w:rPr>
                <w:sz w:val="24"/>
              </w:rPr>
              <w:t>рублей;</w:t>
            </w:r>
          </w:p>
          <w:p w:rsidR="009B0F09" w:rsidRPr="00466FEE" w:rsidRDefault="009B0F09" w:rsidP="000F050A">
            <w:pPr>
              <w:tabs>
                <w:tab w:val="num" w:pos="0"/>
              </w:tabs>
              <w:spacing w:after="0" w:line="240" w:lineRule="auto"/>
              <w:jc w:val="both"/>
              <w:rPr>
                <w:sz w:val="24"/>
              </w:rPr>
            </w:pPr>
            <w:r w:rsidRPr="00466FEE">
              <w:rPr>
                <w:sz w:val="24"/>
              </w:rPr>
              <w:t xml:space="preserve">в 2025 году –    </w:t>
            </w:r>
            <w:r>
              <w:rPr>
                <w:bCs/>
                <w:color w:val="000000"/>
                <w:sz w:val="24"/>
              </w:rPr>
              <w:t>977 720</w:t>
            </w:r>
            <w:r w:rsidRPr="00466FEE">
              <w:rPr>
                <w:bCs/>
                <w:color w:val="000000"/>
                <w:sz w:val="24"/>
              </w:rPr>
              <w:t xml:space="preserve">,00 </w:t>
            </w:r>
            <w:r w:rsidRPr="00466FEE">
              <w:rPr>
                <w:sz w:val="24"/>
              </w:rPr>
              <w:t>рублей;</w:t>
            </w:r>
          </w:p>
          <w:p w:rsidR="009B0F09" w:rsidRPr="00466FEE" w:rsidRDefault="009B0F09" w:rsidP="000F050A">
            <w:pPr>
              <w:tabs>
                <w:tab w:val="num" w:pos="0"/>
              </w:tabs>
              <w:spacing w:after="0" w:line="240" w:lineRule="auto"/>
              <w:jc w:val="both"/>
              <w:rPr>
                <w:sz w:val="24"/>
              </w:rPr>
            </w:pPr>
            <w:r w:rsidRPr="00466FEE">
              <w:rPr>
                <w:sz w:val="24"/>
              </w:rPr>
              <w:t xml:space="preserve">2 этап в 2026 - 2030 </w:t>
            </w:r>
            <w:proofErr w:type="gramStart"/>
            <w:r w:rsidRPr="00466FEE">
              <w:rPr>
                <w:sz w:val="24"/>
              </w:rPr>
              <w:t>годах</w:t>
            </w:r>
            <w:proofErr w:type="gramEnd"/>
            <w:r w:rsidRPr="00466FEE">
              <w:rPr>
                <w:sz w:val="24"/>
              </w:rPr>
              <w:t xml:space="preserve"> – 4 </w:t>
            </w:r>
            <w:r>
              <w:rPr>
                <w:sz w:val="24"/>
              </w:rPr>
              <w:t>888</w:t>
            </w:r>
            <w:r w:rsidRPr="00466FEE">
              <w:rPr>
                <w:sz w:val="24"/>
              </w:rPr>
              <w:t> </w:t>
            </w:r>
            <w:r>
              <w:rPr>
                <w:sz w:val="24"/>
              </w:rPr>
              <w:t>600</w:t>
            </w:r>
            <w:r w:rsidRPr="00466FEE">
              <w:rPr>
                <w:sz w:val="24"/>
              </w:rPr>
              <w:t>,00 рублей;</w:t>
            </w:r>
          </w:p>
          <w:p w:rsidR="009B0F09" w:rsidRPr="00466FEE" w:rsidRDefault="009B0F09" w:rsidP="000F050A">
            <w:pPr>
              <w:tabs>
                <w:tab w:val="num" w:pos="0"/>
              </w:tabs>
              <w:spacing w:after="0" w:line="240" w:lineRule="auto"/>
              <w:jc w:val="both"/>
              <w:rPr>
                <w:sz w:val="24"/>
              </w:rPr>
            </w:pPr>
            <w:r w:rsidRPr="00466FEE">
              <w:rPr>
                <w:sz w:val="24"/>
              </w:rPr>
              <w:t xml:space="preserve">3 этап в 2031 - 2035 </w:t>
            </w:r>
            <w:proofErr w:type="gramStart"/>
            <w:r w:rsidRPr="00466FEE">
              <w:rPr>
                <w:sz w:val="24"/>
              </w:rPr>
              <w:t>годах</w:t>
            </w:r>
            <w:proofErr w:type="gramEnd"/>
            <w:r w:rsidRPr="00466FEE">
              <w:rPr>
                <w:sz w:val="24"/>
              </w:rPr>
              <w:t xml:space="preserve"> – 4 </w:t>
            </w:r>
            <w:r>
              <w:rPr>
                <w:sz w:val="24"/>
              </w:rPr>
              <w:t>888 600,</w:t>
            </w:r>
            <w:r w:rsidRPr="00466FEE">
              <w:rPr>
                <w:sz w:val="24"/>
              </w:rPr>
              <w:t>00 рублей;</w:t>
            </w:r>
          </w:p>
          <w:p w:rsidR="009B0F09" w:rsidRDefault="009B0F09" w:rsidP="000F050A">
            <w:pPr>
              <w:tabs>
                <w:tab w:val="num" w:pos="0"/>
              </w:tabs>
              <w:spacing w:after="0" w:line="240" w:lineRule="auto"/>
              <w:jc w:val="both"/>
              <w:rPr>
                <w:sz w:val="24"/>
              </w:rPr>
            </w:pPr>
            <w:r w:rsidRPr="00466FEE">
              <w:rPr>
                <w:sz w:val="24"/>
              </w:rPr>
              <w:t>из них средства:</w:t>
            </w:r>
          </w:p>
          <w:p w:rsidR="009B0F09" w:rsidRPr="00466FEE" w:rsidRDefault="009B0F09" w:rsidP="000F050A">
            <w:pPr>
              <w:tabs>
                <w:tab w:val="num" w:pos="0"/>
              </w:tabs>
              <w:spacing w:after="0" w:line="240" w:lineRule="auto"/>
              <w:jc w:val="both"/>
              <w:rPr>
                <w:sz w:val="24"/>
              </w:rPr>
            </w:pPr>
          </w:p>
          <w:p w:rsidR="009B0F09" w:rsidRPr="00466FEE" w:rsidRDefault="009B0F09" w:rsidP="000F050A">
            <w:pPr>
              <w:tabs>
                <w:tab w:val="num" w:pos="0"/>
              </w:tabs>
              <w:spacing w:after="0" w:line="240" w:lineRule="auto"/>
              <w:jc w:val="both"/>
              <w:rPr>
                <w:sz w:val="24"/>
              </w:rPr>
            </w:pPr>
            <w:r w:rsidRPr="00466FEE">
              <w:rPr>
                <w:sz w:val="24"/>
              </w:rPr>
              <w:t xml:space="preserve">республиканского бюджета </w:t>
            </w:r>
            <w:r>
              <w:rPr>
                <w:sz w:val="24"/>
              </w:rPr>
              <w:t>Чувашской Республики – 9 315  019</w:t>
            </w:r>
            <w:r w:rsidRPr="00466FEE">
              <w:rPr>
                <w:sz w:val="24"/>
              </w:rPr>
              <w:t>,00 рублей, в том числе:</w:t>
            </w:r>
          </w:p>
          <w:p w:rsidR="009B0F09" w:rsidRPr="00466FEE" w:rsidRDefault="009B0F09" w:rsidP="000F050A">
            <w:pPr>
              <w:tabs>
                <w:tab w:val="num" w:pos="0"/>
              </w:tabs>
              <w:spacing w:after="0" w:line="240" w:lineRule="auto"/>
              <w:jc w:val="both"/>
              <w:rPr>
                <w:sz w:val="24"/>
              </w:rPr>
            </w:pPr>
            <w:r w:rsidRPr="00466FEE">
              <w:rPr>
                <w:sz w:val="24"/>
              </w:rPr>
              <w:t>1 эта</w:t>
            </w:r>
            <w:r>
              <w:rPr>
                <w:sz w:val="24"/>
              </w:rPr>
              <w:t xml:space="preserve">п в 2021 - 2025 </w:t>
            </w:r>
            <w:proofErr w:type="gramStart"/>
            <w:r>
              <w:rPr>
                <w:sz w:val="24"/>
              </w:rPr>
              <w:t>годах</w:t>
            </w:r>
            <w:proofErr w:type="gramEnd"/>
            <w:r>
              <w:rPr>
                <w:sz w:val="24"/>
              </w:rPr>
              <w:t xml:space="preserve"> – 2 972 819</w:t>
            </w:r>
            <w:r w:rsidRPr="00466FEE">
              <w:rPr>
                <w:sz w:val="24"/>
              </w:rPr>
              <w:t>,00 рублей, из них:</w:t>
            </w:r>
          </w:p>
          <w:p w:rsidR="009B0F09" w:rsidRPr="00466FEE" w:rsidRDefault="009B0F09" w:rsidP="000F050A">
            <w:pPr>
              <w:tabs>
                <w:tab w:val="num" w:pos="0"/>
              </w:tabs>
              <w:spacing w:after="0" w:line="240" w:lineRule="auto"/>
              <w:jc w:val="both"/>
              <w:rPr>
                <w:sz w:val="24"/>
              </w:rPr>
            </w:pPr>
            <w:r w:rsidRPr="00466FEE">
              <w:rPr>
                <w:sz w:val="24"/>
              </w:rPr>
              <w:t xml:space="preserve">в 2021 году – </w:t>
            </w:r>
            <w:r>
              <w:rPr>
                <w:sz w:val="24"/>
              </w:rPr>
              <w:t>428</w:t>
            </w:r>
            <w:r w:rsidRPr="00466FEE">
              <w:rPr>
                <w:sz w:val="24"/>
              </w:rPr>
              <w:t> </w:t>
            </w:r>
            <w:r>
              <w:rPr>
                <w:sz w:val="24"/>
              </w:rPr>
              <w:t>569</w:t>
            </w:r>
            <w:r w:rsidRPr="00466FEE">
              <w:rPr>
                <w:sz w:val="24"/>
              </w:rPr>
              <w:t>,00 рублей;</w:t>
            </w:r>
          </w:p>
          <w:p w:rsidR="009B0F09" w:rsidRPr="00466FEE" w:rsidRDefault="009B0F09" w:rsidP="000F050A">
            <w:pPr>
              <w:tabs>
                <w:tab w:val="num" w:pos="0"/>
              </w:tabs>
              <w:spacing w:after="0" w:line="240" w:lineRule="auto"/>
              <w:jc w:val="both"/>
              <w:rPr>
                <w:sz w:val="24"/>
              </w:rPr>
            </w:pPr>
            <w:r w:rsidRPr="00466FEE">
              <w:rPr>
                <w:sz w:val="24"/>
              </w:rPr>
              <w:t xml:space="preserve">в 2022 году – </w:t>
            </w:r>
            <w:r>
              <w:rPr>
                <w:sz w:val="24"/>
              </w:rPr>
              <w:t>637</w:t>
            </w:r>
            <w:r w:rsidRPr="00466FEE">
              <w:rPr>
                <w:sz w:val="24"/>
              </w:rPr>
              <w:t> </w:t>
            </w:r>
            <w:r>
              <w:rPr>
                <w:sz w:val="24"/>
              </w:rPr>
              <w:t>905</w:t>
            </w:r>
            <w:r w:rsidRPr="00466FEE">
              <w:rPr>
                <w:sz w:val="24"/>
              </w:rPr>
              <w:t>,00 рублей;</w:t>
            </w:r>
          </w:p>
          <w:p w:rsidR="009B0F09" w:rsidRPr="00466FEE" w:rsidRDefault="009B0F09" w:rsidP="000F050A">
            <w:pPr>
              <w:tabs>
                <w:tab w:val="num" w:pos="0"/>
              </w:tabs>
              <w:spacing w:after="0" w:line="240" w:lineRule="auto"/>
              <w:jc w:val="both"/>
              <w:rPr>
                <w:sz w:val="24"/>
              </w:rPr>
            </w:pPr>
            <w:r w:rsidRPr="00466FEE">
              <w:rPr>
                <w:sz w:val="24"/>
              </w:rPr>
              <w:t xml:space="preserve">в 2023 году – </w:t>
            </w:r>
            <w:r>
              <w:rPr>
                <w:sz w:val="24"/>
              </w:rPr>
              <w:t>637 905</w:t>
            </w:r>
            <w:r w:rsidRPr="00466FEE">
              <w:rPr>
                <w:sz w:val="24"/>
              </w:rPr>
              <w:t>,00 рублей;</w:t>
            </w:r>
          </w:p>
          <w:p w:rsidR="009B0F09" w:rsidRPr="00466FEE" w:rsidRDefault="009B0F09" w:rsidP="000F050A">
            <w:pPr>
              <w:tabs>
                <w:tab w:val="num" w:pos="0"/>
              </w:tabs>
              <w:spacing w:after="0" w:line="240" w:lineRule="auto"/>
              <w:jc w:val="both"/>
              <w:rPr>
                <w:sz w:val="24"/>
              </w:rPr>
            </w:pPr>
            <w:r w:rsidRPr="00466FEE">
              <w:rPr>
                <w:sz w:val="24"/>
              </w:rPr>
              <w:t xml:space="preserve">в 2024 году – </w:t>
            </w:r>
            <w:r>
              <w:rPr>
                <w:sz w:val="24"/>
              </w:rPr>
              <w:t>634</w:t>
            </w:r>
            <w:r w:rsidRPr="00466FEE">
              <w:rPr>
                <w:sz w:val="24"/>
              </w:rPr>
              <w:t> </w:t>
            </w:r>
            <w:r>
              <w:rPr>
                <w:sz w:val="24"/>
              </w:rPr>
              <w:t>220</w:t>
            </w:r>
            <w:r w:rsidRPr="00466FEE">
              <w:rPr>
                <w:sz w:val="24"/>
              </w:rPr>
              <w:t>,00 рублей;</w:t>
            </w:r>
          </w:p>
          <w:p w:rsidR="009B0F09" w:rsidRPr="00466FEE" w:rsidRDefault="009B0F09" w:rsidP="000F050A">
            <w:pPr>
              <w:tabs>
                <w:tab w:val="num" w:pos="0"/>
              </w:tabs>
              <w:spacing w:after="0" w:line="240" w:lineRule="auto"/>
              <w:jc w:val="both"/>
              <w:rPr>
                <w:sz w:val="24"/>
              </w:rPr>
            </w:pPr>
            <w:r w:rsidRPr="00466FEE">
              <w:rPr>
                <w:sz w:val="24"/>
              </w:rPr>
              <w:t xml:space="preserve">в 2025 году – </w:t>
            </w:r>
            <w:r>
              <w:rPr>
                <w:sz w:val="24"/>
              </w:rPr>
              <w:t>634</w:t>
            </w:r>
            <w:r w:rsidRPr="00466FEE">
              <w:rPr>
                <w:sz w:val="24"/>
              </w:rPr>
              <w:t> </w:t>
            </w:r>
            <w:r>
              <w:rPr>
                <w:sz w:val="24"/>
              </w:rPr>
              <w:t>220</w:t>
            </w:r>
            <w:r w:rsidRPr="00466FEE">
              <w:rPr>
                <w:sz w:val="24"/>
              </w:rPr>
              <w:t>,00 рублей;</w:t>
            </w:r>
          </w:p>
          <w:p w:rsidR="009B0F09" w:rsidRPr="00466FEE" w:rsidRDefault="009B0F09" w:rsidP="000F050A">
            <w:pPr>
              <w:tabs>
                <w:tab w:val="num" w:pos="0"/>
              </w:tabs>
              <w:spacing w:after="0" w:line="240" w:lineRule="auto"/>
              <w:jc w:val="both"/>
              <w:rPr>
                <w:sz w:val="24"/>
              </w:rPr>
            </w:pPr>
            <w:r w:rsidRPr="00466FEE">
              <w:rPr>
                <w:sz w:val="24"/>
              </w:rPr>
              <w:t xml:space="preserve">2 этап в 2026 - 2030 </w:t>
            </w:r>
            <w:proofErr w:type="gramStart"/>
            <w:r w:rsidRPr="00466FEE">
              <w:rPr>
                <w:sz w:val="24"/>
              </w:rPr>
              <w:t>годах</w:t>
            </w:r>
            <w:proofErr w:type="gramEnd"/>
            <w:r w:rsidRPr="00466FEE">
              <w:rPr>
                <w:sz w:val="24"/>
              </w:rPr>
              <w:t xml:space="preserve"> – 3 1</w:t>
            </w:r>
            <w:r>
              <w:rPr>
                <w:sz w:val="24"/>
              </w:rPr>
              <w:t>71</w:t>
            </w:r>
            <w:r w:rsidRPr="00466FEE">
              <w:rPr>
                <w:sz w:val="24"/>
              </w:rPr>
              <w:t> </w:t>
            </w:r>
            <w:r>
              <w:rPr>
                <w:sz w:val="24"/>
              </w:rPr>
              <w:t>100</w:t>
            </w:r>
            <w:r w:rsidRPr="00466FEE">
              <w:rPr>
                <w:sz w:val="24"/>
              </w:rPr>
              <w:t>,00 рублей;</w:t>
            </w:r>
          </w:p>
          <w:p w:rsidR="009B0F09" w:rsidRDefault="009B0F09" w:rsidP="000F050A">
            <w:pPr>
              <w:tabs>
                <w:tab w:val="num" w:pos="0"/>
              </w:tabs>
              <w:spacing w:after="0" w:line="240" w:lineRule="auto"/>
              <w:jc w:val="both"/>
              <w:rPr>
                <w:sz w:val="24"/>
              </w:rPr>
            </w:pPr>
            <w:r w:rsidRPr="00466FEE">
              <w:rPr>
                <w:sz w:val="24"/>
              </w:rPr>
              <w:t xml:space="preserve">3 этап в 2031 - 2035 </w:t>
            </w:r>
            <w:proofErr w:type="gramStart"/>
            <w:r w:rsidRPr="00466FEE">
              <w:rPr>
                <w:sz w:val="24"/>
              </w:rPr>
              <w:t>годах</w:t>
            </w:r>
            <w:proofErr w:type="gramEnd"/>
            <w:r w:rsidRPr="00466FEE">
              <w:rPr>
                <w:sz w:val="24"/>
              </w:rPr>
              <w:t xml:space="preserve"> – 3 1</w:t>
            </w:r>
            <w:r>
              <w:rPr>
                <w:sz w:val="24"/>
              </w:rPr>
              <w:t>71</w:t>
            </w:r>
            <w:r w:rsidRPr="00466FEE">
              <w:rPr>
                <w:sz w:val="24"/>
              </w:rPr>
              <w:t> </w:t>
            </w:r>
            <w:r>
              <w:rPr>
                <w:sz w:val="24"/>
              </w:rPr>
              <w:t>100</w:t>
            </w:r>
            <w:r w:rsidRPr="00466FEE">
              <w:rPr>
                <w:sz w:val="24"/>
              </w:rPr>
              <w:t>,00 рублей;</w:t>
            </w:r>
          </w:p>
          <w:p w:rsidR="009B0F09" w:rsidRPr="00466FEE" w:rsidRDefault="009B0F09" w:rsidP="000F050A">
            <w:pPr>
              <w:tabs>
                <w:tab w:val="num" w:pos="0"/>
              </w:tabs>
              <w:spacing w:after="0" w:line="240" w:lineRule="auto"/>
              <w:jc w:val="both"/>
              <w:rPr>
                <w:sz w:val="24"/>
              </w:rPr>
            </w:pPr>
          </w:p>
          <w:p w:rsidR="009B0F09" w:rsidRPr="00466FEE" w:rsidRDefault="009B0F09" w:rsidP="000F050A">
            <w:pPr>
              <w:tabs>
                <w:tab w:val="num" w:pos="0"/>
              </w:tabs>
              <w:spacing w:after="0" w:line="240" w:lineRule="auto"/>
              <w:jc w:val="both"/>
              <w:rPr>
                <w:sz w:val="24"/>
              </w:rPr>
            </w:pPr>
            <w:r w:rsidRPr="00466FEE">
              <w:rPr>
                <w:sz w:val="24"/>
              </w:rPr>
              <w:t>бюдже</w:t>
            </w:r>
            <w:r>
              <w:rPr>
                <w:sz w:val="24"/>
              </w:rPr>
              <w:t>т сельских поселений – 5 044 926</w:t>
            </w:r>
            <w:r w:rsidRPr="00466FEE">
              <w:rPr>
                <w:sz w:val="24"/>
              </w:rPr>
              <w:t>,00 рублей, в том числе:</w:t>
            </w:r>
          </w:p>
          <w:p w:rsidR="009B0F09" w:rsidRPr="00466FEE" w:rsidRDefault="009B0F09" w:rsidP="000F050A">
            <w:pPr>
              <w:tabs>
                <w:tab w:val="num" w:pos="0"/>
              </w:tabs>
              <w:spacing w:after="0" w:line="240" w:lineRule="auto"/>
              <w:jc w:val="both"/>
              <w:rPr>
                <w:sz w:val="24"/>
              </w:rPr>
            </w:pPr>
            <w:r w:rsidRPr="00466FEE">
              <w:rPr>
                <w:sz w:val="24"/>
              </w:rPr>
              <w:t>1 этап</w:t>
            </w:r>
            <w:r>
              <w:rPr>
                <w:sz w:val="24"/>
              </w:rPr>
              <w:t xml:space="preserve"> в 2021 - 2025 </w:t>
            </w:r>
            <w:proofErr w:type="gramStart"/>
            <w:r>
              <w:rPr>
                <w:sz w:val="24"/>
              </w:rPr>
              <w:t>годах</w:t>
            </w:r>
            <w:proofErr w:type="gramEnd"/>
            <w:r>
              <w:rPr>
                <w:sz w:val="24"/>
              </w:rPr>
              <w:t xml:space="preserve"> – 1 609 926</w:t>
            </w:r>
            <w:r w:rsidRPr="00466FEE">
              <w:rPr>
                <w:sz w:val="24"/>
              </w:rPr>
              <w:t>,00 рублей, из них:</w:t>
            </w:r>
          </w:p>
          <w:p w:rsidR="009B0F09" w:rsidRPr="00466FEE" w:rsidRDefault="009B0F09" w:rsidP="000F050A">
            <w:pPr>
              <w:tabs>
                <w:tab w:val="num" w:pos="0"/>
              </w:tabs>
              <w:spacing w:after="0" w:line="240" w:lineRule="auto"/>
              <w:jc w:val="both"/>
              <w:rPr>
                <w:sz w:val="24"/>
              </w:rPr>
            </w:pPr>
            <w:r w:rsidRPr="00466FEE">
              <w:rPr>
                <w:sz w:val="24"/>
              </w:rPr>
              <w:t xml:space="preserve">в 2021 году – </w:t>
            </w:r>
            <w:r>
              <w:rPr>
                <w:sz w:val="24"/>
              </w:rPr>
              <w:t>61 726,00</w:t>
            </w:r>
            <w:r w:rsidRPr="00466FEE">
              <w:rPr>
                <w:sz w:val="24"/>
              </w:rPr>
              <w:t xml:space="preserve"> рублей;</w:t>
            </w:r>
          </w:p>
          <w:p w:rsidR="009B0F09" w:rsidRPr="00466FEE" w:rsidRDefault="009B0F09" w:rsidP="000F050A">
            <w:pPr>
              <w:tabs>
                <w:tab w:val="num" w:pos="0"/>
              </w:tabs>
              <w:spacing w:after="0" w:line="240" w:lineRule="auto"/>
              <w:jc w:val="both"/>
              <w:rPr>
                <w:sz w:val="24"/>
              </w:rPr>
            </w:pPr>
            <w:r w:rsidRPr="00466FEE">
              <w:rPr>
                <w:sz w:val="24"/>
              </w:rPr>
              <w:t xml:space="preserve">в 2022 году – </w:t>
            </w:r>
            <w:r>
              <w:rPr>
                <w:sz w:val="24"/>
              </w:rPr>
              <w:t>513 800</w:t>
            </w:r>
            <w:r w:rsidRPr="00466FEE">
              <w:rPr>
                <w:sz w:val="24"/>
              </w:rPr>
              <w:t>,00 рублей;</w:t>
            </w:r>
          </w:p>
          <w:p w:rsidR="009B0F09" w:rsidRPr="00466FEE" w:rsidRDefault="009B0F09" w:rsidP="000F050A">
            <w:pPr>
              <w:tabs>
                <w:tab w:val="num" w:pos="0"/>
              </w:tabs>
              <w:spacing w:after="0" w:line="240" w:lineRule="auto"/>
              <w:jc w:val="both"/>
              <w:rPr>
                <w:sz w:val="24"/>
              </w:rPr>
            </w:pPr>
            <w:r w:rsidRPr="00466FEE">
              <w:rPr>
                <w:sz w:val="24"/>
              </w:rPr>
              <w:t xml:space="preserve">в 2023 году – </w:t>
            </w:r>
            <w:r>
              <w:rPr>
                <w:sz w:val="24"/>
              </w:rPr>
              <w:t>347 400</w:t>
            </w:r>
            <w:r w:rsidRPr="00466FEE">
              <w:rPr>
                <w:sz w:val="24"/>
              </w:rPr>
              <w:t>,00 рублей;</w:t>
            </w:r>
          </w:p>
          <w:p w:rsidR="009B0F09" w:rsidRPr="00466FEE" w:rsidRDefault="009B0F09" w:rsidP="000F050A">
            <w:pPr>
              <w:tabs>
                <w:tab w:val="num" w:pos="0"/>
              </w:tabs>
              <w:spacing w:after="0" w:line="240" w:lineRule="auto"/>
              <w:jc w:val="both"/>
              <w:rPr>
                <w:sz w:val="24"/>
              </w:rPr>
            </w:pPr>
            <w:r w:rsidRPr="00466FEE">
              <w:rPr>
                <w:sz w:val="24"/>
              </w:rPr>
              <w:t xml:space="preserve">в 2024 году – </w:t>
            </w:r>
            <w:r>
              <w:rPr>
                <w:sz w:val="24"/>
              </w:rPr>
              <w:t>343 500</w:t>
            </w:r>
            <w:r w:rsidRPr="00466FEE">
              <w:rPr>
                <w:sz w:val="24"/>
              </w:rPr>
              <w:t>,00 рублей;</w:t>
            </w:r>
          </w:p>
          <w:p w:rsidR="009B0F09" w:rsidRPr="00466FEE" w:rsidRDefault="009B0F09" w:rsidP="000F050A">
            <w:pPr>
              <w:tabs>
                <w:tab w:val="num" w:pos="0"/>
              </w:tabs>
              <w:spacing w:after="0" w:line="240" w:lineRule="auto"/>
              <w:jc w:val="both"/>
              <w:rPr>
                <w:sz w:val="24"/>
              </w:rPr>
            </w:pPr>
            <w:r w:rsidRPr="00466FEE">
              <w:rPr>
                <w:sz w:val="24"/>
              </w:rPr>
              <w:t xml:space="preserve">в 2025 году – </w:t>
            </w:r>
            <w:r>
              <w:rPr>
                <w:sz w:val="24"/>
              </w:rPr>
              <w:t>343 500</w:t>
            </w:r>
            <w:r w:rsidRPr="00466FEE">
              <w:rPr>
                <w:sz w:val="24"/>
              </w:rPr>
              <w:t>,00 рублей;</w:t>
            </w:r>
          </w:p>
          <w:p w:rsidR="009B0F09" w:rsidRPr="00466FEE" w:rsidRDefault="009B0F09" w:rsidP="000F050A">
            <w:pPr>
              <w:tabs>
                <w:tab w:val="num" w:pos="0"/>
              </w:tabs>
              <w:spacing w:after="0" w:line="240" w:lineRule="auto"/>
              <w:jc w:val="both"/>
              <w:rPr>
                <w:sz w:val="24"/>
              </w:rPr>
            </w:pPr>
            <w:r w:rsidRPr="00466FEE">
              <w:rPr>
                <w:sz w:val="24"/>
              </w:rPr>
              <w:t xml:space="preserve">2 этап в 2026 - 2030 </w:t>
            </w:r>
            <w:proofErr w:type="gramStart"/>
            <w:r w:rsidRPr="00466FEE">
              <w:rPr>
                <w:sz w:val="24"/>
              </w:rPr>
              <w:t>годах</w:t>
            </w:r>
            <w:proofErr w:type="gramEnd"/>
            <w:r w:rsidRPr="00466FEE">
              <w:rPr>
                <w:sz w:val="24"/>
              </w:rPr>
              <w:t xml:space="preserve"> – 1 </w:t>
            </w:r>
            <w:r>
              <w:rPr>
                <w:sz w:val="24"/>
              </w:rPr>
              <w:t>717</w:t>
            </w:r>
            <w:r w:rsidRPr="00466FEE">
              <w:rPr>
                <w:sz w:val="24"/>
              </w:rPr>
              <w:t> 500,00 рублей;</w:t>
            </w:r>
          </w:p>
          <w:p w:rsidR="009B0F09" w:rsidRDefault="009B0F09" w:rsidP="000F050A">
            <w:pPr>
              <w:tabs>
                <w:tab w:val="num" w:pos="0"/>
              </w:tabs>
              <w:spacing w:after="0" w:line="240" w:lineRule="auto"/>
              <w:jc w:val="both"/>
              <w:rPr>
                <w:sz w:val="24"/>
              </w:rPr>
            </w:pPr>
            <w:r w:rsidRPr="00466FEE">
              <w:rPr>
                <w:sz w:val="24"/>
              </w:rPr>
              <w:t xml:space="preserve">3 этап в 2031 - 2035 </w:t>
            </w:r>
            <w:proofErr w:type="gramStart"/>
            <w:r w:rsidRPr="00466FEE">
              <w:rPr>
                <w:sz w:val="24"/>
              </w:rPr>
              <w:t>годах</w:t>
            </w:r>
            <w:proofErr w:type="gramEnd"/>
            <w:r w:rsidRPr="00466FEE">
              <w:rPr>
                <w:sz w:val="24"/>
              </w:rPr>
              <w:t xml:space="preserve"> – 1 </w:t>
            </w:r>
            <w:r>
              <w:rPr>
                <w:sz w:val="24"/>
              </w:rPr>
              <w:t>717</w:t>
            </w:r>
            <w:r w:rsidRPr="00466FEE">
              <w:rPr>
                <w:sz w:val="24"/>
              </w:rPr>
              <w:t> 500,00 рублей;</w:t>
            </w:r>
          </w:p>
          <w:p w:rsidR="009B0F09" w:rsidRPr="00466FEE" w:rsidRDefault="009B0F09" w:rsidP="000F050A">
            <w:pPr>
              <w:tabs>
                <w:tab w:val="num" w:pos="0"/>
              </w:tabs>
              <w:spacing w:after="0" w:line="240" w:lineRule="auto"/>
              <w:jc w:val="both"/>
              <w:rPr>
                <w:sz w:val="24"/>
              </w:rPr>
            </w:pPr>
          </w:p>
          <w:p w:rsidR="009B0F09" w:rsidRPr="00466FEE" w:rsidRDefault="009B0F09" w:rsidP="000F050A">
            <w:pPr>
              <w:tabs>
                <w:tab w:val="num" w:pos="0"/>
              </w:tabs>
              <w:spacing w:after="0" w:line="240" w:lineRule="auto"/>
              <w:jc w:val="both"/>
              <w:rPr>
                <w:sz w:val="24"/>
              </w:rPr>
            </w:pPr>
            <w:r>
              <w:rPr>
                <w:sz w:val="24"/>
              </w:rPr>
              <w:t>внебюджетные ист</w:t>
            </w:r>
            <w:r w:rsidRPr="00466FEE">
              <w:rPr>
                <w:sz w:val="24"/>
              </w:rPr>
              <w:t>очники – 0,000 тыс. рублей; в том числе:</w:t>
            </w:r>
          </w:p>
          <w:p w:rsidR="009B0F09" w:rsidRPr="00466FEE" w:rsidRDefault="009B0F09" w:rsidP="000F050A">
            <w:pPr>
              <w:tabs>
                <w:tab w:val="num" w:pos="0"/>
              </w:tabs>
              <w:spacing w:after="0" w:line="240" w:lineRule="auto"/>
              <w:jc w:val="both"/>
              <w:rPr>
                <w:sz w:val="24"/>
              </w:rPr>
            </w:pPr>
            <w:r>
              <w:rPr>
                <w:sz w:val="24"/>
              </w:rPr>
              <w:t>1 этап в 2021</w:t>
            </w:r>
            <w:r w:rsidRPr="00466FEE">
              <w:rPr>
                <w:sz w:val="24"/>
              </w:rPr>
              <w:t xml:space="preserve"> - 2025 </w:t>
            </w:r>
            <w:proofErr w:type="gramStart"/>
            <w:r w:rsidRPr="00466FEE">
              <w:rPr>
                <w:sz w:val="24"/>
              </w:rPr>
              <w:t>годах</w:t>
            </w:r>
            <w:proofErr w:type="gramEnd"/>
            <w:r w:rsidRPr="00466FEE">
              <w:rPr>
                <w:sz w:val="24"/>
              </w:rPr>
              <w:t xml:space="preserve"> – 0,000 тыс. рублей;, из них:</w:t>
            </w:r>
          </w:p>
          <w:p w:rsidR="009B0F09" w:rsidRPr="00466FEE" w:rsidRDefault="009B0F09" w:rsidP="000F050A">
            <w:pPr>
              <w:tabs>
                <w:tab w:val="num" w:pos="0"/>
              </w:tabs>
              <w:spacing w:after="0" w:line="240" w:lineRule="auto"/>
              <w:jc w:val="both"/>
              <w:rPr>
                <w:sz w:val="24"/>
              </w:rPr>
            </w:pPr>
            <w:r w:rsidRPr="00466FEE">
              <w:rPr>
                <w:sz w:val="24"/>
              </w:rPr>
              <w:t>в 2021 году – 0,000 тыс. рублей;</w:t>
            </w:r>
          </w:p>
          <w:p w:rsidR="009B0F09" w:rsidRPr="00466FEE" w:rsidRDefault="009B0F09" w:rsidP="000F050A">
            <w:pPr>
              <w:tabs>
                <w:tab w:val="num" w:pos="0"/>
              </w:tabs>
              <w:spacing w:after="0" w:line="240" w:lineRule="auto"/>
              <w:jc w:val="both"/>
              <w:rPr>
                <w:sz w:val="24"/>
              </w:rPr>
            </w:pPr>
            <w:r w:rsidRPr="00466FEE">
              <w:rPr>
                <w:sz w:val="24"/>
              </w:rPr>
              <w:t>в 2022 году – 0,000 тыс. рублей;</w:t>
            </w:r>
          </w:p>
          <w:p w:rsidR="009B0F09" w:rsidRPr="00466FEE" w:rsidRDefault="009B0F09" w:rsidP="000F050A">
            <w:pPr>
              <w:tabs>
                <w:tab w:val="num" w:pos="0"/>
              </w:tabs>
              <w:spacing w:after="0" w:line="240" w:lineRule="auto"/>
              <w:jc w:val="both"/>
              <w:rPr>
                <w:sz w:val="24"/>
              </w:rPr>
            </w:pPr>
            <w:r w:rsidRPr="00466FEE">
              <w:rPr>
                <w:sz w:val="24"/>
              </w:rPr>
              <w:t>в 2023 году – 0,000 тыс. рублей;</w:t>
            </w:r>
          </w:p>
          <w:p w:rsidR="009B0F09" w:rsidRPr="00466FEE" w:rsidRDefault="009B0F09" w:rsidP="000F050A">
            <w:pPr>
              <w:tabs>
                <w:tab w:val="num" w:pos="0"/>
              </w:tabs>
              <w:spacing w:after="0" w:line="240" w:lineRule="auto"/>
              <w:jc w:val="both"/>
              <w:rPr>
                <w:sz w:val="24"/>
              </w:rPr>
            </w:pPr>
            <w:r w:rsidRPr="00466FEE">
              <w:rPr>
                <w:sz w:val="24"/>
              </w:rPr>
              <w:t>в 2024 году – 0,000 тыс. рублей;</w:t>
            </w:r>
          </w:p>
          <w:p w:rsidR="009B0F09" w:rsidRPr="00466FEE" w:rsidRDefault="009B0F09" w:rsidP="000F050A">
            <w:pPr>
              <w:tabs>
                <w:tab w:val="num" w:pos="0"/>
              </w:tabs>
              <w:spacing w:after="0" w:line="240" w:lineRule="auto"/>
              <w:jc w:val="both"/>
              <w:rPr>
                <w:sz w:val="24"/>
              </w:rPr>
            </w:pPr>
            <w:r w:rsidRPr="00466FEE">
              <w:rPr>
                <w:sz w:val="24"/>
              </w:rPr>
              <w:t>в 2025 году – 0,000 тыс. рублей;</w:t>
            </w:r>
          </w:p>
          <w:p w:rsidR="009B0F09" w:rsidRPr="00466FEE" w:rsidRDefault="009B0F09" w:rsidP="000F050A">
            <w:pPr>
              <w:tabs>
                <w:tab w:val="num" w:pos="0"/>
              </w:tabs>
              <w:spacing w:after="0" w:line="240" w:lineRule="auto"/>
              <w:jc w:val="both"/>
              <w:rPr>
                <w:sz w:val="24"/>
              </w:rPr>
            </w:pPr>
            <w:r w:rsidRPr="00466FEE">
              <w:rPr>
                <w:sz w:val="24"/>
              </w:rPr>
              <w:t xml:space="preserve">2 этап в 2026 - 2030 </w:t>
            </w:r>
            <w:proofErr w:type="gramStart"/>
            <w:r w:rsidRPr="00466FEE">
              <w:rPr>
                <w:sz w:val="24"/>
              </w:rPr>
              <w:t>годах</w:t>
            </w:r>
            <w:proofErr w:type="gramEnd"/>
            <w:r w:rsidRPr="00466FEE">
              <w:rPr>
                <w:sz w:val="24"/>
              </w:rPr>
              <w:t xml:space="preserve"> – 0,000 тыс. рублей;</w:t>
            </w:r>
          </w:p>
          <w:p w:rsidR="009B0F09" w:rsidRPr="00466FEE" w:rsidRDefault="009B0F09" w:rsidP="000F050A">
            <w:pPr>
              <w:tabs>
                <w:tab w:val="num" w:pos="0"/>
              </w:tabs>
              <w:spacing w:after="0" w:line="240" w:lineRule="auto"/>
              <w:jc w:val="both"/>
              <w:rPr>
                <w:sz w:val="24"/>
              </w:rPr>
            </w:pPr>
            <w:r w:rsidRPr="00466FEE">
              <w:rPr>
                <w:sz w:val="24"/>
              </w:rPr>
              <w:t xml:space="preserve">3 этап в 2031 - 2035 </w:t>
            </w:r>
            <w:proofErr w:type="gramStart"/>
            <w:r w:rsidRPr="00466FEE">
              <w:rPr>
                <w:sz w:val="24"/>
              </w:rPr>
              <w:t>годах</w:t>
            </w:r>
            <w:proofErr w:type="gramEnd"/>
            <w:r w:rsidRPr="00466FEE">
              <w:rPr>
                <w:sz w:val="24"/>
              </w:rPr>
              <w:t xml:space="preserve"> – 0,000 тыс. рублей.</w:t>
            </w:r>
          </w:p>
          <w:p w:rsidR="009B0F09" w:rsidRPr="00466FEE" w:rsidRDefault="009B0F09" w:rsidP="000F050A">
            <w:pPr>
              <w:spacing w:after="0" w:line="240" w:lineRule="auto"/>
              <w:jc w:val="both"/>
              <w:rPr>
                <w:sz w:val="24"/>
              </w:rPr>
            </w:pPr>
            <w:r w:rsidRPr="00466FEE">
              <w:rPr>
                <w:sz w:val="24"/>
              </w:rPr>
              <w:t>Объемы и источники финансирования Муниципальной программы уточняются при формировании федерального бюджета, республиканского бюджета Чувашской Республики, бюджета Комсомольского района Чувашской Республики и бюджетов сельских поселений Комсомольского района Чувашской Республики на очередной финансовый год и плановый период.</w:t>
            </w:r>
          </w:p>
        </w:tc>
      </w:tr>
      <w:tr w:rsidR="009B0F09" w:rsidRPr="00466FEE" w:rsidTr="000C5A8A">
        <w:tc>
          <w:tcPr>
            <w:tcW w:w="3261" w:type="dxa"/>
            <w:shd w:val="clear" w:color="auto" w:fill="auto"/>
          </w:tcPr>
          <w:p w:rsidR="009B0F09" w:rsidRPr="00466FEE" w:rsidRDefault="009B0F09" w:rsidP="00E018C2">
            <w:pPr>
              <w:jc w:val="both"/>
              <w:rPr>
                <w:sz w:val="24"/>
              </w:rPr>
            </w:pPr>
            <w:r w:rsidRPr="00466FEE">
              <w:rPr>
                <w:sz w:val="24"/>
              </w:rPr>
              <w:lastRenderedPageBreak/>
              <w:t>Ожидаемый результат реализации Муниципальной программы</w:t>
            </w:r>
          </w:p>
        </w:tc>
        <w:tc>
          <w:tcPr>
            <w:tcW w:w="7087" w:type="dxa"/>
            <w:shd w:val="clear" w:color="auto" w:fill="auto"/>
          </w:tcPr>
          <w:p w:rsidR="009B0F09" w:rsidRDefault="009B0F09" w:rsidP="000F050A">
            <w:pPr>
              <w:spacing w:after="0" w:line="240" w:lineRule="auto"/>
              <w:jc w:val="both"/>
              <w:rPr>
                <w:sz w:val="24"/>
              </w:rPr>
            </w:pPr>
            <w:r w:rsidRPr="00862C02">
              <w:rPr>
                <w:sz w:val="24"/>
              </w:rPr>
              <w:t>Ожидаемые резуль</w:t>
            </w:r>
            <w:r>
              <w:rPr>
                <w:sz w:val="24"/>
              </w:rPr>
              <w:t xml:space="preserve">таты реализации муниципальной </w:t>
            </w:r>
            <w:r w:rsidRPr="00862C02">
              <w:rPr>
                <w:sz w:val="24"/>
              </w:rPr>
              <w:t xml:space="preserve"> программы</w:t>
            </w:r>
            <w:r>
              <w:rPr>
                <w:sz w:val="24"/>
              </w:rPr>
              <w:t>:</w:t>
            </w:r>
          </w:p>
          <w:p w:rsidR="009B0F09" w:rsidRPr="000B3CE8" w:rsidRDefault="009B0F09" w:rsidP="000F050A">
            <w:pPr>
              <w:spacing w:after="0" w:line="240" w:lineRule="auto"/>
              <w:jc w:val="both"/>
              <w:rPr>
                <w:sz w:val="24"/>
              </w:rPr>
            </w:pPr>
            <w:r w:rsidRPr="000B3CE8">
              <w:rPr>
                <w:sz w:val="24"/>
              </w:rPr>
              <w:tab/>
            </w:r>
            <w:r w:rsidRPr="000B3CE8">
              <w:rPr>
                <w:color w:val="000000"/>
                <w:sz w:val="24"/>
              </w:rPr>
              <w:t xml:space="preserve">увеличение </w:t>
            </w:r>
            <w:r>
              <w:rPr>
                <w:sz w:val="24"/>
              </w:rPr>
              <w:t>п</w:t>
            </w:r>
            <w:r w:rsidRPr="0016105C">
              <w:rPr>
                <w:sz w:val="24"/>
              </w:rPr>
              <w:t>ротяженн</w:t>
            </w:r>
            <w:r>
              <w:rPr>
                <w:sz w:val="24"/>
              </w:rPr>
              <w:t>ости</w:t>
            </w:r>
            <w:r w:rsidRPr="0016105C">
              <w:rPr>
                <w:sz w:val="24"/>
              </w:rPr>
              <w:t xml:space="preserve"> автомобильных дорог общего пользования местного значения в границах населенных пунктов </w:t>
            </w:r>
            <w:r>
              <w:rPr>
                <w:sz w:val="24"/>
              </w:rPr>
              <w:t>Альбусь-Сюрбеевского</w:t>
            </w:r>
            <w:r w:rsidRPr="0016105C">
              <w:rPr>
                <w:sz w:val="24"/>
              </w:rPr>
              <w:t xml:space="preserve"> сельского поселения, находящихся в нормативном состоянии</w:t>
            </w:r>
            <w:r w:rsidRPr="000B3CE8">
              <w:rPr>
                <w:sz w:val="24"/>
              </w:rPr>
              <w:t>;</w:t>
            </w:r>
          </w:p>
          <w:p w:rsidR="009B0F09" w:rsidRDefault="009B0F09" w:rsidP="000F050A">
            <w:pPr>
              <w:spacing w:after="0" w:line="240" w:lineRule="auto"/>
              <w:jc w:val="both"/>
              <w:rPr>
                <w:color w:val="000000"/>
                <w:sz w:val="24"/>
              </w:rPr>
            </w:pPr>
            <w:r>
              <w:rPr>
                <w:color w:val="000000"/>
                <w:sz w:val="24"/>
              </w:rPr>
              <w:t>увеличение д</w:t>
            </w:r>
            <w:r w:rsidRPr="00C44715">
              <w:rPr>
                <w:color w:val="000000"/>
                <w:sz w:val="24"/>
              </w:rPr>
              <w:t>ол</w:t>
            </w:r>
            <w:r>
              <w:rPr>
                <w:color w:val="000000"/>
                <w:sz w:val="24"/>
              </w:rPr>
              <w:t>и</w:t>
            </w:r>
            <w:r w:rsidRPr="00C44715">
              <w:rPr>
                <w:color w:val="000000"/>
                <w:sz w:val="24"/>
              </w:rPr>
              <w:t xml:space="preserve"> автомобильных дорог общего пользования местн</w:t>
            </w:r>
            <w:r w:rsidRPr="00C44715">
              <w:rPr>
                <w:color w:val="000000"/>
                <w:sz w:val="24"/>
              </w:rPr>
              <w:t>о</w:t>
            </w:r>
            <w:r w:rsidRPr="00C44715">
              <w:rPr>
                <w:color w:val="000000"/>
                <w:sz w:val="24"/>
              </w:rPr>
              <w:t xml:space="preserve">го значения в </w:t>
            </w:r>
            <w:proofErr w:type="gramStart"/>
            <w:r w:rsidRPr="00C44715">
              <w:rPr>
                <w:color w:val="000000"/>
                <w:sz w:val="24"/>
              </w:rPr>
              <w:t>границах</w:t>
            </w:r>
            <w:proofErr w:type="gramEnd"/>
            <w:r w:rsidRPr="00C44715">
              <w:rPr>
                <w:color w:val="000000"/>
                <w:sz w:val="24"/>
              </w:rPr>
              <w:t xml:space="preserve"> населенных пунктов </w:t>
            </w:r>
            <w:r>
              <w:rPr>
                <w:sz w:val="24"/>
              </w:rPr>
              <w:t>Альбусь-Сюрбеевского сельского</w:t>
            </w:r>
            <w:r w:rsidRPr="00C44715">
              <w:rPr>
                <w:color w:val="000000"/>
                <w:sz w:val="24"/>
              </w:rPr>
              <w:t xml:space="preserve"> поселения, соответствующих нормативным требованиям, в их общей протяженн</w:t>
            </w:r>
            <w:r w:rsidRPr="00C44715">
              <w:rPr>
                <w:color w:val="000000"/>
                <w:sz w:val="24"/>
              </w:rPr>
              <w:t>о</w:t>
            </w:r>
            <w:r w:rsidRPr="00C44715">
              <w:rPr>
                <w:color w:val="000000"/>
                <w:sz w:val="24"/>
              </w:rPr>
              <w:t>сти</w:t>
            </w:r>
            <w:r>
              <w:rPr>
                <w:color w:val="000000"/>
                <w:sz w:val="24"/>
              </w:rPr>
              <w:t xml:space="preserve"> </w:t>
            </w:r>
          </w:p>
          <w:p w:rsidR="009B0F09" w:rsidRPr="00466FEE" w:rsidRDefault="009B0F09" w:rsidP="000F050A">
            <w:pPr>
              <w:spacing w:after="0" w:line="240" w:lineRule="auto"/>
              <w:jc w:val="both"/>
              <w:rPr>
                <w:sz w:val="24"/>
              </w:rPr>
            </w:pPr>
            <w:r w:rsidRPr="00E45048">
              <w:rPr>
                <w:color w:val="000000"/>
                <w:sz w:val="24"/>
                <w:szCs w:val="26"/>
              </w:rPr>
              <w:lastRenderedPageBreak/>
              <w:t>снижение доли автомобильных дорог общего пользов</w:t>
            </w:r>
            <w:r w:rsidRPr="00E45048">
              <w:rPr>
                <w:color w:val="000000"/>
                <w:sz w:val="24"/>
                <w:szCs w:val="26"/>
              </w:rPr>
              <w:t>а</w:t>
            </w:r>
            <w:r w:rsidRPr="00E45048">
              <w:rPr>
                <w:color w:val="000000"/>
                <w:sz w:val="24"/>
                <w:szCs w:val="26"/>
              </w:rPr>
              <w:t xml:space="preserve">ния местного значения, работающих в </w:t>
            </w:r>
            <w:proofErr w:type="gramStart"/>
            <w:r w:rsidRPr="00E45048">
              <w:rPr>
                <w:color w:val="000000"/>
                <w:sz w:val="24"/>
                <w:szCs w:val="26"/>
              </w:rPr>
              <w:t>режиме</w:t>
            </w:r>
            <w:proofErr w:type="gramEnd"/>
            <w:r w:rsidRPr="00E45048">
              <w:rPr>
                <w:color w:val="000000"/>
                <w:sz w:val="24"/>
                <w:szCs w:val="26"/>
              </w:rPr>
              <w:t xml:space="preserve"> перегрузки, в их общей протяже</w:t>
            </w:r>
            <w:r w:rsidRPr="00E45048">
              <w:rPr>
                <w:color w:val="000000"/>
                <w:sz w:val="24"/>
                <w:szCs w:val="26"/>
              </w:rPr>
              <w:t>н</w:t>
            </w:r>
            <w:r w:rsidRPr="00E45048">
              <w:rPr>
                <w:color w:val="000000"/>
                <w:sz w:val="24"/>
                <w:szCs w:val="26"/>
              </w:rPr>
              <w:t>ности</w:t>
            </w:r>
          </w:p>
        </w:tc>
      </w:tr>
    </w:tbl>
    <w:p w:rsidR="009B0F09" w:rsidRDefault="009B0F09" w:rsidP="00E018C2">
      <w:pPr>
        <w:jc w:val="both"/>
        <w:rPr>
          <w:sz w:val="24"/>
        </w:rPr>
      </w:pPr>
    </w:p>
    <w:p w:rsidR="009B0F09" w:rsidRPr="00724AC9" w:rsidRDefault="009B0F09" w:rsidP="00E018C2">
      <w:pPr>
        <w:jc w:val="both"/>
        <w:rPr>
          <w:b/>
          <w:sz w:val="24"/>
        </w:rPr>
      </w:pPr>
      <w:r w:rsidRPr="00724AC9">
        <w:rPr>
          <w:b/>
          <w:sz w:val="24"/>
        </w:rPr>
        <w:t>Раздел 1.</w:t>
      </w:r>
      <w:r>
        <w:rPr>
          <w:b/>
          <w:sz w:val="24"/>
        </w:rPr>
        <w:t xml:space="preserve">   П</w:t>
      </w:r>
      <w:r w:rsidRPr="007C4E35">
        <w:rPr>
          <w:b/>
          <w:sz w:val="24"/>
        </w:rPr>
        <w:t>риоритеты политики в сфере реализации муниципальной программы, цели, задачи, описание сроков и этапов реализации муниципальной программы;</w:t>
      </w:r>
    </w:p>
    <w:p w:rsidR="009B0F09" w:rsidRPr="00862C02" w:rsidRDefault="009B0F09" w:rsidP="00E018C2">
      <w:pPr>
        <w:jc w:val="both"/>
        <w:rPr>
          <w:color w:val="000000"/>
          <w:sz w:val="24"/>
        </w:rPr>
      </w:pPr>
      <w:proofErr w:type="gramStart"/>
      <w:r w:rsidRPr="00862C02">
        <w:rPr>
          <w:color w:val="000000"/>
          <w:sz w:val="24"/>
        </w:rPr>
        <w:t>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2018 г. № 204, Стратегией социально-экономического развития Чувашской Республики до 2035 года</w:t>
      </w:r>
      <w:proofErr w:type="gramEnd"/>
      <w:r w:rsidRPr="00862C02">
        <w:rPr>
          <w:color w:val="000000"/>
          <w:sz w:val="24"/>
        </w:rPr>
        <w:t xml:space="preserve">, утвержденной постановлением Кабинета Министров Чувашской Республики от </w:t>
      </w:r>
      <w:r>
        <w:rPr>
          <w:color w:val="000000"/>
          <w:sz w:val="24"/>
        </w:rPr>
        <w:t xml:space="preserve"> </w:t>
      </w:r>
      <w:r w:rsidRPr="00862C02">
        <w:rPr>
          <w:color w:val="000000"/>
          <w:sz w:val="24"/>
        </w:rPr>
        <w:t>28 июня 2018 г. № 254, ежегодными посланиями Главы Чувашской Республики Государственн</w:t>
      </w:r>
      <w:r>
        <w:rPr>
          <w:color w:val="000000"/>
          <w:sz w:val="24"/>
        </w:rPr>
        <w:t>ому Совету Чувашской Республики, Стратегией социально-экономического развития  Комсомольского района до 2035 года.</w:t>
      </w:r>
    </w:p>
    <w:p w:rsidR="009B0F09" w:rsidRDefault="009B0F09" w:rsidP="00443477">
      <w:pPr>
        <w:jc w:val="both"/>
        <w:rPr>
          <w:color w:val="000000"/>
          <w:sz w:val="24"/>
        </w:rPr>
      </w:pPr>
      <w:r>
        <w:rPr>
          <w:color w:val="000000"/>
          <w:sz w:val="24"/>
        </w:rPr>
        <w:t>Целью муниципальной программы Альбусь-Сюрбеевского сельского поселения</w:t>
      </w:r>
      <w:r w:rsidRPr="00862C02">
        <w:rPr>
          <w:color w:val="000000"/>
          <w:sz w:val="24"/>
        </w:rPr>
        <w:t xml:space="preserve"> «Развитие транспорт</w:t>
      </w:r>
      <w:r>
        <w:rPr>
          <w:color w:val="000000"/>
          <w:sz w:val="24"/>
        </w:rPr>
        <w:t>ной системы» (далее – Муниципальная про</w:t>
      </w:r>
      <w:r w:rsidRPr="00862C02">
        <w:rPr>
          <w:color w:val="000000"/>
          <w:sz w:val="24"/>
        </w:rPr>
        <w:t>грамма) является формирование развитой се</w:t>
      </w:r>
      <w:r>
        <w:rPr>
          <w:color w:val="000000"/>
          <w:sz w:val="24"/>
        </w:rPr>
        <w:t>ти автомобильных дорог и обеспе</w:t>
      </w:r>
      <w:r w:rsidRPr="00862C02">
        <w:rPr>
          <w:color w:val="000000"/>
          <w:sz w:val="24"/>
        </w:rPr>
        <w:t>чение доступности для населения безопасных и качественных транспортных услуг</w:t>
      </w:r>
      <w:r>
        <w:rPr>
          <w:color w:val="000000"/>
          <w:sz w:val="24"/>
        </w:rPr>
        <w:t>.</w:t>
      </w:r>
    </w:p>
    <w:p w:rsidR="009B0F09" w:rsidRPr="00862C02" w:rsidRDefault="009B0F09" w:rsidP="00443477">
      <w:pPr>
        <w:jc w:val="both"/>
        <w:rPr>
          <w:color w:val="000000"/>
          <w:sz w:val="24"/>
        </w:rPr>
      </w:pPr>
      <w:r>
        <w:rPr>
          <w:color w:val="000000"/>
          <w:sz w:val="24"/>
        </w:rPr>
        <w:t>Для достижения поставленной цели</w:t>
      </w:r>
      <w:r w:rsidRPr="00862C02">
        <w:rPr>
          <w:color w:val="000000"/>
          <w:sz w:val="24"/>
        </w:rPr>
        <w:t xml:space="preserve"> необходимо решение следующих задач:</w:t>
      </w:r>
    </w:p>
    <w:p w:rsidR="009B0F09" w:rsidRPr="00E45048" w:rsidRDefault="009B0F09" w:rsidP="00443477">
      <w:pPr>
        <w:pStyle w:val="ConsPlusNormal"/>
        <w:spacing w:line="235" w:lineRule="auto"/>
        <w:jc w:val="both"/>
        <w:rPr>
          <w:rFonts w:ascii="Times New Roman" w:hAnsi="Times New Roman"/>
          <w:color w:val="000000"/>
          <w:sz w:val="24"/>
          <w:szCs w:val="26"/>
        </w:rPr>
      </w:pPr>
      <w:r w:rsidRPr="00E45048">
        <w:rPr>
          <w:rFonts w:ascii="Times New Roman" w:hAnsi="Times New Roman"/>
          <w:color w:val="000000"/>
          <w:sz w:val="24"/>
          <w:szCs w:val="26"/>
        </w:rPr>
        <w:t>увеличение доли автомобильных дорог общего польз</w:t>
      </w:r>
      <w:r w:rsidRPr="00E45048">
        <w:rPr>
          <w:rFonts w:ascii="Times New Roman" w:hAnsi="Times New Roman"/>
          <w:color w:val="000000"/>
          <w:sz w:val="24"/>
          <w:szCs w:val="26"/>
        </w:rPr>
        <w:t>о</w:t>
      </w:r>
      <w:r w:rsidRPr="00E45048">
        <w:rPr>
          <w:rFonts w:ascii="Times New Roman" w:hAnsi="Times New Roman"/>
          <w:color w:val="000000"/>
          <w:sz w:val="24"/>
          <w:szCs w:val="26"/>
        </w:rPr>
        <w:t>вания местного значения, соответствующих нормативным требованиям, в их общей протяже</w:t>
      </w:r>
      <w:r w:rsidRPr="00E45048">
        <w:rPr>
          <w:rFonts w:ascii="Times New Roman" w:hAnsi="Times New Roman"/>
          <w:color w:val="000000"/>
          <w:sz w:val="24"/>
          <w:szCs w:val="26"/>
        </w:rPr>
        <w:t>н</w:t>
      </w:r>
      <w:r w:rsidRPr="00E45048">
        <w:rPr>
          <w:rFonts w:ascii="Times New Roman" w:hAnsi="Times New Roman"/>
          <w:color w:val="000000"/>
          <w:sz w:val="24"/>
          <w:szCs w:val="26"/>
        </w:rPr>
        <w:t xml:space="preserve">ности; </w:t>
      </w:r>
    </w:p>
    <w:p w:rsidR="009B0F09" w:rsidRPr="00E45048" w:rsidRDefault="009B0F09" w:rsidP="00443477">
      <w:pPr>
        <w:pStyle w:val="ConsPlusNormal"/>
        <w:spacing w:line="235" w:lineRule="auto"/>
        <w:jc w:val="both"/>
        <w:rPr>
          <w:rFonts w:ascii="Times New Roman" w:hAnsi="Times New Roman"/>
          <w:color w:val="000000"/>
          <w:sz w:val="24"/>
          <w:szCs w:val="26"/>
        </w:rPr>
      </w:pPr>
      <w:r w:rsidRPr="00E45048">
        <w:rPr>
          <w:rFonts w:ascii="Times New Roman" w:hAnsi="Times New Roman"/>
          <w:color w:val="000000"/>
          <w:sz w:val="24"/>
          <w:szCs w:val="26"/>
        </w:rPr>
        <w:t>снижение доли автомобильных дорог общего пользов</w:t>
      </w:r>
      <w:r w:rsidRPr="00E45048">
        <w:rPr>
          <w:rFonts w:ascii="Times New Roman" w:hAnsi="Times New Roman"/>
          <w:color w:val="000000"/>
          <w:sz w:val="24"/>
          <w:szCs w:val="26"/>
        </w:rPr>
        <w:t>а</w:t>
      </w:r>
      <w:r w:rsidRPr="00E45048">
        <w:rPr>
          <w:rFonts w:ascii="Times New Roman" w:hAnsi="Times New Roman"/>
          <w:color w:val="000000"/>
          <w:sz w:val="24"/>
          <w:szCs w:val="26"/>
        </w:rPr>
        <w:t xml:space="preserve">ния местного значения, работающих в </w:t>
      </w:r>
      <w:proofErr w:type="gramStart"/>
      <w:r w:rsidRPr="00E45048">
        <w:rPr>
          <w:rFonts w:ascii="Times New Roman" w:hAnsi="Times New Roman"/>
          <w:color w:val="000000"/>
          <w:sz w:val="24"/>
          <w:szCs w:val="26"/>
        </w:rPr>
        <w:t>режиме</w:t>
      </w:r>
      <w:proofErr w:type="gramEnd"/>
      <w:r w:rsidRPr="00E45048">
        <w:rPr>
          <w:rFonts w:ascii="Times New Roman" w:hAnsi="Times New Roman"/>
          <w:color w:val="000000"/>
          <w:sz w:val="24"/>
          <w:szCs w:val="26"/>
        </w:rPr>
        <w:t xml:space="preserve"> перегрузки, в их общей протяже</w:t>
      </w:r>
      <w:r w:rsidRPr="00E45048">
        <w:rPr>
          <w:rFonts w:ascii="Times New Roman" w:hAnsi="Times New Roman"/>
          <w:color w:val="000000"/>
          <w:sz w:val="24"/>
          <w:szCs w:val="26"/>
        </w:rPr>
        <w:t>н</w:t>
      </w:r>
      <w:r w:rsidRPr="00E45048">
        <w:rPr>
          <w:rFonts w:ascii="Times New Roman" w:hAnsi="Times New Roman"/>
          <w:color w:val="000000"/>
          <w:sz w:val="24"/>
          <w:szCs w:val="26"/>
        </w:rPr>
        <w:t>ности</w:t>
      </w:r>
      <w:r>
        <w:rPr>
          <w:rFonts w:ascii="Times New Roman" w:hAnsi="Times New Roman"/>
          <w:color w:val="000000"/>
          <w:sz w:val="24"/>
          <w:szCs w:val="26"/>
        </w:rPr>
        <w:t>.</w:t>
      </w:r>
    </w:p>
    <w:p w:rsidR="009B0F09" w:rsidRPr="00862C02" w:rsidRDefault="009B0F09" w:rsidP="00443477">
      <w:pPr>
        <w:jc w:val="both"/>
        <w:rPr>
          <w:color w:val="000000"/>
          <w:sz w:val="24"/>
        </w:rPr>
      </w:pPr>
      <w:r>
        <w:rPr>
          <w:color w:val="000000"/>
          <w:sz w:val="24"/>
        </w:rPr>
        <w:t xml:space="preserve">Муниципальная </w:t>
      </w:r>
      <w:r w:rsidRPr="00862C02">
        <w:rPr>
          <w:color w:val="000000"/>
          <w:sz w:val="24"/>
        </w:rPr>
        <w:t xml:space="preserve"> програ</w:t>
      </w:r>
      <w:r>
        <w:rPr>
          <w:color w:val="000000"/>
          <w:sz w:val="24"/>
        </w:rPr>
        <w:t>мма будет реализовываться в 2021</w:t>
      </w:r>
      <w:r w:rsidRPr="00862C02">
        <w:rPr>
          <w:color w:val="000000"/>
          <w:sz w:val="24"/>
        </w:rPr>
        <w:t xml:space="preserve">–2035 </w:t>
      </w:r>
      <w:proofErr w:type="gramStart"/>
      <w:r w:rsidRPr="00862C02">
        <w:rPr>
          <w:color w:val="000000"/>
          <w:sz w:val="24"/>
        </w:rPr>
        <w:t>годах</w:t>
      </w:r>
      <w:proofErr w:type="gramEnd"/>
      <w:r w:rsidRPr="00862C02">
        <w:rPr>
          <w:color w:val="000000"/>
          <w:sz w:val="24"/>
        </w:rPr>
        <w:t xml:space="preserve"> в три этапа:</w:t>
      </w:r>
    </w:p>
    <w:p w:rsidR="009B0F09" w:rsidRPr="00862C02" w:rsidRDefault="009B0F09" w:rsidP="00443477">
      <w:pPr>
        <w:jc w:val="both"/>
        <w:rPr>
          <w:color w:val="000000"/>
          <w:sz w:val="24"/>
        </w:rPr>
      </w:pPr>
      <w:r>
        <w:rPr>
          <w:color w:val="000000"/>
          <w:sz w:val="24"/>
        </w:rPr>
        <w:t>1 этап – 2021</w:t>
      </w:r>
      <w:r w:rsidRPr="00862C02">
        <w:rPr>
          <w:color w:val="000000"/>
          <w:sz w:val="24"/>
        </w:rPr>
        <w:t>–2025 годы;</w:t>
      </w:r>
    </w:p>
    <w:p w:rsidR="009B0F09" w:rsidRPr="00862C02" w:rsidRDefault="009B0F09" w:rsidP="00443477">
      <w:pPr>
        <w:jc w:val="both"/>
        <w:rPr>
          <w:color w:val="000000"/>
          <w:sz w:val="24"/>
        </w:rPr>
      </w:pPr>
      <w:r w:rsidRPr="00862C02">
        <w:rPr>
          <w:color w:val="000000"/>
          <w:sz w:val="24"/>
        </w:rPr>
        <w:t>2 этап – 2026–2030 годы;</w:t>
      </w:r>
    </w:p>
    <w:p w:rsidR="009B0F09" w:rsidRPr="00862C02" w:rsidRDefault="009B0F09" w:rsidP="00443477">
      <w:pPr>
        <w:jc w:val="both"/>
        <w:rPr>
          <w:color w:val="000000"/>
          <w:sz w:val="24"/>
        </w:rPr>
      </w:pPr>
      <w:r w:rsidRPr="00862C02">
        <w:rPr>
          <w:color w:val="000000"/>
          <w:sz w:val="24"/>
        </w:rPr>
        <w:t>3 этап – 2031–2035 годы.</w:t>
      </w:r>
    </w:p>
    <w:p w:rsidR="009B0F09" w:rsidRPr="00862C02" w:rsidRDefault="009B0F09" w:rsidP="00443477">
      <w:pPr>
        <w:jc w:val="both"/>
        <w:rPr>
          <w:color w:val="000000"/>
          <w:sz w:val="24"/>
        </w:rPr>
      </w:pPr>
      <w:r w:rsidRPr="00862C02">
        <w:rPr>
          <w:color w:val="000000"/>
          <w:sz w:val="24"/>
        </w:rPr>
        <w:t xml:space="preserve">Сведения о целевых индикаторах и </w:t>
      </w:r>
      <w:r>
        <w:rPr>
          <w:color w:val="000000"/>
          <w:sz w:val="24"/>
        </w:rPr>
        <w:t>показателях Муниципальной про</w:t>
      </w:r>
      <w:r w:rsidRPr="00862C02">
        <w:rPr>
          <w:color w:val="000000"/>
          <w:sz w:val="24"/>
        </w:rPr>
        <w:t>гра</w:t>
      </w:r>
      <w:r>
        <w:rPr>
          <w:color w:val="000000"/>
          <w:sz w:val="24"/>
        </w:rPr>
        <w:t>ммы, подпрограмм Муниципальной</w:t>
      </w:r>
      <w:r w:rsidRPr="00862C02">
        <w:rPr>
          <w:color w:val="000000"/>
          <w:sz w:val="24"/>
        </w:rPr>
        <w:t xml:space="preserve"> программы и их значениях приведены в </w:t>
      </w:r>
      <w:r>
        <w:rPr>
          <w:color w:val="000000"/>
          <w:sz w:val="24"/>
        </w:rPr>
        <w:t>приложении № 1 к Муниципальной программе</w:t>
      </w:r>
      <w:r w:rsidRPr="00862C02">
        <w:rPr>
          <w:color w:val="000000"/>
          <w:sz w:val="24"/>
        </w:rPr>
        <w:t>.</w:t>
      </w:r>
    </w:p>
    <w:p w:rsidR="009B0F09" w:rsidRPr="00862C02" w:rsidRDefault="009B0F09" w:rsidP="00443477">
      <w:pPr>
        <w:jc w:val="both"/>
        <w:rPr>
          <w:color w:val="000000"/>
          <w:sz w:val="24"/>
        </w:rPr>
      </w:pPr>
      <w:proofErr w:type="gramStart"/>
      <w:r w:rsidRPr="00862C02">
        <w:rPr>
          <w:color w:val="000000"/>
          <w:sz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roofErr w:type="gramEnd"/>
    </w:p>
    <w:p w:rsidR="009B0F09" w:rsidRPr="00724AC9" w:rsidRDefault="009B0F09" w:rsidP="00443477">
      <w:pPr>
        <w:jc w:val="both"/>
        <w:rPr>
          <w:color w:val="000000"/>
          <w:sz w:val="24"/>
        </w:rPr>
      </w:pPr>
    </w:p>
    <w:p w:rsidR="009B0F09" w:rsidRPr="00724AC9" w:rsidRDefault="009B0F09" w:rsidP="00443477">
      <w:pPr>
        <w:jc w:val="both"/>
        <w:rPr>
          <w:b/>
          <w:color w:val="000000"/>
          <w:sz w:val="24"/>
        </w:rPr>
      </w:pPr>
      <w:r w:rsidRPr="00724AC9">
        <w:rPr>
          <w:b/>
          <w:color w:val="000000"/>
          <w:sz w:val="24"/>
        </w:rPr>
        <w:t>Раздел 2.</w:t>
      </w:r>
      <w:r w:rsidRPr="00724AC9">
        <w:rPr>
          <w:b/>
          <w:sz w:val="24"/>
        </w:rPr>
        <w:t xml:space="preserve"> Обобщенная характеристика основных мероприятий муниципальной программы</w:t>
      </w:r>
    </w:p>
    <w:p w:rsidR="009B0F09" w:rsidRPr="007C4E35" w:rsidRDefault="009B0F09" w:rsidP="00443477">
      <w:pPr>
        <w:jc w:val="both"/>
        <w:rPr>
          <w:color w:val="000000"/>
          <w:sz w:val="24"/>
        </w:rPr>
      </w:pPr>
      <w:proofErr w:type="gramStart"/>
      <w:r w:rsidRPr="007C4E35">
        <w:rPr>
          <w:color w:val="000000"/>
          <w:sz w:val="24"/>
        </w:rPr>
        <w:lastRenderedPageBreak/>
        <w:t>Выст</w:t>
      </w:r>
      <w:r>
        <w:rPr>
          <w:color w:val="000000"/>
          <w:sz w:val="24"/>
        </w:rPr>
        <w:t>роенная в рамках Муниципальной</w:t>
      </w:r>
      <w:r w:rsidRPr="007C4E35">
        <w:rPr>
          <w:color w:val="000000"/>
          <w:sz w:val="24"/>
        </w:rPr>
        <w:t xml:space="preserve">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w:t>
      </w:r>
      <w:r>
        <w:rPr>
          <w:color w:val="000000"/>
          <w:sz w:val="24"/>
        </w:rPr>
        <w:t>роприятий с достижением конкрет</w:t>
      </w:r>
      <w:r w:rsidRPr="007C4E35">
        <w:rPr>
          <w:color w:val="000000"/>
          <w:sz w:val="24"/>
        </w:rPr>
        <w:t>ных целей</w:t>
      </w:r>
      <w:r>
        <w:rPr>
          <w:color w:val="000000"/>
          <w:sz w:val="24"/>
        </w:rPr>
        <w:t xml:space="preserve"> на всех уровнях Муниципальной</w:t>
      </w:r>
      <w:r w:rsidRPr="007C4E35">
        <w:rPr>
          <w:color w:val="000000"/>
          <w:sz w:val="24"/>
        </w:rPr>
        <w:t xml:space="preserve"> программы.</w:t>
      </w:r>
      <w:proofErr w:type="gramEnd"/>
    </w:p>
    <w:p w:rsidR="009B0F09" w:rsidRPr="007C4E35" w:rsidRDefault="009B0F09" w:rsidP="00443477">
      <w:pPr>
        <w:jc w:val="both"/>
        <w:rPr>
          <w:color w:val="000000"/>
          <w:sz w:val="24"/>
        </w:rPr>
      </w:pPr>
      <w:r>
        <w:rPr>
          <w:color w:val="000000"/>
          <w:sz w:val="24"/>
        </w:rPr>
        <w:t>Задачи Муниципальной</w:t>
      </w:r>
      <w:r w:rsidRPr="007C4E35">
        <w:rPr>
          <w:color w:val="000000"/>
          <w:sz w:val="24"/>
        </w:rPr>
        <w:t xml:space="preserve"> програ</w:t>
      </w:r>
      <w:r>
        <w:rPr>
          <w:color w:val="000000"/>
          <w:sz w:val="24"/>
        </w:rPr>
        <w:t xml:space="preserve">ммы будут решаться в </w:t>
      </w:r>
      <w:proofErr w:type="gramStart"/>
      <w:r>
        <w:rPr>
          <w:color w:val="000000"/>
          <w:sz w:val="24"/>
        </w:rPr>
        <w:t>рамках</w:t>
      </w:r>
      <w:proofErr w:type="gramEnd"/>
      <w:r>
        <w:rPr>
          <w:color w:val="000000"/>
          <w:sz w:val="24"/>
        </w:rPr>
        <w:t xml:space="preserve"> </w:t>
      </w:r>
      <w:r w:rsidRPr="007C4E35">
        <w:rPr>
          <w:color w:val="000000"/>
          <w:sz w:val="24"/>
        </w:rPr>
        <w:t>п</w:t>
      </w:r>
      <w:r>
        <w:rPr>
          <w:color w:val="000000"/>
          <w:sz w:val="24"/>
        </w:rPr>
        <w:t>од</w:t>
      </w:r>
      <w:r w:rsidRPr="007C4E35">
        <w:rPr>
          <w:color w:val="000000"/>
          <w:sz w:val="24"/>
        </w:rPr>
        <w:t>программ</w:t>
      </w:r>
      <w:r>
        <w:rPr>
          <w:color w:val="000000"/>
          <w:sz w:val="24"/>
        </w:rPr>
        <w:t>:</w:t>
      </w:r>
      <w:r w:rsidRPr="00416BFF">
        <w:rPr>
          <w:color w:val="000000"/>
          <w:sz w:val="24"/>
        </w:rPr>
        <w:t xml:space="preserve"> </w:t>
      </w:r>
      <w:r w:rsidRPr="007C4E35">
        <w:rPr>
          <w:color w:val="000000"/>
          <w:sz w:val="24"/>
        </w:rPr>
        <w:t>«</w:t>
      </w:r>
      <w:r>
        <w:rPr>
          <w:color w:val="000000"/>
          <w:sz w:val="24"/>
        </w:rPr>
        <w:t>Безопасные и качественные а</w:t>
      </w:r>
      <w:r w:rsidRPr="007C4E35">
        <w:rPr>
          <w:color w:val="000000"/>
          <w:sz w:val="24"/>
        </w:rPr>
        <w:t>втом</w:t>
      </w:r>
      <w:r>
        <w:rPr>
          <w:color w:val="000000"/>
          <w:sz w:val="24"/>
        </w:rPr>
        <w:t>обильные дороги» и «Повышение безопасности дорожного движения»</w:t>
      </w:r>
    </w:p>
    <w:p w:rsidR="009B0F09" w:rsidRPr="007C4E35" w:rsidRDefault="009B0F09" w:rsidP="00443477">
      <w:pPr>
        <w:jc w:val="both"/>
        <w:rPr>
          <w:color w:val="000000"/>
          <w:sz w:val="24"/>
        </w:rPr>
      </w:pPr>
      <w:r w:rsidRPr="007C4E35">
        <w:rPr>
          <w:color w:val="000000"/>
          <w:sz w:val="24"/>
        </w:rPr>
        <w:t>Подпрограмма «</w:t>
      </w:r>
      <w:r>
        <w:rPr>
          <w:color w:val="000000"/>
          <w:sz w:val="24"/>
        </w:rPr>
        <w:t>Безопасные и качественные а</w:t>
      </w:r>
      <w:r w:rsidRPr="007C4E35">
        <w:rPr>
          <w:color w:val="000000"/>
          <w:sz w:val="24"/>
        </w:rPr>
        <w:t>втом</w:t>
      </w:r>
      <w:r>
        <w:rPr>
          <w:color w:val="000000"/>
          <w:sz w:val="24"/>
        </w:rPr>
        <w:t>обильные дороги» объединяет одно основное</w:t>
      </w:r>
      <w:r w:rsidRPr="007C4E35">
        <w:rPr>
          <w:color w:val="000000"/>
          <w:sz w:val="24"/>
        </w:rPr>
        <w:t xml:space="preserve"> мероприяти</w:t>
      </w:r>
      <w:r>
        <w:rPr>
          <w:color w:val="000000"/>
          <w:sz w:val="24"/>
        </w:rPr>
        <w:t>е</w:t>
      </w:r>
      <w:r w:rsidRPr="007C4E35">
        <w:rPr>
          <w:color w:val="000000"/>
          <w:sz w:val="24"/>
        </w:rPr>
        <w:t>.</w:t>
      </w:r>
    </w:p>
    <w:p w:rsidR="009B0F09" w:rsidRDefault="009B0F09" w:rsidP="00443477">
      <w:pPr>
        <w:jc w:val="both"/>
        <w:rPr>
          <w:color w:val="000000"/>
          <w:sz w:val="24"/>
        </w:rPr>
      </w:pPr>
      <w:r>
        <w:rPr>
          <w:color w:val="000000"/>
          <w:sz w:val="24"/>
        </w:rPr>
        <w:t>Основное мероприятие 1.</w:t>
      </w:r>
      <w:r w:rsidRPr="007C4E35">
        <w:rPr>
          <w:color w:val="000000"/>
          <w:sz w:val="24"/>
        </w:rPr>
        <w:t xml:space="preserve"> </w:t>
      </w:r>
      <w:proofErr w:type="gramStart"/>
      <w:r w:rsidRPr="007C4E35">
        <w:rPr>
          <w:color w:val="000000"/>
          <w:sz w:val="24"/>
        </w:rPr>
        <w:t>Мероприятия, реализуемые с привлечением межбюджетных трансфертов бюджетам другого уровня</w:t>
      </w:r>
      <w:r>
        <w:rPr>
          <w:color w:val="000000"/>
          <w:sz w:val="24"/>
        </w:rPr>
        <w:t>, которое включает в себя мероприя</w:t>
      </w:r>
      <w:r w:rsidRPr="007C4E35">
        <w:rPr>
          <w:color w:val="000000"/>
          <w:sz w:val="24"/>
        </w:rPr>
        <w:t>тия по капитальному ремонту, ремонту и содержанию автомобильных дорог общего пользования местного значен</w:t>
      </w:r>
      <w:r>
        <w:rPr>
          <w:color w:val="000000"/>
          <w:sz w:val="24"/>
        </w:rPr>
        <w:t xml:space="preserve">ия </w:t>
      </w:r>
      <w:r w:rsidRPr="007C4E35">
        <w:rPr>
          <w:color w:val="000000"/>
          <w:sz w:val="24"/>
        </w:rPr>
        <w:t xml:space="preserve"> в границах населенных пунктов</w:t>
      </w:r>
      <w:r>
        <w:rPr>
          <w:color w:val="000000"/>
          <w:sz w:val="24"/>
        </w:rPr>
        <w:t xml:space="preserve"> Альбусь-Сюрбеевского сельского</w:t>
      </w:r>
      <w:r w:rsidRPr="007C4E35">
        <w:rPr>
          <w:color w:val="000000"/>
          <w:sz w:val="24"/>
        </w:rPr>
        <w:t xml:space="preserve"> поселени</w:t>
      </w:r>
      <w:r>
        <w:rPr>
          <w:color w:val="000000"/>
          <w:sz w:val="24"/>
        </w:rPr>
        <w:t xml:space="preserve">я, </w:t>
      </w:r>
      <w:r w:rsidRPr="007C4E35">
        <w:rPr>
          <w:color w:val="000000"/>
          <w:sz w:val="24"/>
        </w:rPr>
        <w:t xml:space="preserve"> а также по </w:t>
      </w:r>
      <w:r>
        <w:rPr>
          <w:color w:val="000000"/>
          <w:sz w:val="24"/>
        </w:rPr>
        <w:t>зимнему</w:t>
      </w:r>
      <w:r w:rsidRPr="00CC1D1C">
        <w:rPr>
          <w:color w:val="000000"/>
          <w:sz w:val="24"/>
        </w:rPr>
        <w:t xml:space="preserve"> </w:t>
      </w:r>
      <w:r w:rsidRPr="007C4E35">
        <w:rPr>
          <w:color w:val="000000"/>
          <w:sz w:val="24"/>
        </w:rPr>
        <w:t>содержанию автомобильных дорог общего пользования местного значен</w:t>
      </w:r>
      <w:r>
        <w:rPr>
          <w:color w:val="000000"/>
          <w:sz w:val="24"/>
        </w:rPr>
        <w:t xml:space="preserve">ия </w:t>
      </w:r>
      <w:r w:rsidRPr="007C4E35">
        <w:rPr>
          <w:color w:val="000000"/>
          <w:sz w:val="24"/>
        </w:rPr>
        <w:t xml:space="preserve"> в границах населенных пунктов</w:t>
      </w:r>
      <w:r>
        <w:rPr>
          <w:color w:val="000000"/>
          <w:sz w:val="24"/>
        </w:rPr>
        <w:t xml:space="preserve"> Альбусь-Сюрбеевского сельского</w:t>
      </w:r>
      <w:r w:rsidRPr="007C4E35">
        <w:rPr>
          <w:color w:val="000000"/>
          <w:sz w:val="24"/>
        </w:rPr>
        <w:t xml:space="preserve"> поселени</w:t>
      </w:r>
      <w:r>
        <w:rPr>
          <w:color w:val="000000"/>
          <w:sz w:val="24"/>
        </w:rPr>
        <w:t>я.</w:t>
      </w:r>
      <w:proofErr w:type="gramEnd"/>
    </w:p>
    <w:p w:rsidR="009B0F09" w:rsidRDefault="009B0F09" w:rsidP="00443477">
      <w:pPr>
        <w:jc w:val="both"/>
        <w:rPr>
          <w:b/>
          <w:sz w:val="24"/>
        </w:rPr>
      </w:pPr>
    </w:p>
    <w:p w:rsidR="009B0F09" w:rsidRPr="00C9738B" w:rsidRDefault="009B0F09" w:rsidP="00443477">
      <w:pPr>
        <w:jc w:val="both"/>
        <w:rPr>
          <w:b/>
          <w:sz w:val="24"/>
        </w:rPr>
      </w:pPr>
      <w:r w:rsidRPr="00C9738B">
        <w:rPr>
          <w:b/>
          <w:sz w:val="24"/>
        </w:rPr>
        <w:t>Раздел 3. Обобщенная характеристика основных мероприятий муниципальной программы</w:t>
      </w:r>
    </w:p>
    <w:p w:rsidR="009B0F09" w:rsidRPr="00DA7886" w:rsidRDefault="009B0F09" w:rsidP="00443477">
      <w:pPr>
        <w:jc w:val="both"/>
        <w:rPr>
          <w:sz w:val="24"/>
        </w:rPr>
      </w:pPr>
      <w:r w:rsidRPr="00C9738B">
        <w:rPr>
          <w:sz w:val="24"/>
        </w:rPr>
        <w:t xml:space="preserve"> Общий объем финансирования мун</w:t>
      </w:r>
      <w:r>
        <w:rPr>
          <w:sz w:val="24"/>
        </w:rPr>
        <w:t xml:space="preserve">иципальной программы составляет </w:t>
      </w:r>
      <w:r w:rsidRPr="00466FEE">
        <w:rPr>
          <w:sz w:val="24"/>
        </w:rPr>
        <w:t xml:space="preserve"> </w:t>
      </w:r>
      <w:r>
        <w:rPr>
          <w:sz w:val="24"/>
        </w:rPr>
        <w:t>14 359 945</w:t>
      </w:r>
      <w:r w:rsidRPr="00466FEE">
        <w:rPr>
          <w:sz w:val="24"/>
        </w:rPr>
        <w:t xml:space="preserve">,00 </w:t>
      </w:r>
      <w:r>
        <w:rPr>
          <w:sz w:val="24"/>
        </w:rPr>
        <w:t xml:space="preserve">  </w:t>
      </w:r>
      <w:r w:rsidRPr="00DA7886">
        <w:rPr>
          <w:sz w:val="24"/>
        </w:rPr>
        <w:t>рублей, в том числе средс</w:t>
      </w:r>
      <w:r w:rsidRPr="00DA7886">
        <w:rPr>
          <w:sz w:val="24"/>
        </w:rPr>
        <w:t>т</w:t>
      </w:r>
      <w:r w:rsidRPr="00DA7886">
        <w:rPr>
          <w:sz w:val="24"/>
        </w:rPr>
        <w:t>ва:</w:t>
      </w:r>
    </w:p>
    <w:p w:rsidR="009B0F09" w:rsidRPr="00DA7886" w:rsidRDefault="009B0F09" w:rsidP="00443477">
      <w:pPr>
        <w:pStyle w:val="ConsPlusNormal"/>
        <w:ind w:firstLine="567"/>
        <w:jc w:val="both"/>
        <w:rPr>
          <w:rFonts w:ascii="Times New Roman" w:hAnsi="Times New Roman"/>
          <w:sz w:val="24"/>
          <w:szCs w:val="24"/>
        </w:rPr>
      </w:pPr>
      <w:r w:rsidRPr="00DA7886">
        <w:rPr>
          <w:rFonts w:ascii="Times New Roman" w:hAnsi="Times New Roman"/>
          <w:sz w:val="24"/>
          <w:szCs w:val="24"/>
        </w:rPr>
        <w:t>федерального бюджета – 0 рублей;</w:t>
      </w:r>
    </w:p>
    <w:p w:rsidR="009B0F09" w:rsidRPr="00D80096" w:rsidRDefault="009B0F09" w:rsidP="00443477">
      <w:pPr>
        <w:pStyle w:val="ConsPlusNormal"/>
        <w:ind w:firstLine="567"/>
        <w:jc w:val="both"/>
        <w:rPr>
          <w:rFonts w:ascii="Times New Roman" w:hAnsi="Times New Roman"/>
          <w:color w:val="000000"/>
          <w:sz w:val="24"/>
          <w:szCs w:val="24"/>
        </w:rPr>
      </w:pPr>
      <w:r w:rsidRPr="00DA7886">
        <w:rPr>
          <w:rFonts w:ascii="Times New Roman" w:hAnsi="Times New Roman"/>
          <w:sz w:val="24"/>
          <w:szCs w:val="24"/>
        </w:rPr>
        <w:t xml:space="preserve">республиканского бюджета Чувашской Республики </w:t>
      </w:r>
      <w:r w:rsidRPr="002E09A5">
        <w:rPr>
          <w:rFonts w:ascii="Times New Roman" w:hAnsi="Times New Roman"/>
          <w:sz w:val="24"/>
          <w:szCs w:val="24"/>
        </w:rPr>
        <w:t>–</w:t>
      </w:r>
      <w:r>
        <w:rPr>
          <w:rFonts w:ascii="Times New Roman" w:hAnsi="Times New Roman"/>
          <w:sz w:val="24"/>
        </w:rPr>
        <w:t xml:space="preserve"> </w:t>
      </w:r>
      <w:r w:rsidRPr="00D80096">
        <w:rPr>
          <w:rFonts w:ascii="Times New Roman" w:hAnsi="Times New Roman"/>
          <w:color w:val="FF0000"/>
          <w:sz w:val="24"/>
          <w:szCs w:val="24"/>
        </w:rPr>
        <w:t xml:space="preserve"> </w:t>
      </w:r>
      <w:r w:rsidRPr="00B82686">
        <w:rPr>
          <w:rFonts w:ascii="Times New Roman" w:hAnsi="Times New Roman"/>
          <w:sz w:val="24"/>
          <w:szCs w:val="24"/>
        </w:rPr>
        <w:t>9</w:t>
      </w:r>
      <w:r>
        <w:rPr>
          <w:rFonts w:ascii="Times New Roman" w:hAnsi="Times New Roman"/>
          <w:sz w:val="24"/>
        </w:rPr>
        <w:t xml:space="preserve"> 315 019</w:t>
      </w:r>
      <w:r w:rsidRPr="00416BFF">
        <w:rPr>
          <w:rFonts w:ascii="Times New Roman" w:hAnsi="Times New Roman"/>
          <w:sz w:val="24"/>
        </w:rPr>
        <w:t>,00</w:t>
      </w:r>
      <w:r w:rsidRPr="00466FEE">
        <w:rPr>
          <w:sz w:val="24"/>
        </w:rPr>
        <w:t xml:space="preserve"> </w:t>
      </w:r>
      <w:r w:rsidRPr="00D80096">
        <w:rPr>
          <w:rFonts w:ascii="Times New Roman" w:hAnsi="Times New Roman"/>
          <w:color w:val="FF0000"/>
          <w:sz w:val="24"/>
          <w:szCs w:val="24"/>
        </w:rPr>
        <w:t xml:space="preserve"> </w:t>
      </w:r>
      <w:r w:rsidRPr="00D80096">
        <w:rPr>
          <w:rFonts w:ascii="Times New Roman" w:hAnsi="Times New Roman"/>
          <w:color w:val="000000"/>
          <w:sz w:val="24"/>
          <w:szCs w:val="24"/>
        </w:rPr>
        <w:t>рублей;</w:t>
      </w:r>
    </w:p>
    <w:p w:rsidR="009B0F09" w:rsidRPr="00DA7886" w:rsidRDefault="009B0F09" w:rsidP="00443477">
      <w:pPr>
        <w:pStyle w:val="ConsPlusNormal"/>
        <w:ind w:firstLine="567"/>
        <w:jc w:val="both"/>
        <w:rPr>
          <w:rFonts w:ascii="Times New Roman" w:hAnsi="Times New Roman"/>
          <w:sz w:val="24"/>
          <w:szCs w:val="24"/>
        </w:rPr>
      </w:pPr>
      <w:r w:rsidRPr="00DA7886">
        <w:rPr>
          <w:rFonts w:ascii="Times New Roman" w:hAnsi="Times New Roman"/>
          <w:sz w:val="24"/>
          <w:szCs w:val="24"/>
        </w:rPr>
        <w:t xml:space="preserve">бюджета </w:t>
      </w:r>
      <w:r>
        <w:rPr>
          <w:rFonts w:ascii="Times New Roman" w:hAnsi="Times New Roman"/>
          <w:sz w:val="24"/>
          <w:szCs w:val="24"/>
        </w:rPr>
        <w:t xml:space="preserve">Альбусь-Сюрбеевского сельского поселения – </w:t>
      </w:r>
      <w:r w:rsidRPr="00416BFF">
        <w:rPr>
          <w:rFonts w:ascii="Times New Roman" w:hAnsi="Times New Roman"/>
          <w:sz w:val="24"/>
        </w:rPr>
        <w:t>5 </w:t>
      </w:r>
      <w:r>
        <w:rPr>
          <w:rFonts w:ascii="Times New Roman" w:hAnsi="Times New Roman"/>
          <w:sz w:val="24"/>
        </w:rPr>
        <w:t>044 926</w:t>
      </w:r>
      <w:r w:rsidRPr="00416BFF">
        <w:rPr>
          <w:rFonts w:ascii="Times New Roman" w:hAnsi="Times New Roman"/>
          <w:sz w:val="24"/>
        </w:rPr>
        <w:t>,00</w:t>
      </w:r>
      <w:r w:rsidRPr="00466FEE">
        <w:rPr>
          <w:sz w:val="24"/>
        </w:rPr>
        <w:t xml:space="preserve">  </w:t>
      </w:r>
      <w:r>
        <w:rPr>
          <w:sz w:val="24"/>
        </w:rPr>
        <w:t xml:space="preserve"> </w:t>
      </w:r>
      <w:r w:rsidRPr="00DA7886">
        <w:rPr>
          <w:rFonts w:ascii="Times New Roman" w:hAnsi="Times New Roman"/>
          <w:sz w:val="24"/>
          <w:szCs w:val="24"/>
        </w:rPr>
        <w:t>рублей;</w:t>
      </w:r>
    </w:p>
    <w:p w:rsidR="009B0F09" w:rsidRPr="00DA7886" w:rsidRDefault="009B0F09" w:rsidP="00443477">
      <w:pPr>
        <w:pStyle w:val="ConsPlusNormal"/>
        <w:ind w:firstLine="567"/>
        <w:jc w:val="both"/>
        <w:rPr>
          <w:rFonts w:ascii="Times New Roman" w:hAnsi="Times New Roman"/>
          <w:sz w:val="24"/>
          <w:szCs w:val="24"/>
        </w:rPr>
      </w:pPr>
      <w:r w:rsidRPr="00DA7886">
        <w:rPr>
          <w:rFonts w:ascii="Times New Roman" w:hAnsi="Times New Roman"/>
          <w:sz w:val="24"/>
          <w:szCs w:val="24"/>
        </w:rPr>
        <w:t>внебюджетных источников – 0 рублей.</w:t>
      </w:r>
    </w:p>
    <w:p w:rsidR="009B0F09" w:rsidRPr="00466FEE" w:rsidRDefault="009B0F09" w:rsidP="00443477">
      <w:pPr>
        <w:tabs>
          <w:tab w:val="num" w:pos="0"/>
        </w:tabs>
        <w:jc w:val="both"/>
        <w:rPr>
          <w:sz w:val="24"/>
        </w:rPr>
      </w:pPr>
      <w:r w:rsidRPr="00DA7886">
        <w:rPr>
          <w:sz w:val="24"/>
        </w:rPr>
        <w:t>Прогнозируемый объем финансирования муниципальной программы на 1 этапе (в 20</w:t>
      </w:r>
      <w:r>
        <w:rPr>
          <w:sz w:val="24"/>
        </w:rPr>
        <w:t xml:space="preserve">21–2025 годах) составит  </w:t>
      </w:r>
      <w:r w:rsidRPr="004242CD">
        <w:rPr>
          <w:sz w:val="24"/>
        </w:rPr>
        <w:t xml:space="preserve"> </w:t>
      </w:r>
      <w:r w:rsidRPr="00466FEE">
        <w:rPr>
          <w:sz w:val="24"/>
        </w:rPr>
        <w:t>1 этап</w:t>
      </w:r>
      <w:r>
        <w:rPr>
          <w:sz w:val="24"/>
        </w:rPr>
        <w:t xml:space="preserve"> в 2021 - 2025 годах – 4 582 745</w:t>
      </w:r>
      <w:r w:rsidRPr="00466FEE">
        <w:rPr>
          <w:sz w:val="24"/>
        </w:rPr>
        <w:t xml:space="preserve">,00 </w:t>
      </w:r>
      <w:r>
        <w:rPr>
          <w:sz w:val="24"/>
        </w:rPr>
        <w:t xml:space="preserve">рублей; </w:t>
      </w:r>
      <w:r w:rsidRPr="00466FEE">
        <w:rPr>
          <w:sz w:val="24"/>
        </w:rPr>
        <w:t>из них:</w:t>
      </w:r>
    </w:p>
    <w:p w:rsidR="009B0F09" w:rsidRPr="00443477" w:rsidRDefault="009B0F09" w:rsidP="00443477">
      <w:pPr>
        <w:tabs>
          <w:tab w:val="num" w:pos="0"/>
        </w:tabs>
        <w:spacing w:after="0" w:line="240" w:lineRule="auto"/>
        <w:jc w:val="both"/>
        <w:rPr>
          <w:rFonts w:ascii="Times New Roman" w:hAnsi="Times New Roman" w:cs="Times New Roman"/>
          <w:sz w:val="24"/>
        </w:rPr>
      </w:pPr>
      <w:r>
        <w:rPr>
          <w:sz w:val="24"/>
        </w:rPr>
        <w:t xml:space="preserve">         </w:t>
      </w:r>
      <w:r w:rsidRPr="00443477">
        <w:rPr>
          <w:rFonts w:ascii="Times New Roman" w:hAnsi="Times New Roman" w:cs="Times New Roman"/>
          <w:sz w:val="24"/>
        </w:rPr>
        <w:t>в 2021 году –    490</w:t>
      </w:r>
      <w:r w:rsidRPr="00443477">
        <w:rPr>
          <w:rFonts w:ascii="Times New Roman" w:hAnsi="Times New Roman" w:cs="Times New Roman"/>
          <w:bCs/>
          <w:color w:val="000000"/>
          <w:sz w:val="24"/>
        </w:rPr>
        <w:t xml:space="preserve"> 295,00 </w:t>
      </w:r>
      <w:r w:rsidRPr="00443477">
        <w:rPr>
          <w:rFonts w:ascii="Times New Roman" w:hAnsi="Times New Roman" w:cs="Times New Roman"/>
          <w:sz w:val="24"/>
        </w:rPr>
        <w:t>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2022 году – </w:t>
      </w:r>
      <w:r w:rsidRPr="00443477">
        <w:rPr>
          <w:rFonts w:ascii="Times New Roman" w:hAnsi="Times New Roman" w:cs="Times New Roman"/>
          <w:bCs/>
          <w:color w:val="000000"/>
          <w:sz w:val="24"/>
        </w:rPr>
        <w:t xml:space="preserve">1 151 705,00 </w:t>
      </w:r>
      <w:r w:rsidRPr="00443477">
        <w:rPr>
          <w:rFonts w:ascii="Times New Roman" w:hAnsi="Times New Roman" w:cs="Times New Roman"/>
          <w:sz w:val="24"/>
        </w:rPr>
        <w:t>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2023 году –    985</w:t>
      </w:r>
      <w:r w:rsidRPr="00443477">
        <w:rPr>
          <w:rFonts w:ascii="Times New Roman" w:hAnsi="Times New Roman" w:cs="Times New Roman"/>
          <w:bCs/>
          <w:color w:val="000000"/>
          <w:sz w:val="24"/>
        </w:rPr>
        <w:t xml:space="preserve"> 305,00 </w:t>
      </w:r>
      <w:r w:rsidRPr="00443477">
        <w:rPr>
          <w:rFonts w:ascii="Times New Roman" w:hAnsi="Times New Roman" w:cs="Times New Roman"/>
          <w:sz w:val="24"/>
        </w:rPr>
        <w:t>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2024 году –    </w:t>
      </w:r>
      <w:r w:rsidRPr="00443477">
        <w:rPr>
          <w:rFonts w:ascii="Times New Roman" w:hAnsi="Times New Roman" w:cs="Times New Roman"/>
          <w:bCs/>
          <w:color w:val="000000"/>
          <w:sz w:val="24"/>
        </w:rPr>
        <w:t xml:space="preserve">977 720,00 </w:t>
      </w:r>
      <w:r w:rsidRPr="00443477">
        <w:rPr>
          <w:rFonts w:ascii="Times New Roman" w:hAnsi="Times New Roman" w:cs="Times New Roman"/>
          <w:sz w:val="24"/>
        </w:rPr>
        <w:t>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2025 году –    </w:t>
      </w:r>
      <w:r w:rsidRPr="00443477">
        <w:rPr>
          <w:rFonts w:ascii="Times New Roman" w:hAnsi="Times New Roman" w:cs="Times New Roman"/>
          <w:bCs/>
          <w:color w:val="000000"/>
          <w:sz w:val="24"/>
        </w:rPr>
        <w:t xml:space="preserve">977 720,00 </w:t>
      </w:r>
      <w:r w:rsidRPr="00443477">
        <w:rPr>
          <w:rFonts w:ascii="Times New Roman" w:hAnsi="Times New Roman" w:cs="Times New Roman"/>
          <w:sz w:val="24"/>
        </w:rPr>
        <w:t>рублей;</w:t>
      </w:r>
    </w:p>
    <w:p w:rsidR="009B0F09" w:rsidRPr="00443477" w:rsidRDefault="009B0F09" w:rsidP="00443477">
      <w:pPr>
        <w:spacing w:after="0" w:line="240" w:lineRule="auto"/>
        <w:jc w:val="both"/>
        <w:rPr>
          <w:rFonts w:ascii="Times New Roman" w:hAnsi="Times New Roman" w:cs="Times New Roman"/>
          <w:sz w:val="24"/>
        </w:rPr>
      </w:pPr>
      <w:r w:rsidRPr="00443477">
        <w:rPr>
          <w:rFonts w:ascii="Times New Roman" w:hAnsi="Times New Roman" w:cs="Times New Roman"/>
          <w:sz w:val="24"/>
        </w:rPr>
        <w:t>из них средства: </w:t>
      </w:r>
    </w:p>
    <w:p w:rsidR="009B0F09" w:rsidRPr="00443477" w:rsidRDefault="009B0F09" w:rsidP="00443477">
      <w:pPr>
        <w:spacing w:after="0" w:line="240" w:lineRule="auto"/>
        <w:jc w:val="both"/>
        <w:rPr>
          <w:rFonts w:ascii="Times New Roman" w:hAnsi="Times New Roman" w:cs="Times New Roman"/>
          <w:sz w:val="24"/>
        </w:rPr>
      </w:pPr>
      <w:r w:rsidRPr="00443477">
        <w:rPr>
          <w:rFonts w:ascii="Times New Roman" w:hAnsi="Times New Roman" w:cs="Times New Roman"/>
          <w:sz w:val="24"/>
        </w:rPr>
        <w:t>федерального бюджета: 0,00 рублей, в том числе:</w:t>
      </w:r>
    </w:p>
    <w:p w:rsidR="009B0F09" w:rsidRPr="00443477" w:rsidRDefault="009B0F09" w:rsidP="00443477">
      <w:pPr>
        <w:spacing w:after="0" w:line="240" w:lineRule="auto"/>
        <w:jc w:val="both"/>
        <w:rPr>
          <w:rFonts w:ascii="Times New Roman" w:hAnsi="Times New Roman" w:cs="Times New Roman"/>
          <w:sz w:val="24"/>
        </w:rPr>
      </w:pPr>
      <w:r w:rsidRPr="00443477">
        <w:rPr>
          <w:rFonts w:ascii="Times New Roman" w:hAnsi="Times New Roman" w:cs="Times New Roman"/>
          <w:sz w:val="24"/>
        </w:rPr>
        <w:t>2020 год – 0,00  рублей;</w:t>
      </w:r>
    </w:p>
    <w:p w:rsidR="009B0F09" w:rsidRPr="00443477" w:rsidRDefault="009B0F09" w:rsidP="00443477">
      <w:pPr>
        <w:spacing w:after="0" w:line="240" w:lineRule="auto"/>
        <w:jc w:val="both"/>
        <w:rPr>
          <w:rFonts w:ascii="Times New Roman" w:hAnsi="Times New Roman" w:cs="Times New Roman"/>
          <w:sz w:val="24"/>
        </w:rPr>
      </w:pPr>
      <w:r w:rsidRPr="00443477">
        <w:rPr>
          <w:rFonts w:ascii="Times New Roman" w:hAnsi="Times New Roman" w:cs="Times New Roman"/>
          <w:sz w:val="24"/>
        </w:rPr>
        <w:t>2021 год – 0,00  рублей;</w:t>
      </w:r>
    </w:p>
    <w:p w:rsidR="009B0F09" w:rsidRPr="00443477" w:rsidRDefault="009B0F09" w:rsidP="00443477">
      <w:pPr>
        <w:spacing w:after="0" w:line="240" w:lineRule="auto"/>
        <w:jc w:val="both"/>
        <w:rPr>
          <w:rFonts w:ascii="Times New Roman" w:hAnsi="Times New Roman" w:cs="Times New Roman"/>
          <w:sz w:val="24"/>
        </w:rPr>
      </w:pPr>
      <w:r w:rsidRPr="00443477">
        <w:rPr>
          <w:rFonts w:ascii="Times New Roman" w:hAnsi="Times New Roman" w:cs="Times New Roman"/>
          <w:sz w:val="24"/>
        </w:rPr>
        <w:t>2022 год – 0,00  рублей;</w:t>
      </w:r>
    </w:p>
    <w:p w:rsidR="009B0F09" w:rsidRPr="00443477" w:rsidRDefault="009B0F09" w:rsidP="00443477">
      <w:pPr>
        <w:spacing w:after="0" w:line="240" w:lineRule="auto"/>
        <w:jc w:val="both"/>
        <w:rPr>
          <w:rFonts w:ascii="Times New Roman" w:hAnsi="Times New Roman" w:cs="Times New Roman"/>
          <w:sz w:val="24"/>
        </w:rPr>
      </w:pPr>
      <w:r w:rsidRPr="00443477">
        <w:rPr>
          <w:rFonts w:ascii="Times New Roman" w:hAnsi="Times New Roman" w:cs="Times New Roman"/>
          <w:sz w:val="24"/>
        </w:rPr>
        <w:t>2023 год – 0,00  рублей;</w:t>
      </w:r>
    </w:p>
    <w:p w:rsidR="009B0F09" w:rsidRPr="00443477" w:rsidRDefault="009B0F09" w:rsidP="00443477">
      <w:pPr>
        <w:spacing w:after="0" w:line="240" w:lineRule="auto"/>
        <w:jc w:val="both"/>
        <w:rPr>
          <w:rFonts w:ascii="Times New Roman" w:hAnsi="Times New Roman" w:cs="Times New Roman"/>
          <w:sz w:val="24"/>
        </w:rPr>
      </w:pPr>
      <w:r w:rsidRPr="00443477">
        <w:rPr>
          <w:rFonts w:ascii="Times New Roman" w:hAnsi="Times New Roman" w:cs="Times New Roman"/>
          <w:sz w:val="24"/>
        </w:rPr>
        <w:t>2024 год – 0,00  рублей;</w:t>
      </w:r>
    </w:p>
    <w:p w:rsidR="009B0F09" w:rsidRPr="00443477" w:rsidRDefault="009B0F09" w:rsidP="00443477">
      <w:pPr>
        <w:spacing w:after="0" w:line="240" w:lineRule="auto"/>
        <w:jc w:val="both"/>
        <w:rPr>
          <w:rFonts w:ascii="Times New Roman" w:hAnsi="Times New Roman" w:cs="Times New Roman"/>
          <w:sz w:val="24"/>
        </w:rPr>
      </w:pPr>
      <w:r w:rsidRPr="00443477">
        <w:rPr>
          <w:rFonts w:ascii="Times New Roman" w:hAnsi="Times New Roman" w:cs="Times New Roman"/>
          <w:sz w:val="24"/>
        </w:rPr>
        <w:t>2025 год – 0,00 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республиканского бюджета Чувашской Республики  – 2 972 819,00 рублей, из них:</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2021 году – 428 569,00 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2022 году – 637 905,00 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lastRenderedPageBreak/>
        <w:t xml:space="preserve">         в 2023 году – 637 905,00 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2024 году – 634 220,00 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2025 году – 634 220,00 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бюджет сельского поселения –  1 609 926,00 рублей, из них:</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2021 году – 61 726,00 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2022 году – 513 800,00 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2023 году – 347 400,00 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2024 году – 343 500,00 рублей;</w:t>
      </w:r>
    </w:p>
    <w:p w:rsidR="009B0F09" w:rsidRPr="00443477" w:rsidRDefault="009B0F09" w:rsidP="00443477">
      <w:pPr>
        <w:tabs>
          <w:tab w:val="num" w:pos="0"/>
        </w:tabs>
        <w:spacing w:after="0" w:line="240" w:lineRule="auto"/>
        <w:jc w:val="both"/>
        <w:rPr>
          <w:rFonts w:ascii="Times New Roman" w:hAnsi="Times New Roman" w:cs="Times New Roman"/>
          <w:sz w:val="24"/>
        </w:rPr>
      </w:pPr>
      <w:r w:rsidRPr="00443477">
        <w:rPr>
          <w:rFonts w:ascii="Times New Roman" w:hAnsi="Times New Roman" w:cs="Times New Roman"/>
          <w:sz w:val="24"/>
        </w:rPr>
        <w:t xml:space="preserve">       в 2025 году – 343 500,00 рублей;</w:t>
      </w:r>
    </w:p>
    <w:p w:rsidR="009B0F09" w:rsidRPr="00443477" w:rsidRDefault="009B0F09" w:rsidP="00443477">
      <w:pPr>
        <w:autoSpaceDE w:val="0"/>
        <w:autoSpaceDN w:val="0"/>
        <w:adjustRightInd w:val="0"/>
        <w:spacing w:after="0" w:line="240" w:lineRule="auto"/>
        <w:jc w:val="both"/>
        <w:rPr>
          <w:rFonts w:ascii="Times New Roman" w:hAnsi="Times New Roman" w:cs="Times New Roman"/>
          <w:sz w:val="24"/>
        </w:rPr>
      </w:pPr>
      <w:r w:rsidRPr="00443477">
        <w:rPr>
          <w:rFonts w:ascii="Times New Roman" w:hAnsi="Times New Roman" w:cs="Times New Roman"/>
          <w:sz w:val="24"/>
        </w:rPr>
        <w:t>На 2 этапе (в 2026–2030 годах) объем финансирования муниципальной программы составит  4 888 600,00    рублей, из них средства:</w:t>
      </w:r>
    </w:p>
    <w:p w:rsidR="009B0F09" w:rsidRPr="00DA7886" w:rsidRDefault="009B0F09" w:rsidP="00443477">
      <w:pPr>
        <w:pStyle w:val="ConsPlusNormal"/>
        <w:ind w:firstLine="567"/>
        <w:jc w:val="both"/>
        <w:rPr>
          <w:rFonts w:ascii="Times New Roman" w:hAnsi="Times New Roman"/>
          <w:sz w:val="24"/>
          <w:szCs w:val="24"/>
        </w:rPr>
      </w:pPr>
      <w:r w:rsidRPr="00443477">
        <w:rPr>
          <w:rFonts w:ascii="Times New Roman" w:hAnsi="Times New Roman"/>
          <w:sz w:val="24"/>
          <w:szCs w:val="24"/>
        </w:rPr>
        <w:t>республиканского бюджета Чувашской Республики</w:t>
      </w:r>
      <w:r>
        <w:rPr>
          <w:rFonts w:ascii="Times New Roman" w:hAnsi="Times New Roman"/>
          <w:sz w:val="24"/>
          <w:szCs w:val="24"/>
        </w:rPr>
        <w:t xml:space="preserve"> – </w:t>
      </w:r>
      <w:r w:rsidRPr="00F651AD">
        <w:rPr>
          <w:rFonts w:ascii="Times New Roman" w:hAnsi="Times New Roman"/>
          <w:sz w:val="24"/>
        </w:rPr>
        <w:t>3 171 100</w:t>
      </w:r>
      <w:r w:rsidRPr="00D91845">
        <w:rPr>
          <w:rFonts w:ascii="Times New Roman" w:hAnsi="Times New Roman"/>
          <w:sz w:val="24"/>
        </w:rPr>
        <w:t>,00</w:t>
      </w:r>
      <w:r w:rsidRPr="00466FEE">
        <w:rPr>
          <w:sz w:val="24"/>
        </w:rPr>
        <w:t xml:space="preserve"> </w:t>
      </w:r>
      <w:r w:rsidRPr="009918E4">
        <w:rPr>
          <w:sz w:val="24"/>
        </w:rPr>
        <w:t xml:space="preserve"> </w:t>
      </w:r>
      <w:r>
        <w:rPr>
          <w:rFonts w:ascii="Times New Roman" w:hAnsi="Times New Roman"/>
          <w:sz w:val="24"/>
          <w:szCs w:val="24"/>
        </w:rPr>
        <w:t>рублей</w:t>
      </w:r>
      <w:r w:rsidRPr="00DA7886">
        <w:rPr>
          <w:rFonts w:ascii="Times New Roman" w:hAnsi="Times New Roman"/>
          <w:sz w:val="24"/>
          <w:szCs w:val="24"/>
        </w:rPr>
        <w:t>;</w:t>
      </w:r>
    </w:p>
    <w:p w:rsidR="009B0F09" w:rsidRPr="00DA7886" w:rsidRDefault="009B0F09" w:rsidP="009B0F09">
      <w:pPr>
        <w:pStyle w:val="ConsPlusNormal"/>
        <w:ind w:firstLine="567"/>
        <w:jc w:val="both"/>
        <w:rPr>
          <w:rFonts w:ascii="Times New Roman" w:hAnsi="Times New Roman"/>
          <w:sz w:val="24"/>
          <w:szCs w:val="24"/>
        </w:rPr>
      </w:pPr>
      <w:r w:rsidRPr="00DA7886">
        <w:rPr>
          <w:rFonts w:ascii="Times New Roman" w:hAnsi="Times New Roman"/>
          <w:sz w:val="24"/>
          <w:szCs w:val="24"/>
        </w:rPr>
        <w:t xml:space="preserve">бюджета </w:t>
      </w:r>
      <w:r>
        <w:rPr>
          <w:rFonts w:ascii="Times New Roman" w:hAnsi="Times New Roman"/>
          <w:sz w:val="24"/>
          <w:szCs w:val="24"/>
        </w:rPr>
        <w:t>Альбусь-Сюрбеевского</w:t>
      </w:r>
      <w:r w:rsidRPr="00DA7886">
        <w:rPr>
          <w:rFonts w:ascii="Times New Roman" w:hAnsi="Times New Roman"/>
          <w:sz w:val="24"/>
          <w:szCs w:val="24"/>
        </w:rPr>
        <w:t xml:space="preserve"> сельского поселения</w:t>
      </w:r>
      <w:r w:rsidRPr="00DA7886">
        <w:rPr>
          <w:sz w:val="24"/>
          <w:szCs w:val="24"/>
        </w:rPr>
        <w:t xml:space="preserve">  </w:t>
      </w:r>
      <w:r w:rsidRPr="00D91845">
        <w:rPr>
          <w:rFonts w:ascii="Times New Roman" w:hAnsi="Times New Roman"/>
          <w:sz w:val="24"/>
          <w:szCs w:val="24"/>
        </w:rPr>
        <w:t xml:space="preserve">– </w:t>
      </w:r>
      <w:r w:rsidRPr="00D91845">
        <w:rPr>
          <w:rFonts w:ascii="Times New Roman" w:hAnsi="Times New Roman"/>
          <w:sz w:val="24"/>
        </w:rPr>
        <w:t xml:space="preserve"> </w:t>
      </w:r>
      <w:r w:rsidRPr="00F651AD">
        <w:rPr>
          <w:rFonts w:ascii="Times New Roman" w:hAnsi="Times New Roman"/>
          <w:sz w:val="24"/>
        </w:rPr>
        <w:t>1 717 500</w:t>
      </w:r>
      <w:r w:rsidRPr="00D91845">
        <w:rPr>
          <w:rFonts w:ascii="Times New Roman" w:hAnsi="Times New Roman"/>
          <w:sz w:val="24"/>
        </w:rPr>
        <w:t>,00</w:t>
      </w:r>
      <w:r w:rsidRPr="00466FEE">
        <w:rPr>
          <w:sz w:val="24"/>
        </w:rPr>
        <w:t xml:space="preserve"> </w:t>
      </w:r>
      <w:r>
        <w:rPr>
          <w:rFonts w:ascii="Times New Roman" w:hAnsi="Times New Roman"/>
          <w:sz w:val="24"/>
          <w:szCs w:val="24"/>
        </w:rPr>
        <w:t xml:space="preserve"> рублей</w:t>
      </w:r>
      <w:r w:rsidRPr="00DA7886">
        <w:rPr>
          <w:rFonts w:ascii="Times New Roman" w:hAnsi="Times New Roman"/>
          <w:sz w:val="24"/>
          <w:szCs w:val="24"/>
        </w:rPr>
        <w:t>;</w:t>
      </w:r>
    </w:p>
    <w:p w:rsidR="009B0F09" w:rsidRPr="00DA7886" w:rsidRDefault="009B0F09" w:rsidP="009B0F09">
      <w:pPr>
        <w:pStyle w:val="ConsPlusNormal"/>
        <w:ind w:firstLine="567"/>
        <w:jc w:val="both"/>
        <w:rPr>
          <w:rFonts w:ascii="Times New Roman" w:hAnsi="Times New Roman"/>
          <w:sz w:val="24"/>
          <w:szCs w:val="24"/>
        </w:rPr>
      </w:pPr>
      <w:r w:rsidRPr="00DA7886">
        <w:rPr>
          <w:rFonts w:ascii="Times New Roman" w:hAnsi="Times New Roman"/>
          <w:sz w:val="24"/>
          <w:szCs w:val="24"/>
        </w:rPr>
        <w:t>внебюджетных источников – 0 рублей (0 процента).</w:t>
      </w:r>
    </w:p>
    <w:p w:rsidR="009B0F09" w:rsidRPr="00DA7886" w:rsidRDefault="009B0F09" w:rsidP="009B0F09">
      <w:pPr>
        <w:autoSpaceDE w:val="0"/>
        <w:autoSpaceDN w:val="0"/>
        <w:adjustRightInd w:val="0"/>
        <w:rPr>
          <w:sz w:val="24"/>
        </w:rPr>
      </w:pPr>
      <w:r w:rsidRPr="00DA7886">
        <w:rPr>
          <w:sz w:val="24"/>
        </w:rPr>
        <w:t>На 3 этапе (в 2031–2035 годах) объем финансирования муниципа</w:t>
      </w:r>
      <w:r>
        <w:rPr>
          <w:sz w:val="24"/>
        </w:rPr>
        <w:t xml:space="preserve">льной программы составит </w:t>
      </w:r>
      <w:r w:rsidRPr="00DA7886">
        <w:rPr>
          <w:sz w:val="24"/>
        </w:rPr>
        <w:t xml:space="preserve"> </w:t>
      </w:r>
      <w:r w:rsidRPr="00466FEE">
        <w:rPr>
          <w:sz w:val="24"/>
        </w:rPr>
        <w:t>4 </w:t>
      </w:r>
      <w:r>
        <w:rPr>
          <w:sz w:val="24"/>
        </w:rPr>
        <w:t>888</w:t>
      </w:r>
      <w:r w:rsidRPr="00466FEE">
        <w:rPr>
          <w:sz w:val="24"/>
        </w:rPr>
        <w:t> </w:t>
      </w:r>
      <w:r>
        <w:rPr>
          <w:sz w:val="24"/>
        </w:rPr>
        <w:t>600</w:t>
      </w:r>
      <w:r w:rsidRPr="00466FEE">
        <w:rPr>
          <w:sz w:val="24"/>
        </w:rPr>
        <w:t xml:space="preserve">,00 </w:t>
      </w:r>
      <w:r w:rsidRPr="009918E4">
        <w:rPr>
          <w:sz w:val="24"/>
        </w:rPr>
        <w:t xml:space="preserve"> </w:t>
      </w:r>
      <w:r w:rsidRPr="00DA7886">
        <w:rPr>
          <w:sz w:val="24"/>
        </w:rPr>
        <w:t xml:space="preserve">  рублей, из них средства:</w:t>
      </w:r>
    </w:p>
    <w:p w:rsidR="009B0F09" w:rsidRPr="00DA7886" w:rsidRDefault="009B0F09" w:rsidP="00443477">
      <w:pPr>
        <w:pStyle w:val="ConsPlusNormal"/>
        <w:ind w:firstLine="567"/>
        <w:jc w:val="both"/>
        <w:rPr>
          <w:rFonts w:ascii="Times New Roman" w:hAnsi="Times New Roman"/>
          <w:sz w:val="24"/>
          <w:szCs w:val="24"/>
        </w:rPr>
      </w:pPr>
      <w:r w:rsidRPr="00DA7886">
        <w:rPr>
          <w:rFonts w:ascii="Times New Roman" w:hAnsi="Times New Roman"/>
          <w:sz w:val="24"/>
          <w:szCs w:val="24"/>
        </w:rPr>
        <w:t xml:space="preserve">республиканского бюджета Чувашской Республики – </w:t>
      </w:r>
      <w:r w:rsidRPr="009918E4">
        <w:rPr>
          <w:sz w:val="24"/>
        </w:rPr>
        <w:t xml:space="preserve"> </w:t>
      </w:r>
      <w:r w:rsidRPr="00F651AD">
        <w:rPr>
          <w:rFonts w:ascii="Times New Roman" w:hAnsi="Times New Roman"/>
          <w:sz w:val="24"/>
        </w:rPr>
        <w:t>3 171 100</w:t>
      </w:r>
      <w:r w:rsidRPr="00D91845">
        <w:rPr>
          <w:rFonts w:ascii="Times New Roman" w:hAnsi="Times New Roman"/>
          <w:sz w:val="24"/>
        </w:rPr>
        <w:t>,00</w:t>
      </w:r>
      <w:r w:rsidRPr="00466FEE">
        <w:rPr>
          <w:sz w:val="24"/>
        </w:rPr>
        <w:t xml:space="preserve"> </w:t>
      </w:r>
      <w:r w:rsidRPr="009918E4">
        <w:rPr>
          <w:sz w:val="24"/>
        </w:rPr>
        <w:t xml:space="preserve"> </w:t>
      </w:r>
      <w:r w:rsidRPr="00DA7886">
        <w:rPr>
          <w:sz w:val="24"/>
        </w:rPr>
        <w:t xml:space="preserve"> </w:t>
      </w:r>
      <w:r w:rsidR="00443477">
        <w:rPr>
          <w:rFonts w:ascii="Times New Roman" w:hAnsi="Times New Roman"/>
          <w:sz w:val="24"/>
          <w:szCs w:val="24"/>
        </w:rPr>
        <w:t>рублей</w:t>
      </w:r>
      <w:r w:rsidRPr="00DA7886">
        <w:rPr>
          <w:rFonts w:ascii="Times New Roman" w:hAnsi="Times New Roman"/>
          <w:sz w:val="24"/>
          <w:szCs w:val="24"/>
        </w:rPr>
        <w:t>;</w:t>
      </w:r>
    </w:p>
    <w:p w:rsidR="009B0F09" w:rsidRPr="00DA7886" w:rsidRDefault="009B0F09" w:rsidP="00443477">
      <w:pPr>
        <w:pStyle w:val="ConsPlusNormal"/>
        <w:ind w:firstLine="567"/>
        <w:jc w:val="both"/>
        <w:rPr>
          <w:rFonts w:ascii="Times New Roman" w:hAnsi="Times New Roman"/>
          <w:sz w:val="24"/>
          <w:szCs w:val="24"/>
        </w:rPr>
      </w:pPr>
      <w:r w:rsidRPr="00DA7886">
        <w:rPr>
          <w:rFonts w:ascii="Times New Roman" w:hAnsi="Times New Roman"/>
          <w:sz w:val="24"/>
          <w:szCs w:val="24"/>
        </w:rPr>
        <w:t xml:space="preserve">бюджета </w:t>
      </w:r>
      <w:r>
        <w:rPr>
          <w:rFonts w:ascii="Times New Roman" w:hAnsi="Times New Roman"/>
          <w:sz w:val="24"/>
          <w:szCs w:val="24"/>
        </w:rPr>
        <w:t>Альбусь-Сюрбеевского</w:t>
      </w:r>
      <w:r w:rsidRPr="00DA7886">
        <w:rPr>
          <w:rFonts w:ascii="Times New Roman" w:hAnsi="Times New Roman"/>
          <w:sz w:val="24"/>
          <w:szCs w:val="24"/>
        </w:rPr>
        <w:t xml:space="preserve"> сельского поселения</w:t>
      </w:r>
      <w:r w:rsidRPr="00DA7886">
        <w:rPr>
          <w:sz w:val="24"/>
          <w:szCs w:val="24"/>
        </w:rPr>
        <w:t xml:space="preserve">  </w:t>
      </w:r>
      <w:r w:rsidRPr="00DA7886">
        <w:rPr>
          <w:rFonts w:ascii="Times New Roman" w:hAnsi="Times New Roman"/>
          <w:sz w:val="24"/>
          <w:szCs w:val="24"/>
        </w:rPr>
        <w:t>–</w:t>
      </w:r>
      <w:r>
        <w:rPr>
          <w:rFonts w:ascii="Times New Roman" w:hAnsi="Times New Roman"/>
          <w:sz w:val="24"/>
          <w:szCs w:val="24"/>
        </w:rPr>
        <w:t xml:space="preserve">   </w:t>
      </w:r>
      <w:r w:rsidRPr="00F651AD">
        <w:rPr>
          <w:rFonts w:ascii="Times New Roman" w:hAnsi="Times New Roman"/>
          <w:sz w:val="24"/>
        </w:rPr>
        <w:t>1 717 500</w:t>
      </w:r>
      <w:r w:rsidRPr="00D91845">
        <w:rPr>
          <w:rFonts w:ascii="Times New Roman" w:hAnsi="Times New Roman"/>
          <w:sz w:val="24"/>
        </w:rPr>
        <w:t>,00</w:t>
      </w:r>
      <w:r w:rsidRPr="00466FEE">
        <w:rPr>
          <w:sz w:val="24"/>
        </w:rPr>
        <w:t xml:space="preserve"> </w:t>
      </w:r>
      <w:r>
        <w:rPr>
          <w:rFonts w:ascii="Times New Roman" w:hAnsi="Times New Roman"/>
          <w:sz w:val="24"/>
          <w:szCs w:val="24"/>
        </w:rPr>
        <w:t xml:space="preserve"> рублей</w:t>
      </w:r>
      <w:r w:rsidRPr="00DA7886">
        <w:rPr>
          <w:rFonts w:ascii="Times New Roman" w:hAnsi="Times New Roman"/>
          <w:sz w:val="24"/>
          <w:szCs w:val="24"/>
        </w:rPr>
        <w:t>;</w:t>
      </w:r>
    </w:p>
    <w:p w:rsidR="009B0F09" w:rsidRPr="00C9738B" w:rsidRDefault="009B0F09" w:rsidP="00443477">
      <w:pPr>
        <w:pStyle w:val="ConsPlusNormal"/>
        <w:ind w:firstLine="567"/>
        <w:jc w:val="both"/>
        <w:rPr>
          <w:rFonts w:ascii="Times New Roman" w:hAnsi="Times New Roman"/>
          <w:sz w:val="24"/>
          <w:szCs w:val="24"/>
        </w:rPr>
      </w:pPr>
      <w:r w:rsidRPr="00DA7886">
        <w:rPr>
          <w:rFonts w:ascii="Times New Roman" w:hAnsi="Times New Roman"/>
          <w:sz w:val="24"/>
          <w:szCs w:val="24"/>
        </w:rPr>
        <w:t>внебюджетных источников – 0 рублей (0 процента).</w:t>
      </w:r>
    </w:p>
    <w:p w:rsidR="009B0F09" w:rsidRDefault="009B0F09" w:rsidP="00443477">
      <w:pPr>
        <w:autoSpaceDE w:val="0"/>
        <w:autoSpaceDN w:val="0"/>
        <w:adjustRightInd w:val="0"/>
        <w:jc w:val="both"/>
        <w:rPr>
          <w:sz w:val="24"/>
        </w:rPr>
      </w:pPr>
      <w:r w:rsidRPr="00724AC9">
        <w:rPr>
          <w:sz w:val="24"/>
        </w:rPr>
        <w:t xml:space="preserve">Объемы и источники финансирования муниципальной программы уточняются при формировании бюджета </w:t>
      </w:r>
      <w:r>
        <w:rPr>
          <w:sz w:val="24"/>
        </w:rPr>
        <w:t>Альбусь-Сюрбеевского</w:t>
      </w:r>
      <w:r w:rsidRPr="00724AC9">
        <w:rPr>
          <w:sz w:val="24"/>
        </w:rPr>
        <w:t xml:space="preserve"> сельского поселения на очередной финансовый год и плановый период</w:t>
      </w:r>
    </w:p>
    <w:p w:rsidR="009B0F09" w:rsidRPr="00E44CA8" w:rsidRDefault="009B0F09" w:rsidP="00443477">
      <w:pPr>
        <w:jc w:val="both"/>
        <w:rPr>
          <w:sz w:val="24"/>
        </w:rPr>
      </w:pPr>
      <w:r w:rsidRPr="00E44CA8">
        <w:rPr>
          <w:sz w:val="24"/>
        </w:rPr>
        <w:t xml:space="preserve">Ресурсное </w:t>
      </w:r>
      <w:hyperlink r:id="rId8" w:history="1">
        <w:r w:rsidRPr="00E44CA8">
          <w:rPr>
            <w:sz w:val="24"/>
          </w:rPr>
          <w:t>обеспечение</w:t>
        </w:r>
      </w:hyperlink>
      <w:r w:rsidRPr="00E44CA8">
        <w:rPr>
          <w:sz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9B0F09" w:rsidRPr="00E44CA8" w:rsidRDefault="009B0F09" w:rsidP="00443477">
      <w:pPr>
        <w:autoSpaceDE w:val="0"/>
        <w:autoSpaceDN w:val="0"/>
        <w:adjustRightInd w:val="0"/>
        <w:jc w:val="both"/>
        <w:rPr>
          <w:sz w:val="24"/>
        </w:rPr>
      </w:pPr>
      <w:r w:rsidRPr="00E44CA8">
        <w:rPr>
          <w:sz w:val="24"/>
        </w:rPr>
        <w:t xml:space="preserve">В Муниципальную программу включена подпрограмма, реализуемая в </w:t>
      </w:r>
      <w:proofErr w:type="gramStart"/>
      <w:r w:rsidRPr="00E44CA8">
        <w:rPr>
          <w:sz w:val="24"/>
        </w:rPr>
        <w:t>рамках</w:t>
      </w:r>
      <w:proofErr w:type="gramEnd"/>
      <w:r w:rsidRPr="00E44CA8">
        <w:rPr>
          <w:sz w:val="24"/>
        </w:rPr>
        <w:t xml:space="preserve"> Муниципальной программы, согласно приложению № 3  к настоящей Муниципальной программе.</w:t>
      </w:r>
    </w:p>
    <w:p w:rsidR="009B0F09" w:rsidRDefault="009B0F09" w:rsidP="009B0F09">
      <w:pPr>
        <w:tabs>
          <w:tab w:val="left" w:pos="142"/>
        </w:tabs>
        <w:ind w:left="7938"/>
        <w:jc w:val="center"/>
        <w:rPr>
          <w:sz w:val="20"/>
          <w:szCs w:val="20"/>
        </w:rPr>
        <w:sectPr w:rsidR="009B0F09" w:rsidSect="003C39B9">
          <w:pgSz w:w="11909" w:h="16834"/>
          <w:pgMar w:top="851" w:right="851" w:bottom="567" w:left="1701" w:header="720" w:footer="720" w:gutter="0"/>
          <w:cols w:space="720"/>
        </w:sectPr>
      </w:pPr>
    </w:p>
    <w:p w:rsidR="009B0F09" w:rsidRPr="00784132" w:rsidRDefault="009B0F09" w:rsidP="009B0F09">
      <w:pPr>
        <w:autoSpaceDE w:val="0"/>
        <w:autoSpaceDN w:val="0"/>
        <w:adjustRightInd w:val="0"/>
        <w:ind w:left="6804"/>
        <w:jc w:val="right"/>
        <w:outlineLvl w:val="0"/>
        <w:rPr>
          <w:color w:val="000000"/>
        </w:rPr>
      </w:pPr>
      <w:r w:rsidRPr="00784132">
        <w:rPr>
          <w:color w:val="000000"/>
        </w:rPr>
        <w:lastRenderedPageBreak/>
        <w:t>Приложение № 1</w:t>
      </w:r>
    </w:p>
    <w:p w:rsidR="009B0F09" w:rsidRPr="00784132" w:rsidRDefault="009B0F09" w:rsidP="009B0F09">
      <w:pPr>
        <w:autoSpaceDE w:val="0"/>
        <w:autoSpaceDN w:val="0"/>
        <w:adjustRightInd w:val="0"/>
        <w:ind w:left="6804"/>
        <w:jc w:val="right"/>
        <w:rPr>
          <w:color w:val="000000"/>
        </w:rPr>
      </w:pPr>
      <w:r w:rsidRPr="00784132">
        <w:rPr>
          <w:color w:val="000000"/>
        </w:rPr>
        <w:t xml:space="preserve">к муниципальной программе </w:t>
      </w:r>
      <w:r>
        <w:rPr>
          <w:color w:val="000000"/>
        </w:rPr>
        <w:t>Альбусь-Сюрбеевского</w:t>
      </w:r>
      <w:r w:rsidRPr="00784132">
        <w:rPr>
          <w:color w:val="000000"/>
        </w:rPr>
        <w:t xml:space="preserve"> сельского поселения</w:t>
      </w:r>
    </w:p>
    <w:p w:rsidR="009B0F09" w:rsidRPr="00784132" w:rsidRDefault="009B0F09" w:rsidP="009B0F09">
      <w:pPr>
        <w:autoSpaceDE w:val="0"/>
        <w:autoSpaceDN w:val="0"/>
        <w:adjustRightInd w:val="0"/>
        <w:ind w:left="6804"/>
        <w:jc w:val="right"/>
        <w:rPr>
          <w:color w:val="000000"/>
        </w:rPr>
      </w:pPr>
      <w:r w:rsidRPr="00784132">
        <w:rPr>
          <w:color w:val="000000"/>
        </w:rPr>
        <w:t xml:space="preserve"> «Развитие транспортной системы»</w:t>
      </w:r>
    </w:p>
    <w:p w:rsidR="009B0F09" w:rsidRPr="00DD497A" w:rsidRDefault="009B0F09" w:rsidP="009B0F09">
      <w:pPr>
        <w:autoSpaceDE w:val="0"/>
        <w:autoSpaceDN w:val="0"/>
        <w:adjustRightInd w:val="0"/>
        <w:ind w:firstLine="720"/>
        <w:jc w:val="center"/>
        <w:rPr>
          <w:color w:val="000000"/>
          <w:sz w:val="24"/>
        </w:rPr>
      </w:pPr>
    </w:p>
    <w:p w:rsidR="009B0F09" w:rsidRPr="00784132" w:rsidRDefault="009B0F09" w:rsidP="008C0DBB">
      <w:pPr>
        <w:autoSpaceDE w:val="0"/>
        <w:autoSpaceDN w:val="0"/>
        <w:adjustRightInd w:val="0"/>
        <w:spacing w:after="0" w:line="240" w:lineRule="auto"/>
        <w:jc w:val="center"/>
        <w:rPr>
          <w:b/>
          <w:bCs/>
          <w:caps/>
          <w:color w:val="000000"/>
          <w:sz w:val="24"/>
        </w:rPr>
      </w:pPr>
      <w:proofErr w:type="gramStart"/>
      <w:r w:rsidRPr="00784132">
        <w:rPr>
          <w:b/>
          <w:bCs/>
          <w:caps/>
          <w:color w:val="000000"/>
          <w:sz w:val="24"/>
        </w:rPr>
        <w:t>С</w:t>
      </w:r>
      <w:proofErr w:type="gramEnd"/>
      <w:r w:rsidRPr="00784132">
        <w:rPr>
          <w:b/>
          <w:bCs/>
          <w:caps/>
          <w:color w:val="000000"/>
          <w:sz w:val="24"/>
        </w:rPr>
        <w:t xml:space="preserve"> в е д е н и я </w:t>
      </w:r>
    </w:p>
    <w:p w:rsidR="009B0F09" w:rsidRPr="00784132" w:rsidRDefault="009B0F09" w:rsidP="008C0DBB">
      <w:pPr>
        <w:autoSpaceDE w:val="0"/>
        <w:autoSpaceDN w:val="0"/>
        <w:adjustRightInd w:val="0"/>
        <w:spacing w:after="0" w:line="240" w:lineRule="auto"/>
        <w:jc w:val="center"/>
        <w:rPr>
          <w:b/>
          <w:bCs/>
          <w:color w:val="000000"/>
          <w:sz w:val="24"/>
        </w:rPr>
      </w:pPr>
      <w:r w:rsidRPr="00784132">
        <w:rPr>
          <w:b/>
          <w:bCs/>
          <w:color w:val="000000"/>
          <w:sz w:val="24"/>
        </w:rPr>
        <w:t xml:space="preserve">о целевых индикаторах и показателях муниципальной программы </w:t>
      </w:r>
      <w:r>
        <w:rPr>
          <w:b/>
          <w:bCs/>
          <w:color w:val="000000"/>
          <w:sz w:val="24"/>
        </w:rPr>
        <w:t>Альбусь-Сюрбеевского</w:t>
      </w:r>
      <w:r w:rsidRPr="00784132">
        <w:rPr>
          <w:b/>
          <w:bCs/>
          <w:color w:val="000000"/>
          <w:sz w:val="24"/>
        </w:rPr>
        <w:t xml:space="preserve"> сельского поселения </w:t>
      </w:r>
    </w:p>
    <w:p w:rsidR="009B0F09" w:rsidRPr="00784132" w:rsidRDefault="009B0F09" w:rsidP="008C0DBB">
      <w:pPr>
        <w:autoSpaceDE w:val="0"/>
        <w:autoSpaceDN w:val="0"/>
        <w:adjustRightInd w:val="0"/>
        <w:spacing w:after="0" w:line="240" w:lineRule="auto"/>
        <w:jc w:val="center"/>
        <w:rPr>
          <w:b/>
          <w:bCs/>
          <w:color w:val="000000"/>
          <w:sz w:val="24"/>
        </w:rPr>
      </w:pPr>
      <w:r w:rsidRPr="00784132">
        <w:rPr>
          <w:b/>
          <w:bCs/>
          <w:color w:val="000000"/>
          <w:sz w:val="24"/>
        </w:rPr>
        <w:t xml:space="preserve">«Развитие транспортной системы», подпрограмм муниципальной программы </w:t>
      </w:r>
      <w:r>
        <w:rPr>
          <w:b/>
          <w:bCs/>
          <w:color w:val="000000"/>
          <w:sz w:val="24"/>
        </w:rPr>
        <w:t>Альбусь-Сюрбеевского</w:t>
      </w:r>
      <w:r w:rsidRPr="00784132">
        <w:rPr>
          <w:b/>
          <w:bCs/>
          <w:color w:val="000000"/>
          <w:sz w:val="24"/>
        </w:rPr>
        <w:t xml:space="preserve"> сельского поселения «Развитие транспортной системы» и их </w:t>
      </w:r>
      <w:proofErr w:type="gramStart"/>
      <w:r w:rsidRPr="00784132">
        <w:rPr>
          <w:b/>
          <w:bCs/>
          <w:color w:val="000000"/>
          <w:sz w:val="24"/>
        </w:rPr>
        <w:t>значениях</w:t>
      </w:r>
      <w:proofErr w:type="gramEnd"/>
    </w:p>
    <w:p w:rsidR="009B0F09" w:rsidRPr="003851FD" w:rsidRDefault="009B0F09" w:rsidP="009B0F09">
      <w:pPr>
        <w:autoSpaceDE w:val="0"/>
        <w:autoSpaceDN w:val="0"/>
        <w:adjustRightInd w:val="0"/>
        <w:ind w:firstLine="6"/>
        <w:jc w:val="center"/>
        <w:rPr>
          <w:b/>
          <w:bCs/>
          <w:color w:val="000000"/>
        </w:rPr>
      </w:pPr>
    </w:p>
    <w:tbl>
      <w:tblPr>
        <w:tblW w:w="14692" w:type="dxa"/>
        <w:tblBorders>
          <w:top w:val="single" w:sz="4" w:space="0" w:color="auto"/>
          <w:insideH w:val="single" w:sz="4" w:space="0" w:color="auto"/>
          <w:insideV w:val="single" w:sz="4" w:space="0" w:color="auto"/>
        </w:tblBorders>
        <w:tblLayout w:type="fixed"/>
        <w:tblCellMar>
          <w:left w:w="91" w:type="dxa"/>
          <w:right w:w="91" w:type="dxa"/>
        </w:tblCellMar>
        <w:tblLook w:val="0000"/>
      </w:tblPr>
      <w:tblGrid>
        <w:gridCol w:w="496"/>
        <w:gridCol w:w="3335"/>
        <w:gridCol w:w="88"/>
        <w:gridCol w:w="948"/>
        <w:gridCol w:w="1178"/>
        <w:gridCol w:w="1559"/>
        <w:gridCol w:w="1418"/>
        <w:gridCol w:w="1842"/>
        <w:gridCol w:w="1276"/>
        <w:gridCol w:w="1418"/>
        <w:gridCol w:w="1134"/>
      </w:tblGrid>
      <w:tr w:rsidR="009B0F09" w:rsidRPr="003851FD" w:rsidTr="000C5A8A">
        <w:trPr>
          <w:gridAfter w:val="7"/>
          <w:wAfter w:w="9825" w:type="dxa"/>
          <w:trHeight w:val="453"/>
        </w:trPr>
        <w:tc>
          <w:tcPr>
            <w:tcW w:w="496" w:type="dxa"/>
            <w:vMerge w:val="restart"/>
            <w:tcBorders>
              <w:left w:val="single" w:sz="4" w:space="0" w:color="auto"/>
              <w:bottom w:val="single" w:sz="4" w:space="0" w:color="auto"/>
              <w:right w:val="single" w:sz="4" w:space="0" w:color="auto"/>
            </w:tcBorders>
          </w:tcPr>
          <w:p w:rsidR="009B0F09" w:rsidRPr="003851FD" w:rsidRDefault="009B0F09" w:rsidP="000C5A8A">
            <w:pPr>
              <w:jc w:val="center"/>
              <w:rPr>
                <w:color w:val="000000"/>
                <w:sz w:val="18"/>
                <w:szCs w:val="18"/>
              </w:rPr>
            </w:pPr>
            <w:r w:rsidRPr="003851FD">
              <w:rPr>
                <w:color w:val="000000"/>
                <w:sz w:val="18"/>
                <w:szCs w:val="18"/>
              </w:rPr>
              <w:t>№</w:t>
            </w:r>
          </w:p>
          <w:p w:rsidR="009B0F09" w:rsidRPr="003851FD" w:rsidRDefault="009B0F09" w:rsidP="000C5A8A">
            <w:pPr>
              <w:jc w:val="center"/>
              <w:rPr>
                <w:color w:val="000000"/>
                <w:sz w:val="18"/>
                <w:szCs w:val="18"/>
              </w:rPr>
            </w:pPr>
            <w:proofErr w:type="spellStart"/>
            <w:r w:rsidRPr="003851FD">
              <w:rPr>
                <w:color w:val="000000"/>
                <w:sz w:val="18"/>
                <w:szCs w:val="18"/>
              </w:rPr>
              <w:t>пп</w:t>
            </w:r>
            <w:proofErr w:type="spellEnd"/>
          </w:p>
        </w:tc>
        <w:tc>
          <w:tcPr>
            <w:tcW w:w="3335" w:type="dxa"/>
            <w:vMerge w:val="restart"/>
            <w:tcBorders>
              <w:left w:val="single" w:sz="4" w:space="0" w:color="auto"/>
              <w:bottom w:val="single" w:sz="4" w:space="0" w:color="auto"/>
              <w:right w:val="single" w:sz="4" w:space="0" w:color="auto"/>
            </w:tcBorders>
          </w:tcPr>
          <w:p w:rsidR="009B0F09" w:rsidRPr="003851FD" w:rsidRDefault="009B0F09" w:rsidP="000C5A8A">
            <w:pPr>
              <w:jc w:val="center"/>
              <w:rPr>
                <w:color w:val="000000"/>
                <w:sz w:val="18"/>
                <w:szCs w:val="18"/>
              </w:rPr>
            </w:pPr>
            <w:r w:rsidRPr="003851FD">
              <w:rPr>
                <w:color w:val="000000"/>
                <w:sz w:val="18"/>
                <w:szCs w:val="18"/>
              </w:rPr>
              <w:t>Целевой индикатор</w:t>
            </w:r>
          </w:p>
          <w:p w:rsidR="009B0F09" w:rsidRPr="003851FD" w:rsidRDefault="009B0F09" w:rsidP="000C5A8A">
            <w:pPr>
              <w:jc w:val="center"/>
              <w:rPr>
                <w:color w:val="000000"/>
                <w:sz w:val="18"/>
                <w:szCs w:val="18"/>
              </w:rPr>
            </w:pPr>
            <w:r w:rsidRPr="003851FD">
              <w:rPr>
                <w:color w:val="000000"/>
                <w:sz w:val="18"/>
                <w:szCs w:val="18"/>
              </w:rPr>
              <w:t>и показатель (наименование)</w:t>
            </w:r>
          </w:p>
        </w:tc>
        <w:tc>
          <w:tcPr>
            <w:tcW w:w="1036" w:type="dxa"/>
            <w:gridSpan w:val="2"/>
            <w:vMerge w:val="restart"/>
            <w:tcBorders>
              <w:left w:val="single" w:sz="4" w:space="0" w:color="auto"/>
              <w:bottom w:val="single" w:sz="4" w:space="0" w:color="auto"/>
              <w:right w:val="single" w:sz="4" w:space="0" w:color="auto"/>
            </w:tcBorders>
          </w:tcPr>
          <w:p w:rsidR="009B0F09" w:rsidRPr="003851FD" w:rsidRDefault="009B0F09" w:rsidP="000C5A8A">
            <w:pPr>
              <w:jc w:val="center"/>
              <w:rPr>
                <w:color w:val="000000"/>
                <w:sz w:val="18"/>
                <w:szCs w:val="18"/>
              </w:rPr>
            </w:pPr>
            <w:r w:rsidRPr="003851FD">
              <w:rPr>
                <w:color w:val="000000"/>
                <w:sz w:val="18"/>
                <w:szCs w:val="18"/>
              </w:rPr>
              <w:t>Единица измер</w:t>
            </w:r>
            <w:r w:rsidRPr="003851FD">
              <w:rPr>
                <w:color w:val="000000"/>
                <w:sz w:val="18"/>
                <w:szCs w:val="18"/>
              </w:rPr>
              <w:t>е</w:t>
            </w:r>
            <w:r w:rsidRPr="003851FD">
              <w:rPr>
                <w:color w:val="000000"/>
                <w:sz w:val="18"/>
                <w:szCs w:val="18"/>
              </w:rPr>
              <w:t>ния</w:t>
            </w:r>
          </w:p>
        </w:tc>
      </w:tr>
      <w:tr w:rsidR="009B0F09" w:rsidRPr="003851FD" w:rsidTr="000C5A8A">
        <w:trPr>
          <w:trHeight w:val="20"/>
        </w:trPr>
        <w:tc>
          <w:tcPr>
            <w:tcW w:w="496" w:type="dxa"/>
            <w:vMerge/>
            <w:tcBorders>
              <w:top w:val="single" w:sz="4" w:space="0" w:color="auto"/>
              <w:left w:val="single" w:sz="4" w:space="0" w:color="auto"/>
              <w:bottom w:val="single" w:sz="4" w:space="0" w:color="auto"/>
              <w:right w:val="single" w:sz="4" w:space="0" w:color="auto"/>
            </w:tcBorders>
          </w:tcPr>
          <w:p w:rsidR="009B0F09" w:rsidRPr="003851FD" w:rsidRDefault="009B0F09" w:rsidP="000C5A8A">
            <w:pPr>
              <w:jc w:val="center"/>
              <w:rPr>
                <w:color w:val="000000"/>
                <w:sz w:val="18"/>
                <w:szCs w:val="18"/>
              </w:rPr>
            </w:pPr>
          </w:p>
        </w:tc>
        <w:tc>
          <w:tcPr>
            <w:tcW w:w="3335" w:type="dxa"/>
            <w:vMerge/>
            <w:tcBorders>
              <w:top w:val="single" w:sz="4" w:space="0" w:color="auto"/>
              <w:left w:val="single" w:sz="4" w:space="0" w:color="auto"/>
              <w:bottom w:val="single" w:sz="4" w:space="0" w:color="auto"/>
              <w:right w:val="single" w:sz="4" w:space="0" w:color="auto"/>
            </w:tcBorders>
          </w:tcPr>
          <w:p w:rsidR="009B0F09" w:rsidRPr="003851FD" w:rsidRDefault="009B0F09" w:rsidP="000C5A8A">
            <w:pPr>
              <w:jc w:val="center"/>
              <w:rPr>
                <w:color w:val="000000"/>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tcPr>
          <w:p w:rsidR="009B0F09" w:rsidRPr="003851FD" w:rsidRDefault="009B0F09" w:rsidP="000C5A8A">
            <w:pPr>
              <w:jc w:val="center"/>
              <w:rPr>
                <w:color w:val="000000"/>
                <w:sz w:val="18"/>
                <w:szCs w:val="18"/>
              </w:rPr>
            </w:pP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sidRPr="003851FD">
              <w:rPr>
                <w:color w:val="000000"/>
                <w:sz w:val="18"/>
                <w:szCs w:val="18"/>
              </w:rPr>
              <w:t>2021</w:t>
            </w:r>
          </w:p>
          <w:p w:rsidR="009B0F09" w:rsidRPr="003851FD" w:rsidRDefault="009B0F09" w:rsidP="000C5A8A">
            <w:pPr>
              <w:ind w:right="-57"/>
              <w:jc w:val="center"/>
              <w:rPr>
                <w:color w:val="000000"/>
                <w:sz w:val="18"/>
                <w:szCs w:val="18"/>
              </w:rPr>
            </w:pPr>
            <w:r w:rsidRPr="003851FD">
              <w:rPr>
                <w:color w:val="000000"/>
                <w:sz w:val="18"/>
                <w:szCs w:val="18"/>
              </w:rPr>
              <w:t>год</w:t>
            </w: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sidRPr="003851FD">
              <w:rPr>
                <w:color w:val="000000"/>
                <w:sz w:val="18"/>
                <w:szCs w:val="18"/>
              </w:rPr>
              <w:t>2022</w:t>
            </w:r>
          </w:p>
          <w:p w:rsidR="009B0F09" w:rsidRPr="003851FD" w:rsidRDefault="009B0F09" w:rsidP="000C5A8A">
            <w:pPr>
              <w:ind w:right="-57"/>
              <w:jc w:val="center"/>
              <w:rPr>
                <w:color w:val="000000"/>
                <w:sz w:val="18"/>
                <w:szCs w:val="18"/>
              </w:rPr>
            </w:pPr>
            <w:r w:rsidRPr="003851FD">
              <w:rPr>
                <w:color w:val="000000"/>
                <w:sz w:val="18"/>
                <w:szCs w:val="18"/>
              </w:rPr>
              <w:t>год</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sidRPr="003851FD">
              <w:rPr>
                <w:color w:val="000000"/>
                <w:sz w:val="18"/>
                <w:szCs w:val="18"/>
              </w:rPr>
              <w:t>2023</w:t>
            </w:r>
          </w:p>
          <w:p w:rsidR="009B0F09" w:rsidRPr="003851FD" w:rsidRDefault="009B0F09" w:rsidP="000C5A8A">
            <w:pPr>
              <w:ind w:right="-57"/>
              <w:jc w:val="center"/>
              <w:rPr>
                <w:color w:val="000000"/>
                <w:sz w:val="18"/>
                <w:szCs w:val="18"/>
              </w:rPr>
            </w:pPr>
            <w:r w:rsidRPr="003851FD">
              <w:rPr>
                <w:color w:val="000000"/>
                <w:sz w:val="18"/>
                <w:szCs w:val="18"/>
              </w:rPr>
              <w:t>год</w:t>
            </w: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sidRPr="003851FD">
              <w:rPr>
                <w:color w:val="000000"/>
                <w:sz w:val="18"/>
                <w:szCs w:val="18"/>
              </w:rPr>
              <w:t>2024</w:t>
            </w:r>
          </w:p>
          <w:p w:rsidR="009B0F09" w:rsidRPr="003851FD" w:rsidRDefault="009B0F09" w:rsidP="000C5A8A">
            <w:pPr>
              <w:ind w:right="-57"/>
              <w:jc w:val="center"/>
              <w:rPr>
                <w:color w:val="000000"/>
                <w:sz w:val="18"/>
                <w:szCs w:val="18"/>
              </w:rPr>
            </w:pPr>
            <w:r w:rsidRPr="003851FD">
              <w:rPr>
                <w:color w:val="000000"/>
                <w:sz w:val="18"/>
                <w:szCs w:val="18"/>
              </w:rPr>
              <w:t>год</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sidRPr="003851FD">
              <w:rPr>
                <w:color w:val="000000"/>
                <w:sz w:val="18"/>
                <w:szCs w:val="18"/>
              </w:rPr>
              <w:t>2025</w:t>
            </w:r>
          </w:p>
          <w:p w:rsidR="009B0F09" w:rsidRPr="003851FD" w:rsidRDefault="009B0F09" w:rsidP="000C5A8A">
            <w:pPr>
              <w:ind w:right="-57"/>
              <w:jc w:val="center"/>
              <w:rPr>
                <w:color w:val="000000"/>
                <w:sz w:val="18"/>
                <w:szCs w:val="18"/>
              </w:rPr>
            </w:pPr>
            <w:r w:rsidRPr="003851FD">
              <w:rPr>
                <w:color w:val="000000"/>
                <w:sz w:val="18"/>
                <w:szCs w:val="18"/>
              </w:rPr>
              <w:t>год</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2026-</w:t>
            </w:r>
            <w:r w:rsidRPr="003851FD">
              <w:rPr>
                <w:color w:val="000000"/>
                <w:sz w:val="18"/>
                <w:szCs w:val="18"/>
              </w:rPr>
              <w:t>2030</w:t>
            </w:r>
          </w:p>
          <w:p w:rsidR="009B0F09" w:rsidRPr="003851FD" w:rsidRDefault="009B0F09" w:rsidP="000C5A8A">
            <w:pPr>
              <w:ind w:right="-57"/>
              <w:jc w:val="center"/>
              <w:rPr>
                <w:color w:val="000000"/>
                <w:sz w:val="18"/>
                <w:szCs w:val="18"/>
              </w:rPr>
            </w:pPr>
            <w:r w:rsidRPr="003851FD">
              <w:rPr>
                <w:color w:val="000000"/>
                <w:sz w:val="18"/>
                <w:szCs w:val="18"/>
              </w:rPr>
              <w:t>год</w:t>
            </w:r>
            <w:r>
              <w:rPr>
                <w:color w:val="000000"/>
                <w:sz w:val="18"/>
                <w:szCs w:val="18"/>
              </w:rPr>
              <w:t>ы</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2031-</w:t>
            </w:r>
            <w:r w:rsidRPr="003851FD">
              <w:rPr>
                <w:color w:val="000000"/>
                <w:sz w:val="18"/>
                <w:szCs w:val="18"/>
              </w:rPr>
              <w:t>2035</w:t>
            </w:r>
          </w:p>
          <w:p w:rsidR="009B0F09" w:rsidRPr="003851FD" w:rsidRDefault="009B0F09" w:rsidP="000C5A8A">
            <w:pPr>
              <w:ind w:right="-57"/>
              <w:jc w:val="center"/>
              <w:rPr>
                <w:color w:val="000000"/>
                <w:sz w:val="18"/>
                <w:szCs w:val="18"/>
              </w:rPr>
            </w:pPr>
            <w:r w:rsidRPr="003851FD">
              <w:rPr>
                <w:color w:val="000000"/>
                <w:sz w:val="18"/>
                <w:szCs w:val="18"/>
              </w:rPr>
              <w:t>год</w:t>
            </w:r>
            <w:r>
              <w:rPr>
                <w:color w:val="000000"/>
                <w:sz w:val="18"/>
                <w:szCs w:val="18"/>
              </w:rPr>
              <w:t>ы</w:t>
            </w:r>
          </w:p>
        </w:tc>
      </w:tr>
      <w:tr w:rsidR="009B0F09" w:rsidRPr="003851FD" w:rsidTr="000C5A8A">
        <w:tblPrEx>
          <w:tblBorders>
            <w:bottom w:val="single" w:sz="4" w:space="0" w:color="auto"/>
          </w:tblBorders>
        </w:tblPrEx>
        <w:trPr>
          <w:gridAfter w:val="1"/>
          <w:wAfter w:w="1134" w:type="dxa"/>
          <w:tblHeader/>
        </w:trPr>
        <w:tc>
          <w:tcPr>
            <w:tcW w:w="496" w:type="dxa"/>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57"/>
              <w:jc w:val="center"/>
              <w:rPr>
                <w:color w:val="000000"/>
                <w:sz w:val="18"/>
                <w:szCs w:val="18"/>
              </w:rPr>
            </w:pPr>
            <w:r w:rsidRPr="003851FD">
              <w:rPr>
                <w:color w:val="000000"/>
                <w:sz w:val="18"/>
                <w:szCs w:val="18"/>
              </w:rPr>
              <w:t>1</w:t>
            </w:r>
          </w:p>
        </w:tc>
        <w:tc>
          <w:tcPr>
            <w:tcW w:w="3335" w:type="dxa"/>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28"/>
              <w:jc w:val="center"/>
              <w:rPr>
                <w:color w:val="000000"/>
                <w:sz w:val="18"/>
                <w:szCs w:val="18"/>
              </w:rPr>
            </w:pPr>
            <w:r w:rsidRPr="003851FD">
              <w:rPr>
                <w:color w:val="000000"/>
                <w:sz w:val="18"/>
                <w:szCs w:val="18"/>
              </w:rPr>
              <w:t>2</w:t>
            </w:r>
          </w:p>
        </w:tc>
        <w:tc>
          <w:tcPr>
            <w:tcW w:w="1036" w:type="dxa"/>
            <w:gridSpan w:val="2"/>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57"/>
              <w:jc w:val="center"/>
              <w:rPr>
                <w:color w:val="000000"/>
                <w:sz w:val="18"/>
                <w:szCs w:val="18"/>
              </w:rPr>
            </w:pPr>
            <w:r w:rsidRPr="003851FD">
              <w:rPr>
                <w:color w:val="000000"/>
                <w:sz w:val="18"/>
                <w:szCs w:val="18"/>
              </w:rPr>
              <w:t>3</w:t>
            </w: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4</w:t>
            </w: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5</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6</w:t>
            </w: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7</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8</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19</w:t>
            </w:r>
          </w:p>
        </w:tc>
      </w:tr>
      <w:tr w:rsidR="009B0F09" w:rsidRPr="003851FD" w:rsidTr="000C5A8A">
        <w:tblPrEx>
          <w:tblBorders>
            <w:bottom w:val="single" w:sz="4" w:space="0" w:color="auto"/>
          </w:tblBorders>
        </w:tblPrEx>
        <w:trPr>
          <w:trHeight w:val="1220"/>
        </w:trPr>
        <w:tc>
          <w:tcPr>
            <w:tcW w:w="496" w:type="dxa"/>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57"/>
              <w:jc w:val="center"/>
              <w:rPr>
                <w:color w:val="000000"/>
                <w:sz w:val="18"/>
                <w:szCs w:val="18"/>
              </w:rPr>
            </w:pPr>
            <w:r>
              <w:rPr>
                <w:color w:val="000000"/>
                <w:sz w:val="18"/>
                <w:szCs w:val="18"/>
              </w:rPr>
              <w:t>1</w:t>
            </w:r>
            <w:r w:rsidRPr="003851FD">
              <w:rPr>
                <w:color w:val="000000"/>
                <w:sz w:val="18"/>
                <w:szCs w:val="18"/>
              </w:rPr>
              <w:t>.</w:t>
            </w:r>
          </w:p>
        </w:tc>
        <w:tc>
          <w:tcPr>
            <w:tcW w:w="3423" w:type="dxa"/>
            <w:gridSpan w:val="2"/>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28"/>
              <w:jc w:val="center"/>
              <w:rPr>
                <w:color w:val="000000"/>
                <w:sz w:val="18"/>
                <w:szCs w:val="18"/>
              </w:rPr>
            </w:pPr>
            <w:r w:rsidRPr="000E1EBE">
              <w:rPr>
                <w:color w:val="000000"/>
                <w:sz w:val="18"/>
              </w:rPr>
              <w:t>Доля автомобильных дорог общего пользования местн</w:t>
            </w:r>
            <w:r w:rsidRPr="000E1EBE">
              <w:rPr>
                <w:color w:val="000000"/>
                <w:sz w:val="18"/>
              </w:rPr>
              <w:t>о</w:t>
            </w:r>
            <w:r w:rsidRPr="000E1EBE">
              <w:rPr>
                <w:color w:val="000000"/>
                <w:sz w:val="18"/>
              </w:rPr>
              <w:t xml:space="preserve">го значения в </w:t>
            </w:r>
            <w:proofErr w:type="gramStart"/>
            <w:r w:rsidRPr="000E1EBE">
              <w:rPr>
                <w:color w:val="000000"/>
                <w:sz w:val="18"/>
              </w:rPr>
              <w:t>границах</w:t>
            </w:r>
            <w:proofErr w:type="gramEnd"/>
            <w:r w:rsidRPr="000E1EBE">
              <w:rPr>
                <w:color w:val="000000"/>
                <w:sz w:val="18"/>
              </w:rPr>
              <w:t xml:space="preserve"> населенных пунктов </w:t>
            </w:r>
            <w:r>
              <w:rPr>
                <w:sz w:val="18"/>
              </w:rPr>
              <w:t>Альбусь-Сюрбеевского</w:t>
            </w:r>
            <w:r w:rsidRPr="000E1EBE">
              <w:rPr>
                <w:sz w:val="18"/>
              </w:rPr>
              <w:t xml:space="preserve"> сельского</w:t>
            </w:r>
            <w:r w:rsidRPr="000E1EBE">
              <w:rPr>
                <w:color w:val="000000"/>
                <w:sz w:val="18"/>
              </w:rPr>
              <w:t xml:space="preserve"> поселения, соответствующих нормативным требованиям, в их общей протяженн</w:t>
            </w:r>
            <w:r w:rsidRPr="000E1EBE">
              <w:rPr>
                <w:color w:val="000000"/>
                <w:sz w:val="18"/>
              </w:rPr>
              <w:t>о</w:t>
            </w:r>
            <w:r w:rsidRPr="000E1EBE">
              <w:rPr>
                <w:color w:val="000000"/>
                <w:sz w:val="18"/>
              </w:rPr>
              <w:t>сти</w:t>
            </w:r>
          </w:p>
        </w:tc>
        <w:tc>
          <w:tcPr>
            <w:tcW w:w="948" w:type="dxa"/>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57"/>
              <w:jc w:val="center"/>
              <w:rPr>
                <w:color w:val="000000"/>
                <w:sz w:val="18"/>
                <w:szCs w:val="18"/>
              </w:rPr>
            </w:pPr>
            <w:r w:rsidRPr="003851FD">
              <w:rPr>
                <w:color w:val="000000"/>
                <w:sz w:val="18"/>
                <w:szCs w:val="18"/>
              </w:rPr>
              <w:t>пр</w:t>
            </w:r>
            <w:r w:rsidRPr="003851FD">
              <w:rPr>
                <w:color w:val="000000"/>
                <w:sz w:val="18"/>
                <w:szCs w:val="18"/>
              </w:rPr>
              <w:t>о</w:t>
            </w:r>
            <w:r w:rsidRPr="003851FD">
              <w:rPr>
                <w:color w:val="000000"/>
                <w:sz w:val="18"/>
                <w:szCs w:val="18"/>
              </w:rPr>
              <w:t>центов</w:t>
            </w: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14,16</w:t>
            </w: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16,45</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18,76</w:t>
            </w: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21,37</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25,2</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29</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3851FD" w:rsidRDefault="009B0F09" w:rsidP="000C5A8A">
            <w:pPr>
              <w:ind w:right="-57"/>
              <w:jc w:val="center"/>
              <w:rPr>
                <w:color w:val="000000"/>
                <w:sz w:val="18"/>
                <w:szCs w:val="18"/>
              </w:rPr>
            </w:pPr>
            <w:r>
              <w:rPr>
                <w:color w:val="000000"/>
                <w:sz w:val="18"/>
                <w:szCs w:val="18"/>
              </w:rPr>
              <w:t>34</w:t>
            </w:r>
          </w:p>
        </w:tc>
      </w:tr>
      <w:tr w:rsidR="009B0F09" w:rsidRPr="003851FD" w:rsidTr="000C5A8A">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57"/>
              <w:jc w:val="center"/>
              <w:rPr>
                <w:color w:val="000000"/>
                <w:sz w:val="18"/>
                <w:szCs w:val="18"/>
              </w:rPr>
            </w:pPr>
            <w:r>
              <w:rPr>
                <w:color w:val="000000"/>
                <w:sz w:val="18"/>
                <w:szCs w:val="18"/>
              </w:rPr>
              <w:t>1</w:t>
            </w:r>
            <w:r w:rsidRPr="003851FD">
              <w:rPr>
                <w:color w:val="000000"/>
                <w:sz w:val="18"/>
                <w:szCs w:val="18"/>
              </w:rPr>
              <w:t>.</w:t>
            </w:r>
          </w:p>
        </w:tc>
        <w:tc>
          <w:tcPr>
            <w:tcW w:w="3423" w:type="dxa"/>
            <w:gridSpan w:val="2"/>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28"/>
              <w:jc w:val="center"/>
              <w:rPr>
                <w:color w:val="000000"/>
                <w:sz w:val="18"/>
                <w:szCs w:val="18"/>
              </w:rPr>
            </w:pPr>
            <w:r w:rsidRPr="003851FD">
              <w:rPr>
                <w:color w:val="000000"/>
                <w:sz w:val="18"/>
                <w:szCs w:val="18"/>
              </w:rPr>
              <w:t>Протяженность автомобил</w:t>
            </w:r>
            <w:r w:rsidRPr="003851FD">
              <w:rPr>
                <w:color w:val="000000"/>
                <w:sz w:val="18"/>
                <w:szCs w:val="18"/>
              </w:rPr>
              <w:t>ь</w:t>
            </w:r>
            <w:r w:rsidRPr="003851FD">
              <w:rPr>
                <w:color w:val="000000"/>
                <w:sz w:val="18"/>
                <w:szCs w:val="18"/>
              </w:rPr>
              <w:t xml:space="preserve">ных дорог общего пользования местного значения </w:t>
            </w:r>
            <w:r>
              <w:rPr>
                <w:color w:val="000000"/>
                <w:sz w:val="18"/>
                <w:szCs w:val="18"/>
              </w:rPr>
              <w:t xml:space="preserve">в </w:t>
            </w:r>
            <w:proofErr w:type="gramStart"/>
            <w:r>
              <w:rPr>
                <w:color w:val="000000"/>
                <w:sz w:val="18"/>
                <w:szCs w:val="18"/>
              </w:rPr>
              <w:t>границах</w:t>
            </w:r>
            <w:proofErr w:type="gramEnd"/>
            <w:r>
              <w:rPr>
                <w:color w:val="000000"/>
                <w:sz w:val="18"/>
                <w:szCs w:val="18"/>
              </w:rPr>
              <w:t xml:space="preserve"> населенных пунктов Альбусь-Сюрбеевского сельского поселения</w:t>
            </w:r>
            <w:r w:rsidRPr="003851FD">
              <w:rPr>
                <w:color w:val="000000"/>
                <w:sz w:val="18"/>
                <w:szCs w:val="18"/>
              </w:rPr>
              <w:t>, находящихся в но</w:t>
            </w:r>
            <w:r w:rsidRPr="003851FD">
              <w:rPr>
                <w:color w:val="000000"/>
                <w:sz w:val="18"/>
                <w:szCs w:val="18"/>
              </w:rPr>
              <w:t>р</w:t>
            </w:r>
            <w:r w:rsidRPr="003851FD">
              <w:rPr>
                <w:color w:val="000000"/>
                <w:sz w:val="18"/>
                <w:szCs w:val="18"/>
              </w:rPr>
              <w:t>мативном состоянии</w:t>
            </w:r>
          </w:p>
        </w:tc>
        <w:tc>
          <w:tcPr>
            <w:tcW w:w="948" w:type="dxa"/>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57"/>
              <w:jc w:val="center"/>
              <w:rPr>
                <w:color w:val="000000"/>
                <w:sz w:val="18"/>
                <w:szCs w:val="18"/>
              </w:rPr>
            </w:pPr>
            <w:r w:rsidRPr="003851FD">
              <w:rPr>
                <w:color w:val="000000"/>
                <w:sz w:val="18"/>
                <w:szCs w:val="18"/>
              </w:rPr>
              <w:t>км</w:t>
            </w: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Pr>
                <w:color w:val="000000"/>
                <w:sz w:val="18"/>
                <w:szCs w:val="18"/>
              </w:rPr>
              <w:t>1,650</w:t>
            </w: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Pr>
                <w:color w:val="000000"/>
                <w:sz w:val="18"/>
                <w:szCs w:val="18"/>
              </w:rPr>
              <w:t>2,50</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Pr>
                <w:color w:val="000000"/>
                <w:sz w:val="18"/>
                <w:szCs w:val="18"/>
              </w:rPr>
              <w:t>3,02</w:t>
            </w: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Pr>
                <w:color w:val="000000"/>
                <w:sz w:val="18"/>
                <w:szCs w:val="18"/>
              </w:rPr>
              <w:t>4</w:t>
            </w:r>
            <w:r w:rsidRPr="00AE01E8">
              <w:rPr>
                <w:color w:val="000000"/>
                <w:sz w:val="18"/>
                <w:szCs w:val="18"/>
              </w:rPr>
              <w:t>,0</w:t>
            </w:r>
            <w:r>
              <w:rPr>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Pr>
                <w:color w:val="000000"/>
                <w:sz w:val="18"/>
                <w:szCs w:val="18"/>
              </w:rPr>
              <w:t>5,3</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Pr>
                <w:color w:val="000000"/>
                <w:sz w:val="18"/>
                <w:szCs w:val="18"/>
              </w:rPr>
              <w:t>6</w:t>
            </w:r>
            <w:r w:rsidRPr="00AE01E8">
              <w:rPr>
                <w:color w:val="000000"/>
                <w:sz w:val="18"/>
                <w:szCs w:val="18"/>
              </w:rPr>
              <w:t>,</w:t>
            </w:r>
            <w:r>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Pr>
                <w:color w:val="000000"/>
                <w:sz w:val="18"/>
                <w:szCs w:val="18"/>
              </w:rPr>
              <w:t>9,0</w:t>
            </w:r>
          </w:p>
        </w:tc>
      </w:tr>
      <w:tr w:rsidR="009B0F09" w:rsidRPr="003851FD" w:rsidTr="000C5A8A">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57"/>
              <w:jc w:val="center"/>
              <w:rPr>
                <w:color w:val="000000"/>
                <w:sz w:val="18"/>
                <w:szCs w:val="18"/>
              </w:rPr>
            </w:pPr>
            <w:r>
              <w:rPr>
                <w:color w:val="000000"/>
                <w:sz w:val="18"/>
                <w:szCs w:val="18"/>
              </w:rPr>
              <w:t>2</w:t>
            </w:r>
            <w:r w:rsidRPr="003851FD">
              <w:rPr>
                <w:color w:val="000000"/>
                <w:sz w:val="18"/>
                <w:szCs w:val="18"/>
              </w:rPr>
              <w:t>.</w:t>
            </w:r>
          </w:p>
        </w:tc>
        <w:tc>
          <w:tcPr>
            <w:tcW w:w="3423" w:type="dxa"/>
            <w:gridSpan w:val="2"/>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28"/>
              <w:jc w:val="center"/>
              <w:rPr>
                <w:color w:val="000000"/>
                <w:sz w:val="18"/>
                <w:szCs w:val="18"/>
              </w:rPr>
            </w:pPr>
            <w:r w:rsidRPr="003851FD">
              <w:rPr>
                <w:color w:val="000000"/>
                <w:sz w:val="18"/>
                <w:szCs w:val="18"/>
              </w:rPr>
              <w:t xml:space="preserve">Протяженность автомобильных дорог общего пользования местного значения </w:t>
            </w:r>
            <w:r>
              <w:rPr>
                <w:color w:val="000000"/>
                <w:sz w:val="18"/>
                <w:szCs w:val="18"/>
              </w:rPr>
              <w:t xml:space="preserve">в </w:t>
            </w:r>
            <w:proofErr w:type="gramStart"/>
            <w:r>
              <w:rPr>
                <w:color w:val="000000"/>
                <w:sz w:val="18"/>
                <w:szCs w:val="18"/>
              </w:rPr>
              <w:t>границах</w:t>
            </w:r>
            <w:proofErr w:type="gramEnd"/>
            <w:r>
              <w:rPr>
                <w:color w:val="000000"/>
                <w:sz w:val="18"/>
                <w:szCs w:val="18"/>
              </w:rPr>
              <w:t xml:space="preserve"> населенных пунктов Альбусь-Сюрбеевского сельского поселения</w:t>
            </w:r>
            <w:r w:rsidRPr="003851FD">
              <w:rPr>
                <w:color w:val="000000"/>
                <w:sz w:val="18"/>
                <w:szCs w:val="18"/>
              </w:rPr>
              <w:t xml:space="preserve">, в </w:t>
            </w:r>
            <w:r w:rsidRPr="003851FD">
              <w:rPr>
                <w:color w:val="000000"/>
                <w:sz w:val="18"/>
                <w:szCs w:val="18"/>
              </w:rPr>
              <w:lastRenderedPageBreak/>
              <w:t>отношении которых проведены работы по капитальному р</w:t>
            </w:r>
            <w:r w:rsidRPr="003851FD">
              <w:rPr>
                <w:color w:val="000000"/>
                <w:sz w:val="18"/>
                <w:szCs w:val="18"/>
              </w:rPr>
              <w:t>е</w:t>
            </w:r>
            <w:r w:rsidRPr="003851FD">
              <w:rPr>
                <w:color w:val="000000"/>
                <w:sz w:val="18"/>
                <w:szCs w:val="18"/>
              </w:rPr>
              <w:t>монту или ремонту</w:t>
            </w:r>
          </w:p>
        </w:tc>
        <w:tc>
          <w:tcPr>
            <w:tcW w:w="948" w:type="dxa"/>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57"/>
              <w:jc w:val="center"/>
              <w:rPr>
                <w:color w:val="000000"/>
                <w:sz w:val="18"/>
                <w:szCs w:val="18"/>
              </w:rPr>
            </w:pPr>
            <w:r w:rsidRPr="003851FD">
              <w:rPr>
                <w:color w:val="000000"/>
                <w:sz w:val="18"/>
                <w:szCs w:val="18"/>
              </w:rPr>
              <w:lastRenderedPageBreak/>
              <w:t>км</w:t>
            </w: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sidRPr="00AE01E8">
              <w:rPr>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sidRPr="00AE01E8">
              <w:rPr>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Pr>
                <w:color w:val="000000"/>
                <w:sz w:val="18"/>
                <w:szCs w:val="18"/>
              </w:rPr>
              <w:t>1,650</w:t>
            </w: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Pr>
                <w:color w:val="000000"/>
                <w:sz w:val="18"/>
                <w:szCs w:val="18"/>
              </w:rPr>
              <w:t>1,650</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Pr>
                <w:color w:val="000000"/>
                <w:sz w:val="18"/>
                <w:szCs w:val="18"/>
              </w:rPr>
              <w:t>3</w:t>
            </w:r>
            <w:r w:rsidRPr="00AE01E8">
              <w:rPr>
                <w:color w:val="000000"/>
                <w:sz w:val="18"/>
                <w:szCs w:val="18"/>
              </w:rPr>
              <w:t>,</w:t>
            </w:r>
            <w:r>
              <w:rPr>
                <w:color w:val="000000"/>
                <w:sz w:val="18"/>
                <w:szCs w:val="18"/>
              </w:rPr>
              <w:t>4</w:t>
            </w:r>
            <w:r w:rsidRPr="00AE01E8">
              <w:rPr>
                <w:color w:val="000000"/>
                <w:sz w:val="18"/>
                <w:szCs w:val="18"/>
              </w:rPr>
              <w:t>35</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sidRPr="00AE01E8">
              <w:rPr>
                <w:color w:val="000000"/>
                <w:sz w:val="18"/>
                <w:szCs w:val="18"/>
              </w:rPr>
              <w:t>4,</w:t>
            </w:r>
            <w:r>
              <w:rPr>
                <w:color w:val="000000"/>
                <w:sz w:val="18"/>
                <w:szCs w:val="18"/>
              </w:rPr>
              <w:t>2</w:t>
            </w:r>
            <w:r w:rsidRPr="00AE01E8">
              <w:rPr>
                <w:color w:val="000000"/>
                <w:sz w:val="18"/>
                <w:szCs w:val="18"/>
              </w:rPr>
              <w:t>35</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Pr="00AE01E8" w:rsidRDefault="009B0F09" w:rsidP="000C5A8A">
            <w:pPr>
              <w:ind w:right="-57"/>
              <w:jc w:val="center"/>
              <w:rPr>
                <w:color w:val="000000"/>
                <w:sz w:val="18"/>
                <w:szCs w:val="18"/>
              </w:rPr>
            </w:pPr>
            <w:r>
              <w:rPr>
                <w:color w:val="000000"/>
                <w:sz w:val="18"/>
                <w:szCs w:val="18"/>
              </w:rPr>
              <w:t>5,1</w:t>
            </w:r>
            <w:r w:rsidRPr="00AE01E8">
              <w:rPr>
                <w:color w:val="000000"/>
                <w:sz w:val="18"/>
                <w:szCs w:val="18"/>
              </w:rPr>
              <w:t>35</w:t>
            </w:r>
          </w:p>
        </w:tc>
      </w:tr>
      <w:tr w:rsidR="009B0F09" w:rsidRPr="003851FD" w:rsidTr="000C5A8A">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9B0F09" w:rsidRDefault="009B0F09" w:rsidP="000C5A8A">
            <w:pPr>
              <w:ind w:right="-57"/>
              <w:jc w:val="center"/>
              <w:rPr>
                <w:color w:val="000000"/>
                <w:sz w:val="18"/>
                <w:szCs w:val="18"/>
              </w:rPr>
            </w:pPr>
          </w:p>
          <w:p w:rsidR="009B0F09" w:rsidRDefault="009B0F09" w:rsidP="000C5A8A">
            <w:pPr>
              <w:ind w:right="-57"/>
              <w:jc w:val="center"/>
              <w:rPr>
                <w:color w:val="000000"/>
                <w:sz w:val="18"/>
                <w:szCs w:val="18"/>
              </w:rPr>
            </w:pPr>
          </w:p>
        </w:tc>
        <w:tc>
          <w:tcPr>
            <w:tcW w:w="3423" w:type="dxa"/>
            <w:gridSpan w:val="2"/>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28"/>
              <w:jc w:val="center"/>
              <w:rPr>
                <w:color w:val="000000"/>
                <w:sz w:val="18"/>
                <w:szCs w:val="18"/>
              </w:rPr>
            </w:pPr>
          </w:p>
        </w:tc>
        <w:tc>
          <w:tcPr>
            <w:tcW w:w="948" w:type="dxa"/>
            <w:tcBorders>
              <w:top w:val="single" w:sz="4" w:space="0" w:color="auto"/>
              <w:left w:val="single" w:sz="4" w:space="0" w:color="auto"/>
              <w:bottom w:val="single" w:sz="4" w:space="0" w:color="auto"/>
              <w:right w:val="single" w:sz="4" w:space="0" w:color="auto"/>
            </w:tcBorders>
          </w:tcPr>
          <w:p w:rsidR="009B0F09" w:rsidRPr="003851FD" w:rsidRDefault="009B0F09" w:rsidP="000C5A8A">
            <w:pPr>
              <w:ind w:right="-57"/>
              <w:jc w:val="center"/>
              <w:rPr>
                <w:color w:val="000000"/>
                <w:sz w:val="18"/>
                <w:szCs w:val="18"/>
              </w:rPr>
            </w:pP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Default="009B0F09" w:rsidP="000C5A8A">
            <w:pPr>
              <w:ind w:right="-57"/>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Default="009B0F09" w:rsidP="000C5A8A">
            <w:pPr>
              <w:ind w:right="-57"/>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Default="009B0F09" w:rsidP="000C5A8A">
            <w:pPr>
              <w:ind w:right="-57"/>
              <w:jc w:val="center"/>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Default="009B0F09" w:rsidP="000C5A8A">
            <w:pPr>
              <w:ind w:right="-57"/>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Default="009B0F09" w:rsidP="000C5A8A">
            <w:pPr>
              <w:ind w:right="-57"/>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Default="009B0F09" w:rsidP="000C5A8A">
            <w:pPr>
              <w:ind w:right="-57"/>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9B0F09" w:rsidRDefault="009B0F09" w:rsidP="000C5A8A">
            <w:pPr>
              <w:ind w:right="-57"/>
              <w:jc w:val="center"/>
              <w:rPr>
                <w:color w:val="000000"/>
                <w:sz w:val="18"/>
                <w:szCs w:val="18"/>
              </w:rPr>
            </w:pPr>
          </w:p>
        </w:tc>
      </w:tr>
    </w:tbl>
    <w:p w:rsidR="009B0F09" w:rsidRDefault="009B0F09" w:rsidP="008C0DBB">
      <w:pPr>
        <w:rPr>
          <w:color w:val="000000"/>
        </w:rPr>
      </w:pPr>
    </w:p>
    <w:p w:rsidR="009B0F09" w:rsidRPr="00EA3BDF" w:rsidRDefault="009B0F09" w:rsidP="008C0DBB">
      <w:pPr>
        <w:spacing w:after="0" w:line="240" w:lineRule="auto"/>
        <w:ind w:left="6804"/>
        <w:jc w:val="right"/>
        <w:rPr>
          <w:color w:val="000000"/>
        </w:rPr>
      </w:pPr>
      <w:r w:rsidRPr="00EA3BDF">
        <w:rPr>
          <w:color w:val="000000"/>
        </w:rPr>
        <w:t xml:space="preserve">Приложение № 2 </w:t>
      </w:r>
    </w:p>
    <w:p w:rsidR="009B0F09" w:rsidRPr="00EA3BDF" w:rsidRDefault="009B0F09" w:rsidP="008C0DBB">
      <w:pPr>
        <w:spacing w:after="0" w:line="240" w:lineRule="auto"/>
        <w:ind w:left="6804"/>
        <w:jc w:val="right"/>
        <w:rPr>
          <w:color w:val="000000"/>
        </w:rPr>
      </w:pPr>
      <w:r w:rsidRPr="00EA3BDF">
        <w:rPr>
          <w:color w:val="000000"/>
        </w:rPr>
        <w:t xml:space="preserve">к муниципальной программе </w:t>
      </w:r>
      <w:r>
        <w:rPr>
          <w:color w:val="000000"/>
        </w:rPr>
        <w:t>Альбусь-Сюрбеевского</w:t>
      </w:r>
      <w:r w:rsidRPr="00EA3BDF">
        <w:rPr>
          <w:color w:val="000000"/>
        </w:rPr>
        <w:t xml:space="preserve"> сельского поселения</w:t>
      </w:r>
    </w:p>
    <w:p w:rsidR="009B0F09" w:rsidRPr="00EA3BDF" w:rsidRDefault="009B0F09" w:rsidP="008C0DBB">
      <w:pPr>
        <w:spacing w:after="0" w:line="240" w:lineRule="auto"/>
        <w:ind w:left="6804"/>
        <w:jc w:val="right"/>
        <w:rPr>
          <w:b/>
          <w:bCs/>
          <w:color w:val="000000"/>
        </w:rPr>
      </w:pPr>
      <w:r w:rsidRPr="00EA3BDF">
        <w:rPr>
          <w:color w:val="000000"/>
        </w:rPr>
        <w:t xml:space="preserve"> «Развитие транспортной системы»</w:t>
      </w:r>
      <w:r w:rsidRPr="00EA3BDF">
        <w:rPr>
          <w:b/>
          <w:bCs/>
          <w:color w:val="000000"/>
        </w:rPr>
        <w:t xml:space="preserve"> </w:t>
      </w:r>
    </w:p>
    <w:p w:rsidR="009B0F09" w:rsidRDefault="009B0F09" w:rsidP="009B0F09">
      <w:pPr>
        <w:jc w:val="center"/>
        <w:rPr>
          <w:b/>
          <w:bCs/>
          <w:color w:val="000000"/>
          <w:szCs w:val="18"/>
        </w:rPr>
      </w:pPr>
    </w:p>
    <w:p w:rsidR="009B0F09" w:rsidRPr="005C7455" w:rsidRDefault="009B0F09" w:rsidP="008C0DBB">
      <w:pPr>
        <w:spacing w:after="0" w:line="240" w:lineRule="auto"/>
        <w:jc w:val="center"/>
        <w:rPr>
          <w:b/>
          <w:bCs/>
          <w:color w:val="000000"/>
          <w:sz w:val="24"/>
          <w:szCs w:val="18"/>
        </w:rPr>
      </w:pPr>
      <w:r w:rsidRPr="005C7455">
        <w:rPr>
          <w:b/>
          <w:bCs/>
          <w:color w:val="000000"/>
          <w:sz w:val="24"/>
          <w:szCs w:val="18"/>
        </w:rPr>
        <w:t xml:space="preserve">РЕСУРСНОЕ ОБЕСПЕЧЕНИЕ                                                                                                    </w:t>
      </w:r>
      <w:r w:rsidRPr="005C7455">
        <w:rPr>
          <w:b/>
          <w:bCs/>
          <w:color w:val="000000"/>
          <w:sz w:val="24"/>
          <w:szCs w:val="18"/>
        </w:rPr>
        <w:br/>
        <w:t xml:space="preserve">реализации муниципальной программы </w:t>
      </w:r>
      <w:r>
        <w:rPr>
          <w:b/>
          <w:bCs/>
          <w:color w:val="000000"/>
          <w:sz w:val="24"/>
          <w:szCs w:val="18"/>
        </w:rPr>
        <w:t>Альбусь-Сюрбеевского</w:t>
      </w:r>
      <w:r w:rsidRPr="005C7455">
        <w:rPr>
          <w:b/>
          <w:bCs/>
          <w:color w:val="000000"/>
          <w:sz w:val="24"/>
          <w:szCs w:val="18"/>
        </w:rPr>
        <w:t xml:space="preserve"> сельского поселения</w:t>
      </w:r>
    </w:p>
    <w:p w:rsidR="009B0F09" w:rsidRDefault="009B0F09" w:rsidP="008C0DBB">
      <w:pPr>
        <w:spacing w:after="0" w:line="240" w:lineRule="auto"/>
        <w:jc w:val="center"/>
        <w:rPr>
          <w:b/>
          <w:bCs/>
          <w:color w:val="000000"/>
          <w:sz w:val="24"/>
          <w:szCs w:val="18"/>
        </w:rPr>
      </w:pPr>
      <w:r w:rsidRPr="005C7455">
        <w:rPr>
          <w:b/>
          <w:bCs/>
          <w:color w:val="000000"/>
          <w:sz w:val="24"/>
          <w:szCs w:val="18"/>
        </w:rPr>
        <w:t xml:space="preserve"> «Развитие транспортной системы» за счет всех источников финансирования</w:t>
      </w:r>
    </w:p>
    <w:p w:rsidR="009B0F09" w:rsidRPr="00694044" w:rsidRDefault="009B0F09" w:rsidP="009B0F09">
      <w:pPr>
        <w:jc w:val="center"/>
        <w:rPr>
          <w:b/>
          <w:bCs/>
          <w:color w:val="000000"/>
          <w:sz w:val="20"/>
          <w:szCs w:val="20"/>
        </w:rPr>
      </w:pPr>
    </w:p>
    <w:tbl>
      <w:tblPr>
        <w:tblW w:w="5308"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32"/>
        <w:gridCol w:w="2364"/>
        <w:gridCol w:w="877"/>
        <w:gridCol w:w="445"/>
        <w:gridCol w:w="587"/>
        <w:gridCol w:w="1193"/>
        <w:gridCol w:w="1887"/>
        <w:gridCol w:w="974"/>
        <w:gridCol w:w="990"/>
        <w:gridCol w:w="1135"/>
        <w:gridCol w:w="1132"/>
        <w:gridCol w:w="993"/>
        <w:gridCol w:w="1277"/>
        <w:gridCol w:w="1238"/>
      </w:tblGrid>
      <w:tr w:rsidR="009B0F09" w:rsidRPr="003C504A" w:rsidTr="000C5A8A">
        <w:trPr>
          <w:trHeight w:val="20"/>
        </w:trPr>
        <w:tc>
          <w:tcPr>
            <w:tcW w:w="320" w:type="pct"/>
            <w:vMerge w:val="restart"/>
          </w:tcPr>
          <w:p w:rsidR="009B0F09" w:rsidRPr="003C504A" w:rsidRDefault="009B0F09" w:rsidP="000C5A8A">
            <w:pPr>
              <w:pStyle w:val="a9"/>
              <w:autoSpaceDE/>
              <w:autoSpaceDN/>
              <w:adjustRightInd/>
              <w:jc w:val="center"/>
              <w:rPr>
                <w:rFonts w:ascii="Times New Roman" w:hAnsi="Times New Roman"/>
                <w:color w:val="000000"/>
                <w:sz w:val="20"/>
                <w:szCs w:val="20"/>
              </w:rPr>
            </w:pPr>
            <w:r w:rsidRPr="003C504A">
              <w:rPr>
                <w:rFonts w:ascii="Times New Roman" w:hAnsi="Times New Roman"/>
                <w:color w:val="000000"/>
                <w:sz w:val="20"/>
                <w:szCs w:val="20"/>
              </w:rPr>
              <w:t>Ст</w:t>
            </w:r>
            <w:r w:rsidRPr="003C504A">
              <w:rPr>
                <w:rFonts w:ascii="Times New Roman" w:hAnsi="Times New Roman"/>
                <w:color w:val="000000"/>
                <w:sz w:val="20"/>
                <w:szCs w:val="20"/>
              </w:rPr>
              <w:t>а</w:t>
            </w:r>
            <w:r w:rsidRPr="003C504A">
              <w:rPr>
                <w:rFonts w:ascii="Times New Roman" w:hAnsi="Times New Roman"/>
                <w:color w:val="000000"/>
                <w:sz w:val="20"/>
                <w:szCs w:val="20"/>
              </w:rPr>
              <w:t>тус</w:t>
            </w:r>
          </w:p>
        </w:tc>
        <w:tc>
          <w:tcPr>
            <w:tcW w:w="733" w:type="pct"/>
            <w:vMerge w:val="restart"/>
          </w:tcPr>
          <w:p w:rsidR="009B0F09" w:rsidRPr="003C504A" w:rsidRDefault="009B0F09" w:rsidP="000C5A8A">
            <w:pPr>
              <w:jc w:val="center"/>
              <w:rPr>
                <w:color w:val="000000"/>
                <w:sz w:val="20"/>
                <w:szCs w:val="20"/>
              </w:rPr>
            </w:pPr>
            <w:r w:rsidRPr="003C504A">
              <w:rPr>
                <w:color w:val="000000"/>
                <w:sz w:val="20"/>
                <w:szCs w:val="20"/>
              </w:rPr>
              <w:t>Наименование подпрограммы Муниципал</w:t>
            </w:r>
            <w:r w:rsidRPr="003C504A">
              <w:rPr>
                <w:color w:val="000000"/>
                <w:sz w:val="20"/>
                <w:szCs w:val="20"/>
              </w:rPr>
              <w:t>ь</w:t>
            </w:r>
            <w:r w:rsidRPr="003C504A">
              <w:rPr>
                <w:color w:val="000000"/>
                <w:sz w:val="20"/>
                <w:szCs w:val="20"/>
              </w:rPr>
              <w:t>ной программы Комсомольского района Чувашской Респу</w:t>
            </w:r>
            <w:r w:rsidRPr="003C504A">
              <w:rPr>
                <w:color w:val="000000"/>
                <w:sz w:val="20"/>
                <w:szCs w:val="20"/>
              </w:rPr>
              <w:t>б</w:t>
            </w:r>
            <w:r w:rsidRPr="003C504A">
              <w:rPr>
                <w:color w:val="000000"/>
                <w:sz w:val="20"/>
                <w:szCs w:val="20"/>
              </w:rPr>
              <w:t>лики, основного меропри</w:t>
            </w:r>
            <w:r w:rsidRPr="003C504A">
              <w:rPr>
                <w:color w:val="000000"/>
                <w:sz w:val="20"/>
                <w:szCs w:val="20"/>
              </w:rPr>
              <w:t>я</w:t>
            </w:r>
            <w:r w:rsidRPr="003C504A">
              <w:rPr>
                <w:color w:val="000000"/>
                <w:sz w:val="20"/>
                <w:szCs w:val="20"/>
              </w:rPr>
              <w:t>тия</w:t>
            </w:r>
          </w:p>
        </w:tc>
        <w:tc>
          <w:tcPr>
            <w:tcW w:w="962" w:type="pct"/>
            <w:gridSpan w:val="4"/>
          </w:tcPr>
          <w:p w:rsidR="009B0F09" w:rsidRPr="003C504A" w:rsidRDefault="009B0F09" w:rsidP="000C5A8A">
            <w:pPr>
              <w:jc w:val="center"/>
              <w:rPr>
                <w:color w:val="000000"/>
                <w:sz w:val="20"/>
                <w:szCs w:val="20"/>
              </w:rPr>
            </w:pPr>
            <w:r w:rsidRPr="003C504A">
              <w:rPr>
                <w:color w:val="000000"/>
                <w:sz w:val="20"/>
                <w:szCs w:val="20"/>
              </w:rPr>
              <w:t>Код бюджетной классифик</w:t>
            </w:r>
            <w:r w:rsidRPr="003C504A">
              <w:rPr>
                <w:color w:val="000000"/>
                <w:sz w:val="20"/>
                <w:szCs w:val="20"/>
              </w:rPr>
              <w:t>а</w:t>
            </w:r>
            <w:r w:rsidRPr="003C504A">
              <w:rPr>
                <w:color w:val="000000"/>
                <w:sz w:val="20"/>
                <w:szCs w:val="20"/>
              </w:rPr>
              <w:t>ции</w:t>
            </w:r>
          </w:p>
        </w:tc>
        <w:tc>
          <w:tcPr>
            <w:tcW w:w="585" w:type="pct"/>
            <w:vMerge w:val="restart"/>
          </w:tcPr>
          <w:p w:rsidR="009B0F09" w:rsidRPr="003C504A" w:rsidRDefault="009B0F09" w:rsidP="000C5A8A">
            <w:pPr>
              <w:jc w:val="center"/>
              <w:rPr>
                <w:color w:val="000000"/>
                <w:sz w:val="20"/>
                <w:szCs w:val="20"/>
              </w:rPr>
            </w:pPr>
            <w:r w:rsidRPr="003C504A">
              <w:rPr>
                <w:color w:val="000000"/>
                <w:sz w:val="20"/>
                <w:szCs w:val="20"/>
              </w:rPr>
              <w:t>Источники финансового обесп</w:t>
            </w:r>
            <w:r w:rsidRPr="003C504A">
              <w:rPr>
                <w:color w:val="000000"/>
                <w:sz w:val="20"/>
                <w:szCs w:val="20"/>
              </w:rPr>
              <w:t>е</w:t>
            </w:r>
            <w:r w:rsidRPr="003C504A">
              <w:rPr>
                <w:color w:val="000000"/>
                <w:sz w:val="20"/>
                <w:szCs w:val="20"/>
              </w:rPr>
              <w:t>чения</w:t>
            </w:r>
          </w:p>
        </w:tc>
        <w:tc>
          <w:tcPr>
            <w:tcW w:w="2400" w:type="pct"/>
            <w:gridSpan w:val="7"/>
          </w:tcPr>
          <w:p w:rsidR="009B0F09" w:rsidRPr="003C504A" w:rsidRDefault="009B0F09" w:rsidP="000C5A8A">
            <w:pPr>
              <w:jc w:val="center"/>
              <w:rPr>
                <w:color w:val="000000"/>
                <w:sz w:val="20"/>
                <w:szCs w:val="20"/>
              </w:rPr>
            </w:pPr>
            <w:r w:rsidRPr="003C504A">
              <w:rPr>
                <w:color w:val="000000"/>
                <w:sz w:val="20"/>
                <w:szCs w:val="20"/>
              </w:rPr>
              <w:t>Расходы по годам, тыс. рублей</w:t>
            </w:r>
          </w:p>
        </w:tc>
      </w:tr>
      <w:tr w:rsidR="009B0F09" w:rsidRPr="003C504A" w:rsidTr="000C5A8A">
        <w:trPr>
          <w:trHeight w:val="20"/>
        </w:trPr>
        <w:tc>
          <w:tcPr>
            <w:tcW w:w="320" w:type="pct"/>
            <w:vMerge/>
          </w:tcPr>
          <w:p w:rsidR="009B0F09" w:rsidRPr="003C504A" w:rsidRDefault="009B0F09" w:rsidP="000C5A8A">
            <w:pPr>
              <w:jc w:val="center"/>
              <w:rPr>
                <w:color w:val="000000"/>
                <w:sz w:val="20"/>
                <w:szCs w:val="20"/>
              </w:rPr>
            </w:pPr>
          </w:p>
        </w:tc>
        <w:tc>
          <w:tcPr>
            <w:tcW w:w="733" w:type="pct"/>
            <w:vMerge/>
          </w:tcPr>
          <w:p w:rsidR="009B0F09" w:rsidRPr="003C504A" w:rsidRDefault="009B0F09" w:rsidP="000C5A8A">
            <w:pPr>
              <w:jc w:val="center"/>
              <w:rPr>
                <w:color w:val="000000"/>
                <w:sz w:val="20"/>
                <w:szCs w:val="20"/>
              </w:rPr>
            </w:pPr>
          </w:p>
        </w:tc>
        <w:tc>
          <w:tcPr>
            <w:tcW w:w="272" w:type="pct"/>
          </w:tcPr>
          <w:p w:rsidR="009B0F09" w:rsidRPr="003C504A" w:rsidRDefault="009B0F09" w:rsidP="000C5A8A">
            <w:pPr>
              <w:jc w:val="center"/>
              <w:rPr>
                <w:color w:val="000000"/>
                <w:sz w:val="20"/>
                <w:szCs w:val="20"/>
              </w:rPr>
            </w:pPr>
            <w:r w:rsidRPr="003C504A">
              <w:rPr>
                <w:color w:val="000000"/>
                <w:sz w:val="20"/>
                <w:szCs w:val="20"/>
              </w:rPr>
              <w:t>гла</w:t>
            </w:r>
            <w:r w:rsidRPr="003C504A">
              <w:rPr>
                <w:color w:val="000000"/>
                <w:sz w:val="20"/>
                <w:szCs w:val="20"/>
              </w:rPr>
              <w:t>в</w:t>
            </w:r>
            <w:r w:rsidRPr="003C504A">
              <w:rPr>
                <w:color w:val="000000"/>
                <w:sz w:val="20"/>
                <w:szCs w:val="20"/>
              </w:rPr>
              <w:t>ный распор</w:t>
            </w:r>
            <w:r w:rsidRPr="003C504A">
              <w:rPr>
                <w:color w:val="000000"/>
                <w:sz w:val="20"/>
                <w:szCs w:val="20"/>
              </w:rPr>
              <w:t>я</w:t>
            </w:r>
            <w:r w:rsidRPr="003C504A">
              <w:rPr>
                <w:color w:val="000000"/>
                <w:sz w:val="20"/>
                <w:szCs w:val="20"/>
              </w:rPr>
              <w:t>дитель бюдже</w:t>
            </w:r>
            <w:r w:rsidRPr="003C504A">
              <w:rPr>
                <w:color w:val="000000"/>
                <w:sz w:val="20"/>
                <w:szCs w:val="20"/>
              </w:rPr>
              <w:t>т</w:t>
            </w:r>
            <w:r w:rsidRPr="003C504A">
              <w:rPr>
                <w:color w:val="000000"/>
                <w:sz w:val="20"/>
                <w:szCs w:val="20"/>
              </w:rPr>
              <w:t>ных средств</w:t>
            </w:r>
          </w:p>
        </w:tc>
        <w:tc>
          <w:tcPr>
            <w:tcW w:w="138" w:type="pct"/>
          </w:tcPr>
          <w:p w:rsidR="009B0F09" w:rsidRPr="003C504A" w:rsidRDefault="009B0F09" w:rsidP="000C5A8A">
            <w:pPr>
              <w:jc w:val="center"/>
              <w:rPr>
                <w:color w:val="000000"/>
                <w:sz w:val="20"/>
                <w:szCs w:val="20"/>
              </w:rPr>
            </w:pPr>
            <w:r w:rsidRPr="003C504A">
              <w:rPr>
                <w:color w:val="000000"/>
                <w:sz w:val="20"/>
                <w:szCs w:val="20"/>
              </w:rPr>
              <w:t>ра</w:t>
            </w:r>
            <w:r w:rsidRPr="003C504A">
              <w:rPr>
                <w:color w:val="000000"/>
                <w:sz w:val="20"/>
                <w:szCs w:val="20"/>
              </w:rPr>
              <w:t>з</w:t>
            </w:r>
            <w:r w:rsidRPr="003C504A">
              <w:rPr>
                <w:color w:val="000000"/>
                <w:sz w:val="20"/>
                <w:szCs w:val="20"/>
              </w:rPr>
              <w:t>дел, подра</w:t>
            </w:r>
            <w:r w:rsidRPr="003C504A">
              <w:rPr>
                <w:color w:val="000000"/>
                <w:sz w:val="20"/>
                <w:szCs w:val="20"/>
              </w:rPr>
              <w:t>з</w:t>
            </w:r>
            <w:r w:rsidRPr="003C504A">
              <w:rPr>
                <w:color w:val="000000"/>
                <w:sz w:val="20"/>
                <w:szCs w:val="20"/>
              </w:rPr>
              <w:t>дел</w:t>
            </w:r>
          </w:p>
        </w:tc>
        <w:tc>
          <w:tcPr>
            <w:tcW w:w="182" w:type="pct"/>
          </w:tcPr>
          <w:p w:rsidR="009B0F09" w:rsidRPr="003C504A" w:rsidRDefault="009B0F09" w:rsidP="000C5A8A">
            <w:pPr>
              <w:jc w:val="center"/>
              <w:rPr>
                <w:color w:val="000000"/>
                <w:sz w:val="20"/>
                <w:szCs w:val="20"/>
              </w:rPr>
            </w:pPr>
            <w:r w:rsidRPr="003C504A">
              <w:rPr>
                <w:color w:val="000000"/>
                <w:sz w:val="20"/>
                <w:szCs w:val="20"/>
              </w:rPr>
              <w:t>цел</w:t>
            </w:r>
            <w:r w:rsidRPr="003C504A">
              <w:rPr>
                <w:color w:val="000000"/>
                <w:sz w:val="20"/>
                <w:szCs w:val="20"/>
              </w:rPr>
              <w:t>е</w:t>
            </w:r>
            <w:r w:rsidRPr="003C504A">
              <w:rPr>
                <w:color w:val="000000"/>
                <w:sz w:val="20"/>
                <w:szCs w:val="20"/>
              </w:rPr>
              <w:t>вая ст</w:t>
            </w:r>
            <w:r w:rsidRPr="003C504A">
              <w:rPr>
                <w:color w:val="000000"/>
                <w:sz w:val="20"/>
                <w:szCs w:val="20"/>
              </w:rPr>
              <w:t>а</w:t>
            </w:r>
            <w:r w:rsidRPr="003C504A">
              <w:rPr>
                <w:color w:val="000000"/>
                <w:sz w:val="20"/>
                <w:szCs w:val="20"/>
              </w:rPr>
              <w:t>тья ра</w:t>
            </w:r>
            <w:r w:rsidRPr="003C504A">
              <w:rPr>
                <w:color w:val="000000"/>
                <w:sz w:val="20"/>
                <w:szCs w:val="20"/>
              </w:rPr>
              <w:t>с</w:t>
            </w:r>
            <w:r w:rsidRPr="003C504A">
              <w:rPr>
                <w:color w:val="000000"/>
                <w:sz w:val="20"/>
                <w:szCs w:val="20"/>
              </w:rPr>
              <w:t>ходов</w:t>
            </w:r>
          </w:p>
        </w:tc>
        <w:tc>
          <w:tcPr>
            <w:tcW w:w="370" w:type="pct"/>
          </w:tcPr>
          <w:p w:rsidR="009B0F09" w:rsidRPr="003C504A" w:rsidRDefault="009B0F09" w:rsidP="000C5A8A">
            <w:pPr>
              <w:jc w:val="center"/>
              <w:rPr>
                <w:color w:val="000000"/>
                <w:sz w:val="20"/>
                <w:szCs w:val="20"/>
              </w:rPr>
            </w:pPr>
            <w:r w:rsidRPr="003C504A">
              <w:rPr>
                <w:color w:val="000000"/>
                <w:sz w:val="20"/>
                <w:szCs w:val="20"/>
              </w:rPr>
              <w:t>группа (по</w:t>
            </w:r>
            <w:r w:rsidRPr="003C504A">
              <w:rPr>
                <w:color w:val="000000"/>
                <w:sz w:val="20"/>
                <w:szCs w:val="20"/>
              </w:rPr>
              <w:t>д</w:t>
            </w:r>
            <w:r w:rsidRPr="003C504A">
              <w:rPr>
                <w:color w:val="000000"/>
                <w:sz w:val="20"/>
                <w:szCs w:val="20"/>
              </w:rPr>
              <w:t>группа) вида расх</w:t>
            </w:r>
            <w:r w:rsidRPr="003C504A">
              <w:rPr>
                <w:color w:val="000000"/>
                <w:sz w:val="20"/>
                <w:szCs w:val="20"/>
              </w:rPr>
              <w:t>о</w:t>
            </w:r>
            <w:r w:rsidRPr="003C504A">
              <w:rPr>
                <w:color w:val="000000"/>
                <w:sz w:val="20"/>
                <w:szCs w:val="20"/>
              </w:rPr>
              <w:t>дов</w:t>
            </w:r>
          </w:p>
        </w:tc>
        <w:tc>
          <w:tcPr>
            <w:tcW w:w="585" w:type="pct"/>
            <w:vMerge/>
          </w:tcPr>
          <w:p w:rsidR="009B0F09" w:rsidRPr="003C504A" w:rsidRDefault="009B0F09" w:rsidP="000C5A8A">
            <w:pPr>
              <w:jc w:val="center"/>
              <w:rPr>
                <w:color w:val="000000"/>
                <w:sz w:val="20"/>
                <w:szCs w:val="20"/>
              </w:rPr>
            </w:pPr>
          </w:p>
        </w:tc>
        <w:tc>
          <w:tcPr>
            <w:tcW w:w="302" w:type="pct"/>
          </w:tcPr>
          <w:p w:rsidR="009B0F09" w:rsidRPr="003C504A" w:rsidRDefault="009B0F09" w:rsidP="000C5A8A">
            <w:pPr>
              <w:rPr>
                <w:color w:val="000000"/>
                <w:sz w:val="20"/>
                <w:szCs w:val="20"/>
              </w:rPr>
            </w:pPr>
            <w:r w:rsidRPr="003C504A">
              <w:rPr>
                <w:color w:val="000000"/>
                <w:sz w:val="20"/>
                <w:szCs w:val="20"/>
              </w:rPr>
              <w:t>2021</w:t>
            </w:r>
          </w:p>
        </w:tc>
        <w:tc>
          <w:tcPr>
            <w:tcW w:w="307" w:type="pct"/>
          </w:tcPr>
          <w:p w:rsidR="009B0F09" w:rsidRPr="003C504A" w:rsidRDefault="009B0F09" w:rsidP="000C5A8A">
            <w:pPr>
              <w:rPr>
                <w:color w:val="000000"/>
                <w:sz w:val="20"/>
                <w:szCs w:val="20"/>
              </w:rPr>
            </w:pPr>
            <w:r w:rsidRPr="003C504A">
              <w:rPr>
                <w:color w:val="000000"/>
                <w:sz w:val="20"/>
                <w:szCs w:val="20"/>
              </w:rPr>
              <w:t>2022</w:t>
            </w:r>
          </w:p>
        </w:tc>
        <w:tc>
          <w:tcPr>
            <w:tcW w:w="352" w:type="pct"/>
          </w:tcPr>
          <w:p w:rsidR="009B0F09" w:rsidRPr="003C504A" w:rsidRDefault="009B0F09" w:rsidP="000C5A8A">
            <w:pPr>
              <w:rPr>
                <w:color w:val="000000"/>
                <w:sz w:val="20"/>
                <w:szCs w:val="20"/>
              </w:rPr>
            </w:pPr>
            <w:r w:rsidRPr="003C504A">
              <w:rPr>
                <w:color w:val="000000"/>
                <w:sz w:val="20"/>
                <w:szCs w:val="20"/>
              </w:rPr>
              <w:t>2023</w:t>
            </w:r>
          </w:p>
        </w:tc>
        <w:tc>
          <w:tcPr>
            <w:tcW w:w="351" w:type="pct"/>
          </w:tcPr>
          <w:p w:rsidR="009B0F09" w:rsidRPr="003C504A" w:rsidRDefault="009B0F09" w:rsidP="000C5A8A">
            <w:pPr>
              <w:rPr>
                <w:color w:val="000000"/>
                <w:sz w:val="20"/>
                <w:szCs w:val="20"/>
              </w:rPr>
            </w:pPr>
            <w:r w:rsidRPr="003C504A">
              <w:rPr>
                <w:color w:val="000000"/>
                <w:sz w:val="20"/>
                <w:szCs w:val="20"/>
              </w:rPr>
              <w:t>2024</w:t>
            </w:r>
          </w:p>
        </w:tc>
        <w:tc>
          <w:tcPr>
            <w:tcW w:w="308" w:type="pct"/>
          </w:tcPr>
          <w:p w:rsidR="009B0F09" w:rsidRPr="003C504A" w:rsidRDefault="009B0F09" w:rsidP="000C5A8A">
            <w:pPr>
              <w:rPr>
                <w:color w:val="000000"/>
                <w:sz w:val="20"/>
                <w:szCs w:val="20"/>
              </w:rPr>
            </w:pPr>
            <w:r w:rsidRPr="003C504A">
              <w:rPr>
                <w:color w:val="000000"/>
                <w:sz w:val="20"/>
                <w:szCs w:val="20"/>
              </w:rPr>
              <w:t>2025</w:t>
            </w:r>
          </w:p>
        </w:tc>
        <w:tc>
          <w:tcPr>
            <w:tcW w:w="396" w:type="pct"/>
          </w:tcPr>
          <w:p w:rsidR="009B0F09" w:rsidRPr="003C504A" w:rsidRDefault="009B0F09" w:rsidP="000C5A8A">
            <w:pPr>
              <w:rPr>
                <w:color w:val="000000"/>
                <w:sz w:val="20"/>
                <w:szCs w:val="20"/>
              </w:rPr>
            </w:pPr>
            <w:r w:rsidRPr="003C504A">
              <w:rPr>
                <w:color w:val="000000"/>
                <w:sz w:val="20"/>
                <w:szCs w:val="20"/>
              </w:rPr>
              <w:t>2026-2030</w:t>
            </w:r>
          </w:p>
        </w:tc>
        <w:tc>
          <w:tcPr>
            <w:tcW w:w="384" w:type="pct"/>
          </w:tcPr>
          <w:p w:rsidR="009B0F09" w:rsidRPr="003C504A" w:rsidRDefault="009B0F09" w:rsidP="000C5A8A">
            <w:pPr>
              <w:rPr>
                <w:color w:val="000000"/>
                <w:sz w:val="20"/>
                <w:szCs w:val="20"/>
              </w:rPr>
            </w:pPr>
            <w:r w:rsidRPr="003C504A">
              <w:rPr>
                <w:color w:val="000000"/>
                <w:sz w:val="20"/>
                <w:szCs w:val="20"/>
              </w:rPr>
              <w:t>2031-2035</w:t>
            </w:r>
          </w:p>
        </w:tc>
      </w:tr>
      <w:tr w:rsidR="009B0F09" w:rsidRPr="003C504A" w:rsidTr="000C5A8A">
        <w:trPr>
          <w:trHeight w:val="20"/>
        </w:trPr>
        <w:tc>
          <w:tcPr>
            <w:tcW w:w="320" w:type="pct"/>
            <w:vMerge w:val="restart"/>
          </w:tcPr>
          <w:p w:rsidR="009B0F09" w:rsidRPr="003C504A" w:rsidRDefault="009B0F09" w:rsidP="000C5A8A">
            <w:pPr>
              <w:rPr>
                <w:color w:val="000000"/>
                <w:sz w:val="20"/>
                <w:szCs w:val="20"/>
              </w:rPr>
            </w:pPr>
            <w:r w:rsidRPr="003C504A">
              <w:rPr>
                <w:color w:val="000000"/>
                <w:sz w:val="20"/>
                <w:szCs w:val="20"/>
              </w:rPr>
              <w:t>Муниц</w:t>
            </w:r>
            <w:r w:rsidRPr="003C504A">
              <w:rPr>
                <w:color w:val="000000"/>
                <w:sz w:val="20"/>
                <w:szCs w:val="20"/>
              </w:rPr>
              <w:t>и</w:t>
            </w:r>
            <w:r w:rsidRPr="003C504A">
              <w:rPr>
                <w:color w:val="000000"/>
                <w:sz w:val="20"/>
                <w:szCs w:val="20"/>
              </w:rPr>
              <w:t>пальная програ</w:t>
            </w:r>
            <w:r w:rsidRPr="003C504A">
              <w:rPr>
                <w:color w:val="000000"/>
                <w:sz w:val="20"/>
                <w:szCs w:val="20"/>
              </w:rPr>
              <w:t>м</w:t>
            </w:r>
            <w:r w:rsidRPr="003C504A">
              <w:rPr>
                <w:color w:val="000000"/>
                <w:sz w:val="20"/>
                <w:szCs w:val="20"/>
              </w:rPr>
              <w:t>ма Комс</w:t>
            </w:r>
            <w:r w:rsidRPr="003C504A">
              <w:rPr>
                <w:color w:val="000000"/>
                <w:sz w:val="20"/>
                <w:szCs w:val="20"/>
              </w:rPr>
              <w:t>о</w:t>
            </w:r>
            <w:r w:rsidRPr="003C504A">
              <w:rPr>
                <w:color w:val="000000"/>
                <w:sz w:val="20"/>
                <w:szCs w:val="20"/>
              </w:rPr>
              <w:t>мольского района    Чува</w:t>
            </w:r>
            <w:r w:rsidRPr="003C504A">
              <w:rPr>
                <w:color w:val="000000"/>
                <w:sz w:val="20"/>
                <w:szCs w:val="20"/>
              </w:rPr>
              <w:t>ш</w:t>
            </w:r>
            <w:r w:rsidRPr="003C504A">
              <w:rPr>
                <w:color w:val="000000"/>
                <w:sz w:val="20"/>
                <w:szCs w:val="20"/>
              </w:rPr>
              <w:t>ской Республ</w:t>
            </w:r>
            <w:r w:rsidRPr="003C504A">
              <w:rPr>
                <w:color w:val="000000"/>
                <w:sz w:val="20"/>
                <w:szCs w:val="20"/>
              </w:rPr>
              <w:t>и</w:t>
            </w:r>
            <w:r w:rsidRPr="003C504A">
              <w:rPr>
                <w:color w:val="000000"/>
                <w:sz w:val="20"/>
                <w:szCs w:val="20"/>
              </w:rPr>
              <w:t>к</w:t>
            </w:r>
            <w:r w:rsidRPr="003C504A">
              <w:rPr>
                <w:color w:val="000000"/>
                <w:sz w:val="20"/>
                <w:szCs w:val="20"/>
              </w:rPr>
              <w:lastRenderedPageBreak/>
              <w:t>и</w:t>
            </w:r>
          </w:p>
        </w:tc>
        <w:tc>
          <w:tcPr>
            <w:tcW w:w="733" w:type="pct"/>
            <w:vMerge w:val="restart"/>
          </w:tcPr>
          <w:p w:rsidR="009B0F09" w:rsidRPr="003C504A" w:rsidRDefault="009B0F09" w:rsidP="000C5A8A">
            <w:pPr>
              <w:rPr>
                <w:color w:val="000000"/>
                <w:sz w:val="20"/>
                <w:szCs w:val="20"/>
              </w:rPr>
            </w:pPr>
            <w:r w:rsidRPr="003C504A">
              <w:rPr>
                <w:color w:val="000000"/>
                <w:sz w:val="20"/>
                <w:szCs w:val="20"/>
              </w:rPr>
              <w:lastRenderedPageBreak/>
              <w:t>«Развитие транспор</w:t>
            </w:r>
            <w:r w:rsidRPr="003C504A">
              <w:rPr>
                <w:color w:val="000000"/>
                <w:sz w:val="20"/>
                <w:szCs w:val="20"/>
              </w:rPr>
              <w:t>т</w:t>
            </w:r>
            <w:r w:rsidRPr="003C504A">
              <w:rPr>
                <w:color w:val="000000"/>
                <w:sz w:val="20"/>
                <w:szCs w:val="20"/>
              </w:rPr>
              <w:t>ной системы»</w:t>
            </w:r>
          </w:p>
        </w:tc>
        <w:tc>
          <w:tcPr>
            <w:tcW w:w="27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38"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8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370"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585" w:type="pct"/>
          </w:tcPr>
          <w:p w:rsidR="009B0F09" w:rsidRPr="003C504A" w:rsidRDefault="009B0F09" w:rsidP="000C5A8A">
            <w:pPr>
              <w:rPr>
                <w:color w:val="000000"/>
                <w:sz w:val="20"/>
                <w:szCs w:val="20"/>
              </w:rPr>
            </w:pPr>
            <w:r w:rsidRPr="003C504A">
              <w:rPr>
                <w:color w:val="000000"/>
                <w:sz w:val="20"/>
                <w:szCs w:val="20"/>
              </w:rPr>
              <w:t>всего</w:t>
            </w:r>
          </w:p>
        </w:tc>
        <w:tc>
          <w:tcPr>
            <w:tcW w:w="302" w:type="pct"/>
          </w:tcPr>
          <w:p w:rsidR="009B0F09" w:rsidRPr="004B31F8" w:rsidRDefault="009B0F09" w:rsidP="000C5A8A">
            <w:pPr>
              <w:rPr>
                <w:sz w:val="20"/>
                <w:szCs w:val="20"/>
              </w:rPr>
            </w:pPr>
            <w:r>
              <w:rPr>
                <w:bCs/>
                <w:color w:val="000000"/>
                <w:sz w:val="20"/>
                <w:szCs w:val="20"/>
              </w:rPr>
              <w:t>490 295</w:t>
            </w:r>
            <w:r w:rsidRPr="004B31F8">
              <w:rPr>
                <w:bCs/>
                <w:color w:val="000000"/>
                <w:sz w:val="20"/>
                <w:szCs w:val="20"/>
              </w:rPr>
              <w:t>,00</w:t>
            </w:r>
          </w:p>
        </w:tc>
        <w:tc>
          <w:tcPr>
            <w:tcW w:w="307" w:type="pct"/>
          </w:tcPr>
          <w:p w:rsidR="009B0F09" w:rsidRPr="00CB52E3" w:rsidRDefault="009B0F09" w:rsidP="000C5A8A">
            <w:pPr>
              <w:rPr>
                <w:sz w:val="20"/>
                <w:szCs w:val="20"/>
              </w:rPr>
            </w:pPr>
            <w:r w:rsidRPr="00CB52E3">
              <w:rPr>
                <w:bCs/>
                <w:color w:val="000000"/>
                <w:sz w:val="20"/>
                <w:szCs w:val="20"/>
              </w:rPr>
              <w:t>1 1</w:t>
            </w:r>
            <w:r>
              <w:rPr>
                <w:bCs/>
                <w:color w:val="000000"/>
                <w:sz w:val="20"/>
                <w:szCs w:val="20"/>
              </w:rPr>
              <w:t>51</w:t>
            </w:r>
            <w:r w:rsidRPr="00CB52E3">
              <w:rPr>
                <w:bCs/>
                <w:color w:val="000000"/>
                <w:sz w:val="20"/>
                <w:szCs w:val="20"/>
              </w:rPr>
              <w:t> </w:t>
            </w:r>
            <w:r>
              <w:rPr>
                <w:bCs/>
                <w:color w:val="000000"/>
                <w:sz w:val="20"/>
                <w:szCs w:val="20"/>
              </w:rPr>
              <w:t>705</w:t>
            </w:r>
            <w:r w:rsidRPr="00CB52E3">
              <w:rPr>
                <w:bCs/>
                <w:color w:val="000000"/>
                <w:sz w:val="20"/>
                <w:szCs w:val="20"/>
              </w:rPr>
              <w:t>,00</w:t>
            </w:r>
          </w:p>
        </w:tc>
        <w:tc>
          <w:tcPr>
            <w:tcW w:w="352" w:type="pct"/>
          </w:tcPr>
          <w:p w:rsidR="009B0F09" w:rsidRPr="00BD18AD" w:rsidRDefault="009B0F09" w:rsidP="000C5A8A">
            <w:pPr>
              <w:rPr>
                <w:sz w:val="20"/>
                <w:szCs w:val="20"/>
              </w:rPr>
            </w:pPr>
            <w:r>
              <w:rPr>
                <w:bCs/>
                <w:color w:val="000000"/>
                <w:sz w:val="20"/>
                <w:szCs w:val="20"/>
              </w:rPr>
              <w:t>985 305</w:t>
            </w:r>
            <w:r w:rsidRPr="00BD18AD">
              <w:rPr>
                <w:bCs/>
                <w:color w:val="000000"/>
                <w:sz w:val="20"/>
                <w:szCs w:val="20"/>
              </w:rPr>
              <w:t>,00</w:t>
            </w:r>
          </w:p>
        </w:tc>
        <w:tc>
          <w:tcPr>
            <w:tcW w:w="351" w:type="pct"/>
          </w:tcPr>
          <w:p w:rsidR="009B0F09" w:rsidRDefault="009B0F09" w:rsidP="000C5A8A">
            <w:pPr>
              <w:jc w:val="center"/>
            </w:pPr>
            <w:r>
              <w:rPr>
                <w:bCs/>
                <w:color w:val="000000"/>
                <w:sz w:val="20"/>
                <w:szCs w:val="20"/>
              </w:rPr>
              <w:t>977 720</w:t>
            </w:r>
            <w:r w:rsidRPr="00BD18AD">
              <w:rPr>
                <w:bCs/>
                <w:color w:val="000000"/>
                <w:sz w:val="20"/>
                <w:szCs w:val="20"/>
              </w:rPr>
              <w:t>,00</w:t>
            </w:r>
          </w:p>
        </w:tc>
        <w:tc>
          <w:tcPr>
            <w:tcW w:w="308" w:type="pct"/>
          </w:tcPr>
          <w:p w:rsidR="009B0F09" w:rsidRDefault="009B0F09" w:rsidP="000C5A8A">
            <w:pPr>
              <w:jc w:val="center"/>
            </w:pPr>
            <w:r>
              <w:rPr>
                <w:bCs/>
                <w:color w:val="000000"/>
                <w:sz w:val="20"/>
                <w:szCs w:val="20"/>
              </w:rPr>
              <w:t>977 720</w:t>
            </w:r>
            <w:r w:rsidRPr="00BD18AD">
              <w:rPr>
                <w:bCs/>
                <w:color w:val="000000"/>
                <w:sz w:val="20"/>
                <w:szCs w:val="20"/>
              </w:rPr>
              <w:t>,00</w:t>
            </w:r>
          </w:p>
        </w:tc>
        <w:tc>
          <w:tcPr>
            <w:tcW w:w="396" w:type="pct"/>
          </w:tcPr>
          <w:p w:rsidR="009B0F09" w:rsidRPr="00844416" w:rsidRDefault="009B0F09" w:rsidP="000C5A8A">
            <w:pPr>
              <w:jc w:val="center"/>
              <w:rPr>
                <w:sz w:val="20"/>
                <w:szCs w:val="20"/>
              </w:rPr>
            </w:pPr>
            <w:r w:rsidRPr="00844416">
              <w:rPr>
                <w:sz w:val="20"/>
                <w:szCs w:val="20"/>
              </w:rPr>
              <w:t>4 </w:t>
            </w:r>
            <w:r>
              <w:rPr>
                <w:sz w:val="20"/>
                <w:szCs w:val="20"/>
              </w:rPr>
              <w:t>888 600</w:t>
            </w:r>
            <w:r w:rsidRPr="00844416">
              <w:rPr>
                <w:sz w:val="20"/>
                <w:szCs w:val="20"/>
              </w:rPr>
              <w:t xml:space="preserve">,00   </w:t>
            </w:r>
          </w:p>
        </w:tc>
        <w:tc>
          <w:tcPr>
            <w:tcW w:w="384" w:type="pct"/>
          </w:tcPr>
          <w:p w:rsidR="009B0F09" w:rsidRPr="00784132" w:rsidRDefault="009B0F09" w:rsidP="000C5A8A">
            <w:pPr>
              <w:jc w:val="center"/>
              <w:rPr>
                <w:sz w:val="20"/>
                <w:szCs w:val="20"/>
              </w:rPr>
            </w:pPr>
            <w:r w:rsidRPr="00844416">
              <w:rPr>
                <w:sz w:val="20"/>
                <w:szCs w:val="20"/>
              </w:rPr>
              <w:t>4 </w:t>
            </w:r>
            <w:r>
              <w:rPr>
                <w:sz w:val="20"/>
                <w:szCs w:val="20"/>
              </w:rPr>
              <w:t>888</w:t>
            </w:r>
            <w:r w:rsidRPr="00844416">
              <w:rPr>
                <w:sz w:val="20"/>
                <w:szCs w:val="20"/>
              </w:rPr>
              <w:t> </w:t>
            </w:r>
            <w:r>
              <w:rPr>
                <w:sz w:val="20"/>
                <w:szCs w:val="20"/>
              </w:rPr>
              <w:t>600</w:t>
            </w:r>
            <w:r w:rsidRPr="00844416">
              <w:rPr>
                <w:sz w:val="20"/>
                <w:szCs w:val="20"/>
              </w:rPr>
              <w:t xml:space="preserve">,00   </w:t>
            </w:r>
          </w:p>
        </w:tc>
      </w:tr>
      <w:tr w:rsidR="009B0F09" w:rsidRPr="003C504A" w:rsidTr="000C5A8A">
        <w:trPr>
          <w:trHeight w:val="20"/>
        </w:trPr>
        <w:tc>
          <w:tcPr>
            <w:tcW w:w="320" w:type="pct"/>
            <w:vMerge/>
            <w:vAlign w:val="center"/>
          </w:tcPr>
          <w:p w:rsidR="009B0F09" w:rsidRPr="003C504A" w:rsidRDefault="009B0F09" w:rsidP="000C5A8A">
            <w:pPr>
              <w:rPr>
                <w:color w:val="000000"/>
                <w:sz w:val="20"/>
                <w:szCs w:val="20"/>
              </w:rPr>
            </w:pPr>
          </w:p>
        </w:tc>
        <w:tc>
          <w:tcPr>
            <w:tcW w:w="733" w:type="pct"/>
            <w:vMerge/>
            <w:vAlign w:val="center"/>
          </w:tcPr>
          <w:p w:rsidR="009B0F09" w:rsidRPr="003C504A" w:rsidRDefault="009B0F09" w:rsidP="000C5A8A">
            <w:pPr>
              <w:rPr>
                <w:color w:val="000000"/>
                <w:sz w:val="20"/>
                <w:szCs w:val="20"/>
              </w:rPr>
            </w:pPr>
          </w:p>
        </w:tc>
        <w:tc>
          <w:tcPr>
            <w:tcW w:w="272" w:type="pct"/>
          </w:tcPr>
          <w:p w:rsidR="009B0F09" w:rsidRPr="003C504A" w:rsidRDefault="009B0F09" w:rsidP="000C5A8A">
            <w:pPr>
              <w:tabs>
                <w:tab w:val="left" w:pos="180"/>
                <w:tab w:val="center" w:pos="400"/>
              </w:tabs>
              <w:rPr>
                <w:color w:val="000000"/>
                <w:sz w:val="20"/>
                <w:szCs w:val="20"/>
              </w:rPr>
            </w:pPr>
            <w:r w:rsidRPr="003C504A">
              <w:rPr>
                <w:color w:val="000000"/>
                <w:sz w:val="20"/>
                <w:szCs w:val="20"/>
              </w:rPr>
              <w:tab/>
            </w:r>
            <w:r w:rsidRPr="003C504A">
              <w:rPr>
                <w:color w:val="000000"/>
                <w:sz w:val="20"/>
                <w:szCs w:val="20"/>
              </w:rPr>
              <w:tab/>
            </w:r>
            <w:proofErr w:type="spellStart"/>
            <w:r w:rsidRPr="003C504A">
              <w:rPr>
                <w:color w:val="000000"/>
                <w:sz w:val="20"/>
                <w:szCs w:val="20"/>
              </w:rPr>
              <w:t>х</w:t>
            </w:r>
            <w:proofErr w:type="spellEnd"/>
          </w:p>
        </w:tc>
        <w:tc>
          <w:tcPr>
            <w:tcW w:w="138"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8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370"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585" w:type="pct"/>
          </w:tcPr>
          <w:p w:rsidR="009B0F09" w:rsidRPr="003C504A" w:rsidRDefault="009B0F09" w:rsidP="000C5A8A">
            <w:pPr>
              <w:rPr>
                <w:color w:val="000000"/>
                <w:sz w:val="20"/>
                <w:szCs w:val="20"/>
              </w:rPr>
            </w:pPr>
            <w:r w:rsidRPr="003C504A">
              <w:rPr>
                <w:color w:val="000000"/>
                <w:sz w:val="20"/>
                <w:szCs w:val="20"/>
              </w:rPr>
              <w:t>федеральный бю</w:t>
            </w:r>
            <w:r w:rsidRPr="003C504A">
              <w:rPr>
                <w:color w:val="000000"/>
                <w:sz w:val="20"/>
                <w:szCs w:val="20"/>
              </w:rPr>
              <w:t>д</w:t>
            </w:r>
            <w:r w:rsidRPr="003C504A">
              <w:rPr>
                <w:color w:val="000000"/>
                <w:sz w:val="20"/>
                <w:szCs w:val="20"/>
              </w:rPr>
              <w:t>жет</w:t>
            </w:r>
          </w:p>
        </w:tc>
        <w:tc>
          <w:tcPr>
            <w:tcW w:w="302" w:type="pct"/>
          </w:tcPr>
          <w:p w:rsidR="009B0F09" w:rsidRPr="003C504A" w:rsidRDefault="009B0F09" w:rsidP="000C5A8A">
            <w:pPr>
              <w:jc w:val="center"/>
              <w:rPr>
                <w:color w:val="000000"/>
                <w:sz w:val="20"/>
                <w:szCs w:val="20"/>
              </w:rPr>
            </w:pPr>
          </w:p>
        </w:tc>
        <w:tc>
          <w:tcPr>
            <w:tcW w:w="307" w:type="pct"/>
          </w:tcPr>
          <w:p w:rsidR="009B0F09" w:rsidRPr="003C504A" w:rsidRDefault="009B0F09" w:rsidP="000C5A8A">
            <w:pPr>
              <w:jc w:val="center"/>
              <w:rPr>
                <w:color w:val="000000"/>
                <w:sz w:val="20"/>
                <w:szCs w:val="20"/>
              </w:rPr>
            </w:pPr>
          </w:p>
        </w:tc>
        <w:tc>
          <w:tcPr>
            <w:tcW w:w="352" w:type="pct"/>
          </w:tcPr>
          <w:p w:rsidR="009B0F09" w:rsidRPr="003C504A" w:rsidRDefault="009B0F09" w:rsidP="000C5A8A">
            <w:pPr>
              <w:jc w:val="center"/>
              <w:rPr>
                <w:color w:val="000000"/>
                <w:sz w:val="20"/>
                <w:szCs w:val="20"/>
              </w:rPr>
            </w:pPr>
          </w:p>
        </w:tc>
        <w:tc>
          <w:tcPr>
            <w:tcW w:w="351" w:type="pct"/>
          </w:tcPr>
          <w:p w:rsidR="009B0F09" w:rsidRPr="003C504A" w:rsidRDefault="009B0F09" w:rsidP="000C5A8A">
            <w:pPr>
              <w:jc w:val="center"/>
              <w:rPr>
                <w:color w:val="000000"/>
                <w:sz w:val="20"/>
                <w:szCs w:val="20"/>
              </w:rPr>
            </w:pPr>
          </w:p>
        </w:tc>
        <w:tc>
          <w:tcPr>
            <w:tcW w:w="308" w:type="pct"/>
          </w:tcPr>
          <w:p w:rsidR="009B0F09" w:rsidRPr="003C504A" w:rsidRDefault="009B0F09" w:rsidP="000C5A8A">
            <w:pPr>
              <w:jc w:val="center"/>
              <w:rPr>
                <w:color w:val="000000"/>
                <w:sz w:val="20"/>
                <w:szCs w:val="20"/>
              </w:rPr>
            </w:pPr>
          </w:p>
        </w:tc>
        <w:tc>
          <w:tcPr>
            <w:tcW w:w="396" w:type="pct"/>
          </w:tcPr>
          <w:p w:rsidR="009B0F09" w:rsidRPr="003C504A" w:rsidRDefault="009B0F09" w:rsidP="000C5A8A">
            <w:pPr>
              <w:jc w:val="center"/>
              <w:rPr>
                <w:color w:val="000000"/>
                <w:sz w:val="20"/>
                <w:szCs w:val="20"/>
              </w:rPr>
            </w:pPr>
          </w:p>
        </w:tc>
        <w:tc>
          <w:tcPr>
            <w:tcW w:w="384" w:type="pct"/>
          </w:tcPr>
          <w:p w:rsidR="009B0F09" w:rsidRPr="003C504A" w:rsidRDefault="009B0F09" w:rsidP="000C5A8A">
            <w:pPr>
              <w:jc w:val="center"/>
              <w:rPr>
                <w:color w:val="000000"/>
                <w:sz w:val="20"/>
                <w:szCs w:val="20"/>
              </w:rPr>
            </w:pPr>
          </w:p>
        </w:tc>
      </w:tr>
      <w:tr w:rsidR="009B0F09" w:rsidRPr="003C504A" w:rsidTr="000C5A8A">
        <w:trPr>
          <w:trHeight w:val="20"/>
        </w:trPr>
        <w:tc>
          <w:tcPr>
            <w:tcW w:w="320" w:type="pct"/>
            <w:vMerge/>
            <w:vAlign w:val="center"/>
          </w:tcPr>
          <w:p w:rsidR="009B0F09" w:rsidRPr="003C504A" w:rsidRDefault="009B0F09" w:rsidP="000C5A8A">
            <w:pPr>
              <w:rPr>
                <w:color w:val="000000"/>
                <w:sz w:val="20"/>
                <w:szCs w:val="20"/>
              </w:rPr>
            </w:pPr>
          </w:p>
        </w:tc>
        <w:tc>
          <w:tcPr>
            <w:tcW w:w="733" w:type="pct"/>
            <w:vMerge/>
            <w:vAlign w:val="center"/>
          </w:tcPr>
          <w:p w:rsidR="009B0F09" w:rsidRPr="003C504A" w:rsidRDefault="009B0F09" w:rsidP="000C5A8A">
            <w:pPr>
              <w:rPr>
                <w:color w:val="000000"/>
                <w:sz w:val="20"/>
                <w:szCs w:val="20"/>
              </w:rPr>
            </w:pPr>
          </w:p>
        </w:tc>
        <w:tc>
          <w:tcPr>
            <w:tcW w:w="27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38"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8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370"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585" w:type="pct"/>
          </w:tcPr>
          <w:p w:rsidR="009B0F09" w:rsidRPr="003C504A" w:rsidRDefault="009B0F09" w:rsidP="000C5A8A">
            <w:pPr>
              <w:rPr>
                <w:color w:val="000000"/>
                <w:sz w:val="20"/>
                <w:szCs w:val="20"/>
              </w:rPr>
            </w:pPr>
            <w:r w:rsidRPr="003C504A">
              <w:rPr>
                <w:color w:val="000000"/>
                <w:sz w:val="20"/>
                <w:szCs w:val="20"/>
              </w:rPr>
              <w:t>республиканский бюджет Чувашской Респу</w:t>
            </w:r>
            <w:r w:rsidRPr="003C504A">
              <w:rPr>
                <w:color w:val="000000"/>
                <w:sz w:val="20"/>
                <w:szCs w:val="20"/>
              </w:rPr>
              <w:t>б</w:t>
            </w:r>
            <w:r w:rsidRPr="003C504A">
              <w:rPr>
                <w:color w:val="000000"/>
                <w:sz w:val="20"/>
                <w:szCs w:val="20"/>
              </w:rPr>
              <w:t>лики</w:t>
            </w:r>
          </w:p>
        </w:tc>
        <w:tc>
          <w:tcPr>
            <w:tcW w:w="302" w:type="pct"/>
          </w:tcPr>
          <w:p w:rsidR="009B0F09" w:rsidRPr="004B31F8" w:rsidRDefault="009B0F09" w:rsidP="000C5A8A">
            <w:pPr>
              <w:jc w:val="center"/>
              <w:rPr>
                <w:sz w:val="20"/>
                <w:szCs w:val="20"/>
              </w:rPr>
            </w:pPr>
            <w:r w:rsidRPr="004B31F8">
              <w:rPr>
                <w:sz w:val="20"/>
                <w:szCs w:val="20"/>
              </w:rPr>
              <w:t>42</w:t>
            </w:r>
            <w:r>
              <w:rPr>
                <w:sz w:val="20"/>
                <w:szCs w:val="20"/>
              </w:rPr>
              <w:t>8 569</w:t>
            </w:r>
            <w:r w:rsidRPr="004B31F8">
              <w:rPr>
                <w:sz w:val="20"/>
                <w:szCs w:val="20"/>
              </w:rPr>
              <w:t>,00</w:t>
            </w:r>
          </w:p>
        </w:tc>
        <w:tc>
          <w:tcPr>
            <w:tcW w:w="307" w:type="pct"/>
          </w:tcPr>
          <w:p w:rsidR="009B0F09" w:rsidRPr="00CB52E3" w:rsidRDefault="009B0F09" w:rsidP="000C5A8A">
            <w:pPr>
              <w:jc w:val="center"/>
              <w:rPr>
                <w:sz w:val="20"/>
                <w:szCs w:val="20"/>
              </w:rPr>
            </w:pPr>
            <w:r>
              <w:rPr>
                <w:sz w:val="20"/>
                <w:szCs w:val="20"/>
              </w:rPr>
              <w:t>637 905</w:t>
            </w:r>
            <w:r w:rsidRPr="00CB52E3">
              <w:rPr>
                <w:sz w:val="20"/>
                <w:szCs w:val="20"/>
              </w:rPr>
              <w:t>,00</w:t>
            </w:r>
          </w:p>
        </w:tc>
        <w:tc>
          <w:tcPr>
            <w:tcW w:w="352" w:type="pct"/>
          </w:tcPr>
          <w:p w:rsidR="009B0F09" w:rsidRPr="00BD18AD" w:rsidRDefault="009B0F09" w:rsidP="000C5A8A">
            <w:pPr>
              <w:rPr>
                <w:sz w:val="20"/>
                <w:szCs w:val="20"/>
              </w:rPr>
            </w:pPr>
            <w:r>
              <w:rPr>
                <w:sz w:val="20"/>
                <w:szCs w:val="20"/>
              </w:rPr>
              <w:t>637 905</w:t>
            </w:r>
            <w:r w:rsidRPr="00BD18AD">
              <w:rPr>
                <w:sz w:val="20"/>
                <w:szCs w:val="20"/>
              </w:rPr>
              <w:t>,00</w:t>
            </w:r>
          </w:p>
        </w:tc>
        <w:tc>
          <w:tcPr>
            <w:tcW w:w="351" w:type="pct"/>
          </w:tcPr>
          <w:p w:rsidR="009B0F09" w:rsidRDefault="009B0F09" w:rsidP="000C5A8A">
            <w:r>
              <w:rPr>
                <w:sz w:val="20"/>
                <w:szCs w:val="20"/>
              </w:rPr>
              <w:t>634 220</w:t>
            </w:r>
            <w:r w:rsidRPr="00BD18AD">
              <w:rPr>
                <w:sz w:val="20"/>
                <w:szCs w:val="20"/>
              </w:rPr>
              <w:t>,00</w:t>
            </w:r>
          </w:p>
        </w:tc>
        <w:tc>
          <w:tcPr>
            <w:tcW w:w="308" w:type="pct"/>
          </w:tcPr>
          <w:p w:rsidR="009B0F09" w:rsidRDefault="009B0F09" w:rsidP="000C5A8A">
            <w:pPr>
              <w:jc w:val="center"/>
            </w:pPr>
            <w:r>
              <w:rPr>
                <w:sz w:val="20"/>
                <w:szCs w:val="20"/>
              </w:rPr>
              <w:t>634 220</w:t>
            </w:r>
            <w:r w:rsidRPr="00BD18AD">
              <w:rPr>
                <w:sz w:val="20"/>
                <w:szCs w:val="20"/>
              </w:rPr>
              <w:t>,00</w:t>
            </w:r>
          </w:p>
        </w:tc>
        <w:tc>
          <w:tcPr>
            <w:tcW w:w="396" w:type="pct"/>
          </w:tcPr>
          <w:p w:rsidR="009B0F09" w:rsidRPr="00844416" w:rsidRDefault="009B0F09" w:rsidP="000C5A8A">
            <w:pPr>
              <w:jc w:val="center"/>
              <w:rPr>
                <w:sz w:val="20"/>
                <w:szCs w:val="20"/>
              </w:rPr>
            </w:pPr>
            <w:r>
              <w:rPr>
                <w:sz w:val="20"/>
                <w:szCs w:val="20"/>
              </w:rPr>
              <w:t>3 171 100</w:t>
            </w:r>
            <w:r w:rsidRPr="00844416">
              <w:rPr>
                <w:sz w:val="20"/>
                <w:szCs w:val="20"/>
              </w:rPr>
              <w:t xml:space="preserve">,00  </w:t>
            </w:r>
          </w:p>
        </w:tc>
        <w:tc>
          <w:tcPr>
            <w:tcW w:w="384" w:type="pct"/>
          </w:tcPr>
          <w:p w:rsidR="009B0F09" w:rsidRDefault="009B0F09" w:rsidP="000C5A8A">
            <w:pPr>
              <w:jc w:val="center"/>
            </w:pPr>
            <w:r w:rsidRPr="00844416">
              <w:rPr>
                <w:sz w:val="20"/>
                <w:szCs w:val="20"/>
              </w:rPr>
              <w:t>3 1</w:t>
            </w:r>
            <w:r>
              <w:rPr>
                <w:sz w:val="20"/>
                <w:szCs w:val="20"/>
              </w:rPr>
              <w:t>71 100,</w:t>
            </w:r>
            <w:r w:rsidRPr="00844416">
              <w:rPr>
                <w:sz w:val="20"/>
                <w:szCs w:val="20"/>
              </w:rPr>
              <w:t xml:space="preserve">00  </w:t>
            </w:r>
          </w:p>
        </w:tc>
      </w:tr>
      <w:tr w:rsidR="009B0F09" w:rsidRPr="003C504A" w:rsidTr="000C5A8A">
        <w:trPr>
          <w:trHeight w:val="20"/>
        </w:trPr>
        <w:tc>
          <w:tcPr>
            <w:tcW w:w="320" w:type="pct"/>
            <w:vMerge/>
            <w:vAlign w:val="center"/>
          </w:tcPr>
          <w:p w:rsidR="009B0F09" w:rsidRPr="003C504A" w:rsidRDefault="009B0F09" w:rsidP="000C5A8A">
            <w:pPr>
              <w:rPr>
                <w:color w:val="000000"/>
                <w:sz w:val="20"/>
                <w:szCs w:val="20"/>
              </w:rPr>
            </w:pPr>
          </w:p>
        </w:tc>
        <w:tc>
          <w:tcPr>
            <w:tcW w:w="733" w:type="pct"/>
            <w:vMerge/>
            <w:vAlign w:val="center"/>
          </w:tcPr>
          <w:p w:rsidR="009B0F09" w:rsidRPr="003C504A" w:rsidRDefault="009B0F09" w:rsidP="000C5A8A">
            <w:pPr>
              <w:rPr>
                <w:color w:val="000000"/>
                <w:sz w:val="20"/>
                <w:szCs w:val="20"/>
              </w:rPr>
            </w:pPr>
          </w:p>
        </w:tc>
        <w:tc>
          <w:tcPr>
            <w:tcW w:w="27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38"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8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370"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585" w:type="pct"/>
          </w:tcPr>
          <w:p w:rsidR="009B0F09" w:rsidRPr="003C504A" w:rsidRDefault="009B0F09" w:rsidP="000C5A8A">
            <w:pPr>
              <w:rPr>
                <w:color w:val="000000"/>
                <w:sz w:val="20"/>
                <w:szCs w:val="20"/>
              </w:rPr>
            </w:pPr>
            <w:r>
              <w:rPr>
                <w:color w:val="000000"/>
                <w:sz w:val="20"/>
                <w:szCs w:val="20"/>
              </w:rPr>
              <w:t xml:space="preserve">бюджет </w:t>
            </w:r>
            <w:r w:rsidRPr="003C504A">
              <w:rPr>
                <w:color w:val="000000"/>
                <w:sz w:val="20"/>
                <w:szCs w:val="20"/>
              </w:rPr>
              <w:t xml:space="preserve"> района</w:t>
            </w:r>
          </w:p>
        </w:tc>
        <w:tc>
          <w:tcPr>
            <w:tcW w:w="302" w:type="pct"/>
          </w:tcPr>
          <w:p w:rsidR="009B0F09" w:rsidRPr="003C504A" w:rsidRDefault="009B0F09" w:rsidP="000C5A8A">
            <w:pPr>
              <w:jc w:val="center"/>
              <w:rPr>
                <w:color w:val="000000"/>
                <w:sz w:val="20"/>
                <w:szCs w:val="20"/>
              </w:rPr>
            </w:pPr>
          </w:p>
        </w:tc>
        <w:tc>
          <w:tcPr>
            <w:tcW w:w="307" w:type="pct"/>
          </w:tcPr>
          <w:p w:rsidR="009B0F09" w:rsidRPr="003C504A" w:rsidRDefault="009B0F09" w:rsidP="000C5A8A">
            <w:pPr>
              <w:rPr>
                <w:color w:val="000000"/>
                <w:sz w:val="20"/>
                <w:szCs w:val="20"/>
              </w:rPr>
            </w:pPr>
          </w:p>
        </w:tc>
        <w:tc>
          <w:tcPr>
            <w:tcW w:w="352" w:type="pct"/>
          </w:tcPr>
          <w:p w:rsidR="009B0F09" w:rsidRPr="003C504A" w:rsidRDefault="009B0F09" w:rsidP="000C5A8A">
            <w:pPr>
              <w:rPr>
                <w:color w:val="000000"/>
                <w:sz w:val="20"/>
                <w:szCs w:val="20"/>
              </w:rPr>
            </w:pPr>
          </w:p>
        </w:tc>
        <w:tc>
          <w:tcPr>
            <w:tcW w:w="351" w:type="pct"/>
          </w:tcPr>
          <w:p w:rsidR="009B0F09" w:rsidRPr="003C504A" w:rsidRDefault="009B0F09" w:rsidP="000C5A8A">
            <w:pPr>
              <w:rPr>
                <w:color w:val="000000"/>
                <w:sz w:val="20"/>
                <w:szCs w:val="20"/>
              </w:rPr>
            </w:pPr>
          </w:p>
        </w:tc>
        <w:tc>
          <w:tcPr>
            <w:tcW w:w="308" w:type="pct"/>
          </w:tcPr>
          <w:p w:rsidR="009B0F09" w:rsidRPr="003C504A" w:rsidRDefault="009B0F09" w:rsidP="000C5A8A">
            <w:pPr>
              <w:rPr>
                <w:color w:val="000000"/>
                <w:sz w:val="20"/>
                <w:szCs w:val="20"/>
              </w:rPr>
            </w:pPr>
          </w:p>
        </w:tc>
        <w:tc>
          <w:tcPr>
            <w:tcW w:w="396" w:type="pct"/>
          </w:tcPr>
          <w:p w:rsidR="009B0F09" w:rsidRPr="003C504A" w:rsidRDefault="009B0F09" w:rsidP="000C5A8A">
            <w:pPr>
              <w:jc w:val="center"/>
              <w:rPr>
                <w:color w:val="000000"/>
                <w:sz w:val="20"/>
                <w:szCs w:val="20"/>
              </w:rPr>
            </w:pPr>
          </w:p>
        </w:tc>
        <w:tc>
          <w:tcPr>
            <w:tcW w:w="384" w:type="pct"/>
          </w:tcPr>
          <w:p w:rsidR="009B0F09" w:rsidRPr="003C504A" w:rsidRDefault="009B0F09" w:rsidP="000C5A8A">
            <w:pPr>
              <w:jc w:val="center"/>
              <w:rPr>
                <w:color w:val="000000"/>
                <w:sz w:val="20"/>
                <w:szCs w:val="20"/>
              </w:rPr>
            </w:pPr>
          </w:p>
        </w:tc>
      </w:tr>
      <w:tr w:rsidR="009B0F09" w:rsidRPr="003C504A" w:rsidTr="000C5A8A">
        <w:trPr>
          <w:trHeight w:val="20"/>
        </w:trPr>
        <w:tc>
          <w:tcPr>
            <w:tcW w:w="320" w:type="pct"/>
            <w:vMerge/>
            <w:vAlign w:val="center"/>
          </w:tcPr>
          <w:p w:rsidR="009B0F09" w:rsidRPr="003C504A" w:rsidRDefault="009B0F09" w:rsidP="000C5A8A">
            <w:pPr>
              <w:rPr>
                <w:color w:val="000000"/>
                <w:sz w:val="20"/>
                <w:szCs w:val="20"/>
              </w:rPr>
            </w:pPr>
          </w:p>
        </w:tc>
        <w:tc>
          <w:tcPr>
            <w:tcW w:w="733" w:type="pct"/>
            <w:vMerge/>
            <w:vAlign w:val="center"/>
          </w:tcPr>
          <w:p w:rsidR="009B0F09" w:rsidRPr="003C504A" w:rsidRDefault="009B0F09" w:rsidP="000C5A8A">
            <w:pPr>
              <w:rPr>
                <w:color w:val="000000"/>
                <w:sz w:val="20"/>
                <w:szCs w:val="20"/>
              </w:rPr>
            </w:pPr>
          </w:p>
        </w:tc>
        <w:tc>
          <w:tcPr>
            <w:tcW w:w="272" w:type="pct"/>
          </w:tcPr>
          <w:p w:rsidR="009B0F09" w:rsidRPr="003C504A" w:rsidRDefault="009B0F09" w:rsidP="000C5A8A">
            <w:pPr>
              <w:jc w:val="center"/>
              <w:rPr>
                <w:color w:val="000000"/>
                <w:sz w:val="20"/>
                <w:szCs w:val="20"/>
              </w:rPr>
            </w:pPr>
          </w:p>
        </w:tc>
        <w:tc>
          <w:tcPr>
            <w:tcW w:w="138" w:type="pct"/>
          </w:tcPr>
          <w:p w:rsidR="009B0F09" w:rsidRPr="003C504A" w:rsidRDefault="009B0F09" w:rsidP="000C5A8A">
            <w:pPr>
              <w:jc w:val="center"/>
              <w:rPr>
                <w:color w:val="000000"/>
                <w:sz w:val="20"/>
                <w:szCs w:val="20"/>
              </w:rPr>
            </w:pPr>
          </w:p>
        </w:tc>
        <w:tc>
          <w:tcPr>
            <w:tcW w:w="182" w:type="pct"/>
          </w:tcPr>
          <w:p w:rsidR="009B0F09" w:rsidRPr="003C504A" w:rsidRDefault="009B0F09" w:rsidP="000C5A8A">
            <w:pPr>
              <w:jc w:val="center"/>
              <w:rPr>
                <w:color w:val="000000"/>
                <w:sz w:val="20"/>
                <w:szCs w:val="20"/>
              </w:rPr>
            </w:pPr>
          </w:p>
        </w:tc>
        <w:tc>
          <w:tcPr>
            <w:tcW w:w="370" w:type="pct"/>
          </w:tcPr>
          <w:p w:rsidR="009B0F09" w:rsidRPr="003C504A" w:rsidRDefault="009B0F09" w:rsidP="000C5A8A">
            <w:pPr>
              <w:jc w:val="center"/>
              <w:rPr>
                <w:color w:val="000000"/>
                <w:sz w:val="20"/>
                <w:szCs w:val="20"/>
              </w:rPr>
            </w:pPr>
          </w:p>
        </w:tc>
        <w:tc>
          <w:tcPr>
            <w:tcW w:w="585" w:type="pct"/>
          </w:tcPr>
          <w:p w:rsidR="009B0F09" w:rsidRPr="003C504A" w:rsidRDefault="009B0F09" w:rsidP="000C5A8A">
            <w:pPr>
              <w:rPr>
                <w:color w:val="000000"/>
                <w:sz w:val="20"/>
                <w:szCs w:val="20"/>
              </w:rPr>
            </w:pPr>
            <w:r>
              <w:rPr>
                <w:color w:val="000000"/>
                <w:sz w:val="20"/>
                <w:szCs w:val="20"/>
              </w:rPr>
              <w:t xml:space="preserve">бюджет сельского  </w:t>
            </w:r>
            <w:r w:rsidRPr="003C504A">
              <w:rPr>
                <w:color w:val="000000"/>
                <w:sz w:val="20"/>
                <w:szCs w:val="20"/>
              </w:rPr>
              <w:t xml:space="preserve"> п</w:t>
            </w:r>
            <w:r w:rsidRPr="003C504A">
              <w:rPr>
                <w:color w:val="000000"/>
                <w:sz w:val="20"/>
                <w:szCs w:val="20"/>
              </w:rPr>
              <w:t>о</w:t>
            </w:r>
            <w:r w:rsidRPr="003C504A">
              <w:rPr>
                <w:color w:val="000000"/>
                <w:sz w:val="20"/>
                <w:szCs w:val="20"/>
              </w:rPr>
              <w:t>селени</w:t>
            </w:r>
            <w:r>
              <w:rPr>
                <w:color w:val="000000"/>
                <w:sz w:val="20"/>
                <w:szCs w:val="20"/>
              </w:rPr>
              <w:t>я</w:t>
            </w:r>
          </w:p>
        </w:tc>
        <w:tc>
          <w:tcPr>
            <w:tcW w:w="302" w:type="pct"/>
          </w:tcPr>
          <w:p w:rsidR="009B0F09" w:rsidRPr="004B31F8" w:rsidRDefault="009B0F09" w:rsidP="000C5A8A">
            <w:pPr>
              <w:rPr>
                <w:sz w:val="20"/>
                <w:szCs w:val="20"/>
              </w:rPr>
            </w:pPr>
            <w:r>
              <w:rPr>
                <w:sz w:val="20"/>
                <w:szCs w:val="20"/>
              </w:rPr>
              <w:t>61 726</w:t>
            </w:r>
            <w:r w:rsidRPr="004B31F8">
              <w:rPr>
                <w:sz w:val="20"/>
                <w:szCs w:val="20"/>
              </w:rPr>
              <w:t>,00</w:t>
            </w:r>
          </w:p>
        </w:tc>
        <w:tc>
          <w:tcPr>
            <w:tcW w:w="307" w:type="pct"/>
          </w:tcPr>
          <w:p w:rsidR="009B0F09" w:rsidRPr="00CB52E3" w:rsidRDefault="009B0F09" w:rsidP="000C5A8A">
            <w:pPr>
              <w:jc w:val="center"/>
              <w:rPr>
                <w:sz w:val="20"/>
                <w:szCs w:val="20"/>
              </w:rPr>
            </w:pPr>
            <w:r>
              <w:rPr>
                <w:sz w:val="20"/>
                <w:szCs w:val="20"/>
              </w:rPr>
              <w:t>513 800</w:t>
            </w:r>
            <w:r w:rsidRPr="00CB52E3">
              <w:rPr>
                <w:sz w:val="20"/>
                <w:szCs w:val="20"/>
              </w:rPr>
              <w:t>,00</w:t>
            </w:r>
          </w:p>
        </w:tc>
        <w:tc>
          <w:tcPr>
            <w:tcW w:w="352" w:type="pct"/>
          </w:tcPr>
          <w:p w:rsidR="009B0F09" w:rsidRPr="00BD18AD" w:rsidRDefault="009B0F09" w:rsidP="000C5A8A">
            <w:pPr>
              <w:jc w:val="center"/>
              <w:rPr>
                <w:sz w:val="20"/>
                <w:szCs w:val="20"/>
              </w:rPr>
            </w:pPr>
            <w:r>
              <w:rPr>
                <w:sz w:val="20"/>
                <w:szCs w:val="20"/>
              </w:rPr>
              <w:t>347 400</w:t>
            </w:r>
            <w:r w:rsidRPr="00BD18AD">
              <w:rPr>
                <w:sz w:val="20"/>
                <w:szCs w:val="20"/>
              </w:rPr>
              <w:t xml:space="preserve">,00 </w:t>
            </w:r>
          </w:p>
        </w:tc>
        <w:tc>
          <w:tcPr>
            <w:tcW w:w="351" w:type="pct"/>
          </w:tcPr>
          <w:p w:rsidR="009B0F09" w:rsidRPr="00BD18AD" w:rsidRDefault="009B0F09" w:rsidP="000C5A8A">
            <w:pPr>
              <w:jc w:val="center"/>
              <w:rPr>
                <w:sz w:val="20"/>
                <w:szCs w:val="20"/>
              </w:rPr>
            </w:pPr>
            <w:r>
              <w:rPr>
                <w:sz w:val="20"/>
                <w:szCs w:val="20"/>
              </w:rPr>
              <w:t>343 500</w:t>
            </w:r>
            <w:r w:rsidRPr="00BD18AD">
              <w:rPr>
                <w:sz w:val="20"/>
                <w:szCs w:val="20"/>
              </w:rPr>
              <w:t xml:space="preserve">,00   </w:t>
            </w:r>
          </w:p>
        </w:tc>
        <w:tc>
          <w:tcPr>
            <w:tcW w:w="308" w:type="pct"/>
          </w:tcPr>
          <w:p w:rsidR="009B0F09" w:rsidRDefault="009B0F09" w:rsidP="000C5A8A">
            <w:pPr>
              <w:jc w:val="center"/>
            </w:pPr>
            <w:r>
              <w:rPr>
                <w:sz w:val="20"/>
                <w:szCs w:val="20"/>
              </w:rPr>
              <w:t>343 500</w:t>
            </w:r>
            <w:r w:rsidRPr="00BD18AD">
              <w:rPr>
                <w:sz w:val="20"/>
                <w:szCs w:val="20"/>
              </w:rPr>
              <w:t>,0</w:t>
            </w:r>
          </w:p>
        </w:tc>
        <w:tc>
          <w:tcPr>
            <w:tcW w:w="396" w:type="pct"/>
          </w:tcPr>
          <w:p w:rsidR="009B0F09" w:rsidRPr="00844416" w:rsidRDefault="009B0F09" w:rsidP="000C5A8A">
            <w:pPr>
              <w:jc w:val="center"/>
              <w:rPr>
                <w:sz w:val="20"/>
                <w:szCs w:val="20"/>
              </w:rPr>
            </w:pPr>
            <w:r w:rsidRPr="00844416">
              <w:rPr>
                <w:sz w:val="20"/>
                <w:szCs w:val="20"/>
              </w:rPr>
              <w:t>1 </w:t>
            </w:r>
            <w:r>
              <w:rPr>
                <w:sz w:val="20"/>
                <w:szCs w:val="20"/>
              </w:rPr>
              <w:t>717 5</w:t>
            </w:r>
            <w:r w:rsidRPr="00844416">
              <w:rPr>
                <w:sz w:val="20"/>
                <w:szCs w:val="20"/>
              </w:rPr>
              <w:t xml:space="preserve">00,00  </w:t>
            </w:r>
          </w:p>
        </w:tc>
        <w:tc>
          <w:tcPr>
            <w:tcW w:w="384" w:type="pct"/>
          </w:tcPr>
          <w:p w:rsidR="009B0F09" w:rsidRDefault="009B0F09" w:rsidP="000C5A8A">
            <w:pPr>
              <w:jc w:val="center"/>
            </w:pPr>
            <w:r w:rsidRPr="00844416">
              <w:rPr>
                <w:sz w:val="20"/>
                <w:szCs w:val="20"/>
              </w:rPr>
              <w:t>1 </w:t>
            </w:r>
            <w:r>
              <w:rPr>
                <w:sz w:val="20"/>
                <w:szCs w:val="20"/>
              </w:rPr>
              <w:t>717</w:t>
            </w:r>
            <w:r w:rsidRPr="00844416">
              <w:rPr>
                <w:sz w:val="20"/>
                <w:szCs w:val="20"/>
              </w:rPr>
              <w:t xml:space="preserve"> 500,00  </w:t>
            </w:r>
          </w:p>
        </w:tc>
      </w:tr>
      <w:tr w:rsidR="009B0F09" w:rsidRPr="003C504A" w:rsidTr="000C5A8A">
        <w:trPr>
          <w:trHeight w:val="20"/>
        </w:trPr>
        <w:tc>
          <w:tcPr>
            <w:tcW w:w="320" w:type="pct"/>
            <w:vMerge/>
            <w:vAlign w:val="center"/>
          </w:tcPr>
          <w:p w:rsidR="009B0F09" w:rsidRPr="003C504A" w:rsidRDefault="009B0F09" w:rsidP="000C5A8A">
            <w:pPr>
              <w:rPr>
                <w:color w:val="000000"/>
                <w:sz w:val="20"/>
                <w:szCs w:val="20"/>
              </w:rPr>
            </w:pPr>
          </w:p>
        </w:tc>
        <w:tc>
          <w:tcPr>
            <w:tcW w:w="733" w:type="pct"/>
            <w:vMerge/>
            <w:vAlign w:val="center"/>
          </w:tcPr>
          <w:p w:rsidR="009B0F09" w:rsidRPr="003C504A" w:rsidRDefault="009B0F09" w:rsidP="000C5A8A">
            <w:pPr>
              <w:rPr>
                <w:color w:val="000000"/>
                <w:sz w:val="20"/>
                <w:szCs w:val="20"/>
              </w:rPr>
            </w:pPr>
          </w:p>
        </w:tc>
        <w:tc>
          <w:tcPr>
            <w:tcW w:w="272" w:type="pct"/>
          </w:tcPr>
          <w:p w:rsidR="009B0F09" w:rsidRPr="003C504A" w:rsidRDefault="009B0F09" w:rsidP="000C5A8A">
            <w:pPr>
              <w:jc w:val="center"/>
              <w:rPr>
                <w:color w:val="000000"/>
                <w:sz w:val="20"/>
                <w:szCs w:val="20"/>
              </w:rPr>
            </w:pPr>
          </w:p>
        </w:tc>
        <w:tc>
          <w:tcPr>
            <w:tcW w:w="138" w:type="pct"/>
          </w:tcPr>
          <w:p w:rsidR="009B0F09" w:rsidRPr="003C504A" w:rsidRDefault="009B0F09" w:rsidP="000C5A8A">
            <w:pPr>
              <w:jc w:val="center"/>
              <w:rPr>
                <w:color w:val="000000"/>
                <w:sz w:val="20"/>
                <w:szCs w:val="20"/>
              </w:rPr>
            </w:pPr>
          </w:p>
        </w:tc>
        <w:tc>
          <w:tcPr>
            <w:tcW w:w="182" w:type="pct"/>
          </w:tcPr>
          <w:p w:rsidR="009B0F09" w:rsidRPr="003C504A" w:rsidRDefault="009B0F09" w:rsidP="000C5A8A">
            <w:pPr>
              <w:jc w:val="center"/>
              <w:rPr>
                <w:color w:val="000000"/>
                <w:sz w:val="20"/>
                <w:szCs w:val="20"/>
              </w:rPr>
            </w:pPr>
          </w:p>
        </w:tc>
        <w:tc>
          <w:tcPr>
            <w:tcW w:w="370" w:type="pct"/>
          </w:tcPr>
          <w:p w:rsidR="009B0F09" w:rsidRPr="003C504A" w:rsidRDefault="009B0F09" w:rsidP="000C5A8A">
            <w:pPr>
              <w:jc w:val="center"/>
              <w:rPr>
                <w:color w:val="000000"/>
                <w:sz w:val="20"/>
                <w:szCs w:val="20"/>
              </w:rPr>
            </w:pPr>
          </w:p>
        </w:tc>
        <w:tc>
          <w:tcPr>
            <w:tcW w:w="585" w:type="pct"/>
          </w:tcPr>
          <w:p w:rsidR="009B0F09" w:rsidRPr="003C504A" w:rsidRDefault="009B0F09" w:rsidP="000C5A8A">
            <w:pPr>
              <w:rPr>
                <w:color w:val="000000"/>
                <w:sz w:val="20"/>
                <w:szCs w:val="20"/>
              </w:rPr>
            </w:pPr>
            <w:r w:rsidRPr="003C504A">
              <w:rPr>
                <w:color w:val="000000"/>
                <w:sz w:val="20"/>
                <w:szCs w:val="20"/>
              </w:rPr>
              <w:t>внебюджетные и</w:t>
            </w:r>
            <w:r w:rsidRPr="003C504A">
              <w:rPr>
                <w:color w:val="000000"/>
                <w:sz w:val="20"/>
                <w:szCs w:val="20"/>
              </w:rPr>
              <w:t>с</w:t>
            </w:r>
            <w:r w:rsidRPr="003C504A">
              <w:rPr>
                <w:color w:val="000000"/>
                <w:sz w:val="20"/>
                <w:szCs w:val="20"/>
              </w:rPr>
              <w:t>точники</w:t>
            </w:r>
          </w:p>
        </w:tc>
        <w:tc>
          <w:tcPr>
            <w:tcW w:w="302" w:type="pct"/>
          </w:tcPr>
          <w:p w:rsidR="009B0F09" w:rsidRPr="003C504A" w:rsidRDefault="009B0F09" w:rsidP="000C5A8A">
            <w:pPr>
              <w:jc w:val="center"/>
              <w:rPr>
                <w:color w:val="000000"/>
                <w:sz w:val="20"/>
                <w:szCs w:val="20"/>
              </w:rPr>
            </w:pPr>
          </w:p>
        </w:tc>
        <w:tc>
          <w:tcPr>
            <w:tcW w:w="307" w:type="pct"/>
          </w:tcPr>
          <w:p w:rsidR="009B0F09" w:rsidRPr="003C504A" w:rsidRDefault="009B0F09" w:rsidP="000C5A8A">
            <w:pPr>
              <w:jc w:val="center"/>
              <w:rPr>
                <w:color w:val="000000"/>
                <w:sz w:val="20"/>
                <w:szCs w:val="20"/>
              </w:rPr>
            </w:pPr>
          </w:p>
        </w:tc>
        <w:tc>
          <w:tcPr>
            <w:tcW w:w="352" w:type="pct"/>
          </w:tcPr>
          <w:p w:rsidR="009B0F09" w:rsidRPr="003C504A" w:rsidRDefault="009B0F09" w:rsidP="000C5A8A">
            <w:pPr>
              <w:jc w:val="center"/>
              <w:rPr>
                <w:color w:val="000000"/>
                <w:sz w:val="20"/>
                <w:szCs w:val="20"/>
              </w:rPr>
            </w:pPr>
          </w:p>
        </w:tc>
        <w:tc>
          <w:tcPr>
            <w:tcW w:w="351" w:type="pct"/>
          </w:tcPr>
          <w:p w:rsidR="009B0F09" w:rsidRPr="003C504A" w:rsidRDefault="009B0F09" w:rsidP="000C5A8A">
            <w:pPr>
              <w:jc w:val="center"/>
              <w:rPr>
                <w:color w:val="000000"/>
                <w:sz w:val="20"/>
                <w:szCs w:val="20"/>
              </w:rPr>
            </w:pPr>
          </w:p>
        </w:tc>
        <w:tc>
          <w:tcPr>
            <w:tcW w:w="308" w:type="pct"/>
          </w:tcPr>
          <w:p w:rsidR="009B0F09" w:rsidRPr="003C504A" w:rsidRDefault="009B0F09" w:rsidP="000C5A8A">
            <w:pPr>
              <w:jc w:val="center"/>
              <w:rPr>
                <w:color w:val="000000"/>
                <w:sz w:val="20"/>
                <w:szCs w:val="20"/>
              </w:rPr>
            </w:pPr>
          </w:p>
        </w:tc>
        <w:tc>
          <w:tcPr>
            <w:tcW w:w="396" w:type="pct"/>
          </w:tcPr>
          <w:p w:rsidR="009B0F09" w:rsidRPr="003C504A" w:rsidRDefault="009B0F09" w:rsidP="000C5A8A">
            <w:pPr>
              <w:jc w:val="center"/>
              <w:rPr>
                <w:color w:val="000000"/>
                <w:sz w:val="20"/>
                <w:szCs w:val="20"/>
              </w:rPr>
            </w:pPr>
          </w:p>
        </w:tc>
        <w:tc>
          <w:tcPr>
            <w:tcW w:w="384" w:type="pct"/>
          </w:tcPr>
          <w:p w:rsidR="009B0F09" w:rsidRPr="003C504A" w:rsidRDefault="009B0F09" w:rsidP="000C5A8A">
            <w:pPr>
              <w:jc w:val="center"/>
              <w:rPr>
                <w:color w:val="000000"/>
                <w:sz w:val="20"/>
                <w:szCs w:val="20"/>
              </w:rPr>
            </w:pPr>
          </w:p>
        </w:tc>
      </w:tr>
      <w:tr w:rsidR="009B0F09" w:rsidRPr="003C504A" w:rsidTr="000C5A8A">
        <w:trPr>
          <w:trHeight w:val="20"/>
        </w:trPr>
        <w:tc>
          <w:tcPr>
            <w:tcW w:w="320" w:type="pct"/>
            <w:vMerge w:val="restart"/>
          </w:tcPr>
          <w:p w:rsidR="009B0F09" w:rsidRPr="00326B55" w:rsidRDefault="009B0F09" w:rsidP="000C5A8A">
            <w:pPr>
              <w:rPr>
                <w:b/>
                <w:bCs/>
                <w:color w:val="000000"/>
                <w:sz w:val="20"/>
                <w:szCs w:val="20"/>
              </w:rPr>
            </w:pPr>
            <w:r w:rsidRPr="00326B55">
              <w:rPr>
                <w:b/>
                <w:bCs/>
                <w:color w:val="000000"/>
                <w:sz w:val="20"/>
                <w:szCs w:val="20"/>
              </w:rPr>
              <w:t>Подпр</w:t>
            </w:r>
            <w:r w:rsidRPr="00326B55">
              <w:rPr>
                <w:b/>
                <w:bCs/>
                <w:color w:val="000000"/>
                <w:sz w:val="20"/>
                <w:szCs w:val="20"/>
              </w:rPr>
              <w:t>о</w:t>
            </w:r>
            <w:r w:rsidRPr="00326B55">
              <w:rPr>
                <w:b/>
                <w:bCs/>
                <w:color w:val="000000"/>
                <w:sz w:val="20"/>
                <w:szCs w:val="20"/>
              </w:rPr>
              <w:t>грамма</w:t>
            </w:r>
          </w:p>
        </w:tc>
        <w:tc>
          <w:tcPr>
            <w:tcW w:w="733" w:type="pct"/>
            <w:vMerge w:val="restart"/>
          </w:tcPr>
          <w:p w:rsidR="009B0F09" w:rsidRPr="00326B55" w:rsidRDefault="009B0F09" w:rsidP="000C5A8A">
            <w:pPr>
              <w:rPr>
                <w:b/>
                <w:color w:val="000000"/>
                <w:sz w:val="20"/>
                <w:szCs w:val="20"/>
              </w:rPr>
            </w:pPr>
            <w:r w:rsidRPr="00326B55">
              <w:rPr>
                <w:b/>
                <w:color w:val="000000"/>
                <w:sz w:val="20"/>
                <w:szCs w:val="20"/>
              </w:rPr>
              <w:t xml:space="preserve">«Безопасные и </w:t>
            </w:r>
            <w:proofErr w:type="spellStart"/>
            <w:proofErr w:type="gramStart"/>
            <w:r w:rsidRPr="00326B55">
              <w:rPr>
                <w:b/>
                <w:color w:val="000000"/>
                <w:sz w:val="20"/>
                <w:szCs w:val="20"/>
              </w:rPr>
              <w:t>качест-венные</w:t>
            </w:r>
            <w:proofErr w:type="spellEnd"/>
            <w:proofErr w:type="gramEnd"/>
            <w:r w:rsidRPr="00326B55">
              <w:rPr>
                <w:b/>
                <w:color w:val="000000"/>
                <w:sz w:val="20"/>
                <w:szCs w:val="20"/>
              </w:rPr>
              <w:t xml:space="preserve"> автомобильные дор</w:t>
            </w:r>
            <w:r w:rsidRPr="00326B55">
              <w:rPr>
                <w:b/>
                <w:color w:val="000000"/>
                <w:sz w:val="20"/>
                <w:szCs w:val="20"/>
              </w:rPr>
              <w:t>о</w:t>
            </w:r>
            <w:r w:rsidRPr="00326B55">
              <w:rPr>
                <w:b/>
                <w:color w:val="000000"/>
                <w:sz w:val="20"/>
                <w:szCs w:val="20"/>
              </w:rPr>
              <w:t xml:space="preserve">ги» </w:t>
            </w:r>
          </w:p>
        </w:tc>
        <w:tc>
          <w:tcPr>
            <w:tcW w:w="27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38"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8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370"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585" w:type="pct"/>
          </w:tcPr>
          <w:p w:rsidR="009B0F09" w:rsidRPr="003C504A" w:rsidRDefault="009B0F09" w:rsidP="000C5A8A">
            <w:pPr>
              <w:rPr>
                <w:color w:val="000000"/>
                <w:sz w:val="20"/>
                <w:szCs w:val="20"/>
              </w:rPr>
            </w:pPr>
            <w:r>
              <w:rPr>
                <w:color w:val="000000"/>
                <w:sz w:val="20"/>
                <w:szCs w:val="20"/>
              </w:rPr>
              <w:t>в</w:t>
            </w:r>
            <w:r w:rsidRPr="003C504A">
              <w:rPr>
                <w:color w:val="000000"/>
                <w:sz w:val="20"/>
                <w:szCs w:val="20"/>
              </w:rPr>
              <w:t>сего</w:t>
            </w:r>
          </w:p>
        </w:tc>
        <w:tc>
          <w:tcPr>
            <w:tcW w:w="302" w:type="pct"/>
          </w:tcPr>
          <w:p w:rsidR="009B0F09" w:rsidRPr="004B31F8" w:rsidRDefault="009B0F09" w:rsidP="000C5A8A">
            <w:pPr>
              <w:rPr>
                <w:sz w:val="20"/>
                <w:szCs w:val="20"/>
              </w:rPr>
            </w:pPr>
            <w:r>
              <w:rPr>
                <w:bCs/>
                <w:color w:val="000000"/>
                <w:sz w:val="20"/>
                <w:szCs w:val="20"/>
              </w:rPr>
              <w:t>490 295</w:t>
            </w:r>
            <w:r w:rsidRPr="004B31F8">
              <w:rPr>
                <w:bCs/>
                <w:color w:val="000000"/>
                <w:sz w:val="20"/>
                <w:szCs w:val="20"/>
              </w:rPr>
              <w:t>,00</w:t>
            </w:r>
          </w:p>
        </w:tc>
        <w:tc>
          <w:tcPr>
            <w:tcW w:w="307" w:type="pct"/>
          </w:tcPr>
          <w:p w:rsidR="009B0F09" w:rsidRPr="00CB52E3" w:rsidRDefault="009B0F09" w:rsidP="000C5A8A">
            <w:pPr>
              <w:rPr>
                <w:sz w:val="20"/>
                <w:szCs w:val="20"/>
              </w:rPr>
            </w:pPr>
            <w:r w:rsidRPr="00CB52E3">
              <w:rPr>
                <w:bCs/>
                <w:color w:val="000000"/>
                <w:sz w:val="20"/>
                <w:szCs w:val="20"/>
              </w:rPr>
              <w:t>1 1</w:t>
            </w:r>
            <w:r>
              <w:rPr>
                <w:bCs/>
                <w:color w:val="000000"/>
                <w:sz w:val="20"/>
                <w:szCs w:val="20"/>
              </w:rPr>
              <w:t>51</w:t>
            </w:r>
            <w:r w:rsidRPr="00CB52E3">
              <w:rPr>
                <w:bCs/>
                <w:color w:val="000000"/>
                <w:sz w:val="20"/>
                <w:szCs w:val="20"/>
              </w:rPr>
              <w:t> </w:t>
            </w:r>
            <w:r>
              <w:rPr>
                <w:bCs/>
                <w:color w:val="000000"/>
                <w:sz w:val="20"/>
                <w:szCs w:val="20"/>
              </w:rPr>
              <w:t>705</w:t>
            </w:r>
            <w:r w:rsidRPr="00CB52E3">
              <w:rPr>
                <w:bCs/>
                <w:color w:val="000000"/>
                <w:sz w:val="20"/>
                <w:szCs w:val="20"/>
              </w:rPr>
              <w:t>,00</w:t>
            </w:r>
          </w:p>
        </w:tc>
        <w:tc>
          <w:tcPr>
            <w:tcW w:w="352" w:type="pct"/>
          </w:tcPr>
          <w:p w:rsidR="009B0F09" w:rsidRPr="00BD18AD" w:rsidRDefault="009B0F09" w:rsidP="000C5A8A">
            <w:pPr>
              <w:rPr>
                <w:sz w:val="20"/>
                <w:szCs w:val="20"/>
              </w:rPr>
            </w:pPr>
            <w:r>
              <w:rPr>
                <w:bCs/>
                <w:color w:val="000000"/>
                <w:sz w:val="20"/>
                <w:szCs w:val="20"/>
              </w:rPr>
              <w:t>985 305</w:t>
            </w:r>
            <w:r w:rsidRPr="00BD18AD">
              <w:rPr>
                <w:bCs/>
                <w:color w:val="000000"/>
                <w:sz w:val="20"/>
                <w:szCs w:val="20"/>
              </w:rPr>
              <w:t>,00</w:t>
            </w:r>
          </w:p>
        </w:tc>
        <w:tc>
          <w:tcPr>
            <w:tcW w:w="351" w:type="pct"/>
          </w:tcPr>
          <w:p w:rsidR="009B0F09" w:rsidRDefault="009B0F09" w:rsidP="000C5A8A">
            <w:pPr>
              <w:jc w:val="center"/>
            </w:pPr>
            <w:r>
              <w:rPr>
                <w:bCs/>
                <w:color w:val="000000"/>
                <w:sz w:val="20"/>
                <w:szCs w:val="20"/>
              </w:rPr>
              <w:t>977 720</w:t>
            </w:r>
            <w:r w:rsidRPr="00BD18AD">
              <w:rPr>
                <w:bCs/>
                <w:color w:val="000000"/>
                <w:sz w:val="20"/>
                <w:szCs w:val="20"/>
              </w:rPr>
              <w:t>,00</w:t>
            </w:r>
          </w:p>
        </w:tc>
        <w:tc>
          <w:tcPr>
            <w:tcW w:w="308" w:type="pct"/>
          </w:tcPr>
          <w:p w:rsidR="009B0F09" w:rsidRDefault="009B0F09" w:rsidP="000C5A8A">
            <w:pPr>
              <w:jc w:val="center"/>
            </w:pPr>
            <w:r>
              <w:rPr>
                <w:bCs/>
                <w:color w:val="000000"/>
                <w:sz w:val="20"/>
                <w:szCs w:val="20"/>
              </w:rPr>
              <w:t>977 720</w:t>
            </w:r>
            <w:r w:rsidRPr="00BD18AD">
              <w:rPr>
                <w:bCs/>
                <w:color w:val="000000"/>
                <w:sz w:val="20"/>
                <w:szCs w:val="20"/>
              </w:rPr>
              <w:t>,00</w:t>
            </w:r>
          </w:p>
        </w:tc>
        <w:tc>
          <w:tcPr>
            <w:tcW w:w="396" w:type="pct"/>
          </w:tcPr>
          <w:p w:rsidR="009B0F09" w:rsidRPr="00844416" w:rsidRDefault="009B0F09" w:rsidP="000C5A8A">
            <w:pPr>
              <w:jc w:val="center"/>
              <w:rPr>
                <w:sz w:val="20"/>
                <w:szCs w:val="20"/>
              </w:rPr>
            </w:pPr>
            <w:r w:rsidRPr="00844416">
              <w:rPr>
                <w:sz w:val="20"/>
                <w:szCs w:val="20"/>
              </w:rPr>
              <w:t>4 </w:t>
            </w:r>
            <w:r>
              <w:rPr>
                <w:sz w:val="20"/>
                <w:szCs w:val="20"/>
              </w:rPr>
              <w:t>888 600</w:t>
            </w:r>
            <w:r w:rsidRPr="00844416">
              <w:rPr>
                <w:sz w:val="20"/>
                <w:szCs w:val="20"/>
              </w:rPr>
              <w:t xml:space="preserve">,00   </w:t>
            </w:r>
          </w:p>
        </w:tc>
        <w:tc>
          <w:tcPr>
            <w:tcW w:w="384" w:type="pct"/>
          </w:tcPr>
          <w:p w:rsidR="009B0F09" w:rsidRPr="00784132" w:rsidRDefault="009B0F09" w:rsidP="000C5A8A">
            <w:pPr>
              <w:jc w:val="center"/>
              <w:rPr>
                <w:sz w:val="20"/>
                <w:szCs w:val="20"/>
              </w:rPr>
            </w:pPr>
            <w:r w:rsidRPr="00844416">
              <w:rPr>
                <w:sz w:val="20"/>
                <w:szCs w:val="20"/>
              </w:rPr>
              <w:t>4 </w:t>
            </w:r>
            <w:r>
              <w:rPr>
                <w:sz w:val="20"/>
                <w:szCs w:val="20"/>
              </w:rPr>
              <w:t>888</w:t>
            </w:r>
            <w:r w:rsidRPr="00844416">
              <w:rPr>
                <w:sz w:val="20"/>
                <w:szCs w:val="20"/>
              </w:rPr>
              <w:t> </w:t>
            </w:r>
            <w:r>
              <w:rPr>
                <w:sz w:val="20"/>
                <w:szCs w:val="20"/>
              </w:rPr>
              <w:t>600</w:t>
            </w:r>
            <w:r w:rsidRPr="00844416">
              <w:rPr>
                <w:sz w:val="20"/>
                <w:szCs w:val="20"/>
              </w:rPr>
              <w:t xml:space="preserve">,00   </w:t>
            </w:r>
          </w:p>
        </w:tc>
      </w:tr>
      <w:tr w:rsidR="009B0F09" w:rsidRPr="003C504A" w:rsidTr="000C5A8A">
        <w:trPr>
          <w:trHeight w:val="20"/>
        </w:trPr>
        <w:tc>
          <w:tcPr>
            <w:tcW w:w="320" w:type="pct"/>
            <w:vMerge/>
          </w:tcPr>
          <w:p w:rsidR="009B0F09" w:rsidRPr="003C504A" w:rsidRDefault="009B0F09" w:rsidP="000C5A8A">
            <w:pPr>
              <w:rPr>
                <w:color w:val="000000"/>
                <w:sz w:val="20"/>
                <w:szCs w:val="20"/>
              </w:rPr>
            </w:pPr>
          </w:p>
        </w:tc>
        <w:tc>
          <w:tcPr>
            <w:tcW w:w="733" w:type="pct"/>
            <w:vMerge/>
          </w:tcPr>
          <w:p w:rsidR="009B0F09" w:rsidRPr="003C504A" w:rsidRDefault="009B0F09" w:rsidP="000C5A8A">
            <w:pPr>
              <w:rPr>
                <w:color w:val="000000"/>
                <w:sz w:val="20"/>
                <w:szCs w:val="20"/>
              </w:rPr>
            </w:pPr>
          </w:p>
        </w:tc>
        <w:tc>
          <w:tcPr>
            <w:tcW w:w="27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38"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8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370"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585" w:type="pct"/>
          </w:tcPr>
          <w:p w:rsidR="009B0F09" w:rsidRPr="003C504A" w:rsidRDefault="009B0F09" w:rsidP="000C5A8A">
            <w:pPr>
              <w:rPr>
                <w:color w:val="000000"/>
                <w:sz w:val="20"/>
                <w:szCs w:val="20"/>
              </w:rPr>
            </w:pPr>
            <w:r w:rsidRPr="003C504A">
              <w:rPr>
                <w:color w:val="000000"/>
                <w:sz w:val="20"/>
                <w:szCs w:val="20"/>
              </w:rPr>
              <w:t>федеральный бю</w:t>
            </w:r>
            <w:r w:rsidRPr="003C504A">
              <w:rPr>
                <w:color w:val="000000"/>
                <w:sz w:val="20"/>
                <w:szCs w:val="20"/>
              </w:rPr>
              <w:t>д</w:t>
            </w:r>
            <w:r w:rsidRPr="003C504A">
              <w:rPr>
                <w:color w:val="000000"/>
                <w:sz w:val="20"/>
                <w:szCs w:val="20"/>
              </w:rPr>
              <w:t>жет</w:t>
            </w:r>
          </w:p>
        </w:tc>
        <w:tc>
          <w:tcPr>
            <w:tcW w:w="302" w:type="pct"/>
          </w:tcPr>
          <w:p w:rsidR="009B0F09" w:rsidRPr="003C504A" w:rsidRDefault="009B0F09" w:rsidP="000C5A8A">
            <w:pPr>
              <w:jc w:val="center"/>
              <w:rPr>
                <w:color w:val="000000"/>
                <w:sz w:val="20"/>
                <w:szCs w:val="20"/>
              </w:rPr>
            </w:pPr>
          </w:p>
        </w:tc>
        <w:tc>
          <w:tcPr>
            <w:tcW w:w="307" w:type="pct"/>
          </w:tcPr>
          <w:p w:rsidR="009B0F09" w:rsidRPr="003C504A" w:rsidRDefault="009B0F09" w:rsidP="000C5A8A">
            <w:pPr>
              <w:jc w:val="center"/>
              <w:rPr>
                <w:color w:val="000000"/>
                <w:sz w:val="20"/>
                <w:szCs w:val="20"/>
              </w:rPr>
            </w:pPr>
          </w:p>
        </w:tc>
        <w:tc>
          <w:tcPr>
            <w:tcW w:w="352" w:type="pct"/>
          </w:tcPr>
          <w:p w:rsidR="009B0F09" w:rsidRPr="003C504A" w:rsidRDefault="009B0F09" w:rsidP="000C5A8A">
            <w:pPr>
              <w:jc w:val="center"/>
              <w:rPr>
                <w:color w:val="000000"/>
                <w:sz w:val="20"/>
                <w:szCs w:val="20"/>
              </w:rPr>
            </w:pPr>
          </w:p>
        </w:tc>
        <w:tc>
          <w:tcPr>
            <w:tcW w:w="351" w:type="pct"/>
          </w:tcPr>
          <w:p w:rsidR="009B0F09" w:rsidRPr="003C504A" w:rsidRDefault="009B0F09" w:rsidP="000C5A8A">
            <w:pPr>
              <w:jc w:val="center"/>
              <w:rPr>
                <w:color w:val="000000"/>
                <w:sz w:val="20"/>
                <w:szCs w:val="20"/>
              </w:rPr>
            </w:pPr>
          </w:p>
        </w:tc>
        <w:tc>
          <w:tcPr>
            <w:tcW w:w="308" w:type="pct"/>
          </w:tcPr>
          <w:p w:rsidR="009B0F09" w:rsidRPr="003C504A" w:rsidRDefault="009B0F09" w:rsidP="000C5A8A">
            <w:pPr>
              <w:jc w:val="center"/>
              <w:rPr>
                <w:color w:val="000000"/>
                <w:sz w:val="20"/>
                <w:szCs w:val="20"/>
              </w:rPr>
            </w:pPr>
          </w:p>
        </w:tc>
        <w:tc>
          <w:tcPr>
            <w:tcW w:w="396" w:type="pct"/>
          </w:tcPr>
          <w:p w:rsidR="009B0F09" w:rsidRPr="003C504A" w:rsidRDefault="009B0F09" w:rsidP="000C5A8A">
            <w:pPr>
              <w:jc w:val="center"/>
              <w:rPr>
                <w:color w:val="000000"/>
                <w:sz w:val="20"/>
                <w:szCs w:val="20"/>
              </w:rPr>
            </w:pPr>
          </w:p>
        </w:tc>
        <w:tc>
          <w:tcPr>
            <w:tcW w:w="384" w:type="pct"/>
          </w:tcPr>
          <w:p w:rsidR="009B0F09" w:rsidRPr="003C504A" w:rsidRDefault="009B0F09" w:rsidP="000C5A8A">
            <w:pPr>
              <w:jc w:val="center"/>
              <w:rPr>
                <w:color w:val="000000"/>
                <w:sz w:val="20"/>
                <w:szCs w:val="20"/>
              </w:rPr>
            </w:pPr>
          </w:p>
        </w:tc>
      </w:tr>
      <w:tr w:rsidR="009B0F09" w:rsidRPr="003C504A" w:rsidTr="000C5A8A">
        <w:trPr>
          <w:trHeight w:val="20"/>
        </w:trPr>
        <w:tc>
          <w:tcPr>
            <w:tcW w:w="320" w:type="pct"/>
            <w:vMerge/>
          </w:tcPr>
          <w:p w:rsidR="009B0F09" w:rsidRPr="003C504A" w:rsidRDefault="009B0F09" w:rsidP="000C5A8A">
            <w:pPr>
              <w:rPr>
                <w:color w:val="000000"/>
                <w:sz w:val="20"/>
                <w:szCs w:val="20"/>
              </w:rPr>
            </w:pPr>
          </w:p>
        </w:tc>
        <w:tc>
          <w:tcPr>
            <w:tcW w:w="733" w:type="pct"/>
            <w:vMerge/>
          </w:tcPr>
          <w:p w:rsidR="009B0F09" w:rsidRPr="003C504A" w:rsidRDefault="009B0F09" w:rsidP="000C5A8A">
            <w:pPr>
              <w:rPr>
                <w:color w:val="000000"/>
                <w:sz w:val="20"/>
                <w:szCs w:val="20"/>
              </w:rPr>
            </w:pPr>
          </w:p>
        </w:tc>
        <w:tc>
          <w:tcPr>
            <w:tcW w:w="27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38"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8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370"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585" w:type="pct"/>
          </w:tcPr>
          <w:p w:rsidR="009B0F09" w:rsidRPr="003C504A" w:rsidRDefault="009B0F09" w:rsidP="000C5A8A">
            <w:pPr>
              <w:rPr>
                <w:color w:val="000000"/>
                <w:sz w:val="20"/>
                <w:szCs w:val="20"/>
              </w:rPr>
            </w:pPr>
            <w:r w:rsidRPr="003C504A">
              <w:rPr>
                <w:color w:val="000000"/>
                <w:sz w:val="20"/>
                <w:szCs w:val="20"/>
              </w:rPr>
              <w:t>республиканский бюджет Чувашской Респу</w:t>
            </w:r>
            <w:r w:rsidRPr="003C504A">
              <w:rPr>
                <w:color w:val="000000"/>
                <w:sz w:val="20"/>
                <w:szCs w:val="20"/>
              </w:rPr>
              <w:t>б</w:t>
            </w:r>
            <w:r w:rsidRPr="003C504A">
              <w:rPr>
                <w:color w:val="000000"/>
                <w:sz w:val="20"/>
                <w:szCs w:val="20"/>
              </w:rPr>
              <w:t>лики</w:t>
            </w:r>
          </w:p>
        </w:tc>
        <w:tc>
          <w:tcPr>
            <w:tcW w:w="302" w:type="pct"/>
          </w:tcPr>
          <w:p w:rsidR="009B0F09" w:rsidRPr="004B31F8" w:rsidRDefault="009B0F09" w:rsidP="000C5A8A">
            <w:pPr>
              <w:jc w:val="center"/>
              <w:rPr>
                <w:sz w:val="20"/>
                <w:szCs w:val="20"/>
              </w:rPr>
            </w:pPr>
            <w:r w:rsidRPr="004B31F8">
              <w:rPr>
                <w:sz w:val="20"/>
                <w:szCs w:val="20"/>
              </w:rPr>
              <w:t>42</w:t>
            </w:r>
            <w:r>
              <w:rPr>
                <w:sz w:val="20"/>
                <w:szCs w:val="20"/>
              </w:rPr>
              <w:t>8 569</w:t>
            </w:r>
            <w:r w:rsidRPr="004B31F8">
              <w:rPr>
                <w:sz w:val="20"/>
                <w:szCs w:val="20"/>
              </w:rPr>
              <w:t>,00</w:t>
            </w:r>
          </w:p>
        </w:tc>
        <w:tc>
          <w:tcPr>
            <w:tcW w:w="307" w:type="pct"/>
          </w:tcPr>
          <w:p w:rsidR="009B0F09" w:rsidRPr="00CB52E3" w:rsidRDefault="009B0F09" w:rsidP="000C5A8A">
            <w:pPr>
              <w:jc w:val="center"/>
              <w:rPr>
                <w:sz w:val="20"/>
                <w:szCs w:val="20"/>
              </w:rPr>
            </w:pPr>
            <w:r>
              <w:rPr>
                <w:sz w:val="20"/>
                <w:szCs w:val="20"/>
              </w:rPr>
              <w:t>637 905</w:t>
            </w:r>
            <w:r w:rsidRPr="00CB52E3">
              <w:rPr>
                <w:sz w:val="20"/>
                <w:szCs w:val="20"/>
              </w:rPr>
              <w:t>,00</w:t>
            </w:r>
          </w:p>
        </w:tc>
        <w:tc>
          <w:tcPr>
            <w:tcW w:w="352" w:type="pct"/>
          </w:tcPr>
          <w:p w:rsidR="009B0F09" w:rsidRPr="00BD18AD" w:rsidRDefault="009B0F09" w:rsidP="000C5A8A">
            <w:pPr>
              <w:rPr>
                <w:sz w:val="20"/>
                <w:szCs w:val="20"/>
              </w:rPr>
            </w:pPr>
            <w:r>
              <w:rPr>
                <w:sz w:val="20"/>
                <w:szCs w:val="20"/>
              </w:rPr>
              <w:t>637 905</w:t>
            </w:r>
            <w:r w:rsidRPr="00BD18AD">
              <w:rPr>
                <w:sz w:val="20"/>
                <w:szCs w:val="20"/>
              </w:rPr>
              <w:t>,00</w:t>
            </w:r>
          </w:p>
        </w:tc>
        <w:tc>
          <w:tcPr>
            <w:tcW w:w="351" w:type="pct"/>
          </w:tcPr>
          <w:p w:rsidR="009B0F09" w:rsidRDefault="009B0F09" w:rsidP="000C5A8A">
            <w:r>
              <w:rPr>
                <w:sz w:val="20"/>
                <w:szCs w:val="20"/>
              </w:rPr>
              <w:t>634 220</w:t>
            </w:r>
            <w:r w:rsidRPr="00BD18AD">
              <w:rPr>
                <w:sz w:val="20"/>
                <w:szCs w:val="20"/>
              </w:rPr>
              <w:t>,00</w:t>
            </w:r>
          </w:p>
        </w:tc>
        <w:tc>
          <w:tcPr>
            <w:tcW w:w="308" w:type="pct"/>
          </w:tcPr>
          <w:p w:rsidR="009B0F09" w:rsidRDefault="009B0F09" w:rsidP="000C5A8A">
            <w:pPr>
              <w:jc w:val="center"/>
            </w:pPr>
            <w:r>
              <w:rPr>
                <w:sz w:val="20"/>
                <w:szCs w:val="20"/>
              </w:rPr>
              <w:t>634 220</w:t>
            </w:r>
            <w:r w:rsidRPr="00BD18AD">
              <w:rPr>
                <w:sz w:val="20"/>
                <w:szCs w:val="20"/>
              </w:rPr>
              <w:t>,00</w:t>
            </w:r>
          </w:p>
        </w:tc>
        <w:tc>
          <w:tcPr>
            <w:tcW w:w="396" w:type="pct"/>
          </w:tcPr>
          <w:p w:rsidR="009B0F09" w:rsidRPr="00844416" w:rsidRDefault="009B0F09" w:rsidP="000C5A8A">
            <w:pPr>
              <w:jc w:val="center"/>
              <w:rPr>
                <w:sz w:val="20"/>
                <w:szCs w:val="20"/>
              </w:rPr>
            </w:pPr>
            <w:r>
              <w:rPr>
                <w:sz w:val="20"/>
                <w:szCs w:val="20"/>
              </w:rPr>
              <w:t>3 171 100</w:t>
            </w:r>
            <w:r w:rsidRPr="00844416">
              <w:rPr>
                <w:sz w:val="20"/>
                <w:szCs w:val="20"/>
              </w:rPr>
              <w:t xml:space="preserve">,00  </w:t>
            </w:r>
          </w:p>
        </w:tc>
        <w:tc>
          <w:tcPr>
            <w:tcW w:w="384" w:type="pct"/>
          </w:tcPr>
          <w:p w:rsidR="009B0F09" w:rsidRDefault="009B0F09" w:rsidP="000C5A8A">
            <w:pPr>
              <w:jc w:val="center"/>
            </w:pPr>
            <w:r w:rsidRPr="00844416">
              <w:rPr>
                <w:sz w:val="20"/>
                <w:szCs w:val="20"/>
              </w:rPr>
              <w:t>3 1</w:t>
            </w:r>
            <w:r>
              <w:rPr>
                <w:sz w:val="20"/>
                <w:szCs w:val="20"/>
              </w:rPr>
              <w:t>71 100,</w:t>
            </w:r>
            <w:r w:rsidRPr="00844416">
              <w:rPr>
                <w:sz w:val="20"/>
                <w:szCs w:val="20"/>
              </w:rPr>
              <w:t xml:space="preserve">00  </w:t>
            </w:r>
          </w:p>
        </w:tc>
      </w:tr>
      <w:tr w:rsidR="009B0F09" w:rsidRPr="003C504A" w:rsidTr="000C5A8A">
        <w:trPr>
          <w:trHeight w:val="20"/>
        </w:trPr>
        <w:tc>
          <w:tcPr>
            <w:tcW w:w="320" w:type="pct"/>
            <w:vMerge/>
          </w:tcPr>
          <w:p w:rsidR="009B0F09" w:rsidRPr="003C504A" w:rsidRDefault="009B0F09" w:rsidP="000C5A8A">
            <w:pPr>
              <w:rPr>
                <w:color w:val="FF0000"/>
                <w:sz w:val="20"/>
                <w:szCs w:val="20"/>
              </w:rPr>
            </w:pPr>
          </w:p>
        </w:tc>
        <w:tc>
          <w:tcPr>
            <w:tcW w:w="733" w:type="pct"/>
            <w:vMerge/>
          </w:tcPr>
          <w:p w:rsidR="009B0F09" w:rsidRPr="003C504A" w:rsidRDefault="009B0F09" w:rsidP="000C5A8A">
            <w:pPr>
              <w:rPr>
                <w:color w:val="FF0000"/>
                <w:sz w:val="20"/>
                <w:szCs w:val="20"/>
              </w:rPr>
            </w:pPr>
          </w:p>
        </w:tc>
        <w:tc>
          <w:tcPr>
            <w:tcW w:w="27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38"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8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370"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585" w:type="pct"/>
          </w:tcPr>
          <w:p w:rsidR="009B0F09" w:rsidRPr="003C504A" w:rsidRDefault="009B0F09" w:rsidP="000C5A8A">
            <w:pPr>
              <w:rPr>
                <w:color w:val="FF0000"/>
                <w:sz w:val="20"/>
                <w:szCs w:val="20"/>
              </w:rPr>
            </w:pPr>
            <w:r>
              <w:rPr>
                <w:sz w:val="20"/>
                <w:szCs w:val="20"/>
              </w:rPr>
              <w:t xml:space="preserve">бюджет </w:t>
            </w:r>
            <w:r w:rsidRPr="003C504A">
              <w:rPr>
                <w:sz w:val="20"/>
                <w:szCs w:val="20"/>
              </w:rPr>
              <w:t xml:space="preserve"> района</w:t>
            </w:r>
          </w:p>
        </w:tc>
        <w:tc>
          <w:tcPr>
            <w:tcW w:w="302" w:type="pct"/>
          </w:tcPr>
          <w:p w:rsidR="009B0F09" w:rsidRPr="003C504A" w:rsidRDefault="009B0F09" w:rsidP="000C5A8A">
            <w:pPr>
              <w:jc w:val="center"/>
              <w:rPr>
                <w:color w:val="FF0000"/>
                <w:sz w:val="20"/>
                <w:szCs w:val="20"/>
              </w:rPr>
            </w:pPr>
          </w:p>
        </w:tc>
        <w:tc>
          <w:tcPr>
            <w:tcW w:w="307" w:type="pct"/>
          </w:tcPr>
          <w:p w:rsidR="009B0F09" w:rsidRPr="003C504A" w:rsidRDefault="009B0F09" w:rsidP="000C5A8A">
            <w:pPr>
              <w:jc w:val="center"/>
              <w:rPr>
                <w:color w:val="FF0000"/>
                <w:sz w:val="20"/>
                <w:szCs w:val="20"/>
              </w:rPr>
            </w:pPr>
          </w:p>
        </w:tc>
        <w:tc>
          <w:tcPr>
            <w:tcW w:w="352" w:type="pct"/>
          </w:tcPr>
          <w:p w:rsidR="009B0F09" w:rsidRPr="003C504A" w:rsidRDefault="009B0F09" w:rsidP="000C5A8A">
            <w:pPr>
              <w:jc w:val="center"/>
              <w:rPr>
                <w:color w:val="FF0000"/>
                <w:sz w:val="20"/>
                <w:szCs w:val="20"/>
              </w:rPr>
            </w:pPr>
          </w:p>
        </w:tc>
        <w:tc>
          <w:tcPr>
            <w:tcW w:w="351" w:type="pct"/>
          </w:tcPr>
          <w:p w:rsidR="009B0F09" w:rsidRPr="003C504A" w:rsidRDefault="009B0F09" w:rsidP="000C5A8A">
            <w:pPr>
              <w:jc w:val="center"/>
              <w:rPr>
                <w:color w:val="FF0000"/>
                <w:sz w:val="20"/>
                <w:szCs w:val="20"/>
              </w:rPr>
            </w:pPr>
          </w:p>
        </w:tc>
        <w:tc>
          <w:tcPr>
            <w:tcW w:w="308" w:type="pct"/>
          </w:tcPr>
          <w:p w:rsidR="009B0F09" w:rsidRPr="003C504A" w:rsidRDefault="009B0F09" w:rsidP="000C5A8A">
            <w:pPr>
              <w:jc w:val="center"/>
              <w:rPr>
                <w:color w:val="FF0000"/>
                <w:sz w:val="20"/>
                <w:szCs w:val="20"/>
              </w:rPr>
            </w:pPr>
          </w:p>
        </w:tc>
        <w:tc>
          <w:tcPr>
            <w:tcW w:w="396" w:type="pct"/>
          </w:tcPr>
          <w:p w:rsidR="009B0F09" w:rsidRPr="003C504A" w:rsidRDefault="009B0F09" w:rsidP="000C5A8A">
            <w:pPr>
              <w:jc w:val="center"/>
              <w:rPr>
                <w:color w:val="FF0000"/>
                <w:sz w:val="20"/>
                <w:szCs w:val="20"/>
              </w:rPr>
            </w:pPr>
          </w:p>
        </w:tc>
        <w:tc>
          <w:tcPr>
            <w:tcW w:w="384" w:type="pct"/>
          </w:tcPr>
          <w:p w:rsidR="009B0F09" w:rsidRPr="003C504A" w:rsidRDefault="009B0F09" w:rsidP="000C5A8A">
            <w:pPr>
              <w:jc w:val="center"/>
              <w:rPr>
                <w:color w:val="FF0000"/>
                <w:sz w:val="20"/>
                <w:szCs w:val="20"/>
              </w:rPr>
            </w:pPr>
          </w:p>
        </w:tc>
      </w:tr>
      <w:tr w:rsidR="009B0F09" w:rsidRPr="003C504A" w:rsidTr="000C5A8A">
        <w:trPr>
          <w:trHeight w:val="20"/>
        </w:trPr>
        <w:tc>
          <w:tcPr>
            <w:tcW w:w="320" w:type="pct"/>
            <w:vMerge/>
          </w:tcPr>
          <w:p w:rsidR="009B0F09" w:rsidRPr="003C504A" w:rsidRDefault="009B0F09" w:rsidP="000C5A8A">
            <w:pPr>
              <w:rPr>
                <w:color w:val="FF0000"/>
                <w:sz w:val="20"/>
                <w:szCs w:val="20"/>
              </w:rPr>
            </w:pPr>
          </w:p>
        </w:tc>
        <w:tc>
          <w:tcPr>
            <w:tcW w:w="733" w:type="pct"/>
            <w:vMerge/>
          </w:tcPr>
          <w:p w:rsidR="009B0F09" w:rsidRPr="003C504A" w:rsidRDefault="009B0F09" w:rsidP="000C5A8A">
            <w:pPr>
              <w:rPr>
                <w:color w:val="FF0000"/>
                <w:sz w:val="20"/>
                <w:szCs w:val="20"/>
              </w:rPr>
            </w:pPr>
          </w:p>
        </w:tc>
        <w:tc>
          <w:tcPr>
            <w:tcW w:w="27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38"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8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370"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585" w:type="pct"/>
          </w:tcPr>
          <w:p w:rsidR="009B0F09" w:rsidRPr="003C504A" w:rsidRDefault="009B0F09" w:rsidP="000C5A8A">
            <w:pPr>
              <w:rPr>
                <w:color w:val="FF0000"/>
                <w:sz w:val="20"/>
                <w:szCs w:val="20"/>
              </w:rPr>
            </w:pPr>
            <w:r>
              <w:rPr>
                <w:sz w:val="20"/>
                <w:szCs w:val="20"/>
              </w:rPr>
              <w:t xml:space="preserve">бюджет сельского </w:t>
            </w:r>
            <w:r w:rsidRPr="003C504A">
              <w:rPr>
                <w:sz w:val="20"/>
                <w:szCs w:val="20"/>
              </w:rPr>
              <w:t xml:space="preserve"> п</w:t>
            </w:r>
            <w:r w:rsidRPr="003C504A">
              <w:rPr>
                <w:sz w:val="20"/>
                <w:szCs w:val="20"/>
              </w:rPr>
              <w:t>о</w:t>
            </w:r>
            <w:r w:rsidRPr="003C504A">
              <w:rPr>
                <w:sz w:val="20"/>
                <w:szCs w:val="20"/>
              </w:rPr>
              <w:t>селени</w:t>
            </w:r>
            <w:r>
              <w:rPr>
                <w:sz w:val="20"/>
                <w:szCs w:val="20"/>
              </w:rPr>
              <w:t>я</w:t>
            </w:r>
          </w:p>
        </w:tc>
        <w:tc>
          <w:tcPr>
            <w:tcW w:w="302" w:type="pct"/>
          </w:tcPr>
          <w:p w:rsidR="009B0F09" w:rsidRPr="004B31F8" w:rsidRDefault="009B0F09" w:rsidP="000C5A8A">
            <w:pPr>
              <w:rPr>
                <w:sz w:val="20"/>
                <w:szCs w:val="20"/>
              </w:rPr>
            </w:pPr>
            <w:r>
              <w:rPr>
                <w:sz w:val="20"/>
                <w:szCs w:val="20"/>
              </w:rPr>
              <w:t>61 726</w:t>
            </w:r>
            <w:r w:rsidRPr="004B31F8">
              <w:rPr>
                <w:sz w:val="20"/>
                <w:szCs w:val="20"/>
              </w:rPr>
              <w:t>,00</w:t>
            </w:r>
          </w:p>
        </w:tc>
        <w:tc>
          <w:tcPr>
            <w:tcW w:w="307" w:type="pct"/>
          </w:tcPr>
          <w:p w:rsidR="009B0F09" w:rsidRPr="00CB52E3" w:rsidRDefault="009B0F09" w:rsidP="000C5A8A">
            <w:pPr>
              <w:jc w:val="center"/>
              <w:rPr>
                <w:sz w:val="20"/>
                <w:szCs w:val="20"/>
              </w:rPr>
            </w:pPr>
            <w:r>
              <w:rPr>
                <w:sz w:val="20"/>
                <w:szCs w:val="20"/>
              </w:rPr>
              <w:t>513 800</w:t>
            </w:r>
            <w:r w:rsidRPr="00CB52E3">
              <w:rPr>
                <w:sz w:val="20"/>
                <w:szCs w:val="20"/>
              </w:rPr>
              <w:t>,00</w:t>
            </w:r>
          </w:p>
        </w:tc>
        <w:tc>
          <w:tcPr>
            <w:tcW w:w="352" w:type="pct"/>
          </w:tcPr>
          <w:p w:rsidR="009B0F09" w:rsidRPr="00BD18AD" w:rsidRDefault="009B0F09" w:rsidP="000C5A8A">
            <w:pPr>
              <w:jc w:val="center"/>
              <w:rPr>
                <w:sz w:val="20"/>
                <w:szCs w:val="20"/>
              </w:rPr>
            </w:pPr>
            <w:r>
              <w:rPr>
                <w:sz w:val="20"/>
                <w:szCs w:val="20"/>
              </w:rPr>
              <w:t>347 400</w:t>
            </w:r>
            <w:r w:rsidRPr="00BD18AD">
              <w:rPr>
                <w:sz w:val="20"/>
                <w:szCs w:val="20"/>
              </w:rPr>
              <w:t xml:space="preserve">,00 </w:t>
            </w:r>
          </w:p>
        </w:tc>
        <w:tc>
          <w:tcPr>
            <w:tcW w:w="351" w:type="pct"/>
          </w:tcPr>
          <w:p w:rsidR="009B0F09" w:rsidRPr="00BD18AD" w:rsidRDefault="009B0F09" w:rsidP="000C5A8A">
            <w:pPr>
              <w:jc w:val="center"/>
              <w:rPr>
                <w:sz w:val="20"/>
                <w:szCs w:val="20"/>
              </w:rPr>
            </w:pPr>
            <w:r>
              <w:rPr>
                <w:sz w:val="20"/>
                <w:szCs w:val="20"/>
              </w:rPr>
              <w:t>343 500</w:t>
            </w:r>
            <w:r w:rsidRPr="00BD18AD">
              <w:rPr>
                <w:sz w:val="20"/>
                <w:szCs w:val="20"/>
              </w:rPr>
              <w:t xml:space="preserve">,00   </w:t>
            </w:r>
          </w:p>
        </w:tc>
        <w:tc>
          <w:tcPr>
            <w:tcW w:w="308" w:type="pct"/>
          </w:tcPr>
          <w:p w:rsidR="009B0F09" w:rsidRDefault="009B0F09" w:rsidP="000C5A8A">
            <w:pPr>
              <w:jc w:val="center"/>
            </w:pPr>
            <w:r>
              <w:rPr>
                <w:sz w:val="20"/>
                <w:szCs w:val="20"/>
              </w:rPr>
              <w:t>343 500</w:t>
            </w:r>
            <w:r w:rsidRPr="00BD18AD">
              <w:rPr>
                <w:sz w:val="20"/>
                <w:szCs w:val="20"/>
              </w:rPr>
              <w:t>,0</w:t>
            </w:r>
          </w:p>
        </w:tc>
        <w:tc>
          <w:tcPr>
            <w:tcW w:w="396" w:type="pct"/>
          </w:tcPr>
          <w:p w:rsidR="009B0F09" w:rsidRPr="00844416" w:rsidRDefault="009B0F09" w:rsidP="000C5A8A">
            <w:pPr>
              <w:jc w:val="center"/>
              <w:rPr>
                <w:sz w:val="20"/>
                <w:szCs w:val="20"/>
              </w:rPr>
            </w:pPr>
            <w:r w:rsidRPr="00844416">
              <w:rPr>
                <w:sz w:val="20"/>
                <w:szCs w:val="20"/>
              </w:rPr>
              <w:t>1 </w:t>
            </w:r>
            <w:r>
              <w:rPr>
                <w:sz w:val="20"/>
                <w:szCs w:val="20"/>
              </w:rPr>
              <w:t>717 5</w:t>
            </w:r>
            <w:r w:rsidRPr="00844416">
              <w:rPr>
                <w:sz w:val="20"/>
                <w:szCs w:val="20"/>
              </w:rPr>
              <w:t xml:space="preserve">00,00  </w:t>
            </w:r>
          </w:p>
        </w:tc>
        <w:tc>
          <w:tcPr>
            <w:tcW w:w="384" w:type="pct"/>
          </w:tcPr>
          <w:p w:rsidR="009B0F09" w:rsidRDefault="009B0F09" w:rsidP="000C5A8A">
            <w:pPr>
              <w:jc w:val="center"/>
            </w:pPr>
            <w:r w:rsidRPr="00844416">
              <w:rPr>
                <w:sz w:val="20"/>
                <w:szCs w:val="20"/>
              </w:rPr>
              <w:t>1 </w:t>
            </w:r>
            <w:r>
              <w:rPr>
                <w:sz w:val="20"/>
                <w:szCs w:val="20"/>
              </w:rPr>
              <w:t>717</w:t>
            </w:r>
            <w:r w:rsidRPr="00844416">
              <w:rPr>
                <w:sz w:val="20"/>
                <w:szCs w:val="20"/>
              </w:rPr>
              <w:t xml:space="preserve"> 500,00  </w:t>
            </w:r>
          </w:p>
        </w:tc>
      </w:tr>
      <w:tr w:rsidR="009B0F09" w:rsidRPr="003C504A" w:rsidTr="000C5A8A">
        <w:trPr>
          <w:trHeight w:val="20"/>
        </w:trPr>
        <w:tc>
          <w:tcPr>
            <w:tcW w:w="320" w:type="pct"/>
            <w:vMerge/>
          </w:tcPr>
          <w:p w:rsidR="009B0F09" w:rsidRPr="003C504A" w:rsidRDefault="009B0F09" w:rsidP="000C5A8A">
            <w:pPr>
              <w:rPr>
                <w:color w:val="FF0000"/>
                <w:sz w:val="20"/>
                <w:szCs w:val="20"/>
              </w:rPr>
            </w:pPr>
          </w:p>
        </w:tc>
        <w:tc>
          <w:tcPr>
            <w:tcW w:w="733" w:type="pct"/>
            <w:vMerge/>
          </w:tcPr>
          <w:p w:rsidR="009B0F09" w:rsidRPr="003C504A" w:rsidRDefault="009B0F09" w:rsidP="000C5A8A">
            <w:pPr>
              <w:rPr>
                <w:color w:val="FF0000"/>
                <w:sz w:val="20"/>
                <w:szCs w:val="20"/>
              </w:rPr>
            </w:pPr>
          </w:p>
        </w:tc>
        <w:tc>
          <w:tcPr>
            <w:tcW w:w="27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38"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8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370"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585" w:type="pct"/>
          </w:tcPr>
          <w:p w:rsidR="009B0F09" w:rsidRPr="003C504A" w:rsidRDefault="009B0F09" w:rsidP="000C5A8A">
            <w:pPr>
              <w:rPr>
                <w:color w:val="FF0000"/>
                <w:sz w:val="20"/>
                <w:szCs w:val="20"/>
              </w:rPr>
            </w:pPr>
            <w:r w:rsidRPr="003C504A">
              <w:rPr>
                <w:sz w:val="20"/>
                <w:szCs w:val="20"/>
              </w:rPr>
              <w:t>внебюджетные и</w:t>
            </w:r>
            <w:r w:rsidRPr="003C504A">
              <w:rPr>
                <w:sz w:val="20"/>
                <w:szCs w:val="20"/>
              </w:rPr>
              <w:t>с</w:t>
            </w:r>
            <w:r w:rsidRPr="003C504A">
              <w:rPr>
                <w:sz w:val="20"/>
                <w:szCs w:val="20"/>
              </w:rPr>
              <w:t>точники</w:t>
            </w:r>
          </w:p>
        </w:tc>
        <w:tc>
          <w:tcPr>
            <w:tcW w:w="302" w:type="pct"/>
          </w:tcPr>
          <w:p w:rsidR="009B0F09" w:rsidRPr="003C504A" w:rsidRDefault="009B0F09" w:rsidP="000C5A8A">
            <w:pPr>
              <w:jc w:val="center"/>
              <w:rPr>
                <w:color w:val="FF0000"/>
                <w:sz w:val="20"/>
                <w:szCs w:val="20"/>
              </w:rPr>
            </w:pPr>
          </w:p>
        </w:tc>
        <w:tc>
          <w:tcPr>
            <w:tcW w:w="307" w:type="pct"/>
          </w:tcPr>
          <w:p w:rsidR="009B0F09" w:rsidRPr="003C504A" w:rsidRDefault="009B0F09" w:rsidP="000C5A8A">
            <w:pPr>
              <w:jc w:val="center"/>
              <w:rPr>
                <w:color w:val="FF0000"/>
                <w:sz w:val="20"/>
                <w:szCs w:val="20"/>
              </w:rPr>
            </w:pPr>
          </w:p>
        </w:tc>
        <w:tc>
          <w:tcPr>
            <w:tcW w:w="352" w:type="pct"/>
          </w:tcPr>
          <w:p w:rsidR="009B0F09" w:rsidRPr="003C504A" w:rsidRDefault="009B0F09" w:rsidP="000C5A8A">
            <w:pPr>
              <w:jc w:val="center"/>
              <w:rPr>
                <w:color w:val="FF0000"/>
                <w:sz w:val="20"/>
                <w:szCs w:val="20"/>
              </w:rPr>
            </w:pPr>
          </w:p>
        </w:tc>
        <w:tc>
          <w:tcPr>
            <w:tcW w:w="351" w:type="pct"/>
          </w:tcPr>
          <w:p w:rsidR="009B0F09" w:rsidRPr="003C504A" w:rsidRDefault="009B0F09" w:rsidP="000C5A8A">
            <w:pPr>
              <w:jc w:val="center"/>
              <w:rPr>
                <w:color w:val="FF0000"/>
                <w:sz w:val="20"/>
                <w:szCs w:val="20"/>
              </w:rPr>
            </w:pPr>
          </w:p>
        </w:tc>
        <w:tc>
          <w:tcPr>
            <w:tcW w:w="308" w:type="pct"/>
          </w:tcPr>
          <w:p w:rsidR="009B0F09" w:rsidRPr="003C504A" w:rsidRDefault="009B0F09" w:rsidP="000C5A8A">
            <w:pPr>
              <w:jc w:val="center"/>
              <w:rPr>
                <w:color w:val="FF0000"/>
                <w:sz w:val="20"/>
                <w:szCs w:val="20"/>
              </w:rPr>
            </w:pPr>
          </w:p>
        </w:tc>
        <w:tc>
          <w:tcPr>
            <w:tcW w:w="396" w:type="pct"/>
          </w:tcPr>
          <w:p w:rsidR="009B0F09" w:rsidRPr="003C504A" w:rsidRDefault="009B0F09" w:rsidP="000C5A8A">
            <w:pPr>
              <w:jc w:val="center"/>
              <w:rPr>
                <w:color w:val="FF0000"/>
                <w:sz w:val="20"/>
                <w:szCs w:val="20"/>
              </w:rPr>
            </w:pPr>
          </w:p>
        </w:tc>
        <w:tc>
          <w:tcPr>
            <w:tcW w:w="384" w:type="pct"/>
          </w:tcPr>
          <w:p w:rsidR="009B0F09" w:rsidRPr="003C504A" w:rsidRDefault="009B0F09" w:rsidP="000C5A8A">
            <w:pPr>
              <w:jc w:val="center"/>
              <w:rPr>
                <w:color w:val="FF0000"/>
                <w:sz w:val="20"/>
                <w:szCs w:val="20"/>
              </w:rPr>
            </w:pPr>
          </w:p>
        </w:tc>
      </w:tr>
      <w:tr w:rsidR="009B0F09" w:rsidRPr="003C504A" w:rsidTr="000C5A8A">
        <w:trPr>
          <w:trHeight w:val="20"/>
        </w:trPr>
        <w:tc>
          <w:tcPr>
            <w:tcW w:w="320" w:type="pct"/>
            <w:vMerge w:val="restart"/>
          </w:tcPr>
          <w:p w:rsidR="009B0F09" w:rsidRPr="003C504A" w:rsidRDefault="009B0F09" w:rsidP="000C5A8A">
            <w:pPr>
              <w:rPr>
                <w:bCs/>
                <w:sz w:val="20"/>
                <w:szCs w:val="20"/>
              </w:rPr>
            </w:pPr>
            <w:r w:rsidRPr="003C504A">
              <w:rPr>
                <w:bCs/>
                <w:sz w:val="20"/>
                <w:szCs w:val="20"/>
              </w:rPr>
              <w:t>О</w:t>
            </w:r>
            <w:r w:rsidRPr="003C504A">
              <w:rPr>
                <w:bCs/>
                <w:sz w:val="20"/>
                <w:szCs w:val="20"/>
              </w:rPr>
              <w:t>с</w:t>
            </w:r>
            <w:r w:rsidRPr="003C504A">
              <w:rPr>
                <w:bCs/>
                <w:sz w:val="20"/>
                <w:szCs w:val="20"/>
              </w:rPr>
              <w:t>новное мер</w:t>
            </w:r>
            <w:r w:rsidRPr="003C504A">
              <w:rPr>
                <w:bCs/>
                <w:sz w:val="20"/>
                <w:szCs w:val="20"/>
              </w:rPr>
              <w:t>о</w:t>
            </w:r>
            <w:r w:rsidRPr="003C504A">
              <w:rPr>
                <w:bCs/>
                <w:sz w:val="20"/>
                <w:szCs w:val="20"/>
              </w:rPr>
              <w:t>при</w:t>
            </w:r>
            <w:r w:rsidRPr="003C504A">
              <w:rPr>
                <w:bCs/>
                <w:sz w:val="20"/>
                <w:szCs w:val="20"/>
              </w:rPr>
              <w:softHyphen/>
              <w:t>ятие 1</w:t>
            </w:r>
          </w:p>
        </w:tc>
        <w:tc>
          <w:tcPr>
            <w:tcW w:w="733" w:type="pct"/>
            <w:vMerge w:val="restart"/>
          </w:tcPr>
          <w:p w:rsidR="009B0F09" w:rsidRPr="003C504A" w:rsidRDefault="009B0F09" w:rsidP="000C5A8A">
            <w:pPr>
              <w:rPr>
                <w:bCs/>
                <w:sz w:val="20"/>
                <w:szCs w:val="20"/>
              </w:rPr>
            </w:pPr>
            <w:r>
              <w:rPr>
                <w:bCs/>
                <w:sz w:val="20"/>
                <w:szCs w:val="20"/>
              </w:rPr>
              <w:t>Мероприятия, реализуемые с привлечением межбюджетных трансфертов бюджетам другого уровня</w:t>
            </w:r>
          </w:p>
        </w:tc>
        <w:tc>
          <w:tcPr>
            <w:tcW w:w="272" w:type="pct"/>
          </w:tcPr>
          <w:p w:rsidR="009B0F09" w:rsidRPr="003C504A" w:rsidRDefault="009B0F09" w:rsidP="000C5A8A">
            <w:pPr>
              <w:jc w:val="center"/>
              <w:rPr>
                <w:sz w:val="20"/>
                <w:szCs w:val="20"/>
              </w:rPr>
            </w:pPr>
            <w:proofErr w:type="spellStart"/>
            <w:r w:rsidRPr="003C504A">
              <w:rPr>
                <w:sz w:val="20"/>
                <w:szCs w:val="20"/>
              </w:rPr>
              <w:t>х</w:t>
            </w:r>
            <w:proofErr w:type="spellEnd"/>
          </w:p>
        </w:tc>
        <w:tc>
          <w:tcPr>
            <w:tcW w:w="138" w:type="pct"/>
          </w:tcPr>
          <w:p w:rsidR="009B0F09" w:rsidRPr="003C504A" w:rsidRDefault="009B0F09" w:rsidP="000C5A8A">
            <w:pPr>
              <w:jc w:val="center"/>
              <w:rPr>
                <w:sz w:val="20"/>
                <w:szCs w:val="20"/>
              </w:rPr>
            </w:pPr>
            <w:proofErr w:type="spellStart"/>
            <w:r w:rsidRPr="003C504A">
              <w:rPr>
                <w:sz w:val="20"/>
                <w:szCs w:val="20"/>
              </w:rPr>
              <w:t>х</w:t>
            </w:r>
            <w:proofErr w:type="spellEnd"/>
          </w:p>
        </w:tc>
        <w:tc>
          <w:tcPr>
            <w:tcW w:w="182" w:type="pct"/>
          </w:tcPr>
          <w:p w:rsidR="009B0F09" w:rsidRPr="003C504A" w:rsidRDefault="009B0F09" w:rsidP="000C5A8A">
            <w:pPr>
              <w:jc w:val="center"/>
              <w:rPr>
                <w:sz w:val="20"/>
                <w:szCs w:val="20"/>
              </w:rPr>
            </w:pPr>
            <w:proofErr w:type="spellStart"/>
            <w:r w:rsidRPr="003C504A">
              <w:rPr>
                <w:sz w:val="20"/>
                <w:szCs w:val="20"/>
              </w:rPr>
              <w:t>х</w:t>
            </w:r>
            <w:proofErr w:type="spellEnd"/>
          </w:p>
        </w:tc>
        <w:tc>
          <w:tcPr>
            <w:tcW w:w="370" w:type="pct"/>
          </w:tcPr>
          <w:p w:rsidR="009B0F09" w:rsidRPr="003C504A" w:rsidRDefault="009B0F09" w:rsidP="000C5A8A">
            <w:pPr>
              <w:jc w:val="center"/>
              <w:rPr>
                <w:sz w:val="20"/>
                <w:szCs w:val="20"/>
              </w:rPr>
            </w:pPr>
            <w:proofErr w:type="spellStart"/>
            <w:r w:rsidRPr="003C504A">
              <w:rPr>
                <w:sz w:val="20"/>
                <w:szCs w:val="20"/>
              </w:rPr>
              <w:t>х</w:t>
            </w:r>
            <w:proofErr w:type="spellEnd"/>
          </w:p>
        </w:tc>
        <w:tc>
          <w:tcPr>
            <w:tcW w:w="585" w:type="pct"/>
          </w:tcPr>
          <w:p w:rsidR="009B0F09" w:rsidRPr="003C504A" w:rsidRDefault="009B0F09" w:rsidP="000C5A8A">
            <w:pPr>
              <w:rPr>
                <w:i/>
                <w:sz w:val="20"/>
                <w:szCs w:val="20"/>
              </w:rPr>
            </w:pPr>
            <w:r w:rsidRPr="003C504A">
              <w:rPr>
                <w:i/>
                <w:sz w:val="20"/>
                <w:szCs w:val="20"/>
              </w:rPr>
              <w:t>всего</w:t>
            </w:r>
          </w:p>
        </w:tc>
        <w:tc>
          <w:tcPr>
            <w:tcW w:w="302" w:type="pct"/>
          </w:tcPr>
          <w:p w:rsidR="009B0F09" w:rsidRPr="004B31F8" w:rsidRDefault="009B0F09" w:rsidP="000C5A8A">
            <w:pPr>
              <w:rPr>
                <w:sz w:val="20"/>
                <w:szCs w:val="20"/>
              </w:rPr>
            </w:pPr>
            <w:r>
              <w:rPr>
                <w:bCs/>
                <w:color w:val="000000"/>
                <w:sz w:val="20"/>
                <w:szCs w:val="20"/>
              </w:rPr>
              <w:t>490 295</w:t>
            </w:r>
            <w:r w:rsidRPr="004B31F8">
              <w:rPr>
                <w:bCs/>
                <w:color w:val="000000"/>
                <w:sz w:val="20"/>
                <w:szCs w:val="20"/>
              </w:rPr>
              <w:t>,00</w:t>
            </w:r>
          </w:p>
        </w:tc>
        <w:tc>
          <w:tcPr>
            <w:tcW w:w="307" w:type="pct"/>
          </w:tcPr>
          <w:p w:rsidR="009B0F09" w:rsidRPr="00CB52E3" w:rsidRDefault="009B0F09" w:rsidP="000C5A8A">
            <w:pPr>
              <w:rPr>
                <w:sz w:val="20"/>
                <w:szCs w:val="20"/>
              </w:rPr>
            </w:pPr>
            <w:r w:rsidRPr="00CB52E3">
              <w:rPr>
                <w:bCs/>
                <w:color w:val="000000"/>
                <w:sz w:val="20"/>
                <w:szCs w:val="20"/>
              </w:rPr>
              <w:t>1 1</w:t>
            </w:r>
            <w:r>
              <w:rPr>
                <w:bCs/>
                <w:color w:val="000000"/>
                <w:sz w:val="20"/>
                <w:szCs w:val="20"/>
              </w:rPr>
              <w:t>51</w:t>
            </w:r>
            <w:r w:rsidRPr="00CB52E3">
              <w:rPr>
                <w:bCs/>
                <w:color w:val="000000"/>
                <w:sz w:val="20"/>
                <w:szCs w:val="20"/>
              </w:rPr>
              <w:t> </w:t>
            </w:r>
            <w:r>
              <w:rPr>
                <w:bCs/>
                <w:color w:val="000000"/>
                <w:sz w:val="20"/>
                <w:szCs w:val="20"/>
              </w:rPr>
              <w:t>705</w:t>
            </w:r>
            <w:r w:rsidRPr="00CB52E3">
              <w:rPr>
                <w:bCs/>
                <w:color w:val="000000"/>
                <w:sz w:val="20"/>
                <w:szCs w:val="20"/>
              </w:rPr>
              <w:t>,00</w:t>
            </w:r>
          </w:p>
        </w:tc>
        <w:tc>
          <w:tcPr>
            <w:tcW w:w="352" w:type="pct"/>
          </w:tcPr>
          <w:p w:rsidR="009B0F09" w:rsidRPr="00BD18AD" w:rsidRDefault="009B0F09" w:rsidP="000C5A8A">
            <w:pPr>
              <w:rPr>
                <w:sz w:val="20"/>
                <w:szCs w:val="20"/>
              </w:rPr>
            </w:pPr>
            <w:r>
              <w:rPr>
                <w:bCs/>
                <w:color w:val="000000"/>
                <w:sz w:val="20"/>
                <w:szCs w:val="20"/>
              </w:rPr>
              <w:t>985 305</w:t>
            </w:r>
            <w:r w:rsidRPr="00BD18AD">
              <w:rPr>
                <w:bCs/>
                <w:color w:val="000000"/>
                <w:sz w:val="20"/>
                <w:szCs w:val="20"/>
              </w:rPr>
              <w:t>,00</w:t>
            </w:r>
          </w:p>
        </w:tc>
        <w:tc>
          <w:tcPr>
            <w:tcW w:w="351" w:type="pct"/>
          </w:tcPr>
          <w:p w:rsidR="009B0F09" w:rsidRDefault="009B0F09" w:rsidP="000C5A8A">
            <w:pPr>
              <w:jc w:val="center"/>
            </w:pPr>
            <w:r>
              <w:rPr>
                <w:bCs/>
                <w:color w:val="000000"/>
                <w:sz w:val="20"/>
                <w:szCs w:val="20"/>
              </w:rPr>
              <w:t>977 720</w:t>
            </w:r>
            <w:r w:rsidRPr="00BD18AD">
              <w:rPr>
                <w:bCs/>
                <w:color w:val="000000"/>
                <w:sz w:val="20"/>
                <w:szCs w:val="20"/>
              </w:rPr>
              <w:t>,00</w:t>
            </w:r>
          </w:p>
        </w:tc>
        <w:tc>
          <w:tcPr>
            <w:tcW w:w="308" w:type="pct"/>
          </w:tcPr>
          <w:p w:rsidR="009B0F09" w:rsidRDefault="009B0F09" w:rsidP="000C5A8A">
            <w:pPr>
              <w:jc w:val="center"/>
            </w:pPr>
            <w:r>
              <w:rPr>
                <w:bCs/>
                <w:color w:val="000000"/>
                <w:sz w:val="20"/>
                <w:szCs w:val="20"/>
              </w:rPr>
              <w:t>977 720</w:t>
            </w:r>
            <w:r w:rsidRPr="00BD18AD">
              <w:rPr>
                <w:bCs/>
                <w:color w:val="000000"/>
                <w:sz w:val="20"/>
                <w:szCs w:val="20"/>
              </w:rPr>
              <w:t>,00</w:t>
            </w:r>
          </w:p>
        </w:tc>
        <w:tc>
          <w:tcPr>
            <w:tcW w:w="396" w:type="pct"/>
          </w:tcPr>
          <w:p w:rsidR="009B0F09" w:rsidRPr="00844416" w:rsidRDefault="009B0F09" w:rsidP="000C5A8A">
            <w:pPr>
              <w:jc w:val="center"/>
              <w:rPr>
                <w:sz w:val="20"/>
                <w:szCs w:val="20"/>
              </w:rPr>
            </w:pPr>
            <w:r w:rsidRPr="00844416">
              <w:rPr>
                <w:sz w:val="20"/>
                <w:szCs w:val="20"/>
              </w:rPr>
              <w:t>4 </w:t>
            </w:r>
            <w:r>
              <w:rPr>
                <w:sz w:val="20"/>
                <w:szCs w:val="20"/>
              </w:rPr>
              <w:t>888 600</w:t>
            </w:r>
            <w:r w:rsidRPr="00844416">
              <w:rPr>
                <w:sz w:val="20"/>
                <w:szCs w:val="20"/>
              </w:rPr>
              <w:t xml:space="preserve">,00   </w:t>
            </w:r>
          </w:p>
        </w:tc>
        <w:tc>
          <w:tcPr>
            <w:tcW w:w="384" w:type="pct"/>
          </w:tcPr>
          <w:p w:rsidR="009B0F09" w:rsidRPr="00784132" w:rsidRDefault="009B0F09" w:rsidP="000C5A8A">
            <w:pPr>
              <w:jc w:val="center"/>
              <w:rPr>
                <w:sz w:val="20"/>
                <w:szCs w:val="20"/>
              </w:rPr>
            </w:pPr>
            <w:r w:rsidRPr="00844416">
              <w:rPr>
                <w:sz w:val="20"/>
                <w:szCs w:val="20"/>
              </w:rPr>
              <w:t>4 </w:t>
            </w:r>
            <w:r>
              <w:rPr>
                <w:sz w:val="20"/>
                <w:szCs w:val="20"/>
              </w:rPr>
              <w:t>888</w:t>
            </w:r>
            <w:r w:rsidRPr="00844416">
              <w:rPr>
                <w:sz w:val="20"/>
                <w:szCs w:val="20"/>
              </w:rPr>
              <w:t> </w:t>
            </w:r>
            <w:r>
              <w:rPr>
                <w:sz w:val="20"/>
                <w:szCs w:val="20"/>
              </w:rPr>
              <w:t>600</w:t>
            </w:r>
            <w:r w:rsidRPr="00844416">
              <w:rPr>
                <w:sz w:val="20"/>
                <w:szCs w:val="20"/>
              </w:rPr>
              <w:t xml:space="preserve">,00   </w:t>
            </w:r>
          </w:p>
        </w:tc>
      </w:tr>
      <w:tr w:rsidR="009B0F09" w:rsidRPr="003C504A" w:rsidTr="000C5A8A">
        <w:trPr>
          <w:trHeight w:val="20"/>
        </w:trPr>
        <w:tc>
          <w:tcPr>
            <w:tcW w:w="320" w:type="pct"/>
            <w:vMerge/>
          </w:tcPr>
          <w:p w:rsidR="009B0F09" w:rsidRPr="003C504A" w:rsidRDefault="009B0F09" w:rsidP="000C5A8A">
            <w:pPr>
              <w:rPr>
                <w:color w:val="FF0000"/>
                <w:sz w:val="20"/>
                <w:szCs w:val="20"/>
              </w:rPr>
            </w:pPr>
          </w:p>
        </w:tc>
        <w:tc>
          <w:tcPr>
            <w:tcW w:w="733" w:type="pct"/>
            <w:vMerge/>
          </w:tcPr>
          <w:p w:rsidR="009B0F09" w:rsidRPr="003C504A" w:rsidRDefault="009B0F09" w:rsidP="000C5A8A">
            <w:pPr>
              <w:rPr>
                <w:color w:val="FF0000"/>
                <w:sz w:val="20"/>
                <w:szCs w:val="20"/>
              </w:rPr>
            </w:pPr>
          </w:p>
        </w:tc>
        <w:tc>
          <w:tcPr>
            <w:tcW w:w="27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38"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8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370"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585" w:type="pct"/>
          </w:tcPr>
          <w:p w:rsidR="009B0F09" w:rsidRPr="003C504A" w:rsidRDefault="009B0F09" w:rsidP="000C5A8A">
            <w:pPr>
              <w:rPr>
                <w:color w:val="FF0000"/>
                <w:sz w:val="20"/>
                <w:szCs w:val="20"/>
              </w:rPr>
            </w:pPr>
            <w:r w:rsidRPr="003C504A">
              <w:rPr>
                <w:sz w:val="20"/>
                <w:szCs w:val="20"/>
              </w:rPr>
              <w:t>федеральный бю</w:t>
            </w:r>
            <w:r w:rsidRPr="003C504A">
              <w:rPr>
                <w:sz w:val="20"/>
                <w:szCs w:val="20"/>
              </w:rPr>
              <w:t>д</w:t>
            </w:r>
            <w:r w:rsidRPr="003C504A">
              <w:rPr>
                <w:sz w:val="20"/>
                <w:szCs w:val="20"/>
              </w:rPr>
              <w:t>жет</w:t>
            </w:r>
          </w:p>
        </w:tc>
        <w:tc>
          <w:tcPr>
            <w:tcW w:w="302" w:type="pct"/>
          </w:tcPr>
          <w:p w:rsidR="009B0F09" w:rsidRPr="003C504A" w:rsidRDefault="009B0F09" w:rsidP="000C5A8A">
            <w:pPr>
              <w:jc w:val="center"/>
              <w:rPr>
                <w:color w:val="FF0000"/>
                <w:sz w:val="20"/>
                <w:szCs w:val="20"/>
              </w:rPr>
            </w:pPr>
          </w:p>
        </w:tc>
        <w:tc>
          <w:tcPr>
            <w:tcW w:w="307" w:type="pct"/>
          </w:tcPr>
          <w:p w:rsidR="009B0F09" w:rsidRPr="003C504A" w:rsidRDefault="009B0F09" w:rsidP="000C5A8A">
            <w:pPr>
              <w:jc w:val="center"/>
              <w:rPr>
                <w:color w:val="FF0000"/>
                <w:sz w:val="20"/>
                <w:szCs w:val="20"/>
              </w:rPr>
            </w:pPr>
          </w:p>
        </w:tc>
        <w:tc>
          <w:tcPr>
            <w:tcW w:w="352" w:type="pct"/>
          </w:tcPr>
          <w:p w:rsidR="009B0F09" w:rsidRPr="003C504A" w:rsidRDefault="009B0F09" w:rsidP="000C5A8A">
            <w:pPr>
              <w:jc w:val="center"/>
              <w:rPr>
                <w:color w:val="FF0000"/>
                <w:sz w:val="20"/>
                <w:szCs w:val="20"/>
              </w:rPr>
            </w:pPr>
          </w:p>
        </w:tc>
        <w:tc>
          <w:tcPr>
            <w:tcW w:w="351" w:type="pct"/>
          </w:tcPr>
          <w:p w:rsidR="009B0F09" w:rsidRPr="003C504A" w:rsidRDefault="009B0F09" w:rsidP="000C5A8A">
            <w:pPr>
              <w:jc w:val="center"/>
              <w:rPr>
                <w:color w:val="FF0000"/>
                <w:sz w:val="20"/>
                <w:szCs w:val="20"/>
              </w:rPr>
            </w:pPr>
          </w:p>
        </w:tc>
        <w:tc>
          <w:tcPr>
            <w:tcW w:w="308" w:type="pct"/>
          </w:tcPr>
          <w:p w:rsidR="009B0F09" w:rsidRPr="003C504A" w:rsidRDefault="009B0F09" w:rsidP="000C5A8A">
            <w:pPr>
              <w:jc w:val="center"/>
              <w:rPr>
                <w:color w:val="FF0000"/>
                <w:sz w:val="20"/>
                <w:szCs w:val="20"/>
              </w:rPr>
            </w:pPr>
          </w:p>
        </w:tc>
        <w:tc>
          <w:tcPr>
            <w:tcW w:w="396" w:type="pct"/>
          </w:tcPr>
          <w:p w:rsidR="009B0F09" w:rsidRPr="003C504A" w:rsidRDefault="009B0F09" w:rsidP="000C5A8A">
            <w:pPr>
              <w:jc w:val="center"/>
              <w:rPr>
                <w:color w:val="FF0000"/>
                <w:sz w:val="20"/>
                <w:szCs w:val="20"/>
              </w:rPr>
            </w:pPr>
          </w:p>
        </w:tc>
        <w:tc>
          <w:tcPr>
            <w:tcW w:w="384" w:type="pct"/>
          </w:tcPr>
          <w:p w:rsidR="009B0F09" w:rsidRPr="003C504A" w:rsidRDefault="009B0F09" w:rsidP="000C5A8A">
            <w:pPr>
              <w:jc w:val="center"/>
              <w:rPr>
                <w:color w:val="FF0000"/>
                <w:sz w:val="20"/>
                <w:szCs w:val="20"/>
              </w:rPr>
            </w:pPr>
          </w:p>
        </w:tc>
      </w:tr>
      <w:tr w:rsidR="009B0F09" w:rsidRPr="003C504A" w:rsidTr="000C5A8A">
        <w:trPr>
          <w:trHeight w:val="20"/>
        </w:trPr>
        <w:tc>
          <w:tcPr>
            <w:tcW w:w="320" w:type="pct"/>
            <w:vMerge/>
          </w:tcPr>
          <w:p w:rsidR="009B0F09" w:rsidRPr="003C504A" w:rsidRDefault="009B0F09" w:rsidP="000C5A8A">
            <w:pPr>
              <w:rPr>
                <w:color w:val="FF0000"/>
                <w:sz w:val="20"/>
                <w:szCs w:val="20"/>
              </w:rPr>
            </w:pPr>
          </w:p>
        </w:tc>
        <w:tc>
          <w:tcPr>
            <w:tcW w:w="733" w:type="pct"/>
            <w:vMerge/>
          </w:tcPr>
          <w:p w:rsidR="009B0F09" w:rsidRPr="003C504A" w:rsidRDefault="009B0F09" w:rsidP="000C5A8A">
            <w:pPr>
              <w:rPr>
                <w:color w:val="FF0000"/>
                <w:sz w:val="20"/>
                <w:szCs w:val="20"/>
              </w:rPr>
            </w:pPr>
          </w:p>
        </w:tc>
        <w:tc>
          <w:tcPr>
            <w:tcW w:w="27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38"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8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370"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585" w:type="pct"/>
          </w:tcPr>
          <w:p w:rsidR="009B0F09" w:rsidRPr="003C504A" w:rsidRDefault="009B0F09" w:rsidP="000C5A8A">
            <w:pPr>
              <w:rPr>
                <w:color w:val="FF0000"/>
                <w:sz w:val="20"/>
                <w:szCs w:val="20"/>
              </w:rPr>
            </w:pPr>
            <w:r w:rsidRPr="003C504A">
              <w:rPr>
                <w:sz w:val="20"/>
                <w:szCs w:val="20"/>
              </w:rPr>
              <w:t>республиканский бюджет Чувашской Респу</w:t>
            </w:r>
            <w:r w:rsidRPr="003C504A">
              <w:rPr>
                <w:sz w:val="20"/>
                <w:szCs w:val="20"/>
              </w:rPr>
              <w:t>б</w:t>
            </w:r>
            <w:r w:rsidRPr="003C504A">
              <w:rPr>
                <w:sz w:val="20"/>
                <w:szCs w:val="20"/>
              </w:rPr>
              <w:t>лики</w:t>
            </w:r>
          </w:p>
        </w:tc>
        <w:tc>
          <w:tcPr>
            <w:tcW w:w="302" w:type="pct"/>
          </w:tcPr>
          <w:p w:rsidR="009B0F09" w:rsidRPr="004B31F8" w:rsidRDefault="009B0F09" w:rsidP="000C5A8A">
            <w:pPr>
              <w:jc w:val="center"/>
              <w:rPr>
                <w:sz w:val="20"/>
                <w:szCs w:val="20"/>
              </w:rPr>
            </w:pPr>
            <w:r w:rsidRPr="004B31F8">
              <w:rPr>
                <w:sz w:val="20"/>
                <w:szCs w:val="20"/>
              </w:rPr>
              <w:t>42</w:t>
            </w:r>
            <w:r>
              <w:rPr>
                <w:sz w:val="20"/>
                <w:szCs w:val="20"/>
              </w:rPr>
              <w:t>8 569</w:t>
            </w:r>
            <w:r w:rsidRPr="004B31F8">
              <w:rPr>
                <w:sz w:val="20"/>
                <w:szCs w:val="20"/>
              </w:rPr>
              <w:t>,00</w:t>
            </w:r>
          </w:p>
        </w:tc>
        <w:tc>
          <w:tcPr>
            <w:tcW w:w="307" w:type="pct"/>
          </w:tcPr>
          <w:p w:rsidR="009B0F09" w:rsidRPr="00CB52E3" w:rsidRDefault="009B0F09" w:rsidP="000C5A8A">
            <w:pPr>
              <w:jc w:val="center"/>
              <w:rPr>
                <w:sz w:val="20"/>
                <w:szCs w:val="20"/>
              </w:rPr>
            </w:pPr>
            <w:r>
              <w:rPr>
                <w:sz w:val="20"/>
                <w:szCs w:val="20"/>
              </w:rPr>
              <w:t>637 905</w:t>
            </w:r>
            <w:r w:rsidRPr="00CB52E3">
              <w:rPr>
                <w:sz w:val="20"/>
                <w:szCs w:val="20"/>
              </w:rPr>
              <w:t>,00</w:t>
            </w:r>
          </w:p>
        </w:tc>
        <w:tc>
          <w:tcPr>
            <w:tcW w:w="352" w:type="pct"/>
          </w:tcPr>
          <w:p w:rsidR="009B0F09" w:rsidRPr="00BD18AD" w:rsidRDefault="009B0F09" w:rsidP="000C5A8A">
            <w:pPr>
              <w:rPr>
                <w:sz w:val="20"/>
                <w:szCs w:val="20"/>
              </w:rPr>
            </w:pPr>
            <w:r>
              <w:rPr>
                <w:sz w:val="20"/>
                <w:szCs w:val="20"/>
              </w:rPr>
              <w:t>637 905</w:t>
            </w:r>
            <w:r w:rsidRPr="00BD18AD">
              <w:rPr>
                <w:sz w:val="20"/>
                <w:szCs w:val="20"/>
              </w:rPr>
              <w:t>,00</w:t>
            </w:r>
          </w:p>
        </w:tc>
        <w:tc>
          <w:tcPr>
            <w:tcW w:w="351" w:type="pct"/>
          </w:tcPr>
          <w:p w:rsidR="009B0F09" w:rsidRDefault="009B0F09" w:rsidP="000C5A8A">
            <w:r>
              <w:rPr>
                <w:sz w:val="20"/>
                <w:szCs w:val="20"/>
              </w:rPr>
              <w:t>634 220</w:t>
            </w:r>
            <w:r w:rsidRPr="00BD18AD">
              <w:rPr>
                <w:sz w:val="20"/>
                <w:szCs w:val="20"/>
              </w:rPr>
              <w:t>,00</w:t>
            </w:r>
          </w:p>
        </w:tc>
        <w:tc>
          <w:tcPr>
            <w:tcW w:w="308" w:type="pct"/>
          </w:tcPr>
          <w:p w:rsidR="009B0F09" w:rsidRDefault="009B0F09" w:rsidP="000C5A8A">
            <w:pPr>
              <w:jc w:val="center"/>
            </w:pPr>
            <w:r>
              <w:rPr>
                <w:sz w:val="20"/>
                <w:szCs w:val="20"/>
              </w:rPr>
              <w:t>634 220</w:t>
            </w:r>
            <w:r w:rsidRPr="00BD18AD">
              <w:rPr>
                <w:sz w:val="20"/>
                <w:szCs w:val="20"/>
              </w:rPr>
              <w:t>,00</w:t>
            </w:r>
          </w:p>
        </w:tc>
        <w:tc>
          <w:tcPr>
            <w:tcW w:w="396" w:type="pct"/>
          </w:tcPr>
          <w:p w:rsidR="009B0F09" w:rsidRPr="00844416" w:rsidRDefault="009B0F09" w:rsidP="000C5A8A">
            <w:pPr>
              <w:jc w:val="center"/>
              <w:rPr>
                <w:sz w:val="20"/>
                <w:szCs w:val="20"/>
              </w:rPr>
            </w:pPr>
            <w:r>
              <w:rPr>
                <w:sz w:val="20"/>
                <w:szCs w:val="20"/>
              </w:rPr>
              <w:t>3 171 100</w:t>
            </w:r>
            <w:r w:rsidRPr="00844416">
              <w:rPr>
                <w:sz w:val="20"/>
                <w:szCs w:val="20"/>
              </w:rPr>
              <w:t xml:space="preserve">,00  </w:t>
            </w:r>
          </w:p>
        </w:tc>
        <w:tc>
          <w:tcPr>
            <w:tcW w:w="384" w:type="pct"/>
          </w:tcPr>
          <w:p w:rsidR="009B0F09" w:rsidRDefault="009B0F09" w:rsidP="000C5A8A">
            <w:pPr>
              <w:jc w:val="center"/>
            </w:pPr>
            <w:r w:rsidRPr="00844416">
              <w:rPr>
                <w:sz w:val="20"/>
                <w:szCs w:val="20"/>
              </w:rPr>
              <w:t>3 1</w:t>
            </w:r>
            <w:r>
              <w:rPr>
                <w:sz w:val="20"/>
                <w:szCs w:val="20"/>
              </w:rPr>
              <w:t>71 100,</w:t>
            </w:r>
            <w:r w:rsidRPr="00844416">
              <w:rPr>
                <w:sz w:val="20"/>
                <w:szCs w:val="20"/>
              </w:rPr>
              <w:t xml:space="preserve">00  </w:t>
            </w:r>
          </w:p>
        </w:tc>
      </w:tr>
      <w:tr w:rsidR="009B0F09" w:rsidRPr="003C504A" w:rsidTr="000C5A8A">
        <w:trPr>
          <w:trHeight w:val="20"/>
        </w:trPr>
        <w:tc>
          <w:tcPr>
            <w:tcW w:w="320" w:type="pct"/>
            <w:vMerge/>
          </w:tcPr>
          <w:p w:rsidR="009B0F09" w:rsidRPr="003C504A" w:rsidRDefault="009B0F09" w:rsidP="000C5A8A">
            <w:pPr>
              <w:rPr>
                <w:color w:val="FF0000"/>
                <w:sz w:val="20"/>
                <w:szCs w:val="20"/>
              </w:rPr>
            </w:pPr>
          </w:p>
        </w:tc>
        <w:tc>
          <w:tcPr>
            <w:tcW w:w="733" w:type="pct"/>
            <w:vMerge/>
          </w:tcPr>
          <w:p w:rsidR="009B0F09" w:rsidRPr="003C504A" w:rsidRDefault="009B0F09" w:rsidP="000C5A8A">
            <w:pPr>
              <w:rPr>
                <w:color w:val="FF0000"/>
                <w:sz w:val="20"/>
                <w:szCs w:val="20"/>
              </w:rPr>
            </w:pPr>
          </w:p>
        </w:tc>
        <w:tc>
          <w:tcPr>
            <w:tcW w:w="27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38"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8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370"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585" w:type="pct"/>
          </w:tcPr>
          <w:p w:rsidR="009B0F09" w:rsidRPr="003C504A" w:rsidRDefault="009B0F09" w:rsidP="000C5A8A">
            <w:pPr>
              <w:rPr>
                <w:color w:val="FF0000"/>
                <w:sz w:val="20"/>
                <w:szCs w:val="20"/>
              </w:rPr>
            </w:pPr>
            <w:r w:rsidRPr="003C504A">
              <w:rPr>
                <w:sz w:val="20"/>
                <w:szCs w:val="20"/>
              </w:rPr>
              <w:t>бюджет Комсомол</w:t>
            </w:r>
            <w:r w:rsidRPr="003C504A">
              <w:rPr>
                <w:sz w:val="20"/>
                <w:szCs w:val="20"/>
              </w:rPr>
              <w:t>ь</w:t>
            </w:r>
            <w:r w:rsidRPr="003C504A">
              <w:rPr>
                <w:sz w:val="20"/>
                <w:szCs w:val="20"/>
              </w:rPr>
              <w:t xml:space="preserve">ского </w:t>
            </w:r>
            <w:r w:rsidRPr="003C504A">
              <w:rPr>
                <w:sz w:val="20"/>
                <w:szCs w:val="20"/>
              </w:rPr>
              <w:lastRenderedPageBreak/>
              <w:t>района</w:t>
            </w:r>
          </w:p>
        </w:tc>
        <w:tc>
          <w:tcPr>
            <w:tcW w:w="302" w:type="pct"/>
          </w:tcPr>
          <w:p w:rsidR="009B0F09" w:rsidRPr="003C504A" w:rsidRDefault="009B0F09" w:rsidP="000C5A8A">
            <w:pPr>
              <w:jc w:val="center"/>
              <w:rPr>
                <w:color w:val="FF0000"/>
                <w:sz w:val="20"/>
                <w:szCs w:val="20"/>
              </w:rPr>
            </w:pPr>
          </w:p>
        </w:tc>
        <w:tc>
          <w:tcPr>
            <w:tcW w:w="307" w:type="pct"/>
          </w:tcPr>
          <w:p w:rsidR="009B0F09" w:rsidRPr="003C504A" w:rsidRDefault="009B0F09" w:rsidP="000C5A8A">
            <w:pPr>
              <w:jc w:val="center"/>
              <w:rPr>
                <w:color w:val="FF0000"/>
                <w:sz w:val="20"/>
                <w:szCs w:val="20"/>
              </w:rPr>
            </w:pPr>
          </w:p>
        </w:tc>
        <w:tc>
          <w:tcPr>
            <w:tcW w:w="352" w:type="pct"/>
          </w:tcPr>
          <w:p w:rsidR="009B0F09" w:rsidRPr="003C504A" w:rsidRDefault="009B0F09" w:rsidP="000C5A8A">
            <w:pPr>
              <w:jc w:val="center"/>
              <w:rPr>
                <w:color w:val="FF0000"/>
                <w:sz w:val="20"/>
                <w:szCs w:val="20"/>
              </w:rPr>
            </w:pPr>
          </w:p>
        </w:tc>
        <w:tc>
          <w:tcPr>
            <w:tcW w:w="351" w:type="pct"/>
          </w:tcPr>
          <w:p w:rsidR="009B0F09" w:rsidRPr="003C504A" w:rsidRDefault="009B0F09" w:rsidP="000C5A8A">
            <w:pPr>
              <w:jc w:val="center"/>
              <w:rPr>
                <w:color w:val="FF0000"/>
                <w:sz w:val="20"/>
                <w:szCs w:val="20"/>
              </w:rPr>
            </w:pPr>
          </w:p>
        </w:tc>
        <w:tc>
          <w:tcPr>
            <w:tcW w:w="308" w:type="pct"/>
          </w:tcPr>
          <w:p w:rsidR="009B0F09" w:rsidRPr="003C504A" w:rsidRDefault="009B0F09" w:rsidP="000C5A8A">
            <w:pPr>
              <w:jc w:val="center"/>
              <w:rPr>
                <w:color w:val="FF0000"/>
                <w:sz w:val="20"/>
                <w:szCs w:val="20"/>
              </w:rPr>
            </w:pPr>
          </w:p>
        </w:tc>
        <w:tc>
          <w:tcPr>
            <w:tcW w:w="396" w:type="pct"/>
          </w:tcPr>
          <w:p w:rsidR="009B0F09" w:rsidRPr="003C504A" w:rsidRDefault="009B0F09" w:rsidP="000C5A8A">
            <w:pPr>
              <w:jc w:val="center"/>
              <w:rPr>
                <w:color w:val="FF0000"/>
                <w:sz w:val="20"/>
                <w:szCs w:val="20"/>
              </w:rPr>
            </w:pPr>
          </w:p>
        </w:tc>
        <w:tc>
          <w:tcPr>
            <w:tcW w:w="384" w:type="pct"/>
          </w:tcPr>
          <w:p w:rsidR="009B0F09" w:rsidRPr="003C504A" w:rsidRDefault="009B0F09" w:rsidP="000C5A8A">
            <w:pPr>
              <w:jc w:val="center"/>
              <w:rPr>
                <w:color w:val="FF0000"/>
                <w:sz w:val="20"/>
                <w:szCs w:val="20"/>
              </w:rPr>
            </w:pPr>
          </w:p>
        </w:tc>
      </w:tr>
      <w:tr w:rsidR="009B0F09" w:rsidRPr="003C504A" w:rsidTr="000C5A8A">
        <w:trPr>
          <w:trHeight w:val="20"/>
        </w:trPr>
        <w:tc>
          <w:tcPr>
            <w:tcW w:w="320" w:type="pct"/>
            <w:vMerge/>
          </w:tcPr>
          <w:p w:rsidR="009B0F09" w:rsidRPr="003C504A" w:rsidRDefault="009B0F09" w:rsidP="000C5A8A">
            <w:pPr>
              <w:rPr>
                <w:color w:val="FF0000"/>
                <w:sz w:val="20"/>
                <w:szCs w:val="20"/>
              </w:rPr>
            </w:pPr>
          </w:p>
        </w:tc>
        <w:tc>
          <w:tcPr>
            <w:tcW w:w="733" w:type="pct"/>
            <w:vMerge/>
          </w:tcPr>
          <w:p w:rsidR="009B0F09" w:rsidRPr="003C504A" w:rsidRDefault="009B0F09" w:rsidP="000C5A8A">
            <w:pPr>
              <w:rPr>
                <w:color w:val="FF0000"/>
                <w:sz w:val="20"/>
                <w:szCs w:val="20"/>
              </w:rPr>
            </w:pPr>
          </w:p>
        </w:tc>
        <w:tc>
          <w:tcPr>
            <w:tcW w:w="27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38"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8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370"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585" w:type="pct"/>
          </w:tcPr>
          <w:p w:rsidR="009B0F09" w:rsidRPr="003C504A" w:rsidRDefault="009B0F09" w:rsidP="000C5A8A">
            <w:pPr>
              <w:rPr>
                <w:color w:val="FF0000"/>
                <w:sz w:val="20"/>
                <w:szCs w:val="20"/>
              </w:rPr>
            </w:pPr>
            <w:r>
              <w:rPr>
                <w:sz w:val="20"/>
                <w:szCs w:val="20"/>
              </w:rPr>
              <w:t>бюджет сельского</w:t>
            </w:r>
            <w:r w:rsidRPr="003C504A">
              <w:rPr>
                <w:sz w:val="20"/>
                <w:szCs w:val="20"/>
              </w:rPr>
              <w:t xml:space="preserve"> п</w:t>
            </w:r>
            <w:r w:rsidRPr="003C504A">
              <w:rPr>
                <w:sz w:val="20"/>
                <w:szCs w:val="20"/>
              </w:rPr>
              <w:t>о</w:t>
            </w:r>
            <w:r w:rsidRPr="003C504A">
              <w:rPr>
                <w:sz w:val="20"/>
                <w:szCs w:val="20"/>
              </w:rPr>
              <w:t>селени</w:t>
            </w:r>
            <w:r>
              <w:rPr>
                <w:sz w:val="20"/>
                <w:szCs w:val="20"/>
              </w:rPr>
              <w:t>я</w:t>
            </w:r>
          </w:p>
        </w:tc>
        <w:tc>
          <w:tcPr>
            <w:tcW w:w="302" w:type="pct"/>
          </w:tcPr>
          <w:p w:rsidR="009B0F09" w:rsidRPr="004B31F8" w:rsidRDefault="009B0F09" w:rsidP="000C5A8A">
            <w:pPr>
              <w:rPr>
                <w:sz w:val="20"/>
                <w:szCs w:val="20"/>
              </w:rPr>
            </w:pPr>
            <w:r>
              <w:rPr>
                <w:sz w:val="20"/>
                <w:szCs w:val="20"/>
              </w:rPr>
              <w:t>61 726</w:t>
            </w:r>
            <w:r w:rsidRPr="004B31F8">
              <w:rPr>
                <w:sz w:val="20"/>
                <w:szCs w:val="20"/>
              </w:rPr>
              <w:t>,00</w:t>
            </w:r>
          </w:p>
        </w:tc>
        <w:tc>
          <w:tcPr>
            <w:tcW w:w="307" w:type="pct"/>
          </w:tcPr>
          <w:p w:rsidR="009B0F09" w:rsidRPr="00CB52E3" w:rsidRDefault="009B0F09" w:rsidP="000C5A8A">
            <w:pPr>
              <w:jc w:val="center"/>
              <w:rPr>
                <w:sz w:val="20"/>
                <w:szCs w:val="20"/>
              </w:rPr>
            </w:pPr>
            <w:r>
              <w:rPr>
                <w:sz w:val="20"/>
                <w:szCs w:val="20"/>
              </w:rPr>
              <w:t>513 800</w:t>
            </w:r>
            <w:r w:rsidRPr="00CB52E3">
              <w:rPr>
                <w:sz w:val="20"/>
                <w:szCs w:val="20"/>
              </w:rPr>
              <w:t>,00</w:t>
            </w:r>
          </w:p>
        </w:tc>
        <w:tc>
          <w:tcPr>
            <w:tcW w:w="352" w:type="pct"/>
          </w:tcPr>
          <w:p w:rsidR="009B0F09" w:rsidRPr="00BD18AD" w:rsidRDefault="009B0F09" w:rsidP="000C5A8A">
            <w:pPr>
              <w:jc w:val="center"/>
              <w:rPr>
                <w:sz w:val="20"/>
                <w:szCs w:val="20"/>
              </w:rPr>
            </w:pPr>
            <w:r>
              <w:rPr>
                <w:sz w:val="20"/>
                <w:szCs w:val="20"/>
              </w:rPr>
              <w:t>347 400</w:t>
            </w:r>
            <w:r w:rsidRPr="00BD18AD">
              <w:rPr>
                <w:sz w:val="20"/>
                <w:szCs w:val="20"/>
              </w:rPr>
              <w:t xml:space="preserve">,00 </w:t>
            </w:r>
          </w:p>
        </w:tc>
        <w:tc>
          <w:tcPr>
            <w:tcW w:w="351" w:type="pct"/>
          </w:tcPr>
          <w:p w:rsidR="009B0F09" w:rsidRPr="00BD18AD" w:rsidRDefault="009B0F09" w:rsidP="000C5A8A">
            <w:pPr>
              <w:jc w:val="center"/>
              <w:rPr>
                <w:sz w:val="20"/>
                <w:szCs w:val="20"/>
              </w:rPr>
            </w:pPr>
            <w:r>
              <w:rPr>
                <w:sz w:val="20"/>
                <w:szCs w:val="20"/>
              </w:rPr>
              <w:t>343 500</w:t>
            </w:r>
            <w:r w:rsidRPr="00BD18AD">
              <w:rPr>
                <w:sz w:val="20"/>
                <w:szCs w:val="20"/>
              </w:rPr>
              <w:t xml:space="preserve">,00   </w:t>
            </w:r>
          </w:p>
        </w:tc>
        <w:tc>
          <w:tcPr>
            <w:tcW w:w="308" w:type="pct"/>
          </w:tcPr>
          <w:p w:rsidR="009B0F09" w:rsidRDefault="009B0F09" w:rsidP="000C5A8A">
            <w:pPr>
              <w:jc w:val="center"/>
            </w:pPr>
            <w:r>
              <w:rPr>
                <w:sz w:val="20"/>
                <w:szCs w:val="20"/>
              </w:rPr>
              <w:t>343 500</w:t>
            </w:r>
            <w:r w:rsidRPr="00BD18AD">
              <w:rPr>
                <w:sz w:val="20"/>
                <w:szCs w:val="20"/>
              </w:rPr>
              <w:t>,0</w:t>
            </w:r>
          </w:p>
        </w:tc>
        <w:tc>
          <w:tcPr>
            <w:tcW w:w="396" w:type="pct"/>
          </w:tcPr>
          <w:p w:rsidR="009B0F09" w:rsidRPr="00844416" w:rsidRDefault="009B0F09" w:rsidP="000C5A8A">
            <w:pPr>
              <w:jc w:val="center"/>
              <w:rPr>
                <w:sz w:val="20"/>
                <w:szCs w:val="20"/>
              </w:rPr>
            </w:pPr>
            <w:r w:rsidRPr="00844416">
              <w:rPr>
                <w:sz w:val="20"/>
                <w:szCs w:val="20"/>
              </w:rPr>
              <w:t>1 </w:t>
            </w:r>
            <w:r>
              <w:rPr>
                <w:sz w:val="20"/>
                <w:szCs w:val="20"/>
              </w:rPr>
              <w:t>717 5</w:t>
            </w:r>
            <w:r w:rsidRPr="00844416">
              <w:rPr>
                <w:sz w:val="20"/>
                <w:szCs w:val="20"/>
              </w:rPr>
              <w:t xml:space="preserve">00,00  </w:t>
            </w:r>
          </w:p>
        </w:tc>
        <w:tc>
          <w:tcPr>
            <w:tcW w:w="384" w:type="pct"/>
          </w:tcPr>
          <w:p w:rsidR="009B0F09" w:rsidRDefault="009B0F09" w:rsidP="000C5A8A">
            <w:pPr>
              <w:jc w:val="center"/>
            </w:pPr>
            <w:r w:rsidRPr="00844416">
              <w:rPr>
                <w:sz w:val="20"/>
                <w:szCs w:val="20"/>
              </w:rPr>
              <w:t>1 </w:t>
            </w:r>
            <w:r>
              <w:rPr>
                <w:sz w:val="20"/>
                <w:szCs w:val="20"/>
              </w:rPr>
              <w:t>717</w:t>
            </w:r>
            <w:r w:rsidRPr="00844416">
              <w:rPr>
                <w:sz w:val="20"/>
                <w:szCs w:val="20"/>
              </w:rPr>
              <w:t xml:space="preserve"> 500,00  </w:t>
            </w:r>
          </w:p>
        </w:tc>
      </w:tr>
      <w:tr w:rsidR="009B0F09" w:rsidRPr="003C504A" w:rsidTr="000C5A8A">
        <w:trPr>
          <w:trHeight w:val="20"/>
        </w:trPr>
        <w:tc>
          <w:tcPr>
            <w:tcW w:w="320" w:type="pct"/>
            <w:vMerge/>
            <w:tcBorders>
              <w:bottom w:val="single" w:sz="4" w:space="0" w:color="auto"/>
            </w:tcBorders>
          </w:tcPr>
          <w:p w:rsidR="009B0F09" w:rsidRPr="003C504A" w:rsidRDefault="009B0F09" w:rsidP="000C5A8A">
            <w:pPr>
              <w:rPr>
                <w:color w:val="FF0000"/>
                <w:sz w:val="20"/>
                <w:szCs w:val="20"/>
              </w:rPr>
            </w:pPr>
          </w:p>
        </w:tc>
        <w:tc>
          <w:tcPr>
            <w:tcW w:w="733" w:type="pct"/>
            <w:vMerge/>
            <w:tcBorders>
              <w:bottom w:val="single" w:sz="4" w:space="0" w:color="auto"/>
            </w:tcBorders>
          </w:tcPr>
          <w:p w:rsidR="009B0F09" w:rsidRPr="003C504A" w:rsidRDefault="009B0F09" w:rsidP="000C5A8A">
            <w:pPr>
              <w:rPr>
                <w:color w:val="FF0000"/>
                <w:sz w:val="20"/>
                <w:szCs w:val="20"/>
              </w:rPr>
            </w:pPr>
          </w:p>
        </w:tc>
        <w:tc>
          <w:tcPr>
            <w:tcW w:w="272" w:type="pct"/>
            <w:tcBorders>
              <w:bottom w:val="single" w:sz="4" w:space="0" w:color="auto"/>
            </w:tcBorders>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38" w:type="pct"/>
            <w:tcBorders>
              <w:bottom w:val="single" w:sz="4" w:space="0" w:color="auto"/>
            </w:tcBorders>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82" w:type="pct"/>
            <w:tcBorders>
              <w:bottom w:val="single" w:sz="4" w:space="0" w:color="auto"/>
            </w:tcBorders>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370" w:type="pct"/>
            <w:tcBorders>
              <w:bottom w:val="single" w:sz="4" w:space="0" w:color="auto"/>
            </w:tcBorders>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585" w:type="pct"/>
            <w:tcBorders>
              <w:bottom w:val="single" w:sz="4" w:space="0" w:color="auto"/>
            </w:tcBorders>
          </w:tcPr>
          <w:p w:rsidR="009B0F09" w:rsidRPr="003C504A" w:rsidRDefault="009B0F09" w:rsidP="000C5A8A">
            <w:pPr>
              <w:rPr>
                <w:color w:val="FF0000"/>
                <w:sz w:val="20"/>
                <w:szCs w:val="20"/>
              </w:rPr>
            </w:pPr>
            <w:r w:rsidRPr="003C504A">
              <w:rPr>
                <w:sz w:val="20"/>
                <w:szCs w:val="20"/>
              </w:rPr>
              <w:t>внебюджетные источн</w:t>
            </w:r>
            <w:r w:rsidRPr="003C504A">
              <w:rPr>
                <w:sz w:val="20"/>
                <w:szCs w:val="20"/>
              </w:rPr>
              <w:t>и</w:t>
            </w:r>
            <w:r w:rsidRPr="003C504A">
              <w:rPr>
                <w:sz w:val="20"/>
                <w:szCs w:val="20"/>
              </w:rPr>
              <w:t>ки</w:t>
            </w:r>
          </w:p>
        </w:tc>
        <w:tc>
          <w:tcPr>
            <w:tcW w:w="302" w:type="pct"/>
            <w:tcBorders>
              <w:bottom w:val="single" w:sz="4" w:space="0" w:color="auto"/>
            </w:tcBorders>
          </w:tcPr>
          <w:p w:rsidR="009B0F09" w:rsidRPr="003C504A" w:rsidRDefault="009B0F09" w:rsidP="000C5A8A">
            <w:pPr>
              <w:jc w:val="center"/>
              <w:rPr>
                <w:color w:val="FF0000"/>
                <w:sz w:val="20"/>
                <w:szCs w:val="20"/>
              </w:rPr>
            </w:pPr>
          </w:p>
        </w:tc>
        <w:tc>
          <w:tcPr>
            <w:tcW w:w="307" w:type="pct"/>
            <w:tcBorders>
              <w:bottom w:val="single" w:sz="4" w:space="0" w:color="auto"/>
            </w:tcBorders>
          </w:tcPr>
          <w:p w:rsidR="009B0F09" w:rsidRPr="003C504A" w:rsidRDefault="009B0F09" w:rsidP="000C5A8A">
            <w:pPr>
              <w:jc w:val="center"/>
              <w:rPr>
                <w:color w:val="FF0000"/>
                <w:sz w:val="20"/>
                <w:szCs w:val="20"/>
              </w:rPr>
            </w:pPr>
          </w:p>
        </w:tc>
        <w:tc>
          <w:tcPr>
            <w:tcW w:w="352" w:type="pct"/>
            <w:tcBorders>
              <w:bottom w:val="single" w:sz="4" w:space="0" w:color="auto"/>
            </w:tcBorders>
          </w:tcPr>
          <w:p w:rsidR="009B0F09" w:rsidRPr="003C504A" w:rsidRDefault="009B0F09" w:rsidP="000C5A8A">
            <w:pPr>
              <w:jc w:val="center"/>
              <w:rPr>
                <w:color w:val="FF0000"/>
                <w:sz w:val="20"/>
                <w:szCs w:val="20"/>
              </w:rPr>
            </w:pPr>
          </w:p>
        </w:tc>
        <w:tc>
          <w:tcPr>
            <w:tcW w:w="351" w:type="pct"/>
            <w:tcBorders>
              <w:bottom w:val="single" w:sz="4" w:space="0" w:color="auto"/>
            </w:tcBorders>
          </w:tcPr>
          <w:p w:rsidR="009B0F09" w:rsidRPr="003C504A" w:rsidRDefault="009B0F09" w:rsidP="000C5A8A">
            <w:pPr>
              <w:jc w:val="center"/>
              <w:rPr>
                <w:color w:val="FF0000"/>
                <w:sz w:val="20"/>
                <w:szCs w:val="20"/>
              </w:rPr>
            </w:pPr>
          </w:p>
        </w:tc>
        <w:tc>
          <w:tcPr>
            <w:tcW w:w="308" w:type="pct"/>
            <w:tcBorders>
              <w:bottom w:val="single" w:sz="4" w:space="0" w:color="auto"/>
            </w:tcBorders>
          </w:tcPr>
          <w:p w:rsidR="009B0F09" w:rsidRPr="003C504A" w:rsidRDefault="009B0F09" w:rsidP="000C5A8A">
            <w:pPr>
              <w:jc w:val="center"/>
              <w:rPr>
                <w:color w:val="FF0000"/>
                <w:sz w:val="20"/>
                <w:szCs w:val="20"/>
              </w:rPr>
            </w:pPr>
          </w:p>
        </w:tc>
        <w:tc>
          <w:tcPr>
            <w:tcW w:w="396" w:type="pct"/>
            <w:tcBorders>
              <w:bottom w:val="single" w:sz="4" w:space="0" w:color="auto"/>
            </w:tcBorders>
          </w:tcPr>
          <w:p w:rsidR="009B0F09" w:rsidRPr="003C504A" w:rsidRDefault="009B0F09" w:rsidP="000C5A8A">
            <w:pPr>
              <w:jc w:val="center"/>
              <w:rPr>
                <w:color w:val="FF0000"/>
                <w:sz w:val="20"/>
                <w:szCs w:val="20"/>
              </w:rPr>
            </w:pPr>
          </w:p>
        </w:tc>
        <w:tc>
          <w:tcPr>
            <w:tcW w:w="384" w:type="pct"/>
            <w:tcBorders>
              <w:bottom w:val="single" w:sz="4" w:space="0" w:color="auto"/>
            </w:tcBorders>
          </w:tcPr>
          <w:p w:rsidR="009B0F09" w:rsidRPr="003C504A" w:rsidRDefault="009B0F09" w:rsidP="000C5A8A">
            <w:pPr>
              <w:jc w:val="center"/>
              <w:rPr>
                <w:color w:val="FF0000"/>
                <w:sz w:val="20"/>
                <w:szCs w:val="20"/>
              </w:rPr>
            </w:pPr>
          </w:p>
        </w:tc>
      </w:tr>
    </w:tbl>
    <w:p w:rsidR="009B0F09" w:rsidRDefault="009B0F09" w:rsidP="004E4A2B">
      <w:pPr>
        <w:rPr>
          <w:b/>
          <w:bCs/>
          <w:color w:val="000000"/>
          <w:sz w:val="24"/>
          <w:szCs w:val="18"/>
        </w:rPr>
      </w:pPr>
    </w:p>
    <w:p w:rsidR="009B0F09" w:rsidRDefault="009B0F09" w:rsidP="009B0F09">
      <w:pPr>
        <w:jc w:val="center"/>
        <w:rPr>
          <w:b/>
          <w:bCs/>
          <w:color w:val="000000"/>
          <w:sz w:val="24"/>
          <w:szCs w:val="18"/>
        </w:rPr>
      </w:pPr>
    </w:p>
    <w:tbl>
      <w:tblPr>
        <w:tblW w:w="5308"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32"/>
        <w:gridCol w:w="2364"/>
        <w:gridCol w:w="877"/>
        <w:gridCol w:w="445"/>
        <w:gridCol w:w="587"/>
        <w:gridCol w:w="1193"/>
        <w:gridCol w:w="1887"/>
        <w:gridCol w:w="974"/>
        <w:gridCol w:w="990"/>
        <w:gridCol w:w="1135"/>
        <w:gridCol w:w="1132"/>
        <w:gridCol w:w="993"/>
        <w:gridCol w:w="1277"/>
        <w:gridCol w:w="1238"/>
      </w:tblGrid>
      <w:tr w:rsidR="009B0F09" w:rsidRPr="003F7057" w:rsidTr="000C5A8A">
        <w:trPr>
          <w:trHeight w:val="20"/>
        </w:trPr>
        <w:tc>
          <w:tcPr>
            <w:tcW w:w="320" w:type="pct"/>
            <w:vMerge w:val="restart"/>
          </w:tcPr>
          <w:p w:rsidR="009B0F09" w:rsidRPr="00326B55" w:rsidRDefault="009B0F09" w:rsidP="000C5A8A">
            <w:pPr>
              <w:rPr>
                <w:b/>
                <w:bCs/>
                <w:color w:val="000000"/>
                <w:sz w:val="20"/>
                <w:szCs w:val="20"/>
              </w:rPr>
            </w:pPr>
            <w:r w:rsidRPr="00326B55">
              <w:rPr>
                <w:b/>
                <w:bCs/>
                <w:color w:val="000000"/>
                <w:sz w:val="20"/>
                <w:szCs w:val="20"/>
              </w:rPr>
              <w:t>Подпр</w:t>
            </w:r>
            <w:r w:rsidRPr="00326B55">
              <w:rPr>
                <w:b/>
                <w:bCs/>
                <w:color w:val="000000"/>
                <w:sz w:val="20"/>
                <w:szCs w:val="20"/>
              </w:rPr>
              <w:t>о</w:t>
            </w:r>
            <w:r w:rsidRPr="00326B55">
              <w:rPr>
                <w:b/>
                <w:bCs/>
                <w:color w:val="000000"/>
                <w:sz w:val="20"/>
                <w:szCs w:val="20"/>
              </w:rPr>
              <w:t>грамма</w:t>
            </w:r>
          </w:p>
        </w:tc>
        <w:tc>
          <w:tcPr>
            <w:tcW w:w="733" w:type="pct"/>
            <w:vMerge w:val="restart"/>
          </w:tcPr>
          <w:p w:rsidR="009B0F09" w:rsidRPr="00326B55" w:rsidRDefault="009B0F09" w:rsidP="000C5A8A">
            <w:pPr>
              <w:rPr>
                <w:b/>
                <w:color w:val="000000"/>
                <w:sz w:val="20"/>
                <w:szCs w:val="20"/>
              </w:rPr>
            </w:pPr>
            <w:r w:rsidRPr="00326B55">
              <w:rPr>
                <w:b/>
                <w:color w:val="000000"/>
                <w:sz w:val="20"/>
                <w:szCs w:val="20"/>
              </w:rPr>
              <w:t>«</w:t>
            </w:r>
            <w:r>
              <w:rPr>
                <w:b/>
                <w:color w:val="000000"/>
                <w:sz w:val="20"/>
                <w:szCs w:val="20"/>
              </w:rPr>
              <w:t>Повышение безопасности дорожного движения</w:t>
            </w:r>
            <w:r w:rsidRPr="00326B55">
              <w:rPr>
                <w:b/>
                <w:color w:val="000000"/>
                <w:sz w:val="20"/>
                <w:szCs w:val="20"/>
              </w:rPr>
              <w:t xml:space="preserve">» </w:t>
            </w:r>
          </w:p>
        </w:tc>
        <w:tc>
          <w:tcPr>
            <w:tcW w:w="27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38"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8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370"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585" w:type="pct"/>
          </w:tcPr>
          <w:p w:rsidR="009B0F09" w:rsidRPr="003C504A" w:rsidRDefault="009B0F09" w:rsidP="000C5A8A">
            <w:pPr>
              <w:rPr>
                <w:color w:val="000000"/>
                <w:sz w:val="20"/>
                <w:szCs w:val="20"/>
              </w:rPr>
            </w:pPr>
            <w:r>
              <w:rPr>
                <w:color w:val="000000"/>
                <w:sz w:val="20"/>
                <w:szCs w:val="20"/>
              </w:rPr>
              <w:t>в</w:t>
            </w:r>
            <w:r w:rsidRPr="003C504A">
              <w:rPr>
                <w:color w:val="000000"/>
                <w:sz w:val="20"/>
                <w:szCs w:val="20"/>
              </w:rPr>
              <w:t>сего</w:t>
            </w:r>
          </w:p>
        </w:tc>
        <w:tc>
          <w:tcPr>
            <w:tcW w:w="302"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07"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52"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51"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08"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96"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84"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r>
      <w:tr w:rsidR="009B0F09" w:rsidRPr="003C504A" w:rsidTr="000C5A8A">
        <w:trPr>
          <w:trHeight w:val="20"/>
        </w:trPr>
        <w:tc>
          <w:tcPr>
            <w:tcW w:w="320" w:type="pct"/>
            <w:vMerge/>
          </w:tcPr>
          <w:p w:rsidR="009B0F09" w:rsidRPr="003C504A" w:rsidRDefault="009B0F09" w:rsidP="000C5A8A">
            <w:pPr>
              <w:rPr>
                <w:color w:val="000000"/>
                <w:sz w:val="20"/>
                <w:szCs w:val="20"/>
              </w:rPr>
            </w:pPr>
          </w:p>
        </w:tc>
        <w:tc>
          <w:tcPr>
            <w:tcW w:w="733" w:type="pct"/>
            <w:vMerge/>
          </w:tcPr>
          <w:p w:rsidR="009B0F09" w:rsidRPr="003C504A" w:rsidRDefault="009B0F09" w:rsidP="000C5A8A">
            <w:pPr>
              <w:rPr>
                <w:color w:val="000000"/>
                <w:sz w:val="20"/>
                <w:szCs w:val="20"/>
              </w:rPr>
            </w:pPr>
          </w:p>
        </w:tc>
        <w:tc>
          <w:tcPr>
            <w:tcW w:w="27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38"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8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370"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585" w:type="pct"/>
          </w:tcPr>
          <w:p w:rsidR="009B0F09" w:rsidRPr="003C504A" w:rsidRDefault="009B0F09" w:rsidP="000C5A8A">
            <w:pPr>
              <w:rPr>
                <w:color w:val="000000"/>
                <w:sz w:val="20"/>
                <w:szCs w:val="20"/>
              </w:rPr>
            </w:pPr>
            <w:r w:rsidRPr="003C504A">
              <w:rPr>
                <w:color w:val="000000"/>
                <w:sz w:val="20"/>
                <w:szCs w:val="20"/>
              </w:rPr>
              <w:t>федеральный бю</w:t>
            </w:r>
            <w:r w:rsidRPr="003C504A">
              <w:rPr>
                <w:color w:val="000000"/>
                <w:sz w:val="20"/>
                <w:szCs w:val="20"/>
              </w:rPr>
              <w:t>д</w:t>
            </w:r>
            <w:r w:rsidRPr="003C504A">
              <w:rPr>
                <w:color w:val="000000"/>
                <w:sz w:val="20"/>
                <w:szCs w:val="20"/>
              </w:rPr>
              <w:t>жет</w:t>
            </w:r>
          </w:p>
        </w:tc>
        <w:tc>
          <w:tcPr>
            <w:tcW w:w="302"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07"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52"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51"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08"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96"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84"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r>
      <w:tr w:rsidR="009B0F09" w:rsidRPr="003F7057" w:rsidTr="000C5A8A">
        <w:trPr>
          <w:trHeight w:val="20"/>
        </w:trPr>
        <w:tc>
          <w:tcPr>
            <w:tcW w:w="320" w:type="pct"/>
            <w:vMerge/>
          </w:tcPr>
          <w:p w:rsidR="009B0F09" w:rsidRPr="003C504A" w:rsidRDefault="009B0F09" w:rsidP="000C5A8A">
            <w:pPr>
              <w:rPr>
                <w:color w:val="000000"/>
                <w:sz w:val="20"/>
                <w:szCs w:val="20"/>
              </w:rPr>
            </w:pPr>
          </w:p>
        </w:tc>
        <w:tc>
          <w:tcPr>
            <w:tcW w:w="733" w:type="pct"/>
            <w:vMerge/>
          </w:tcPr>
          <w:p w:rsidR="009B0F09" w:rsidRPr="003C504A" w:rsidRDefault="009B0F09" w:rsidP="000C5A8A">
            <w:pPr>
              <w:rPr>
                <w:color w:val="000000"/>
                <w:sz w:val="20"/>
                <w:szCs w:val="20"/>
              </w:rPr>
            </w:pPr>
          </w:p>
        </w:tc>
        <w:tc>
          <w:tcPr>
            <w:tcW w:w="27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38"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182"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370" w:type="pct"/>
          </w:tcPr>
          <w:p w:rsidR="009B0F09" w:rsidRPr="003C504A" w:rsidRDefault="009B0F09" w:rsidP="000C5A8A">
            <w:pPr>
              <w:jc w:val="center"/>
              <w:rPr>
                <w:color w:val="000000"/>
                <w:sz w:val="20"/>
                <w:szCs w:val="20"/>
              </w:rPr>
            </w:pPr>
            <w:proofErr w:type="spellStart"/>
            <w:r w:rsidRPr="003C504A">
              <w:rPr>
                <w:color w:val="000000"/>
                <w:sz w:val="20"/>
                <w:szCs w:val="20"/>
              </w:rPr>
              <w:t>х</w:t>
            </w:r>
            <w:proofErr w:type="spellEnd"/>
          </w:p>
        </w:tc>
        <w:tc>
          <w:tcPr>
            <w:tcW w:w="585" w:type="pct"/>
          </w:tcPr>
          <w:p w:rsidR="009B0F09" w:rsidRPr="003C504A" w:rsidRDefault="009B0F09" w:rsidP="000C5A8A">
            <w:pPr>
              <w:rPr>
                <w:color w:val="000000"/>
                <w:sz w:val="20"/>
                <w:szCs w:val="20"/>
              </w:rPr>
            </w:pPr>
            <w:r w:rsidRPr="003C504A">
              <w:rPr>
                <w:color w:val="000000"/>
                <w:sz w:val="20"/>
                <w:szCs w:val="20"/>
              </w:rPr>
              <w:t>республиканский бюджет Чувашской Респу</w:t>
            </w:r>
            <w:r w:rsidRPr="003C504A">
              <w:rPr>
                <w:color w:val="000000"/>
                <w:sz w:val="20"/>
                <w:szCs w:val="20"/>
              </w:rPr>
              <w:t>б</w:t>
            </w:r>
            <w:r w:rsidRPr="003C504A">
              <w:rPr>
                <w:color w:val="000000"/>
                <w:sz w:val="20"/>
                <w:szCs w:val="20"/>
              </w:rPr>
              <w:t>лики</w:t>
            </w:r>
          </w:p>
        </w:tc>
        <w:tc>
          <w:tcPr>
            <w:tcW w:w="302"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07"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52"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51"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08"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96"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84"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r>
      <w:tr w:rsidR="009B0F09" w:rsidRPr="003C504A" w:rsidTr="000C5A8A">
        <w:trPr>
          <w:trHeight w:val="20"/>
        </w:trPr>
        <w:tc>
          <w:tcPr>
            <w:tcW w:w="320" w:type="pct"/>
            <w:vMerge/>
          </w:tcPr>
          <w:p w:rsidR="009B0F09" w:rsidRPr="003C504A" w:rsidRDefault="009B0F09" w:rsidP="000C5A8A">
            <w:pPr>
              <w:rPr>
                <w:color w:val="FF0000"/>
                <w:sz w:val="20"/>
                <w:szCs w:val="20"/>
              </w:rPr>
            </w:pPr>
          </w:p>
        </w:tc>
        <w:tc>
          <w:tcPr>
            <w:tcW w:w="733" w:type="pct"/>
            <w:vMerge/>
          </w:tcPr>
          <w:p w:rsidR="009B0F09" w:rsidRPr="003C504A" w:rsidRDefault="009B0F09" w:rsidP="000C5A8A">
            <w:pPr>
              <w:rPr>
                <w:color w:val="FF0000"/>
                <w:sz w:val="20"/>
                <w:szCs w:val="20"/>
              </w:rPr>
            </w:pPr>
          </w:p>
        </w:tc>
        <w:tc>
          <w:tcPr>
            <w:tcW w:w="27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38"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182"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370" w:type="pct"/>
          </w:tcPr>
          <w:p w:rsidR="009B0F09" w:rsidRPr="003C504A" w:rsidRDefault="009B0F09" w:rsidP="000C5A8A">
            <w:pPr>
              <w:jc w:val="center"/>
              <w:rPr>
                <w:color w:val="FF0000"/>
                <w:sz w:val="20"/>
                <w:szCs w:val="20"/>
              </w:rPr>
            </w:pPr>
            <w:proofErr w:type="spellStart"/>
            <w:r w:rsidRPr="003C504A">
              <w:rPr>
                <w:sz w:val="20"/>
                <w:szCs w:val="20"/>
              </w:rPr>
              <w:t>х</w:t>
            </w:r>
            <w:proofErr w:type="spellEnd"/>
          </w:p>
        </w:tc>
        <w:tc>
          <w:tcPr>
            <w:tcW w:w="585" w:type="pct"/>
          </w:tcPr>
          <w:p w:rsidR="009B0F09" w:rsidRPr="003C504A" w:rsidRDefault="009B0F09" w:rsidP="000C5A8A">
            <w:pPr>
              <w:rPr>
                <w:color w:val="FF0000"/>
                <w:sz w:val="20"/>
                <w:szCs w:val="20"/>
              </w:rPr>
            </w:pPr>
            <w:r>
              <w:rPr>
                <w:sz w:val="20"/>
                <w:szCs w:val="20"/>
              </w:rPr>
              <w:t xml:space="preserve">бюджет </w:t>
            </w:r>
            <w:r w:rsidRPr="003C504A">
              <w:rPr>
                <w:sz w:val="20"/>
                <w:szCs w:val="20"/>
              </w:rPr>
              <w:t xml:space="preserve"> района</w:t>
            </w:r>
          </w:p>
        </w:tc>
        <w:tc>
          <w:tcPr>
            <w:tcW w:w="302"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07"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52"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51"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08"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96"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84" w:type="pct"/>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r>
      <w:tr w:rsidR="009B0F09" w:rsidRPr="003C504A" w:rsidTr="000C5A8A">
        <w:trPr>
          <w:trHeight w:val="20"/>
        </w:trPr>
        <w:tc>
          <w:tcPr>
            <w:tcW w:w="320" w:type="pct"/>
            <w:tcBorders>
              <w:bottom w:val="single" w:sz="4" w:space="0" w:color="auto"/>
            </w:tcBorders>
          </w:tcPr>
          <w:p w:rsidR="009B0F09" w:rsidRPr="003C504A" w:rsidRDefault="009B0F09" w:rsidP="000C5A8A">
            <w:pPr>
              <w:rPr>
                <w:color w:val="FF0000"/>
                <w:sz w:val="20"/>
                <w:szCs w:val="20"/>
              </w:rPr>
            </w:pPr>
          </w:p>
        </w:tc>
        <w:tc>
          <w:tcPr>
            <w:tcW w:w="733" w:type="pct"/>
            <w:tcBorders>
              <w:bottom w:val="single" w:sz="4" w:space="0" w:color="auto"/>
            </w:tcBorders>
          </w:tcPr>
          <w:p w:rsidR="009B0F09" w:rsidRPr="003C504A" w:rsidRDefault="009B0F09" w:rsidP="000C5A8A">
            <w:pPr>
              <w:rPr>
                <w:color w:val="FF0000"/>
                <w:sz w:val="20"/>
                <w:szCs w:val="20"/>
              </w:rPr>
            </w:pPr>
          </w:p>
        </w:tc>
        <w:tc>
          <w:tcPr>
            <w:tcW w:w="272" w:type="pct"/>
            <w:tcBorders>
              <w:bottom w:val="single" w:sz="4" w:space="0" w:color="auto"/>
            </w:tcBorders>
          </w:tcPr>
          <w:p w:rsidR="009B0F09" w:rsidRPr="003C504A" w:rsidRDefault="009B0F09" w:rsidP="000C5A8A">
            <w:pPr>
              <w:jc w:val="center"/>
              <w:rPr>
                <w:sz w:val="20"/>
                <w:szCs w:val="20"/>
              </w:rPr>
            </w:pPr>
          </w:p>
        </w:tc>
        <w:tc>
          <w:tcPr>
            <w:tcW w:w="138" w:type="pct"/>
            <w:tcBorders>
              <w:bottom w:val="single" w:sz="4" w:space="0" w:color="auto"/>
            </w:tcBorders>
          </w:tcPr>
          <w:p w:rsidR="009B0F09" w:rsidRPr="003C504A" w:rsidRDefault="009B0F09" w:rsidP="000C5A8A">
            <w:pPr>
              <w:jc w:val="center"/>
              <w:rPr>
                <w:sz w:val="20"/>
                <w:szCs w:val="20"/>
              </w:rPr>
            </w:pPr>
          </w:p>
        </w:tc>
        <w:tc>
          <w:tcPr>
            <w:tcW w:w="182" w:type="pct"/>
            <w:tcBorders>
              <w:bottom w:val="single" w:sz="4" w:space="0" w:color="auto"/>
            </w:tcBorders>
          </w:tcPr>
          <w:p w:rsidR="009B0F09" w:rsidRPr="003C504A" w:rsidRDefault="009B0F09" w:rsidP="000C5A8A">
            <w:pPr>
              <w:jc w:val="center"/>
              <w:rPr>
                <w:sz w:val="20"/>
                <w:szCs w:val="20"/>
              </w:rPr>
            </w:pPr>
          </w:p>
        </w:tc>
        <w:tc>
          <w:tcPr>
            <w:tcW w:w="370" w:type="pct"/>
            <w:tcBorders>
              <w:bottom w:val="single" w:sz="4" w:space="0" w:color="auto"/>
            </w:tcBorders>
          </w:tcPr>
          <w:p w:rsidR="009B0F09" w:rsidRPr="003C504A" w:rsidRDefault="009B0F09" w:rsidP="000C5A8A">
            <w:pPr>
              <w:jc w:val="center"/>
              <w:rPr>
                <w:sz w:val="20"/>
                <w:szCs w:val="20"/>
              </w:rPr>
            </w:pPr>
          </w:p>
        </w:tc>
        <w:tc>
          <w:tcPr>
            <w:tcW w:w="585" w:type="pct"/>
            <w:tcBorders>
              <w:bottom w:val="single" w:sz="4" w:space="0" w:color="auto"/>
            </w:tcBorders>
          </w:tcPr>
          <w:p w:rsidR="009B0F09" w:rsidRDefault="009B0F09" w:rsidP="000C5A8A">
            <w:pPr>
              <w:rPr>
                <w:sz w:val="20"/>
                <w:szCs w:val="20"/>
              </w:rPr>
            </w:pPr>
            <w:r>
              <w:rPr>
                <w:sz w:val="20"/>
                <w:szCs w:val="20"/>
              </w:rPr>
              <w:t>бюджет сельского</w:t>
            </w:r>
            <w:r w:rsidRPr="003C504A">
              <w:rPr>
                <w:sz w:val="20"/>
                <w:szCs w:val="20"/>
              </w:rPr>
              <w:t xml:space="preserve"> п</w:t>
            </w:r>
            <w:r w:rsidRPr="003C504A">
              <w:rPr>
                <w:sz w:val="20"/>
                <w:szCs w:val="20"/>
              </w:rPr>
              <w:t>о</w:t>
            </w:r>
            <w:r w:rsidRPr="003C504A">
              <w:rPr>
                <w:sz w:val="20"/>
                <w:szCs w:val="20"/>
              </w:rPr>
              <w:t>селени</w:t>
            </w:r>
            <w:r>
              <w:rPr>
                <w:sz w:val="20"/>
                <w:szCs w:val="20"/>
              </w:rPr>
              <w:t>я</w:t>
            </w:r>
          </w:p>
        </w:tc>
        <w:tc>
          <w:tcPr>
            <w:tcW w:w="302" w:type="pct"/>
            <w:tcBorders>
              <w:bottom w:val="single" w:sz="4" w:space="0" w:color="auto"/>
            </w:tcBorders>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07" w:type="pct"/>
            <w:tcBorders>
              <w:bottom w:val="single" w:sz="4" w:space="0" w:color="auto"/>
            </w:tcBorders>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52" w:type="pct"/>
            <w:tcBorders>
              <w:bottom w:val="single" w:sz="4" w:space="0" w:color="auto"/>
            </w:tcBorders>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51" w:type="pct"/>
            <w:tcBorders>
              <w:bottom w:val="single" w:sz="4" w:space="0" w:color="auto"/>
            </w:tcBorders>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08" w:type="pct"/>
            <w:tcBorders>
              <w:bottom w:val="single" w:sz="4" w:space="0" w:color="auto"/>
            </w:tcBorders>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96" w:type="pct"/>
            <w:tcBorders>
              <w:bottom w:val="single" w:sz="4" w:space="0" w:color="auto"/>
            </w:tcBorders>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c>
          <w:tcPr>
            <w:tcW w:w="384" w:type="pct"/>
            <w:tcBorders>
              <w:bottom w:val="single" w:sz="4" w:space="0" w:color="auto"/>
            </w:tcBorders>
          </w:tcPr>
          <w:p w:rsidR="009B0F09" w:rsidRPr="003F7057" w:rsidRDefault="009B0F09" w:rsidP="000C5A8A">
            <w:pPr>
              <w:jc w:val="center"/>
              <w:rPr>
                <w:lang w:val="en-US"/>
              </w:rPr>
            </w:pPr>
            <w:r>
              <w:rPr>
                <w:bCs/>
                <w:color w:val="000000"/>
                <w:sz w:val="20"/>
                <w:szCs w:val="20"/>
              </w:rPr>
              <w:t>0</w:t>
            </w:r>
            <w:r w:rsidRPr="004B31F8">
              <w:rPr>
                <w:bCs/>
                <w:color w:val="000000"/>
                <w:sz w:val="20"/>
                <w:szCs w:val="20"/>
              </w:rPr>
              <w:t>,00</w:t>
            </w:r>
          </w:p>
        </w:tc>
      </w:tr>
    </w:tbl>
    <w:p w:rsidR="009B0F09" w:rsidRDefault="009B0F09" w:rsidP="009B0F09">
      <w:pPr>
        <w:jc w:val="center"/>
        <w:rPr>
          <w:b/>
          <w:bCs/>
          <w:color w:val="000000"/>
          <w:sz w:val="24"/>
          <w:szCs w:val="18"/>
        </w:rPr>
      </w:pPr>
    </w:p>
    <w:p w:rsidR="009B0F09" w:rsidRDefault="009B0F09" w:rsidP="00685245">
      <w:pPr>
        <w:rPr>
          <w:b/>
          <w:bCs/>
          <w:color w:val="000000"/>
          <w:sz w:val="24"/>
          <w:szCs w:val="18"/>
        </w:rPr>
        <w:sectPr w:rsidR="009B0F09" w:rsidSect="00D07C49">
          <w:pgSz w:w="16834" w:h="11909" w:orient="landscape"/>
          <w:pgMar w:top="567" w:right="851" w:bottom="1418" w:left="851" w:header="720" w:footer="720" w:gutter="0"/>
          <w:cols w:space="720"/>
        </w:sectPr>
      </w:pPr>
    </w:p>
    <w:p w:rsidR="009B0F09" w:rsidRDefault="009B0F09" w:rsidP="00685245">
      <w:pPr>
        <w:rPr>
          <w:b/>
          <w:bCs/>
          <w:color w:val="000000"/>
          <w:sz w:val="24"/>
          <w:szCs w:val="18"/>
        </w:rPr>
      </w:pPr>
    </w:p>
    <w:p w:rsidR="009B0F09" w:rsidRPr="004C4C42" w:rsidRDefault="009B0F09" w:rsidP="00685245">
      <w:pPr>
        <w:spacing w:after="0" w:line="240" w:lineRule="auto"/>
        <w:ind w:firstLine="301"/>
        <w:jc w:val="right"/>
      </w:pPr>
      <w:r>
        <w:rPr>
          <w:color w:val="000000"/>
          <w:sz w:val="24"/>
        </w:rPr>
        <w:t xml:space="preserve">                                                                    </w:t>
      </w:r>
      <w:r>
        <w:rPr>
          <w:sz w:val="24"/>
        </w:rPr>
        <w:t xml:space="preserve">  </w:t>
      </w:r>
      <w:r w:rsidRPr="004C4C42">
        <w:t>Приложение № 3</w:t>
      </w:r>
    </w:p>
    <w:p w:rsidR="009B0F09" w:rsidRPr="004C4C42" w:rsidRDefault="009B0F09" w:rsidP="00685245">
      <w:pPr>
        <w:spacing w:after="0" w:line="240" w:lineRule="auto"/>
        <w:ind w:firstLine="301"/>
        <w:jc w:val="right"/>
      </w:pPr>
      <w:r w:rsidRPr="004C4C42">
        <w:t xml:space="preserve">                                                                      к Муниципальной программе</w:t>
      </w:r>
    </w:p>
    <w:p w:rsidR="009B0F09" w:rsidRPr="004C4C42" w:rsidRDefault="009B0F09" w:rsidP="00685245">
      <w:pPr>
        <w:spacing w:after="0" w:line="240" w:lineRule="auto"/>
        <w:ind w:firstLine="301"/>
        <w:jc w:val="right"/>
      </w:pPr>
      <w:r w:rsidRPr="004C4C42">
        <w:t xml:space="preserve">                                                                      </w:t>
      </w:r>
      <w:r>
        <w:t>Альбусь-Сюрбеевского</w:t>
      </w:r>
      <w:r w:rsidRPr="004C4C42">
        <w:t xml:space="preserve"> сельского поселения</w:t>
      </w:r>
    </w:p>
    <w:p w:rsidR="009B0F09" w:rsidRPr="004C4C42" w:rsidRDefault="009B0F09" w:rsidP="00685245">
      <w:pPr>
        <w:spacing w:after="0" w:line="240" w:lineRule="auto"/>
        <w:ind w:firstLine="301"/>
        <w:jc w:val="right"/>
      </w:pPr>
      <w:r w:rsidRPr="004C4C42">
        <w:t xml:space="preserve">                                                                      «Развитие транспортной системы»</w:t>
      </w:r>
    </w:p>
    <w:p w:rsidR="009B0F09" w:rsidRPr="004C4C42" w:rsidRDefault="009B0F09" w:rsidP="009B0F09">
      <w:pPr>
        <w:pStyle w:val="1"/>
        <w:jc w:val="left"/>
        <w:rPr>
          <w:rFonts w:ascii="Times New Roman" w:hAnsi="Times New Roman"/>
        </w:rPr>
      </w:pPr>
    </w:p>
    <w:p w:rsidR="009B0F09" w:rsidRPr="004C4C42" w:rsidRDefault="009B0F09" w:rsidP="009B0F09">
      <w:pPr>
        <w:pStyle w:val="1"/>
        <w:rPr>
          <w:rFonts w:ascii="Times New Roman" w:hAnsi="Times New Roman"/>
        </w:rPr>
      </w:pPr>
      <w:r w:rsidRPr="004C4C42">
        <w:rPr>
          <w:rFonts w:ascii="Times New Roman" w:hAnsi="Times New Roman"/>
        </w:rPr>
        <w:t>ПАСПОРТ</w:t>
      </w:r>
      <w:r w:rsidRPr="004C4C42">
        <w:rPr>
          <w:rFonts w:ascii="Times New Roman" w:hAnsi="Times New Roman"/>
        </w:rPr>
        <w:br/>
        <w:t xml:space="preserve">подпрограммы « Безопасные и качественные автомобильные дороги» муниципальной программы </w:t>
      </w:r>
      <w:r>
        <w:rPr>
          <w:rFonts w:ascii="Times New Roman" w:hAnsi="Times New Roman"/>
        </w:rPr>
        <w:t>Альбусь-Сюрбеевского</w:t>
      </w:r>
      <w:r w:rsidRPr="004C4C42">
        <w:rPr>
          <w:rFonts w:ascii="Times New Roman" w:hAnsi="Times New Roman"/>
        </w:rPr>
        <w:t xml:space="preserve"> сельского поселения «Развитие транспортной системы»</w:t>
      </w:r>
    </w:p>
    <w:p w:rsidR="009B0F09" w:rsidRPr="005D3009" w:rsidRDefault="009B0F09" w:rsidP="009B0F09"/>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4500"/>
        <w:gridCol w:w="6361"/>
      </w:tblGrid>
      <w:tr w:rsidR="009B0F09" w:rsidRPr="005D3009" w:rsidTr="000C5A8A">
        <w:tblPrEx>
          <w:tblCellMar>
            <w:top w:w="0" w:type="dxa"/>
            <w:bottom w:w="0" w:type="dxa"/>
          </w:tblCellMar>
        </w:tblPrEx>
        <w:tc>
          <w:tcPr>
            <w:tcW w:w="4500" w:type="dxa"/>
            <w:tcBorders>
              <w:top w:val="single" w:sz="4" w:space="0" w:color="auto"/>
              <w:bottom w:val="single" w:sz="4" w:space="0" w:color="auto"/>
              <w:right w:val="single" w:sz="4" w:space="0" w:color="auto"/>
            </w:tcBorders>
          </w:tcPr>
          <w:p w:rsidR="009B0F09" w:rsidRPr="005D3009" w:rsidRDefault="009B0F09" w:rsidP="000C5A8A">
            <w:pPr>
              <w:pStyle w:val="aa"/>
              <w:rPr>
                <w:rFonts w:ascii="Times New Roman" w:hAnsi="Times New Roman"/>
              </w:rPr>
            </w:pPr>
            <w:r w:rsidRPr="005D3009">
              <w:rPr>
                <w:rFonts w:ascii="Times New Roman" w:hAnsi="Times New Roman"/>
              </w:rPr>
              <w:t>Ответственный исполнитель подпрограммы</w:t>
            </w:r>
          </w:p>
        </w:tc>
        <w:tc>
          <w:tcPr>
            <w:tcW w:w="6361" w:type="dxa"/>
            <w:tcBorders>
              <w:top w:val="single" w:sz="4" w:space="0" w:color="auto"/>
              <w:left w:val="single" w:sz="4" w:space="0" w:color="auto"/>
              <w:bottom w:val="single" w:sz="4" w:space="0" w:color="auto"/>
            </w:tcBorders>
          </w:tcPr>
          <w:p w:rsidR="009B0F09" w:rsidRPr="00685245" w:rsidRDefault="009B0F09" w:rsidP="00685245">
            <w:pPr>
              <w:jc w:val="both"/>
              <w:rPr>
                <w:rFonts w:ascii="Times New Roman" w:hAnsi="Times New Roman" w:cs="Times New Roman"/>
                <w:sz w:val="24"/>
              </w:rPr>
            </w:pPr>
            <w:r w:rsidRPr="00685245">
              <w:rPr>
                <w:rFonts w:ascii="Times New Roman" w:hAnsi="Times New Roman" w:cs="Times New Roman"/>
                <w:sz w:val="24"/>
              </w:rPr>
              <w:t>Администрация Альбусь-Сюрбеевского сельского поселения  Комсомольского района,</w:t>
            </w:r>
          </w:p>
          <w:p w:rsidR="009B0F09" w:rsidRPr="00685245" w:rsidRDefault="009B0F09" w:rsidP="00685245">
            <w:pPr>
              <w:pStyle w:val="a9"/>
              <w:rPr>
                <w:rFonts w:ascii="Times New Roman" w:hAnsi="Times New Roman"/>
              </w:rPr>
            </w:pPr>
          </w:p>
        </w:tc>
      </w:tr>
      <w:tr w:rsidR="009B0F09" w:rsidRPr="005D3009" w:rsidTr="000C5A8A">
        <w:tblPrEx>
          <w:tblCellMar>
            <w:top w:w="0" w:type="dxa"/>
            <w:bottom w:w="0" w:type="dxa"/>
          </w:tblCellMar>
        </w:tblPrEx>
        <w:tc>
          <w:tcPr>
            <w:tcW w:w="4500" w:type="dxa"/>
            <w:tcBorders>
              <w:top w:val="single" w:sz="4" w:space="0" w:color="auto"/>
              <w:bottom w:val="single" w:sz="4" w:space="0" w:color="auto"/>
              <w:right w:val="single" w:sz="4" w:space="0" w:color="auto"/>
            </w:tcBorders>
          </w:tcPr>
          <w:p w:rsidR="009B0F09" w:rsidRPr="005D3009" w:rsidRDefault="009B0F09" w:rsidP="000C5A8A">
            <w:pPr>
              <w:pStyle w:val="aa"/>
              <w:rPr>
                <w:rFonts w:ascii="Times New Roman" w:hAnsi="Times New Roman"/>
              </w:rPr>
            </w:pPr>
            <w:r w:rsidRPr="005D3009">
              <w:rPr>
                <w:rFonts w:ascii="Times New Roman" w:hAnsi="Times New Roman"/>
              </w:rPr>
              <w:t>Цели подпрограммы (если имеются)</w:t>
            </w:r>
          </w:p>
        </w:tc>
        <w:tc>
          <w:tcPr>
            <w:tcW w:w="6361" w:type="dxa"/>
            <w:tcBorders>
              <w:top w:val="single" w:sz="4" w:space="0" w:color="auto"/>
              <w:left w:val="single" w:sz="4" w:space="0" w:color="auto"/>
              <w:bottom w:val="single" w:sz="4" w:space="0" w:color="auto"/>
            </w:tcBorders>
            <w:vAlign w:val="center"/>
          </w:tcPr>
          <w:p w:rsidR="009B0F09" w:rsidRPr="00685245" w:rsidRDefault="009B0F09" w:rsidP="00685245">
            <w:pPr>
              <w:pStyle w:val="ConsPlusNormal"/>
              <w:spacing w:line="235" w:lineRule="auto"/>
              <w:ind w:firstLine="0"/>
              <w:jc w:val="both"/>
              <w:rPr>
                <w:rFonts w:ascii="Times New Roman" w:hAnsi="Times New Roman"/>
                <w:sz w:val="24"/>
              </w:rPr>
            </w:pPr>
            <w:r w:rsidRPr="00685245">
              <w:rPr>
                <w:rFonts w:ascii="Times New Roman" w:hAnsi="Times New Roman"/>
                <w:sz w:val="24"/>
              </w:rPr>
              <w:t>формирование развитой сети автомобильных дорог и обеспечение доступности для населения безопасных и качественных транспортных услуг</w:t>
            </w:r>
          </w:p>
        </w:tc>
      </w:tr>
      <w:tr w:rsidR="009B0F09" w:rsidRPr="005D3009" w:rsidTr="000C5A8A">
        <w:tblPrEx>
          <w:tblCellMar>
            <w:top w:w="0" w:type="dxa"/>
            <w:bottom w:w="0" w:type="dxa"/>
          </w:tblCellMar>
        </w:tblPrEx>
        <w:tc>
          <w:tcPr>
            <w:tcW w:w="4500" w:type="dxa"/>
            <w:tcBorders>
              <w:top w:val="single" w:sz="4" w:space="0" w:color="auto"/>
              <w:bottom w:val="single" w:sz="4" w:space="0" w:color="auto"/>
              <w:right w:val="single" w:sz="4" w:space="0" w:color="auto"/>
            </w:tcBorders>
          </w:tcPr>
          <w:p w:rsidR="009B0F09" w:rsidRPr="005D3009" w:rsidRDefault="009B0F09" w:rsidP="000C5A8A">
            <w:pPr>
              <w:pStyle w:val="aa"/>
              <w:rPr>
                <w:rFonts w:ascii="Times New Roman" w:hAnsi="Times New Roman"/>
              </w:rPr>
            </w:pPr>
            <w:r w:rsidRPr="005D3009">
              <w:rPr>
                <w:rFonts w:ascii="Times New Roman" w:hAnsi="Times New Roman"/>
              </w:rPr>
              <w:t>Задачи подпрограммы</w:t>
            </w:r>
          </w:p>
        </w:tc>
        <w:tc>
          <w:tcPr>
            <w:tcW w:w="6361" w:type="dxa"/>
            <w:tcBorders>
              <w:top w:val="single" w:sz="4" w:space="0" w:color="auto"/>
              <w:left w:val="single" w:sz="4" w:space="0" w:color="auto"/>
              <w:bottom w:val="single" w:sz="4" w:space="0" w:color="auto"/>
            </w:tcBorders>
            <w:vAlign w:val="center"/>
          </w:tcPr>
          <w:p w:rsidR="009B0F09" w:rsidRPr="00685245" w:rsidRDefault="009B0F09" w:rsidP="00685245">
            <w:pPr>
              <w:pStyle w:val="ConsPlusNormal"/>
              <w:spacing w:line="235" w:lineRule="auto"/>
              <w:ind w:firstLine="0"/>
              <w:jc w:val="both"/>
              <w:rPr>
                <w:rFonts w:ascii="Times New Roman" w:hAnsi="Times New Roman"/>
                <w:sz w:val="24"/>
                <w:szCs w:val="24"/>
              </w:rPr>
            </w:pPr>
            <w:r w:rsidRPr="00685245">
              <w:rPr>
                <w:rFonts w:ascii="Times New Roman" w:hAnsi="Times New Roman"/>
                <w:sz w:val="24"/>
                <w:szCs w:val="24"/>
              </w:rPr>
              <w:t xml:space="preserve">обеспечение </w:t>
            </w:r>
            <w:proofErr w:type="gramStart"/>
            <w:r w:rsidRPr="00685245">
              <w:rPr>
                <w:rFonts w:ascii="Times New Roman" w:hAnsi="Times New Roman"/>
                <w:sz w:val="24"/>
                <w:szCs w:val="24"/>
              </w:rPr>
              <w:t>функционирования сети автомобильных дорог общего пользования местного значения</w:t>
            </w:r>
            <w:proofErr w:type="gramEnd"/>
            <w:r w:rsidRPr="00685245">
              <w:rPr>
                <w:rFonts w:ascii="Times New Roman" w:hAnsi="Times New Roman"/>
                <w:sz w:val="24"/>
                <w:szCs w:val="24"/>
              </w:rPr>
              <w:t xml:space="preserve"> в границах населенных пунктов</w:t>
            </w:r>
          </w:p>
        </w:tc>
      </w:tr>
      <w:tr w:rsidR="009B0F09" w:rsidRPr="005D3009" w:rsidTr="000C5A8A">
        <w:tblPrEx>
          <w:tblCellMar>
            <w:top w:w="0" w:type="dxa"/>
            <w:bottom w:w="0" w:type="dxa"/>
          </w:tblCellMar>
        </w:tblPrEx>
        <w:tc>
          <w:tcPr>
            <w:tcW w:w="4500" w:type="dxa"/>
            <w:tcBorders>
              <w:top w:val="single" w:sz="4" w:space="0" w:color="auto"/>
              <w:bottom w:val="single" w:sz="4" w:space="0" w:color="auto"/>
              <w:right w:val="single" w:sz="4" w:space="0" w:color="auto"/>
            </w:tcBorders>
          </w:tcPr>
          <w:p w:rsidR="009B0F09" w:rsidRPr="005D3009" w:rsidRDefault="009B0F09" w:rsidP="000C5A8A">
            <w:pPr>
              <w:pStyle w:val="aa"/>
              <w:rPr>
                <w:rFonts w:ascii="Times New Roman" w:hAnsi="Times New Roman"/>
              </w:rPr>
            </w:pPr>
            <w:r w:rsidRPr="005D3009">
              <w:rPr>
                <w:rFonts w:ascii="Times New Roman" w:hAnsi="Times New Roman"/>
              </w:rPr>
              <w:t>Целевые индикаторы и показатели подпрограммы</w:t>
            </w:r>
          </w:p>
        </w:tc>
        <w:tc>
          <w:tcPr>
            <w:tcW w:w="6361" w:type="dxa"/>
            <w:tcBorders>
              <w:top w:val="single" w:sz="4" w:space="0" w:color="auto"/>
              <w:left w:val="single" w:sz="4" w:space="0" w:color="auto"/>
              <w:bottom w:val="single" w:sz="4" w:space="0" w:color="auto"/>
            </w:tcBorders>
          </w:tcPr>
          <w:p w:rsidR="009B0F09" w:rsidRPr="00685245" w:rsidRDefault="009B0F09" w:rsidP="00685245">
            <w:pPr>
              <w:jc w:val="both"/>
              <w:rPr>
                <w:rFonts w:ascii="Times New Roman" w:hAnsi="Times New Roman" w:cs="Times New Roman"/>
                <w:sz w:val="24"/>
              </w:rPr>
            </w:pPr>
            <w:r w:rsidRPr="00685245">
              <w:rPr>
                <w:rFonts w:ascii="Times New Roman" w:hAnsi="Times New Roman" w:cs="Times New Roman"/>
                <w:sz w:val="24"/>
              </w:rPr>
              <w:t>к 2036 году будут достигнуты следующие результаты:</w:t>
            </w:r>
          </w:p>
          <w:p w:rsidR="009B0F09" w:rsidRPr="00685245" w:rsidRDefault="009B0F09" w:rsidP="00685245">
            <w:pPr>
              <w:jc w:val="both"/>
              <w:rPr>
                <w:rFonts w:ascii="Times New Roman" w:hAnsi="Times New Roman" w:cs="Times New Roman"/>
                <w:sz w:val="24"/>
              </w:rPr>
            </w:pPr>
            <w:r w:rsidRPr="00685245">
              <w:rPr>
                <w:rFonts w:ascii="Times New Roman" w:hAnsi="Times New Roman" w:cs="Times New Roman"/>
                <w:color w:val="000000"/>
                <w:sz w:val="24"/>
                <w:szCs w:val="18"/>
              </w:rPr>
              <w:t>протяженность автомобил</w:t>
            </w:r>
            <w:r w:rsidRPr="00685245">
              <w:rPr>
                <w:rFonts w:ascii="Times New Roman" w:hAnsi="Times New Roman" w:cs="Times New Roman"/>
                <w:color w:val="000000"/>
                <w:sz w:val="24"/>
                <w:szCs w:val="18"/>
              </w:rPr>
              <w:t>ь</w:t>
            </w:r>
            <w:r w:rsidRPr="00685245">
              <w:rPr>
                <w:rFonts w:ascii="Times New Roman" w:hAnsi="Times New Roman" w:cs="Times New Roman"/>
                <w:color w:val="000000"/>
                <w:sz w:val="24"/>
                <w:szCs w:val="18"/>
              </w:rPr>
              <w:t xml:space="preserve">ных дорог общего пользования местного значения в </w:t>
            </w:r>
            <w:proofErr w:type="gramStart"/>
            <w:r w:rsidRPr="00685245">
              <w:rPr>
                <w:rFonts w:ascii="Times New Roman" w:hAnsi="Times New Roman" w:cs="Times New Roman"/>
                <w:color w:val="000000"/>
                <w:sz w:val="24"/>
                <w:szCs w:val="18"/>
              </w:rPr>
              <w:t>границах</w:t>
            </w:r>
            <w:proofErr w:type="gramEnd"/>
            <w:r w:rsidRPr="00685245">
              <w:rPr>
                <w:rFonts w:ascii="Times New Roman" w:hAnsi="Times New Roman" w:cs="Times New Roman"/>
                <w:color w:val="000000"/>
                <w:sz w:val="24"/>
                <w:szCs w:val="18"/>
              </w:rPr>
              <w:t xml:space="preserve"> населенных пунктов Альбусь-Сюрбеевского сельского поселения, находящихся в но</w:t>
            </w:r>
            <w:r w:rsidRPr="00685245">
              <w:rPr>
                <w:rFonts w:ascii="Times New Roman" w:hAnsi="Times New Roman" w:cs="Times New Roman"/>
                <w:color w:val="000000"/>
                <w:sz w:val="24"/>
                <w:szCs w:val="18"/>
              </w:rPr>
              <w:t>р</w:t>
            </w:r>
            <w:r w:rsidRPr="00685245">
              <w:rPr>
                <w:rFonts w:ascii="Times New Roman" w:hAnsi="Times New Roman" w:cs="Times New Roman"/>
                <w:color w:val="000000"/>
                <w:sz w:val="24"/>
                <w:szCs w:val="18"/>
              </w:rPr>
              <w:t>мативном состоянии</w:t>
            </w:r>
            <w:r w:rsidRPr="00685245">
              <w:rPr>
                <w:rFonts w:ascii="Times New Roman" w:hAnsi="Times New Roman" w:cs="Times New Roman"/>
                <w:sz w:val="36"/>
              </w:rPr>
              <w:t xml:space="preserve"> </w:t>
            </w:r>
            <w:r w:rsidRPr="00685245">
              <w:rPr>
                <w:rFonts w:ascii="Times New Roman" w:hAnsi="Times New Roman" w:cs="Times New Roman"/>
                <w:sz w:val="24"/>
              </w:rPr>
              <w:t xml:space="preserve">– 34 процентов; </w:t>
            </w:r>
          </w:p>
          <w:p w:rsidR="009B0F09" w:rsidRPr="00685245" w:rsidRDefault="009B0F09" w:rsidP="00685245">
            <w:pPr>
              <w:autoSpaceDE w:val="0"/>
              <w:autoSpaceDN w:val="0"/>
              <w:adjustRightInd w:val="0"/>
              <w:jc w:val="both"/>
              <w:rPr>
                <w:rFonts w:ascii="Times New Roman" w:hAnsi="Times New Roman" w:cs="Times New Roman"/>
                <w:color w:val="000000"/>
                <w:sz w:val="20"/>
                <w:szCs w:val="20"/>
                <w:lang w:eastAsia="en-US"/>
              </w:rPr>
            </w:pPr>
            <w:r w:rsidRPr="00685245">
              <w:rPr>
                <w:rFonts w:ascii="Times New Roman" w:hAnsi="Times New Roman" w:cs="Times New Roman"/>
                <w:sz w:val="24"/>
              </w:rPr>
              <w:t xml:space="preserve">протяженность автомобильных дорог местного значения в </w:t>
            </w:r>
            <w:proofErr w:type="gramStart"/>
            <w:r w:rsidRPr="00685245">
              <w:rPr>
                <w:rFonts w:ascii="Times New Roman" w:hAnsi="Times New Roman" w:cs="Times New Roman"/>
                <w:sz w:val="24"/>
              </w:rPr>
              <w:t>границах</w:t>
            </w:r>
            <w:proofErr w:type="gramEnd"/>
            <w:r w:rsidRPr="00685245">
              <w:rPr>
                <w:rFonts w:ascii="Times New Roman" w:hAnsi="Times New Roman" w:cs="Times New Roman"/>
                <w:sz w:val="24"/>
              </w:rPr>
              <w:t xml:space="preserve"> населенных пунктов Альбусь-Сюрбеевского сельского поселения, в отношении которых проведены работы по капитальному ремонту или ремонту –5,135 км; </w:t>
            </w:r>
          </w:p>
        </w:tc>
      </w:tr>
      <w:tr w:rsidR="009B0F09" w:rsidRPr="005D3009" w:rsidTr="000C5A8A">
        <w:tblPrEx>
          <w:tblCellMar>
            <w:top w:w="0" w:type="dxa"/>
            <w:bottom w:w="0" w:type="dxa"/>
          </w:tblCellMar>
        </w:tblPrEx>
        <w:tc>
          <w:tcPr>
            <w:tcW w:w="4500" w:type="dxa"/>
            <w:tcBorders>
              <w:top w:val="single" w:sz="4" w:space="0" w:color="auto"/>
              <w:bottom w:val="single" w:sz="4" w:space="0" w:color="auto"/>
              <w:right w:val="single" w:sz="4" w:space="0" w:color="auto"/>
            </w:tcBorders>
          </w:tcPr>
          <w:p w:rsidR="009B0F09" w:rsidRPr="005D3009" w:rsidRDefault="009B0F09" w:rsidP="000C5A8A">
            <w:pPr>
              <w:pStyle w:val="aa"/>
              <w:rPr>
                <w:rFonts w:ascii="Times New Roman" w:hAnsi="Times New Roman"/>
              </w:rPr>
            </w:pPr>
            <w:r w:rsidRPr="005D3009">
              <w:rPr>
                <w:rFonts w:ascii="Times New Roman" w:hAnsi="Times New Roman"/>
              </w:rPr>
              <w:t>Этапы и сроки реализации подпрограммы</w:t>
            </w:r>
          </w:p>
        </w:tc>
        <w:tc>
          <w:tcPr>
            <w:tcW w:w="6361" w:type="dxa"/>
            <w:tcBorders>
              <w:top w:val="single" w:sz="4" w:space="0" w:color="auto"/>
              <w:left w:val="single" w:sz="4" w:space="0" w:color="auto"/>
              <w:bottom w:val="single" w:sz="4" w:space="0" w:color="auto"/>
            </w:tcBorders>
          </w:tcPr>
          <w:p w:rsidR="009B0F09" w:rsidRPr="00685245" w:rsidRDefault="009B0F09" w:rsidP="00685245">
            <w:pPr>
              <w:jc w:val="both"/>
              <w:rPr>
                <w:rFonts w:ascii="Times New Roman" w:hAnsi="Times New Roman" w:cs="Times New Roman"/>
                <w:color w:val="000000"/>
                <w:sz w:val="24"/>
                <w:szCs w:val="20"/>
                <w:lang w:eastAsia="en-US"/>
              </w:rPr>
            </w:pPr>
            <w:r w:rsidRPr="00685245">
              <w:rPr>
                <w:rFonts w:ascii="Times New Roman" w:hAnsi="Times New Roman" w:cs="Times New Roman"/>
                <w:color w:val="000000"/>
                <w:sz w:val="24"/>
                <w:szCs w:val="20"/>
                <w:lang w:eastAsia="en-US"/>
              </w:rPr>
              <w:t>2021-2035 годы:</w:t>
            </w:r>
          </w:p>
          <w:p w:rsidR="009B0F09" w:rsidRPr="00685245" w:rsidRDefault="009B0F09" w:rsidP="00685245">
            <w:pPr>
              <w:autoSpaceDE w:val="0"/>
              <w:autoSpaceDN w:val="0"/>
              <w:adjustRightInd w:val="0"/>
              <w:spacing w:line="247" w:lineRule="auto"/>
              <w:jc w:val="both"/>
              <w:rPr>
                <w:rFonts w:ascii="Times New Roman" w:hAnsi="Times New Roman" w:cs="Times New Roman"/>
                <w:sz w:val="24"/>
                <w:szCs w:val="26"/>
              </w:rPr>
            </w:pPr>
            <w:r w:rsidRPr="00685245">
              <w:rPr>
                <w:rFonts w:ascii="Times New Roman" w:hAnsi="Times New Roman" w:cs="Times New Roman"/>
                <w:sz w:val="24"/>
                <w:szCs w:val="26"/>
              </w:rPr>
              <w:t>1 этап – 2021–2025 годы;</w:t>
            </w:r>
          </w:p>
          <w:p w:rsidR="009B0F09" w:rsidRPr="00685245" w:rsidRDefault="009B0F09" w:rsidP="00685245">
            <w:pPr>
              <w:autoSpaceDE w:val="0"/>
              <w:autoSpaceDN w:val="0"/>
              <w:adjustRightInd w:val="0"/>
              <w:spacing w:line="247" w:lineRule="auto"/>
              <w:jc w:val="both"/>
              <w:rPr>
                <w:rFonts w:ascii="Times New Roman" w:hAnsi="Times New Roman" w:cs="Times New Roman"/>
                <w:sz w:val="24"/>
                <w:szCs w:val="26"/>
              </w:rPr>
            </w:pPr>
            <w:r w:rsidRPr="00685245">
              <w:rPr>
                <w:rFonts w:ascii="Times New Roman" w:hAnsi="Times New Roman" w:cs="Times New Roman"/>
                <w:sz w:val="24"/>
                <w:szCs w:val="26"/>
              </w:rPr>
              <w:t>2 этап – 2026–2030 годы;</w:t>
            </w:r>
          </w:p>
          <w:p w:rsidR="009B0F09" w:rsidRPr="00685245" w:rsidRDefault="009B0F09" w:rsidP="00685245">
            <w:pPr>
              <w:pStyle w:val="ConsPlusNormal"/>
              <w:spacing w:line="247" w:lineRule="auto"/>
              <w:ind w:firstLine="0"/>
              <w:jc w:val="both"/>
              <w:rPr>
                <w:rFonts w:ascii="Times New Roman" w:hAnsi="Times New Roman"/>
                <w:color w:val="000000"/>
                <w:lang w:eastAsia="en-US"/>
              </w:rPr>
            </w:pPr>
            <w:r w:rsidRPr="00685245">
              <w:rPr>
                <w:rFonts w:ascii="Times New Roman" w:hAnsi="Times New Roman"/>
                <w:sz w:val="24"/>
                <w:szCs w:val="26"/>
              </w:rPr>
              <w:t>3 этап – 2031–2035 годы.</w:t>
            </w:r>
          </w:p>
        </w:tc>
      </w:tr>
      <w:tr w:rsidR="009B0F09" w:rsidRPr="005D3009" w:rsidTr="000C5A8A">
        <w:tblPrEx>
          <w:tblCellMar>
            <w:top w:w="0" w:type="dxa"/>
            <w:bottom w:w="0" w:type="dxa"/>
          </w:tblCellMar>
        </w:tblPrEx>
        <w:tc>
          <w:tcPr>
            <w:tcW w:w="4500" w:type="dxa"/>
            <w:tcBorders>
              <w:top w:val="single" w:sz="4" w:space="0" w:color="auto"/>
              <w:bottom w:val="single" w:sz="4" w:space="0" w:color="auto"/>
              <w:right w:val="single" w:sz="4" w:space="0" w:color="auto"/>
            </w:tcBorders>
          </w:tcPr>
          <w:p w:rsidR="009B0F09" w:rsidRPr="005D3009" w:rsidRDefault="009B0F09" w:rsidP="000C5A8A">
            <w:pPr>
              <w:pStyle w:val="aa"/>
              <w:rPr>
                <w:rFonts w:ascii="Times New Roman" w:hAnsi="Times New Roman"/>
              </w:rPr>
            </w:pPr>
            <w:r w:rsidRPr="005D3009">
              <w:rPr>
                <w:rFonts w:ascii="Times New Roman" w:hAnsi="Times New Roman"/>
              </w:rPr>
              <w:t>Объемы финансирования подпрограммы с разбивкой по годам реализации программы</w:t>
            </w:r>
          </w:p>
        </w:tc>
        <w:tc>
          <w:tcPr>
            <w:tcW w:w="6361" w:type="dxa"/>
            <w:tcBorders>
              <w:top w:val="single" w:sz="4" w:space="0" w:color="auto"/>
              <w:left w:val="single" w:sz="4" w:space="0" w:color="auto"/>
              <w:bottom w:val="single" w:sz="4" w:space="0" w:color="auto"/>
            </w:tcBorders>
          </w:tcPr>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Общий объем финансирования подпрограммы составит 14 359 945,00 рублей; в том числе:</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1 этап в 2021 - 2025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4 582 745,00 рублей; из них:</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2021 году –    490</w:t>
            </w:r>
            <w:r w:rsidRPr="00685245">
              <w:rPr>
                <w:rFonts w:ascii="Times New Roman" w:hAnsi="Times New Roman" w:cs="Times New Roman"/>
                <w:bCs/>
                <w:color w:val="000000"/>
                <w:sz w:val="24"/>
              </w:rPr>
              <w:t xml:space="preserve"> 295,00 </w:t>
            </w:r>
            <w:r w:rsidRPr="00685245">
              <w:rPr>
                <w:rFonts w:ascii="Times New Roman" w:hAnsi="Times New Roman" w:cs="Times New Roman"/>
                <w:sz w:val="24"/>
              </w:rPr>
              <w:t>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в 2022 году – </w:t>
            </w:r>
            <w:r w:rsidRPr="00685245">
              <w:rPr>
                <w:rFonts w:ascii="Times New Roman" w:hAnsi="Times New Roman" w:cs="Times New Roman"/>
                <w:bCs/>
                <w:color w:val="000000"/>
                <w:sz w:val="24"/>
              </w:rPr>
              <w:t xml:space="preserve">1 151 705,00 </w:t>
            </w:r>
            <w:r w:rsidRPr="00685245">
              <w:rPr>
                <w:rFonts w:ascii="Times New Roman" w:hAnsi="Times New Roman" w:cs="Times New Roman"/>
                <w:sz w:val="24"/>
              </w:rPr>
              <w:t>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2023 году –    985 305</w:t>
            </w:r>
            <w:r w:rsidRPr="00685245">
              <w:rPr>
                <w:rFonts w:ascii="Times New Roman" w:hAnsi="Times New Roman" w:cs="Times New Roman"/>
                <w:bCs/>
                <w:color w:val="000000"/>
                <w:sz w:val="24"/>
              </w:rPr>
              <w:t xml:space="preserve">,00 </w:t>
            </w:r>
            <w:r w:rsidRPr="00685245">
              <w:rPr>
                <w:rFonts w:ascii="Times New Roman" w:hAnsi="Times New Roman" w:cs="Times New Roman"/>
                <w:sz w:val="24"/>
              </w:rPr>
              <w:t>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lastRenderedPageBreak/>
              <w:t xml:space="preserve">в 2024 году –    </w:t>
            </w:r>
            <w:r w:rsidRPr="00685245">
              <w:rPr>
                <w:rFonts w:ascii="Times New Roman" w:hAnsi="Times New Roman" w:cs="Times New Roman"/>
                <w:bCs/>
                <w:color w:val="000000"/>
                <w:sz w:val="24"/>
              </w:rPr>
              <w:t xml:space="preserve">977 720,00 </w:t>
            </w:r>
            <w:r w:rsidRPr="00685245">
              <w:rPr>
                <w:rFonts w:ascii="Times New Roman" w:hAnsi="Times New Roman" w:cs="Times New Roman"/>
                <w:sz w:val="24"/>
              </w:rPr>
              <w:t>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в 2025 году –    </w:t>
            </w:r>
            <w:r w:rsidRPr="00685245">
              <w:rPr>
                <w:rFonts w:ascii="Times New Roman" w:hAnsi="Times New Roman" w:cs="Times New Roman"/>
                <w:bCs/>
                <w:color w:val="000000"/>
                <w:sz w:val="24"/>
              </w:rPr>
              <w:t xml:space="preserve">977 720,00 </w:t>
            </w:r>
            <w:r w:rsidRPr="00685245">
              <w:rPr>
                <w:rFonts w:ascii="Times New Roman" w:hAnsi="Times New Roman" w:cs="Times New Roman"/>
                <w:sz w:val="24"/>
              </w:rPr>
              <w:t>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2 этап в 2026 - 2030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4 888 600,00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3 этап в 2031 - 2035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4 888 600,00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из них средства:</w:t>
            </w:r>
          </w:p>
          <w:p w:rsidR="009B0F09" w:rsidRPr="00685245" w:rsidRDefault="009B0F09" w:rsidP="00685245">
            <w:pPr>
              <w:tabs>
                <w:tab w:val="num" w:pos="0"/>
              </w:tabs>
              <w:jc w:val="both"/>
              <w:rPr>
                <w:rFonts w:ascii="Times New Roman" w:hAnsi="Times New Roman" w:cs="Times New Roman"/>
                <w:sz w:val="24"/>
              </w:rPr>
            </w:pP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республиканского бюджета Чувашской Республики – 9 315 019,00 рублей, в том числе:</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1 этап в 2021 - 2025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2 972 819,00 рублей, из них:</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2021 году – 428 569,00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2022 году – 637 905,00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2023 году – 637 905,00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2024 году – 634 220,00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2025 году – 634 220,00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2 этап в 2026 - 2030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3 171 100,00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3 этап в 2031 - 2035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3 171 100,00 рублей;</w:t>
            </w:r>
          </w:p>
          <w:p w:rsidR="009B0F09" w:rsidRPr="00685245" w:rsidRDefault="009B0F09" w:rsidP="00685245">
            <w:pPr>
              <w:tabs>
                <w:tab w:val="num" w:pos="0"/>
              </w:tabs>
              <w:jc w:val="both"/>
              <w:rPr>
                <w:rFonts w:ascii="Times New Roman" w:hAnsi="Times New Roman" w:cs="Times New Roman"/>
                <w:sz w:val="24"/>
              </w:rPr>
            </w:pP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бюджет сельских поселений – 5 044 926,00 рублей, в том числе:</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1 этап в 2021 - 2025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1 609 926,00 рублей, из них:</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2021 году – 61 726,00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2022 году – 513 800,00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2023 году – 347 400,00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2024 году – 343 500,00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2025 году – 343 500,00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2 этап в 2026 - 2030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1 717 500,00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3 этап в 2031 - 2035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1 717 500,00 рублей;</w:t>
            </w:r>
          </w:p>
          <w:p w:rsidR="009B0F09" w:rsidRPr="00685245" w:rsidRDefault="009B0F09" w:rsidP="00685245">
            <w:pPr>
              <w:tabs>
                <w:tab w:val="num" w:pos="0"/>
              </w:tabs>
              <w:jc w:val="both"/>
              <w:rPr>
                <w:rFonts w:ascii="Times New Roman" w:hAnsi="Times New Roman" w:cs="Times New Roman"/>
                <w:sz w:val="24"/>
              </w:rPr>
            </w:pP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внебюджетные источники – 0,000 тыс. рублей; в том числе:</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lastRenderedPageBreak/>
              <w:t xml:space="preserve">1 этап в 2021 - 2025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0,000 тыс. рублей;, из них:</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2021 году – 0,000 тыс.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2022 году – 0,000 тыс.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2023 году – 0,000 тыс.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2024 году – 0,000 тыс.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в 2025 году – 0,000 тыс.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2 этап в 2026 - 2030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0,000 тыс. рублей;</w:t>
            </w:r>
          </w:p>
          <w:p w:rsidR="009B0F09" w:rsidRPr="00685245" w:rsidRDefault="009B0F09" w:rsidP="00685245">
            <w:pPr>
              <w:tabs>
                <w:tab w:val="num" w:pos="0"/>
              </w:tabs>
              <w:jc w:val="both"/>
              <w:rPr>
                <w:rFonts w:ascii="Times New Roman" w:hAnsi="Times New Roman" w:cs="Times New Roman"/>
                <w:sz w:val="24"/>
              </w:rPr>
            </w:pPr>
            <w:r w:rsidRPr="00685245">
              <w:rPr>
                <w:rFonts w:ascii="Times New Roman" w:hAnsi="Times New Roman" w:cs="Times New Roman"/>
                <w:sz w:val="24"/>
              </w:rPr>
              <w:t xml:space="preserve">3 этап в 2031 - 2035 </w:t>
            </w:r>
            <w:proofErr w:type="gramStart"/>
            <w:r w:rsidRPr="00685245">
              <w:rPr>
                <w:rFonts w:ascii="Times New Roman" w:hAnsi="Times New Roman" w:cs="Times New Roman"/>
                <w:sz w:val="24"/>
              </w:rPr>
              <w:t>годах</w:t>
            </w:r>
            <w:proofErr w:type="gramEnd"/>
            <w:r w:rsidRPr="00685245">
              <w:rPr>
                <w:rFonts w:ascii="Times New Roman" w:hAnsi="Times New Roman" w:cs="Times New Roman"/>
                <w:sz w:val="24"/>
              </w:rPr>
              <w:t xml:space="preserve"> – 0,000 тыс. рублей.</w:t>
            </w:r>
          </w:p>
          <w:p w:rsidR="009B0F09" w:rsidRPr="00685245" w:rsidRDefault="009B0F09" w:rsidP="00685245">
            <w:pPr>
              <w:tabs>
                <w:tab w:val="num" w:pos="0"/>
              </w:tabs>
              <w:jc w:val="both"/>
              <w:rPr>
                <w:rFonts w:ascii="Times New Roman" w:hAnsi="Times New Roman" w:cs="Times New Roman"/>
                <w:sz w:val="24"/>
                <w:highlight w:val="yellow"/>
              </w:rPr>
            </w:pPr>
            <w:r w:rsidRPr="00685245">
              <w:rPr>
                <w:rFonts w:ascii="Times New Roman" w:hAnsi="Times New Roman" w:cs="Times New Roman"/>
                <w:sz w:val="24"/>
              </w:rPr>
              <w:t>Объемы и источники финансирования муниципальной программы уточняются при формировании консолидированного бюджета Альбусь-Сюрбеевского сельского поселения Комсомольского района Чувашской Республики на очередной финансовый год и плановый период</w:t>
            </w:r>
          </w:p>
        </w:tc>
      </w:tr>
      <w:tr w:rsidR="009B0F09" w:rsidRPr="005D3009" w:rsidTr="000C5A8A">
        <w:tblPrEx>
          <w:tblCellMar>
            <w:top w:w="0" w:type="dxa"/>
            <w:bottom w:w="0" w:type="dxa"/>
          </w:tblCellMar>
        </w:tblPrEx>
        <w:tc>
          <w:tcPr>
            <w:tcW w:w="4500" w:type="dxa"/>
            <w:tcBorders>
              <w:top w:val="single" w:sz="4" w:space="0" w:color="auto"/>
              <w:bottom w:val="single" w:sz="4" w:space="0" w:color="auto"/>
              <w:right w:val="single" w:sz="4" w:space="0" w:color="auto"/>
            </w:tcBorders>
          </w:tcPr>
          <w:p w:rsidR="009B0F09" w:rsidRPr="005D3009" w:rsidRDefault="009B0F09" w:rsidP="000C5A8A">
            <w:pPr>
              <w:pStyle w:val="aa"/>
              <w:rPr>
                <w:rFonts w:ascii="Times New Roman" w:hAnsi="Times New Roman"/>
              </w:rPr>
            </w:pPr>
            <w:r w:rsidRPr="005D3009">
              <w:rPr>
                <w:rFonts w:ascii="Times New Roman" w:hAnsi="Times New Roman"/>
              </w:rPr>
              <w:lastRenderedPageBreak/>
              <w:t>Ожидаемые результаты реализации подпрограммы</w:t>
            </w:r>
          </w:p>
        </w:tc>
        <w:tc>
          <w:tcPr>
            <w:tcW w:w="6361" w:type="dxa"/>
            <w:tcBorders>
              <w:top w:val="single" w:sz="4" w:space="0" w:color="auto"/>
              <w:left w:val="single" w:sz="4" w:space="0" w:color="auto"/>
              <w:bottom w:val="single" w:sz="4" w:space="0" w:color="auto"/>
            </w:tcBorders>
          </w:tcPr>
          <w:p w:rsidR="009B0F09" w:rsidRPr="00685245" w:rsidRDefault="009B0F09" w:rsidP="00685245">
            <w:pPr>
              <w:jc w:val="both"/>
              <w:rPr>
                <w:rFonts w:ascii="Times New Roman" w:hAnsi="Times New Roman" w:cs="Times New Roman"/>
                <w:sz w:val="24"/>
              </w:rPr>
            </w:pPr>
            <w:r w:rsidRPr="00685245">
              <w:rPr>
                <w:rFonts w:ascii="Times New Roman" w:hAnsi="Times New Roman" w:cs="Times New Roman"/>
                <w:sz w:val="24"/>
              </w:rPr>
              <w:t>Ожидаемые результаты реализации   подпрограммы:</w:t>
            </w:r>
          </w:p>
          <w:p w:rsidR="009B0F09" w:rsidRPr="00685245" w:rsidRDefault="009B0F09" w:rsidP="00685245">
            <w:pPr>
              <w:jc w:val="both"/>
              <w:rPr>
                <w:rFonts w:ascii="Times New Roman" w:hAnsi="Times New Roman" w:cs="Times New Roman"/>
                <w:sz w:val="24"/>
              </w:rPr>
            </w:pPr>
            <w:r w:rsidRPr="00685245">
              <w:rPr>
                <w:rFonts w:ascii="Times New Roman" w:hAnsi="Times New Roman" w:cs="Times New Roman"/>
                <w:sz w:val="24"/>
              </w:rPr>
              <w:t xml:space="preserve">–повышение конкурентоспособности и рентабельности </w:t>
            </w:r>
            <w:proofErr w:type="gramStart"/>
            <w:r w:rsidRPr="00685245">
              <w:rPr>
                <w:rFonts w:ascii="Times New Roman" w:hAnsi="Times New Roman" w:cs="Times New Roman"/>
                <w:sz w:val="24"/>
              </w:rPr>
              <w:t>дорожного</w:t>
            </w:r>
            <w:proofErr w:type="gramEnd"/>
            <w:r w:rsidRPr="00685245">
              <w:rPr>
                <w:rFonts w:ascii="Times New Roman" w:hAnsi="Times New Roman" w:cs="Times New Roman"/>
                <w:sz w:val="24"/>
              </w:rPr>
              <w:t xml:space="preserve"> хозяйства;</w:t>
            </w:r>
          </w:p>
          <w:p w:rsidR="009B0F09" w:rsidRPr="00685245" w:rsidRDefault="009B0F09" w:rsidP="00685245">
            <w:pPr>
              <w:jc w:val="both"/>
              <w:rPr>
                <w:rFonts w:ascii="Times New Roman" w:hAnsi="Times New Roman" w:cs="Times New Roman"/>
                <w:sz w:val="24"/>
              </w:rPr>
            </w:pPr>
            <w:r w:rsidRPr="00685245">
              <w:rPr>
                <w:rFonts w:ascii="Times New Roman" w:hAnsi="Times New Roman" w:cs="Times New Roman"/>
                <w:sz w:val="24"/>
              </w:rPr>
              <w:t>- создание дополнительных рабочих мест в сопутствующих сферах экономики и сфере услуг;</w:t>
            </w:r>
          </w:p>
          <w:p w:rsidR="009B0F09" w:rsidRPr="00685245" w:rsidRDefault="009B0F09" w:rsidP="00685245">
            <w:pPr>
              <w:jc w:val="both"/>
              <w:rPr>
                <w:rFonts w:ascii="Times New Roman" w:hAnsi="Times New Roman" w:cs="Times New Roman"/>
                <w:sz w:val="24"/>
              </w:rPr>
            </w:pPr>
            <w:r w:rsidRPr="00685245">
              <w:rPr>
                <w:rFonts w:ascii="Times New Roman" w:hAnsi="Times New Roman" w:cs="Times New Roman"/>
                <w:sz w:val="24"/>
              </w:rPr>
              <w:t>- 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9B0F09" w:rsidRPr="00685245" w:rsidRDefault="009B0F09" w:rsidP="00685245">
            <w:pPr>
              <w:jc w:val="both"/>
              <w:rPr>
                <w:rFonts w:ascii="Times New Roman" w:hAnsi="Times New Roman" w:cs="Times New Roman"/>
                <w:sz w:val="24"/>
              </w:rPr>
            </w:pPr>
            <w:r w:rsidRPr="00685245">
              <w:rPr>
                <w:rFonts w:ascii="Times New Roman" w:hAnsi="Times New Roman" w:cs="Times New Roman"/>
                <w:sz w:val="24"/>
              </w:rPr>
              <w:t>- повышение уровня безопасности на транспорте;</w:t>
            </w:r>
          </w:p>
          <w:p w:rsidR="009B0F09" w:rsidRPr="00685245" w:rsidRDefault="009B0F09" w:rsidP="00685245">
            <w:pPr>
              <w:jc w:val="both"/>
              <w:rPr>
                <w:rFonts w:ascii="Times New Roman" w:hAnsi="Times New Roman" w:cs="Times New Roman"/>
                <w:sz w:val="24"/>
              </w:rPr>
            </w:pPr>
            <w:r w:rsidRPr="00685245">
              <w:rPr>
                <w:rFonts w:ascii="Times New Roman" w:hAnsi="Times New Roman" w:cs="Times New Roman"/>
                <w:sz w:val="24"/>
              </w:rPr>
              <w:t>- прирост протяженности автомобильных дорог общего пользования местного значения в границах населенных пунктов Альбусь-Сюрбеевского сельского поселения, отвечающих нормативным требованиям;</w:t>
            </w:r>
          </w:p>
          <w:p w:rsidR="009B0F09" w:rsidRPr="00685245" w:rsidRDefault="009B0F09" w:rsidP="00685245">
            <w:pPr>
              <w:jc w:val="both"/>
              <w:rPr>
                <w:rFonts w:ascii="Times New Roman" w:hAnsi="Times New Roman" w:cs="Times New Roman"/>
                <w:sz w:val="24"/>
              </w:rPr>
            </w:pPr>
            <w:r w:rsidRPr="00685245">
              <w:rPr>
                <w:rFonts w:ascii="Times New Roman" w:hAnsi="Times New Roman" w:cs="Times New Roman"/>
                <w:sz w:val="24"/>
              </w:rPr>
              <w:t>- повышение уровня безопасности дорожного движения и эффективности управления транспортными потоками.</w:t>
            </w:r>
          </w:p>
        </w:tc>
      </w:tr>
    </w:tbl>
    <w:p w:rsidR="00685245" w:rsidRDefault="00685245" w:rsidP="009B0F09">
      <w:pPr>
        <w:rPr>
          <w:b/>
          <w:sz w:val="24"/>
        </w:rPr>
      </w:pPr>
    </w:p>
    <w:p w:rsidR="009B0F09" w:rsidRDefault="009B0F09" w:rsidP="00685245">
      <w:pPr>
        <w:jc w:val="both"/>
        <w:rPr>
          <w:b/>
          <w:sz w:val="24"/>
        </w:rPr>
      </w:pPr>
      <w:r w:rsidRPr="00594835">
        <w:rPr>
          <w:b/>
          <w:sz w:val="24"/>
        </w:rPr>
        <w:t>Раздел 1. Приоритеты и цели подпрограммы, общая характеристика участия органов местного самоуправления сельских поселений в реализации подпрограммы</w:t>
      </w:r>
    </w:p>
    <w:p w:rsidR="009B0F09" w:rsidRPr="00E24E26" w:rsidRDefault="009B0F09" w:rsidP="00685245">
      <w:pPr>
        <w:autoSpaceDE w:val="0"/>
        <w:autoSpaceDN w:val="0"/>
        <w:adjustRightInd w:val="0"/>
        <w:jc w:val="both"/>
        <w:rPr>
          <w:color w:val="000000"/>
          <w:sz w:val="24"/>
        </w:rPr>
      </w:pPr>
      <w:proofErr w:type="gramStart"/>
      <w:r w:rsidRPr="00980E82">
        <w:rPr>
          <w:color w:val="000000"/>
          <w:sz w:val="24"/>
        </w:rPr>
        <w:t>Автомобильная дорога – объект транспортной инфраструктуры, предн</w:t>
      </w:r>
      <w:r w:rsidRPr="00980E82">
        <w:rPr>
          <w:color w:val="000000"/>
          <w:sz w:val="24"/>
        </w:rPr>
        <w:t>а</w:t>
      </w:r>
      <w:r w:rsidRPr="00980E82">
        <w:rPr>
          <w:color w:val="000000"/>
          <w:sz w:val="24"/>
        </w:rPr>
        <w:t>значенный</w:t>
      </w:r>
      <w:r w:rsidRPr="00184CB6">
        <w:rPr>
          <w:color w:val="000000"/>
        </w:rPr>
        <w:t xml:space="preserve"> </w:t>
      </w:r>
      <w:r w:rsidRPr="00980E82">
        <w:rPr>
          <w:color w:val="000000"/>
          <w:sz w:val="24"/>
        </w:rPr>
        <w:t>для движения</w:t>
      </w:r>
      <w:r w:rsidRPr="00184CB6">
        <w:rPr>
          <w:color w:val="000000"/>
        </w:rPr>
        <w:t xml:space="preserve"> </w:t>
      </w:r>
      <w:r w:rsidRPr="00E24E26">
        <w:rPr>
          <w:color w:val="000000"/>
          <w:sz w:val="24"/>
        </w:rPr>
        <w:t>транспортных средств и включающий в себя земел</w:t>
      </w:r>
      <w:r w:rsidRPr="00E24E26">
        <w:rPr>
          <w:color w:val="000000"/>
          <w:sz w:val="24"/>
        </w:rPr>
        <w:t>ь</w:t>
      </w:r>
      <w:r w:rsidRPr="00E24E26">
        <w:rPr>
          <w:color w:val="000000"/>
          <w:sz w:val="24"/>
        </w:rPr>
        <w:t xml:space="preserve">ные участки в границах полосы отвода автомобильной дороги и расположенные на них или под ними </w:t>
      </w:r>
      <w:r w:rsidRPr="00E24E26">
        <w:rPr>
          <w:color w:val="000000"/>
          <w:sz w:val="24"/>
        </w:rPr>
        <w:lastRenderedPageBreak/>
        <w:t>конструктивные элементы (дорожное полотно, дорожное покрытие и подобные элементы) и дорожные сооружения, являющиеся ее техн</w:t>
      </w:r>
      <w:r w:rsidRPr="00E24E26">
        <w:rPr>
          <w:color w:val="000000"/>
          <w:sz w:val="24"/>
        </w:rPr>
        <w:t>о</w:t>
      </w:r>
      <w:r w:rsidRPr="00E24E26">
        <w:rPr>
          <w:color w:val="000000"/>
          <w:sz w:val="24"/>
        </w:rPr>
        <w:t>логической частью, – защитные дорожные сооружения, искусственные доро</w:t>
      </w:r>
      <w:r w:rsidRPr="00E24E26">
        <w:rPr>
          <w:color w:val="000000"/>
          <w:sz w:val="24"/>
        </w:rPr>
        <w:t>ж</w:t>
      </w:r>
      <w:r w:rsidRPr="00E24E26">
        <w:rPr>
          <w:color w:val="000000"/>
          <w:sz w:val="24"/>
        </w:rPr>
        <w:t>ные сооружения, производственные объекты, элементы обустройства автом</w:t>
      </w:r>
      <w:r w:rsidRPr="00E24E26">
        <w:rPr>
          <w:color w:val="000000"/>
          <w:sz w:val="24"/>
        </w:rPr>
        <w:t>о</w:t>
      </w:r>
      <w:r w:rsidRPr="00E24E26">
        <w:rPr>
          <w:color w:val="000000"/>
          <w:sz w:val="24"/>
        </w:rPr>
        <w:t>бильных дорог.</w:t>
      </w:r>
      <w:proofErr w:type="gramEnd"/>
    </w:p>
    <w:p w:rsidR="009B0F09" w:rsidRPr="00E24E26" w:rsidRDefault="009B0F09" w:rsidP="00685245">
      <w:pPr>
        <w:jc w:val="both"/>
        <w:rPr>
          <w:color w:val="000000"/>
          <w:sz w:val="24"/>
        </w:rPr>
      </w:pPr>
      <w:r w:rsidRPr="00E24E26">
        <w:rPr>
          <w:color w:val="000000"/>
          <w:sz w:val="24"/>
        </w:rPr>
        <w:t>Протяженность автомобильных дорог общего пользования  местного зн</w:t>
      </w:r>
      <w:r w:rsidRPr="00E24E26">
        <w:rPr>
          <w:color w:val="000000"/>
          <w:sz w:val="24"/>
        </w:rPr>
        <w:t>а</w:t>
      </w:r>
      <w:r w:rsidRPr="00E24E26">
        <w:rPr>
          <w:color w:val="000000"/>
          <w:sz w:val="24"/>
        </w:rPr>
        <w:t xml:space="preserve">чения в </w:t>
      </w:r>
      <w:proofErr w:type="gramStart"/>
      <w:r w:rsidRPr="00E24E26">
        <w:rPr>
          <w:color w:val="000000"/>
          <w:sz w:val="24"/>
        </w:rPr>
        <w:t>границах</w:t>
      </w:r>
      <w:proofErr w:type="gramEnd"/>
      <w:r w:rsidRPr="00E24E26">
        <w:rPr>
          <w:color w:val="000000"/>
          <w:sz w:val="24"/>
        </w:rPr>
        <w:t xml:space="preserve"> населенных пунктов</w:t>
      </w:r>
      <w:r>
        <w:rPr>
          <w:color w:val="000000"/>
          <w:sz w:val="24"/>
        </w:rPr>
        <w:t xml:space="preserve"> Альбусь-Сюрбеевского</w:t>
      </w:r>
      <w:r w:rsidRPr="00E24E26">
        <w:rPr>
          <w:color w:val="000000"/>
          <w:sz w:val="24"/>
        </w:rPr>
        <w:t xml:space="preserve"> сельско</w:t>
      </w:r>
      <w:r>
        <w:rPr>
          <w:color w:val="000000"/>
          <w:sz w:val="24"/>
        </w:rPr>
        <w:t>го поселения  на 31 декабря 2021</w:t>
      </w:r>
      <w:r w:rsidRPr="00E24E26">
        <w:rPr>
          <w:color w:val="000000"/>
          <w:sz w:val="24"/>
        </w:rPr>
        <w:t xml:space="preserve"> г. составляла </w:t>
      </w:r>
      <w:r w:rsidRPr="000F050A">
        <w:rPr>
          <w:sz w:val="24"/>
        </w:rPr>
        <w:t>11,673</w:t>
      </w:r>
      <w:r w:rsidRPr="00E24E26">
        <w:rPr>
          <w:color w:val="000000"/>
          <w:sz w:val="24"/>
        </w:rPr>
        <w:t xml:space="preserve"> км. </w:t>
      </w:r>
    </w:p>
    <w:p w:rsidR="009B0F09" w:rsidRPr="00E24E26" w:rsidRDefault="009B0F09" w:rsidP="00685245">
      <w:pPr>
        <w:jc w:val="both"/>
        <w:rPr>
          <w:sz w:val="24"/>
        </w:rPr>
      </w:pPr>
      <w:r w:rsidRPr="00E24E26">
        <w:rPr>
          <w:color w:val="000000"/>
          <w:sz w:val="24"/>
        </w:rPr>
        <w:t xml:space="preserve">  </w:t>
      </w:r>
      <w:r w:rsidRPr="00E24E26">
        <w:rPr>
          <w:sz w:val="24"/>
        </w:rPr>
        <w:t xml:space="preserve">Важнейшей составной частью транспортной системы </w:t>
      </w:r>
      <w:r>
        <w:rPr>
          <w:sz w:val="24"/>
        </w:rPr>
        <w:t>Альбусь-Сюрбеевского сельского поселения Комсомольского</w:t>
      </w:r>
      <w:r w:rsidRPr="00E24E26">
        <w:rPr>
          <w:sz w:val="24"/>
        </w:rPr>
        <w:t xml:space="preserve"> района являются автомобильные дороги. От уровня транспортно-эксплуатационного состояния и развития сети автомобильных дорог общего пользования местного значения в границах населенных пунктов </w:t>
      </w:r>
      <w:r>
        <w:rPr>
          <w:sz w:val="24"/>
        </w:rPr>
        <w:t>Альбусь-Сюрбеевского</w:t>
      </w:r>
      <w:r w:rsidRPr="00E24E26">
        <w:rPr>
          <w:sz w:val="24"/>
        </w:rPr>
        <w:t xml:space="preserve"> сельского поселения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9B0F09" w:rsidRPr="00E24E26" w:rsidRDefault="009B0F09" w:rsidP="00685245">
      <w:pPr>
        <w:jc w:val="both"/>
        <w:rPr>
          <w:sz w:val="24"/>
        </w:rPr>
      </w:pPr>
      <w:r w:rsidRPr="00E24E26">
        <w:rPr>
          <w:sz w:val="24"/>
        </w:rPr>
        <w:t>В настоящее время одной из причин, сдерживающих социально-экономическое развити</w:t>
      </w:r>
      <w:r>
        <w:rPr>
          <w:sz w:val="24"/>
        </w:rPr>
        <w:t>е</w:t>
      </w:r>
      <w:r w:rsidRPr="00E24E26">
        <w:rPr>
          <w:sz w:val="24"/>
        </w:rPr>
        <w:t xml:space="preserve">, является неудовлетворительное состояние и недостаточный уровень развития существующей автомобильных дорог </w:t>
      </w:r>
      <w:r>
        <w:rPr>
          <w:sz w:val="24"/>
        </w:rPr>
        <w:t>Альбусь-Сюрбеевского</w:t>
      </w:r>
      <w:r w:rsidRPr="00E24E26">
        <w:rPr>
          <w:sz w:val="24"/>
        </w:rPr>
        <w:t xml:space="preserve"> сельского поселения. Значительная часть автомобильных дорог общего пользования местного значения имеет высокую степень износа. </w:t>
      </w:r>
      <w:r w:rsidRPr="00E24E26">
        <w:rPr>
          <w:color w:val="000000"/>
          <w:sz w:val="24"/>
        </w:rPr>
        <w:t xml:space="preserve">Основная сеть автомобильных дорог в </w:t>
      </w:r>
      <w:proofErr w:type="spellStart"/>
      <w:r>
        <w:rPr>
          <w:color w:val="000000"/>
          <w:sz w:val="24"/>
        </w:rPr>
        <w:t>Альбусь-Сюрбеевском</w:t>
      </w:r>
      <w:proofErr w:type="spellEnd"/>
      <w:r w:rsidRPr="00E24E26">
        <w:rPr>
          <w:color w:val="000000"/>
          <w:sz w:val="24"/>
        </w:rPr>
        <w:t xml:space="preserve"> сельском </w:t>
      </w:r>
      <w:proofErr w:type="gramStart"/>
      <w:r w:rsidRPr="00E24E26">
        <w:rPr>
          <w:color w:val="000000"/>
          <w:sz w:val="24"/>
        </w:rPr>
        <w:t>поселении</w:t>
      </w:r>
      <w:proofErr w:type="gramEnd"/>
      <w:r w:rsidRPr="00E24E26">
        <w:rPr>
          <w:color w:val="000000"/>
          <w:sz w:val="24"/>
        </w:rPr>
        <w:t xml:space="preserve"> была сформирована в 80</w:t>
      </w:r>
      <w:r>
        <w:rPr>
          <w:color w:val="000000"/>
          <w:sz w:val="24"/>
        </w:rPr>
        <w:t>-90</w:t>
      </w:r>
      <w:r w:rsidRPr="00E24E26">
        <w:rPr>
          <w:color w:val="000000"/>
          <w:sz w:val="24"/>
        </w:rPr>
        <w:t>-е годы прошлого столетия</w:t>
      </w:r>
      <w:r w:rsidRPr="00E24E26">
        <w:rPr>
          <w:sz w:val="24"/>
        </w:rPr>
        <w:t>.</w:t>
      </w:r>
      <w:r>
        <w:rPr>
          <w:sz w:val="24"/>
        </w:rPr>
        <w:t xml:space="preserve"> В течение</w:t>
      </w:r>
      <w:r w:rsidRPr="00E24E26">
        <w:rPr>
          <w:sz w:val="24"/>
        </w:rPr>
        <w:t xml:space="preserve"> длительного периода темпы износа автомобильных дорог </w:t>
      </w:r>
      <w:r>
        <w:rPr>
          <w:sz w:val="24"/>
        </w:rPr>
        <w:t>Альбусь-Сюрбеевского сельского поселения Комсомольского</w:t>
      </w:r>
      <w:r w:rsidRPr="00E24E26">
        <w:rPr>
          <w:sz w:val="24"/>
        </w:rPr>
        <w:t xml:space="preserve"> района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 а также увеличением в составе автотранспортных потоков доли большегрузных автомобилей.</w:t>
      </w:r>
    </w:p>
    <w:p w:rsidR="009B0F09" w:rsidRPr="00E24E26" w:rsidRDefault="009B0F09" w:rsidP="00685245">
      <w:pPr>
        <w:autoSpaceDE w:val="0"/>
        <w:autoSpaceDN w:val="0"/>
        <w:adjustRightInd w:val="0"/>
        <w:jc w:val="both"/>
        <w:rPr>
          <w:color w:val="000000"/>
          <w:sz w:val="24"/>
        </w:rPr>
      </w:pPr>
      <w:r w:rsidRPr="00E24E26">
        <w:rPr>
          <w:color w:val="000000"/>
          <w:sz w:val="24"/>
        </w:rPr>
        <w:t xml:space="preserve">Важнейшим событием для дорожной отрасли стало создание с 1 января 2014 года муниципальный дорожный фонд </w:t>
      </w:r>
      <w:r>
        <w:rPr>
          <w:color w:val="000000"/>
          <w:sz w:val="24"/>
        </w:rPr>
        <w:t>Альбусь-Сюрбеевского сельского поселения Комсомольского</w:t>
      </w:r>
      <w:r w:rsidRPr="00E24E26">
        <w:rPr>
          <w:color w:val="000000"/>
          <w:sz w:val="24"/>
        </w:rPr>
        <w:t xml:space="preserve"> района</w:t>
      </w:r>
      <w:r>
        <w:rPr>
          <w:color w:val="000000"/>
          <w:sz w:val="24"/>
        </w:rPr>
        <w:t>,</w:t>
      </w:r>
      <w:r w:rsidRPr="00E24E26">
        <w:rPr>
          <w:color w:val="000000"/>
          <w:sz w:val="24"/>
        </w:rPr>
        <w:t xml:space="preserve"> который аккумулируя целевые сре</w:t>
      </w:r>
      <w:r w:rsidRPr="00E24E26">
        <w:rPr>
          <w:color w:val="000000"/>
          <w:sz w:val="24"/>
        </w:rPr>
        <w:t>д</w:t>
      </w:r>
      <w:r w:rsidRPr="00E24E26">
        <w:rPr>
          <w:color w:val="000000"/>
          <w:sz w:val="24"/>
        </w:rPr>
        <w:t>ства, направляемые на дорожную деятельность, является надежным источником финансирования.</w:t>
      </w:r>
    </w:p>
    <w:p w:rsidR="009B0F09" w:rsidRPr="00E24E26" w:rsidRDefault="009B0F09" w:rsidP="00685245">
      <w:pPr>
        <w:autoSpaceDE w:val="0"/>
        <w:autoSpaceDN w:val="0"/>
        <w:adjustRightInd w:val="0"/>
        <w:jc w:val="both"/>
        <w:rPr>
          <w:color w:val="000000"/>
          <w:sz w:val="24"/>
        </w:rPr>
      </w:pPr>
      <w:r w:rsidRPr="00E24E26">
        <w:rPr>
          <w:color w:val="000000"/>
          <w:sz w:val="24"/>
        </w:rPr>
        <w:t xml:space="preserve"> Конце</w:t>
      </w:r>
      <w:r>
        <w:rPr>
          <w:color w:val="000000"/>
          <w:sz w:val="24"/>
        </w:rPr>
        <w:t xml:space="preserve">нтрация средств в дорожном </w:t>
      </w:r>
      <w:proofErr w:type="gramStart"/>
      <w:r>
        <w:rPr>
          <w:color w:val="000000"/>
          <w:sz w:val="24"/>
        </w:rPr>
        <w:t>фонде</w:t>
      </w:r>
      <w:proofErr w:type="gramEnd"/>
      <w:r w:rsidRPr="00E24E26">
        <w:rPr>
          <w:color w:val="000000"/>
          <w:sz w:val="24"/>
        </w:rPr>
        <w:t xml:space="preserve"> позволит улучшить состояние автомобил</w:t>
      </w:r>
      <w:r w:rsidRPr="00E24E26">
        <w:rPr>
          <w:color w:val="000000"/>
          <w:sz w:val="24"/>
        </w:rPr>
        <w:t>ь</w:t>
      </w:r>
      <w:r w:rsidRPr="00E24E26">
        <w:rPr>
          <w:color w:val="000000"/>
          <w:sz w:val="24"/>
        </w:rPr>
        <w:t>ных дорог местного значения, повысит качество жизни населения.</w:t>
      </w:r>
    </w:p>
    <w:p w:rsidR="009B0F09" w:rsidRPr="00E24E26" w:rsidRDefault="009B0F09" w:rsidP="00685245">
      <w:pPr>
        <w:autoSpaceDE w:val="0"/>
        <w:autoSpaceDN w:val="0"/>
        <w:adjustRightInd w:val="0"/>
        <w:jc w:val="both"/>
        <w:rPr>
          <w:color w:val="000000"/>
          <w:sz w:val="24"/>
        </w:rPr>
      </w:pPr>
      <w:r w:rsidRPr="00E24E26">
        <w:rPr>
          <w:color w:val="000000"/>
          <w:sz w:val="24"/>
        </w:rPr>
        <w:t>В</w:t>
      </w:r>
      <w:r w:rsidR="00685245">
        <w:rPr>
          <w:color w:val="000000"/>
          <w:sz w:val="24"/>
        </w:rPr>
        <w:t>се эти факторы в совокупности в</w:t>
      </w:r>
      <w:r w:rsidRPr="00E24E26">
        <w:rPr>
          <w:color w:val="000000"/>
          <w:sz w:val="24"/>
        </w:rPr>
        <w:t>зывают необходимость обеспечения существенно более высоких требований к техническому уровню и эксплуатационному состоянию дорог и д</w:t>
      </w:r>
      <w:r w:rsidRPr="00E24E26">
        <w:rPr>
          <w:color w:val="000000"/>
          <w:sz w:val="24"/>
        </w:rPr>
        <w:t>о</w:t>
      </w:r>
      <w:r w:rsidRPr="00E24E26">
        <w:rPr>
          <w:color w:val="000000"/>
          <w:sz w:val="24"/>
        </w:rPr>
        <w:t>рожных сооружений, разработки и применения в этих целях новых технических норм, прогрессивных технических решений, д</w:t>
      </w:r>
      <w:r w:rsidRPr="00E24E26">
        <w:rPr>
          <w:color w:val="000000"/>
          <w:sz w:val="24"/>
        </w:rPr>
        <w:t>о</w:t>
      </w:r>
      <w:r w:rsidRPr="00E24E26">
        <w:rPr>
          <w:color w:val="000000"/>
          <w:sz w:val="24"/>
        </w:rPr>
        <w:t>рожных технологий и материалов, систем организации движ</w:t>
      </w:r>
      <w:r w:rsidRPr="00E24E26">
        <w:rPr>
          <w:color w:val="000000"/>
          <w:sz w:val="24"/>
        </w:rPr>
        <w:t>е</w:t>
      </w:r>
      <w:r w:rsidRPr="00E24E26">
        <w:rPr>
          <w:color w:val="000000"/>
          <w:sz w:val="24"/>
        </w:rPr>
        <w:t>ния, отвечающих современным потребностям. В этих условиях развитие инновационной деятел</w:t>
      </w:r>
      <w:r w:rsidRPr="00E24E26">
        <w:rPr>
          <w:color w:val="000000"/>
          <w:sz w:val="24"/>
        </w:rPr>
        <w:t>ь</w:t>
      </w:r>
      <w:r w:rsidRPr="00E24E26">
        <w:rPr>
          <w:color w:val="000000"/>
          <w:sz w:val="24"/>
        </w:rPr>
        <w:t>ности в дорожном хозяйстве приобретает особую актуальность.</w:t>
      </w:r>
    </w:p>
    <w:p w:rsidR="009B0F09" w:rsidRDefault="009B0F09" w:rsidP="00685245">
      <w:pPr>
        <w:jc w:val="both"/>
        <w:rPr>
          <w:sz w:val="24"/>
        </w:rPr>
      </w:pPr>
    </w:p>
    <w:p w:rsidR="009B0F09" w:rsidRPr="00685245" w:rsidRDefault="009B0F09" w:rsidP="00685245">
      <w:pPr>
        <w:spacing w:after="0" w:line="240" w:lineRule="auto"/>
        <w:ind w:firstLine="300"/>
        <w:jc w:val="both"/>
        <w:rPr>
          <w:b/>
          <w:szCs w:val="26"/>
        </w:rPr>
      </w:pPr>
      <w:r>
        <w:rPr>
          <w:b/>
          <w:szCs w:val="26"/>
        </w:rPr>
        <w:lastRenderedPageBreak/>
        <w:t>Раздел 2</w:t>
      </w:r>
      <w:r w:rsidRPr="00004580">
        <w:rPr>
          <w:b/>
          <w:szCs w:val="26"/>
        </w:rPr>
        <w:t>. Характеристики основных мероприятий, мероприятий подпрограммы с указанием сроков и этапов их реализации</w:t>
      </w:r>
    </w:p>
    <w:p w:rsidR="009B0F09" w:rsidRDefault="009B0F09" w:rsidP="00685245">
      <w:pPr>
        <w:spacing w:after="0" w:line="240" w:lineRule="auto"/>
        <w:jc w:val="both"/>
        <w:rPr>
          <w:color w:val="000000"/>
          <w:sz w:val="24"/>
        </w:rPr>
      </w:pPr>
      <w:r>
        <w:rPr>
          <w:color w:val="000000"/>
          <w:sz w:val="24"/>
        </w:rPr>
        <w:t>Подпрограмма</w:t>
      </w:r>
      <w:r w:rsidRPr="008450B5">
        <w:rPr>
          <w:color w:val="000000"/>
          <w:sz w:val="24"/>
        </w:rPr>
        <w:t xml:space="preserve"> </w:t>
      </w:r>
      <w:r w:rsidRPr="0059319E">
        <w:rPr>
          <w:color w:val="000000"/>
          <w:sz w:val="24"/>
        </w:rPr>
        <w:t>«</w:t>
      </w:r>
      <w:r>
        <w:rPr>
          <w:color w:val="000000"/>
          <w:sz w:val="24"/>
        </w:rPr>
        <w:t>Безопасные и качественные автомобильные дороги</w:t>
      </w:r>
      <w:r w:rsidRPr="0059319E">
        <w:rPr>
          <w:color w:val="000000"/>
          <w:sz w:val="24"/>
        </w:rPr>
        <w:t>» включает</w:t>
      </w:r>
      <w:r>
        <w:rPr>
          <w:color w:val="000000"/>
          <w:sz w:val="24"/>
        </w:rPr>
        <w:t xml:space="preserve"> в состав одно основное мероприятие:</w:t>
      </w:r>
    </w:p>
    <w:p w:rsidR="009B0F09" w:rsidRDefault="009B0F09" w:rsidP="00685245">
      <w:pPr>
        <w:spacing w:after="0" w:line="240" w:lineRule="auto"/>
        <w:jc w:val="both"/>
        <w:rPr>
          <w:sz w:val="24"/>
        </w:rPr>
      </w:pPr>
      <w:r>
        <w:rPr>
          <w:color w:val="000000"/>
          <w:sz w:val="24"/>
        </w:rPr>
        <w:t>Основное мероприятие 1. «</w:t>
      </w:r>
      <w:r>
        <w:rPr>
          <w:sz w:val="24"/>
        </w:rPr>
        <w:t>Мероприятия, реализуемые с привлечением межбюджетных трансфертов бюджетам другого уровня».</w:t>
      </w:r>
    </w:p>
    <w:p w:rsidR="009B0F09" w:rsidRPr="00001A1A" w:rsidRDefault="009B0F09" w:rsidP="00685245">
      <w:pPr>
        <w:spacing w:after="0" w:line="240" w:lineRule="auto"/>
        <w:jc w:val="both"/>
        <w:rPr>
          <w:sz w:val="24"/>
        </w:rPr>
      </w:pPr>
      <w:proofErr w:type="gramStart"/>
      <w:r>
        <w:rPr>
          <w:sz w:val="24"/>
        </w:rPr>
        <w:t xml:space="preserve">Реализация мероприятия предусматривает </w:t>
      </w:r>
      <w:r w:rsidRPr="00001A1A">
        <w:rPr>
          <w:sz w:val="24"/>
        </w:rPr>
        <w:t>приведение в нормативное состояние автомобильных дорог общего пользования местного значения в границах населенных пунктов поселения, не отвечающих нормативным требованиям, поддержание надлежащего технического состояния автомобильных дорог</w:t>
      </w:r>
      <w:r>
        <w:rPr>
          <w:sz w:val="24"/>
        </w:rPr>
        <w:t xml:space="preserve">, капитальный ремонт, ремонт и содержание автомобильных дорог общего пользования местно значения в границах населенных пунктов поселения (в рамках </w:t>
      </w:r>
      <w:proofErr w:type="spellStart"/>
      <w:r>
        <w:rPr>
          <w:sz w:val="24"/>
        </w:rPr>
        <w:t>софинансирования</w:t>
      </w:r>
      <w:proofErr w:type="spellEnd"/>
      <w:r>
        <w:rPr>
          <w:sz w:val="24"/>
        </w:rPr>
        <w:t xml:space="preserve">), </w:t>
      </w:r>
      <w:r w:rsidRPr="00001A1A">
        <w:rPr>
          <w:sz w:val="24"/>
        </w:rPr>
        <w:t xml:space="preserve"> организацию и обеспечение </w:t>
      </w:r>
      <w:r>
        <w:rPr>
          <w:sz w:val="24"/>
        </w:rPr>
        <w:t>безопасности дорожного движения, а так же зимнее содержание автомобильных дорог</w:t>
      </w:r>
      <w:proofErr w:type="gramEnd"/>
      <w:r>
        <w:rPr>
          <w:sz w:val="24"/>
        </w:rPr>
        <w:t xml:space="preserve"> местного значения в </w:t>
      </w:r>
      <w:proofErr w:type="gramStart"/>
      <w:r>
        <w:rPr>
          <w:sz w:val="24"/>
        </w:rPr>
        <w:t>границах</w:t>
      </w:r>
      <w:proofErr w:type="gramEnd"/>
      <w:r>
        <w:rPr>
          <w:sz w:val="24"/>
        </w:rPr>
        <w:t xml:space="preserve"> населенных пунктов Альбусь-Сюрбеевского сельского поселения.</w:t>
      </w:r>
    </w:p>
    <w:p w:rsidR="009B0F09" w:rsidRPr="00E41C69" w:rsidRDefault="009B0F09" w:rsidP="00685245">
      <w:pPr>
        <w:autoSpaceDE w:val="0"/>
        <w:autoSpaceDN w:val="0"/>
        <w:adjustRightInd w:val="0"/>
        <w:spacing w:after="0" w:line="240" w:lineRule="auto"/>
        <w:ind w:firstLine="709"/>
        <w:jc w:val="both"/>
        <w:rPr>
          <w:sz w:val="24"/>
          <w:szCs w:val="26"/>
        </w:rPr>
      </w:pPr>
      <w:r>
        <w:rPr>
          <w:sz w:val="24"/>
          <w:szCs w:val="26"/>
        </w:rPr>
        <w:t>Подпрограмма реализуется в 2021</w:t>
      </w:r>
      <w:r w:rsidRPr="00E41C69">
        <w:rPr>
          <w:sz w:val="24"/>
          <w:szCs w:val="26"/>
        </w:rPr>
        <w:t xml:space="preserve">–2035 </w:t>
      </w:r>
      <w:proofErr w:type="gramStart"/>
      <w:r w:rsidRPr="00E41C69">
        <w:rPr>
          <w:sz w:val="24"/>
          <w:szCs w:val="26"/>
        </w:rPr>
        <w:t>годах</w:t>
      </w:r>
      <w:proofErr w:type="gramEnd"/>
      <w:r w:rsidRPr="00E41C69">
        <w:rPr>
          <w:sz w:val="24"/>
          <w:szCs w:val="26"/>
        </w:rPr>
        <w:t xml:space="preserve"> в три этапа:</w:t>
      </w:r>
    </w:p>
    <w:p w:rsidR="009B0F09" w:rsidRPr="00E41C69" w:rsidRDefault="009B0F09" w:rsidP="00685245">
      <w:pPr>
        <w:autoSpaceDE w:val="0"/>
        <w:autoSpaceDN w:val="0"/>
        <w:adjustRightInd w:val="0"/>
        <w:spacing w:after="0" w:line="240" w:lineRule="auto"/>
        <w:ind w:firstLine="709"/>
        <w:jc w:val="both"/>
        <w:rPr>
          <w:sz w:val="24"/>
          <w:szCs w:val="26"/>
        </w:rPr>
      </w:pPr>
      <w:r>
        <w:rPr>
          <w:sz w:val="24"/>
          <w:szCs w:val="26"/>
        </w:rPr>
        <w:t>1 этап – 2021</w:t>
      </w:r>
      <w:r w:rsidRPr="00E41C69">
        <w:rPr>
          <w:sz w:val="24"/>
          <w:szCs w:val="26"/>
        </w:rPr>
        <w:t>–2025 годы;</w:t>
      </w:r>
    </w:p>
    <w:p w:rsidR="009B0F09" w:rsidRPr="00E41C69" w:rsidRDefault="009B0F09" w:rsidP="00685245">
      <w:pPr>
        <w:autoSpaceDE w:val="0"/>
        <w:autoSpaceDN w:val="0"/>
        <w:adjustRightInd w:val="0"/>
        <w:spacing w:after="0" w:line="240" w:lineRule="auto"/>
        <w:ind w:firstLine="709"/>
        <w:jc w:val="both"/>
        <w:rPr>
          <w:sz w:val="24"/>
          <w:szCs w:val="26"/>
        </w:rPr>
      </w:pPr>
      <w:r w:rsidRPr="00E41C69">
        <w:rPr>
          <w:sz w:val="24"/>
          <w:szCs w:val="26"/>
        </w:rPr>
        <w:t>2 этап – 2026–2030 годы;</w:t>
      </w:r>
    </w:p>
    <w:p w:rsidR="009B0F09" w:rsidRPr="00E41C69" w:rsidRDefault="009B0F09" w:rsidP="00685245">
      <w:pPr>
        <w:autoSpaceDE w:val="0"/>
        <w:autoSpaceDN w:val="0"/>
        <w:adjustRightInd w:val="0"/>
        <w:spacing w:after="0" w:line="240" w:lineRule="auto"/>
        <w:ind w:firstLine="709"/>
        <w:jc w:val="both"/>
        <w:rPr>
          <w:sz w:val="24"/>
          <w:szCs w:val="26"/>
        </w:rPr>
      </w:pPr>
      <w:r w:rsidRPr="00E41C69">
        <w:rPr>
          <w:sz w:val="24"/>
          <w:szCs w:val="26"/>
        </w:rPr>
        <w:t>3 этап – 2031–2035 годы.</w:t>
      </w:r>
    </w:p>
    <w:p w:rsidR="009B0F09" w:rsidRDefault="009B0F09" w:rsidP="00685245">
      <w:pPr>
        <w:spacing w:after="0" w:line="240" w:lineRule="auto"/>
        <w:jc w:val="both"/>
        <w:rPr>
          <w:color w:val="000000"/>
          <w:sz w:val="24"/>
        </w:rPr>
      </w:pPr>
    </w:p>
    <w:p w:rsidR="009B0F09" w:rsidRPr="00380694" w:rsidRDefault="009B0F09" w:rsidP="00685245">
      <w:pPr>
        <w:autoSpaceDE w:val="0"/>
        <w:autoSpaceDN w:val="0"/>
        <w:adjustRightInd w:val="0"/>
        <w:spacing w:after="0" w:line="240" w:lineRule="auto"/>
        <w:ind w:firstLine="720"/>
        <w:jc w:val="both"/>
        <w:rPr>
          <w:b/>
          <w:szCs w:val="26"/>
        </w:rPr>
      </w:pPr>
      <w:r>
        <w:rPr>
          <w:b/>
          <w:sz w:val="24"/>
        </w:rPr>
        <w:t>Раздел 3</w:t>
      </w:r>
      <w:r w:rsidRPr="00600DEC">
        <w:rPr>
          <w:b/>
          <w:sz w:val="24"/>
        </w:rPr>
        <w:t>.</w:t>
      </w:r>
      <w:r w:rsidRPr="00600DEC">
        <w:rPr>
          <w:b/>
          <w:szCs w:val="26"/>
        </w:rPr>
        <w:t xml:space="preserve"> </w:t>
      </w:r>
      <w:r>
        <w:rPr>
          <w:b/>
          <w:szCs w:val="26"/>
        </w:rPr>
        <w:t>О</w:t>
      </w:r>
      <w:r w:rsidRPr="00600DEC">
        <w:rPr>
          <w:b/>
          <w:szCs w:val="26"/>
        </w:rPr>
        <w:t xml:space="preserve">боснование объема финансовых ресурсов, необходимых для реализации подпрограммы (с расшифровкой по источникам финансирования, по </w:t>
      </w:r>
      <w:r w:rsidRPr="00380694">
        <w:rPr>
          <w:b/>
          <w:szCs w:val="26"/>
        </w:rPr>
        <w:t>этапам и годам реализации подпрограммы).</w:t>
      </w:r>
    </w:p>
    <w:p w:rsidR="009B0F09" w:rsidRPr="00DA7886" w:rsidRDefault="009B0F09" w:rsidP="00685245">
      <w:pPr>
        <w:spacing w:after="0" w:line="240" w:lineRule="auto"/>
        <w:jc w:val="both"/>
        <w:rPr>
          <w:sz w:val="24"/>
        </w:rPr>
      </w:pPr>
      <w:r>
        <w:rPr>
          <w:sz w:val="24"/>
        </w:rPr>
        <w:t xml:space="preserve">Общий объем финансирования подпрограммы составляет </w:t>
      </w:r>
      <w:r w:rsidRPr="00466FEE">
        <w:rPr>
          <w:sz w:val="24"/>
        </w:rPr>
        <w:t xml:space="preserve"> </w:t>
      </w:r>
      <w:r>
        <w:rPr>
          <w:sz w:val="24"/>
        </w:rPr>
        <w:t>14 359 945</w:t>
      </w:r>
      <w:r w:rsidRPr="00466FEE">
        <w:rPr>
          <w:sz w:val="24"/>
        </w:rPr>
        <w:t xml:space="preserve">,00 </w:t>
      </w:r>
      <w:r>
        <w:rPr>
          <w:sz w:val="24"/>
        </w:rPr>
        <w:t xml:space="preserve">  </w:t>
      </w:r>
      <w:r w:rsidRPr="00DA7886">
        <w:rPr>
          <w:sz w:val="24"/>
        </w:rPr>
        <w:t>рублей, в том числе средс</w:t>
      </w:r>
      <w:r w:rsidRPr="00DA7886">
        <w:rPr>
          <w:sz w:val="24"/>
        </w:rPr>
        <w:t>т</w:t>
      </w:r>
      <w:r w:rsidRPr="00DA7886">
        <w:rPr>
          <w:sz w:val="24"/>
        </w:rPr>
        <w:t>ва:</w:t>
      </w:r>
    </w:p>
    <w:p w:rsidR="009B0F09" w:rsidRPr="00DA7886" w:rsidRDefault="009B0F09" w:rsidP="00685245">
      <w:pPr>
        <w:pStyle w:val="ConsPlusNormal"/>
        <w:ind w:firstLine="567"/>
        <w:jc w:val="both"/>
        <w:rPr>
          <w:rFonts w:ascii="Times New Roman" w:hAnsi="Times New Roman"/>
          <w:sz w:val="24"/>
          <w:szCs w:val="24"/>
        </w:rPr>
      </w:pPr>
      <w:r w:rsidRPr="00DA7886">
        <w:rPr>
          <w:rFonts w:ascii="Times New Roman" w:hAnsi="Times New Roman"/>
          <w:sz w:val="24"/>
          <w:szCs w:val="24"/>
        </w:rPr>
        <w:t>федерального бюджета – 0 рублей;</w:t>
      </w:r>
    </w:p>
    <w:p w:rsidR="009B0F09" w:rsidRPr="00D80096" w:rsidRDefault="009B0F09" w:rsidP="00685245">
      <w:pPr>
        <w:pStyle w:val="ConsPlusNormal"/>
        <w:ind w:firstLine="567"/>
        <w:jc w:val="both"/>
        <w:rPr>
          <w:rFonts w:ascii="Times New Roman" w:hAnsi="Times New Roman"/>
          <w:color w:val="000000"/>
          <w:sz w:val="24"/>
          <w:szCs w:val="24"/>
        </w:rPr>
      </w:pPr>
      <w:r w:rsidRPr="00DA7886">
        <w:rPr>
          <w:rFonts w:ascii="Times New Roman" w:hAnsi="Times New Roman"/>
          <w:sz w:val="24"/>
          <w:szCs w:val="24"/>
        </w:rPr>
        <w:t xml:space="preserve">республиканского бюджета Чувашской Республики </w:t>
      </w:r>
      <w:r w:rsidRPr="00793FD4">
        <w:rPr>
          <w:rFonts w:ascii="Times New Roman" w:hAnsi="Times New Roman"/>
          <w:sz w:val="24"/>
          <w:szCs w:val="24"/>
        </w:rPr>
        <w:t>–</w:t>
      </w:r>
      <w:r>
        <w:rPr>
          <w:rFonts w:ascii="Times New Roman" w:hAnsi="Times New Roman"/>
          <w:sz w:val="24"/>
        </w:rPr>
        <w:t xml:space="preserve"> </w:t>
      </w:r>
      <w:r w:rsidRPr="00D80096">
        <w:rPr>
          <w:rFonts w:ascii="Times New Roman" w:hAnsi="Times New Roman"/>
          <w:color w:val="FF0000"/>
          <w:sz w:val="24"/>
          <w:szCs w:val="24"/>
        </w:rPr>
        <w:t xml:space="preserve"> </w:t>
      </w:r>
      <w:r w:rsidRPr="00416BFF">
        <w:rPr>
          <w:rFonts w:ascii="Times New Roman" w:hAnsi="Times New Roman"/>
          <w:sz w:val="24"/>
        </w:rPr>
        <w:t>9 </w:t>
      </w:r>
      <w:r>
        <w:rPr>
          <w:rFonts w:ascii="Times New Roman" w:hAnsi="Times New Roman"/>
          <w:sz w:val="24"/>
        </w:rPr>
        <w:t>315 019</w:t>
      </w:r>
      <w:r w:rsidRPr="00416BFF">
        <w:rPr>
          <w:rFonts w:ascii="Times New Roman" w:hAnsi="Times New Roman"/>
          <w:sz w:val="24"/>
        </w:rPr>
        <w:t>,00</w:t>
      </w:r>
      <w:r w:rsidRPr="00466FEE">
        <w:rPr>
          <w:sz w:val="24"/>
        </w:rPr>
        <w:t xml:space="preserve"> </w:t>
      </w:r>
      <w:r w:rsidRPr="00D80096">
        <w:rPr>
          <w:rFonts w:ascii="Times New Roman" w:hAnsi="Times New Roman"/>
          <w:color w:val="FF0000"/>
          <w:sz w:val="24"/>
          <w:szCs w:val="24"/>
        </w:rPr>
        <w:t xml:space="preserve"> </w:t>
      </w:r>
      <w:r w:rsidRPr="00D80096">
        <w:rPr>
          <w:rFonts w:ascii="Times New Roman" w:hAnsi="Times New Roman"/>
          <w:color w:val="000000"/>
          <w:sz w:val="24"/>
          <w:szCs w:val="24"/>
        </w:rPr>
        <w:t>рублей;</w:t>
      </w:r>
    </w:p>
    <w:p w:rsidR="009B0F09" w:rsidRPr="00DA7886" w:rsidRDefault="009B0F09" w:rsidP="00685245">
      <w:pPr>
        <w:pStyle w:val="ConsPlusNormal"/>
        <w:ind w:firstLine="567"/>
        <w:jc w:val="both"/>
        <w:rPr>
          <w:rFonts w:ascii="Times New Roman" w:hAnsi="Times New Roman"/>
          <w:sz w:val="24"/>
          <w:szCs w:val="24"/>
        </w:rPr>
      </w:pPr>
      <w:r w:rsidRPr="00DA7886">
        <w:rPr>
          <w:rFonts w:ascii="Times New Roman" w:hAnsi="Times New Roman"/>
          <w:sz w:val="24"/>
          <w:szCs w:val="24"/>
        </w:rPr>
        <w:t xml:space="preserve">бюджета </w:t>
      </w:r>
      <w:r>
        <w:rPr>
          <w:rFonts w:ascii="Times New Roman" w:hAnsi="Times New Roman"/>
          <w:sz w:val="24"/>
          <w:szCs w:val="24"/>
        </w:rPr>
        <w:t>Альбусь-Сюрбеевского сельского поселения – 5</w:t>
      </w:r>
      <w:r w:rsidRPr="00416BFF">
        <w:rPr>
          <w:rFonts w:ascii="Times New Roman" w:hAnsi="Times New Roman"/>
          <w:sz w:val="24"/>
        </w:rPr>
        <w:t> </w:t>
      </w:r>
      <w:r>
        <w:rPr>
          <w:rFonts w:ascii="Times New Roman" w:hAnsi="Times New Roman"/>
          <w:sz w:val="24"/>
        </w:rPr>
        <w:t>044</w:t>
      </w:r>
      <w:r w:rsidRPr="00416BFF">
        <w:rPr>
          <w:rFonts w:ascii="Times New Roman" w:hAnsi="Times New Roman"/>
          <w:sz w:val="24"/>
        </w:rPr>
        <w:t xml:space="preserve"> </w:t>
      </w:r>
      <w:r>
        <w:rPr>
          <w:rFonts w:ascii="Times New Roman" w:hAnsi="Times New Roman"/>
          <w:sz w:val="24"/>
        </w:rPr>
        <w:t>926</w:t>
      </w:r>
      <w:r w:rsidRPr="00416BFF">
        <w:rPr>
          <w:rFonts w:ascii="Times New Roman" w:hAnsi="Times New Roman"/>
          <w:sz w:val="24"/>
        </w:rPr>
        <w:t>,00</w:t>
      </w:r>
      <w:r w:rsidRPr="00466FEE">
        <w:rPr>
          <w:sz w:val="24"/>
        </w:rPr>
        <w:t xml:space="preserve">  </w:t>
      </w:r>
      <w:r>
        <w:rPr>
          <w:sz w:val="24"/>
        </w:rPr>
        <w:t xml:space="preserve"> </w:t>
      </w:r>
      <w:r w:rsidRPr="00DA7886">
        <w:rPr>
          <w:rFonts w:ascii="Times New Roman" w:hAnsi="Times New Roman"/>
          <w:sz w:val="24"/>
          <w:szCs w:val="24"/>
        </w:rPr>
        <w:t>рублей;</w:t>
      </w:r>
    </w:p>
    <w:p w:rsidR="009B0F09" w:rsidRPr="00DA7886" w:rsidRDefault="009B0F09" w:rsidP="00685245">
      <w:pPr>
        <w:pStyle w:val="ConsPlusNormal"/>
        <w:ind w:firstLine="567"/>
        <w:jc w:val="both"/>
        <w:rPr>
          <w:rFonts w:ascii="Times New Roman" w:hAnsi="Times New Roman"/>
          <w:sz w:val="24"/>
          <w:szCs w:val="24"/>
        </w:rPr>
      </w:pPr>
      <w:r w:rsidRPr="00DA7886">
        <w:rPr>
          <w:rFonts w:ascii="Times New Roman" w:hAnsi="Times New Roman"/>
          <w:sz w:val="24"/>
          <w:szCs w:val="24"/>
        </w:rPr>
        <w:t>внебюджетных источников – 0 рублей.</w:t>
      </w:r>
    </w:p>
    <w:p w:rsidR="009B0F09" w:rsidRPr="00466FEE" w:rsidRDefault="009B0F09" w:rsidP="00685245">
      <w:pPr>
        <w:tabs>
          <w:tab w:val="num" w:pos="0"/>
        </w:tabs>
        <w:spacing w:after="0" w:line="240" w:lineRule="auto"/>
        <w:jc w:val="both"/>
        <w:rPr>
          <w:sz w:val="24"/>
        </w:rPr>
      </w:pPr>
      <w:r w:rsidRPr="00DA7886">
        <w:rPr>
          <w:sz w:val="24"/>
        </w:rPr>
        <w:t>Прогнозируемый объем финансирования муниципальной программы на 1 этапе (в 20</w:t>
      </w:r>
      <w:r>
        <w:rPr>
          <w:sz w:val="24"/>
        </w:rPr>
        <w:t xml:space="preserve">21–2025 годах) составит  </w:t>
      </w:r>
      <w:r w:rsidRPr="004242CD">
        <w:rPr>
          <w:sz w:val="24"/>
        </w:rPr>
        <w:t xml:space="preserve"> </w:t>
      </w:r>
      <w:r w:rsidRPr="00466FEE">
        <w:rPr>
          <w:sz w:val="24"/>
        </w:rPr>
        <w:t>1 этап</w:t>
      </w:r>
      <w:r>
        <w:rPr>
          <w:sz w:val="24"/>
        </w:rPr>
        <w:t xml:space="preserve"> в 2021 - 2025 годах – 4 582 745,00 рублей; </w:t>
      </w:r>
      <w:r w:rsidRPr="00466FEE">
        <w:rPr>
          <w:sz w:val="24"/>
        </w:rPr>
        <w:t>из них:</w:t>
      </w:r>
    </w:p>
    <w:p w:rsidR="009B0F09" w:rsidRPr="00466FEE" w:rsidRDefault="009B0F09" w:rsidP="00685245">
      <w:pPr>
        <w:tabs>
          <w:tab w:val="num" w:pos="0"/>
        </w:tabs>
        <w:spacing w:after="0" w:line="240" w:lineRule="auto"/>
        <w:jc w:val="both"/>
        <w:rPr>
          <w:sz w:val="24"/>
        </w:rPr>
      </w:pPr>
      <w:r>
        <w:rPr>
          <w:sz w:val="24"/>
        </w:rPr>
        <w:t xml:space="preserve">         </w:t>
      </w:r>
      <w:r w:rsidRPr="00466FEE">
        <w:rPr>
          <w:sz w:val="24"/>
        </w:rPr>
        <w:t xml:space="preserve">в 2021 году –    </w:t>
      </w:r>
      <w:r w:rsidRPr="00466FEE">
        <w:rPr>
          <w:bCs/>
          <w:color w:val="000000"/>
          <w:sz w:val="24"/>
        </w:rPr>
        <w:t> </w:t>
      </w:r>
      <w:r>
        <w:rPr>
          <w:bCs/>
          <w:color w:val="000000"/>
          <w:sz w:val="24"/>
        </w:rPr>
        <w:t>490 295</w:t>
      </w:r>
      <w:r w:rsidRPr="00466FEE">
        <w:rPr>
          <w:bCs/>
          <w:color w:val="000000"/>
          <w:sz w:val="24"/>
        </w:rPr>
        <w:t xml:space="preserve">,00 </w:t>
      </w:r>
      <w:r w:rsidRPr="00466FEE">
        <w:rPr>
          <w:sz w:val="24"/>
        </w:rPr>
        <w:t>рублей;</w:t>
      </w:r>
    </w:p>
    <w:p w:rsidR="009B0F09" w:rsidRPr="00466FEE" w:rsidRDefault="009B0F09" w:rsidP="00685245">
      <w:pPr>
        <w:tabs>
          <w:tab w:val="num" w:pos="0"/>
        </w:tabs>
        <w:spacing w:after="0" w:line="240" w:lineRule="auto"/>
        <w:jc w:val="both"/>
        <w:rPr>
          <w:sz w:val="24"/>
        </w:rPr>
      </w:pPr>
      <w:r>
        <w:rPr>
          <w:sz w:val="24"/>
        </w:rPr>
        <w:t xml:space="preserve">         </w:t>
      </w:r>
      <w:r w:rsidRPr="00466FEE">
        <w:rPr>
          <w:sz w:val="24"/>
        </w:rPr>
        <w:t xml:space="preserve">в 2022 году – </w:t>
      </w:r>
      <w:r w:rsidRPr="00466FEE">
        <w:rPr>
          <w:bCs/>
          <w:color w:val="000000"/>
          <w:sz w:val="24"/>
        </w:rPr>
        <w:t>1 1</w:t>
      </w:r>
      <w:r>
        <w:rPr>
          <w:bCs/>
          <w:color w:val="000000"/>
          <w:sz w:val="24"/>
        </w:rPr>
        <w:t>51</w:t>
      </w:r>
      <w:r w:rsidRPr="00466FEE">
        <w:rPr>
          <w:bCs/>
          <w:color w:val="000000"/>
          <w:sz w:val="24"/>
        </w:rPr>
        <w:t> </w:t>
      </w:r>
      <w:r>
        <w:rPr>
          <w:bCs/>
          <w:color w:val="000000"/>
          <w:sz w:val="24"/>
        </w:rPr>
        <w:t>705</w:t>
      </w:r>
      <w:r w:rsidRPr="00466FEE">
        <w:rPr>
          <w:bCs/>
          <w:color w:val="000000"/>
          <w:sz w:val="24"/>
        </w:rPr>
        <w:t xml:space="preserve">,00 </w:t>
      </w:r>
      <w:r w:rsidRPr="00466FEE">
        <w:rPr>
          <w:sz w:val="24"/>
        </w:rPr>
        <w:t>рублей;</w:t>
      </w:r>
    </w:p>
    <w:p w:rsidR="009B0F09" w:rsidRPr="00466FEE" w:rsidRDefault="009B0F09" w:rsidP="00685245">
      <w:pPr>
        <w:tabs>
          <w:tab w:val="num" w:pos="0"/>
        </w:tabs>
        <w:spacing w:after="0" w:line="240" w:lineRule="auto"/>
        <w:jc w:val="both"/>
        <w:rPr>
          <w:sz w:val="24"/>
        </w:rPr>
      </w:pPr>
      <w:r>
        <w:rPr>
          <w:sz w:val="24"/>
        </w:rPr>
        <w:t xml:space="preserve">         </w:t>
      </w:r>
      <w:r w:rsidRPr="00466FEE">
        <w:rPr>
          <w:sz w:val="24"/>
        </w:rPr>
        <w:t xml:space="preserve">в 2023 году –    </w:t>
      </w:r>
      <w:r>
        <w:rPr>
          <w:sz w:val="24"/>
        </w:rPr>
        <w:t>985 305</w:t>
      </w:r>
      <w:r w:rsidRPr="00466FEE">
        <w:rPr>
          <w:bCs/>
          <w:color w:val="000000"/>
          <w:sz w:val="24"/>
        </w:rPr>
        <w:t xml:space="preserve">,00 </w:t>
      </w:r>
      <w:r w:rsidRPr="00466FEE">
        <w:rPr>
          <w:sz w:val="24"/>
        </w:rPr>
        <w:t>рублей;</w:t>
      </w:r>
    </w:p>
    <w:p w:rsidR="009B0F09" w:rsidRPr="00466FEE" w:rsidRDefault="009B0F09" w:rsidP="00685245">
      <w:pPr>
        <w:tabs>
          <w:tab w:val="num" w:pos="0"/>
        </w:tabs>
        <w:spacing w:after="0" w:line="240" w:lineRule="auto"/>
        <w:jc w:val="both"/>
        <w:rPr>
          <w:sz w:val="24"/>
        </w:rPr>
      </w:pPr>
      <w:r>
        <w:rPr>
          <w:sz w:val="24"/>
        </w:rPr>
        <w:t xml:space="preserve">         </w:t>
      </w:r>
      <w:r w:rsidRPr="00466FEE">
        <w:rPr>
          <w:sz w:val="24"/>
        </w:rPr>
        <w:t xml:space="preserve">в 2024 году –    </w:t>
      </w:r>
      <w:r>
        <w:rPr>
          <w:sz w:val="24"/>
        </w:rPr>
        <w:t>977 720</w:t>
      </w:r>
      <w:r w:rsidRPr="00466FEE">
        <w:rPr>
          <w:bCs/>
          <w:color w:val="000000"/>
          <w:sz w:val="24"/>
        </w:rPr>
        <w:t xml:space="preserve">,00 </w:t>
      </w:r>
      <w:r w:rsidRPr="00466FEE">
        <w:rPr>
          <w:sz w:val="24"/>
        </w:rPr>
        <w:t>рублей;</w:t>
      </w:r>
    </w:p>
    <w:p w:rsidR="009B0F09" w:rsidRPr="00466FEE" w:rsidRDefault="009B0F09" w:rsidP="00685245">
      <w:pPr>
        <w:tabs>
          <w:tab w:val="num" w:pos="0"/>
        </w:tabs>
        <w:spacing w:after="0" w:line="240" w:lineRule="auto"/>
        <w:jc w:val="both"/>
        <w:rPr>
          <w:sz w:val="24"/>
        </w:rPr>
      </w:pPr>
      <w:r>
        <w:rPr>
          <w:sz w:val="24"/>
        </w:rPr>
        <w:t xml:space="preserve">         </w:t>
      </w:r>
      <w:r w:rsidRPr="00466FEE">
        <w:rPr>
          <w:sz w:val="24"/>
        </w:rPr>
        <w:t xml:space="preserve">в 2025 году –    </w:t>
      </w:r>
      <w:r>
        <w:rPr>
          <w:bCs/>
          <w:color w:val="000000"/>
          <w:sz w:val="24"/>
        </w:rPr>
        <w:t>977 720</w:t>
      </w:r>
      <w:r w:rsidRPr="00466FEE">
        <w:rPr>
          <w:bCs/>
          <w:color w:val="000000"/>
          <w:sz w:val="24"/>
        </w:rPr>
        <w:t xml:space="preserve">,00 </w:t>
      </w:r>
      <w:r w:rsidRPr="00466FEE">
        <w:rPr>
          <w:sz w:val="24"/>
        </w:rPr>
        <w:t>рублей;</w:t>
      </w:r>
    </w:p>
    <w:p w:rsidR="009B0F09" w:rsidRPr="00DA7886" w:rsidRDefault="009B0F09" w:rsidP="00685245">
      <w:pPr>
        <w:spacing w:after="0" w:line="240" w:lineRule="auto"/>
        <w:rPr>
          <w:sz w:val="24"/>
        </w:rPr>
      </w:pPr>
      <w:r w:rsidRPr="00DA7886">
        <w:rPr>
          <w:sz w:val="24"/>
        </w:rPr>
        <w:t>из них средства: </w:t>
      </w:r>
    </w:p>
    <w:p w:rsidR="009B0F09" w:rsidRPr="00DA7886" w:rsidRDefault="009B0F09" w:rsidP="00685245">
      <w:pPr>
        <w:spacing w:after="0" w:line="240" w:lineRule="auto"/>
        <w:rPr>
          <w:sz w:val="24"/>
        </w:rPr>
      </w:pPr>
      <w:r w:rsidRPr="00DA7886">
        <w:rPr>
          <w:sz w:val="24"/>
        </w:rPr>
        <w:t>федерального бюджета: 0,00 рублей, в том числе:</w:t>
      </w:r>
    </w:p>
    <w:p w:rsidR="009B0F09" w:rsidRPr="00DA7886" w:rsidRDefault="009B0F09" w:rsidP="00685245">
      <w:pPr>
        <w:spacing w:after="0" w:line="240" w:lineRule="auto"/>
        <w:rPr>
          <w:sz w:val="24"/>
        </w:rPr>
      </w:pPr>
      <w:r w:rsidRPr="00DA7886">
        <w:rPr>
          <w:sz w:val="24"/>
        </w:rPr>
        <w:t>2020 год – 0,00  рублей;</w:t>
      </w:r>
    </w:p>
    <w:p w:rsidR="009B0F09" w:rsidRPr="00DA7886" w:rsidRDefault="009B0F09" w:rsidP="00685245">
      <w:pPr>
        <w:spacing w:after="0" w:line="240" w:lineRule="auto"/>
        <w:rPr>
          <w:sz w:val="24"/>
        </w:rPr>
      </w:pPr>
      <w:r w:rsidRPr="00DA7886">
        <w:rPr>
          <w:sz w:val="24"/>
        </w:rPr>
        <w:t>2021 год – 0,00  рублей;</w:t>
      </w:r>
    </w:p>
    <w:p w:rsidR="009B0F09" w:rsidRPr="00DA7886" w:rsidRDefault="009B0F09" w:rsidP="00685245">
      <w:pPr>
        <w:spacing w:after="0" w:line="240" w:lineRule="auto"/>
        <w:rPr>
          <w:sz w:val="24"/>
        </w:rPr>
      </w:pPr>
      <w:r w:rsidRPr="00DA7886">
        <w:rPr>
          <w:sz w:val="24"/>
        </w:rPr>
        <w:t>2022 год – 0,00  рублей;</w:t>
      </w:r>
    </w:p>
    <w:p w:rsidR="009B0F09" w:rsidRPr="00DA7886" w:rsidRDefault="009B0F09" w:rsidP="00685245">
      <w:pPr>
        <w:spacing w:after="0" w:line="240" w:lineRule="auto"/>
        <w:rPr>
          <w:sz w:val="24"/>
        </w:rPr>
      </w:pPr>
      <w:r w:rsidRPr="00DA7886">
        <w:rPr>
          <w:sz w:val="24"/>
        </w:rPr>
        <w:t>2023 год – 0,00  рублей;</w:t>
      </w:r>
    </w:p>
    <w:p w:rsidR="009B0F09" w:rsidRPr="00DA7886" w:rsidRDefault="009B0F09" w:rsidP="00685245">
      <w:pPr>
        <w:spacing w:after="0" w:line="240" w:lineRule="auto"/>
        <w:rPr>
          <w:sz w:val="24"/>
        </w:rPr>
      </w:pPr>
      <w:r w:rsidRPr="00DA7886">
        <w:rPr>
          <w:sz w:val="24"/>
        </w:rPr>
        <w:t>2024 год – 0,00  рублей;</w:t>
      </w:r>
    </w:p>
    <w:p w:rsidR="009B0F09" w:rsidRPr="00466FEE" w:rsidRDefault="009B0F09" w:rsidP="00685245">
      <w:pPr>
        <w:spacing w:after="0" w:line="240" w:lineRule="auto"/>
        <w:rPr>
          <w:sz w:val="24"/>
        </w:rPr>
      </w:pPr>
      <w:r w:rsidRPr="00DA7886">
        <w:rPr>
          <w:sz w:val="24"/>
        </w:rPr>
        <w:t>2025 год – 0,00 рублей;</w:t>
      </w:r>
    </w:p>
    <w:p w:rsidR="009B0F09" w:rsidRPr="00466FEE" w:rsidRDefault="009B0F09" w:rsidP="00685245">
      <w:pPr>
        <w:tabs>
          <w:tab w:val="num" w:pos="0"/>
        </w:tabs>
        <w:spacing w:after="0" w:line="240" w:lineRule="auto"/>
        <w:rPr>
          <w:sz w:val="24"/>
        </w:rPr>
      </w:pPr>
      <w:r>
        <w:rPr>
          <w:sz w:val="24"/>
        </w:rPr>
        <w:t xml:space="preserve">         </w:t>
      </w:r>
      <w:r w:rsidRPr="00466FEE">
        <w:rPr>
          <w:sz w:val="24"/>
        </w:rPr>
        <w:t xml:space="preserve">республиканского </w:t>
      </w:r>
      <w:r>
        <w:rPr>
          <w:sz w:val="24"/>
        </w:rPr>
        <w:t>бюджета Чувашской Республики  – 2 972 819</w:t>
      </w:r>
      <w:r w:rsidRPr="00466FEE">
        <w:rPr>
          <w:sz w:val="24"/>
        </w:rPr>
        <w:t>,00 рублей, из них:</w:t>
      </w:r>
    </w:p>
    <w:p w:rsidR="009B0F09" w:rsidRPr="00466FEE" w:rsidRDefault="009B0F09" w:rsidP="00685245">
      <w:pPr>
        <w:tabs>
          <w:tab w:val="num" w:pos="0"/>
        </w:tabs>
        <w:spacing w:after="0" w:line="240" w:lineRule="auto"/>
        <w:jc w:val="both"/>
        <w:rPr>
          <w:sz w:val="24"/>
        </w:rPr>
      </w:pPr>
      <w:r>
        <w:rPr>
          <w:sz w:val="24"/>
        </w:rPr>
        <w:t xml:space="preserve">         </w:t>
      </w:r>
      <w:r w:rsidRPr="00466FEE">
        <w:rPr>
          <w:sz w:val="24"/>
        </w:rPr>
        <w:t>в 2021 году – 42</w:t>
      </w:r>
      <w:r>
        <w:rPr>
          <w:sz w:val="24"/>
        </w:rPr>
        <w:t>8</w:t>
      </w:r>
      <w:r w:rsidRPr="00466FEE">
        <w:rPr>
          <w:sz w:val="24"/>
        </w:rPr>
        <w:t> </w:t>
      </w:r>
      <w:r>
        <w:rPr>
          <w:sz w:val="24"/>
        </w:rPr>
        <w:t>569</w:t>
      </w:r>
      <w:r w:rsidRPr="00466FEE">
        <w:rPr>
          <w:sz w:val="24"/>
        </w:rPr>
        <w:t>,00 рублей;</w:t>
      </w:r>
    </w:p>
    <w:p w:rsidR="009B0F09" w:rsidRPr="00466FEE" w:rsidRDefault="009B0F09" w:rsidP="00685245">
      <w:pPr>
        <w:tabs>
          <w:tab w:val="num" w:pos="0"/>
        </w:tabs>
        <w:spacing w:after="0" w:line="240" w:lineRule="auto"/>
        <w:jc w:val="both"/>
        <w:rPr>
          <w:sz w:val="24"/>
        </w:rPr>
      </w:pPr>
      <w:r>
        <w:rPr>
          <w:sz w:val="24"/>
        </w:rPr>
        <w:t xml:space="preserve">         </w:t>
      </w:r>
      <w:r w:rsidRPr="00466FEE">
        <w:rPr>
          <w:sz w:val="24"/>
        </w:rPr>
        <w:t xml:space="preserve">в 2022 году – </w:t>
      </w:r>
      <w:r>
        <w:rPr>
          <w:sz w:val="24"/>
        </w:rPr>
        <w:t>637</w:t>
      </w:r>
      <w:r w:rsidRPr="00466FEE">
        <w:rPr>
          <w:sz w:val="24"/>
        </w:rPr>
        <w:t> </w:t>
      </w:r>
      <w:r>
        <w:rPr>
          <w:sz w:val="24"/>
        </w:rPr>
        <w:t>905</w:t>
      </w:r>
      <w:r w:rsidRPr="00466FEE">
        <w:rPr>
          <w:sz w:val="24"/>
        </w:rPr>
        <w:t>,00 рублей;</w:t>
      </w:r>
    </w:p>
    <w:p w:rsidR="009B0F09" w:rsidRPr="00466FEE" w:rsidRDefault="009B0F09" w:rsidP="00685245">
      <w:pPr>
        <w:tabs>
          <w:tab w:val="num" w:pos="0"/>
        </w:tabs>
        <w:spacing w:after="0" w:line="240" w:lineRule="auto"/>
        <w:jc w:val="both"/>
        <w:rPr>
          <w:sz w:val="24"/>
        </w:rPr>
      </w:pPr>
      <w:r>
        <w:rPr>
          <w:sz w:val="24"/>
        </w:rPr>
        <w:t xml:space="preserve">         </w:t>
      </w:r>
      <w:r w:rsidRPr="00466FEE">
        <w:rPr>
          <w:sz w:val="24"/>
        </w:rPr>
        <w:t>в 2023 году – 6</w:t>
      </w:r>
      <w:r>
        <w:rPr>
          <w:sz w:val="24"/>
        </w:rPr>
        <w:t>37</w:t>
      </w:r>
      <w:r w:rsidRPr="00466FEE">
        <w:rPr>
          <w:sz w:val="24"/>
        </w:rPr>
        <w:t> </w:t>
      </w:r>
      <w:r>
        <w:rPr>
          <w:sz w:val="24"/>
        </w:rPr>
        <w:t>905</w:t>
      </w:r>
      <w:r w:rsidRPr="00466FEE">
        <w:rPr>
          <w:sz w:val="24"/>
        </w:rPr>
        <w:t>,00 рублей;</w:t>
      </w:r>
    </w:p>
    <w:p w:rsidR="009B0F09" w:rsidRPr="00466FEE" w:rsidRDefault="009B0F09" w:rsidP="00685245">
      <w:pPr>
        <w:tabs>
          <w:tab w:val="num" w:pos="0"/>
        </w:tabs>
        <w:spacing w:after="0" w:line="240" w:lineRule="auto"/>
        <w:jc w:val="both"/>
        <w:rPr>
          <w:sz w:val="24"/>
        </w:rPr>
      </w:pPr>
      <w:r>
        <w:rPr>
          <w:sz w:val="24"/>
        </w:rPr>
        <w:t xml:space="preserve">         </w:t>
      </w:r>
      <w:r w:rsidRPr="00466FEE">
        <w:rPr>
          <w:sz w:val="24"/>
        </w:rPr>
        <w:t>в 2024 году – 6</w:t>
      </w:r>
      <w:r>
        <w:rPr>
          <w:sz w:val="24"/>
        </w:rPr>
        <w:t>34</w:t>
      </w:r>
      <w:r w:rsidRPr="00466FEE">
        <w:rPr>
          <w:sz w:val="24"/>
        </w:rPr>
        <w:t> </w:t>
      </w:r>
      <w:r>
        <w:rPr>
          <w:sz w:val="24"/>
        </w:rPr>
        <w:t>220</w:t>
      </w:r>
      <w:r w:rsidRPr="00466FEE">
        <w:rPr>
          <w:sz w:val="24"/>
        </w:rPr>
        <w:t>,00 рублей;</w:t>
      </w:r>
    </w:p>
    <w:p w:rsidR="009B0F09" w:rsidRPr="00466FEE" w:rsidRDefault="009B0F09" w:rsidP="00685245">
      <w:pPr>
        <w:tabs>
          <w:tab w:val="num" w:pos="0"/>
        </w:tabs>
        <w:spacing w:after="0" w:line="240" w:lineRule="auto"/>
        <w:jc w:val="both"/>
        <w:rPr>
          <w:sz w:val="24"/>
        </w:rPr>
      </w:pPr>
      <w:r>
        <w:rPr>
          <w:sz w:val="24"/>
        </w:rPr>
        <w:t xml:space="preserve">         в 2025 году – 634</w:t>
      </w:r>
      <w:r w:rsidRPr="00466FEE">
        <w:rPr>
          <w:sz w:val="24"/>
        </w:rPr>
        <w:t> </w:t>
      </w:r>
      <w:r>
        <w:rPr>
          <w:sz w:val="24"/>
        </w:rPr>
        <w:t>220</w:t>
      </w:r>
      <w:r w:rsidRPr="00466FEE">
        <w:rPr>
          <w:sz w:val="24"/>
        </w:rPr>
        <w:t>,00 рублей;</w:t>
      </w:r>
    </w:p>
    <w:p w:rsidR="009B0F09" w:rsidRPr="00466FEE" w:rsidRDefault="009B0F09" w:rsidP="00685245">
      <w:pPr>
        <w:tabs>
          <w:tab w:val="num" w:pos="0"/>
        </w:tabs>
        <w:spacing w:after="0" w:line="240" w:lineRule="auto"/>
        <w:jc w:val="both"/>
        <w:rPr>
          <w:sz w:val="24"/>
        </w:rPr>
      </w:pPr>
      <w:r>
        <w:rPr>
          <w:sz w:val="24"/>
        </w:rPr>
        <w:t xml:space="preserve">         бюджет сельского поселения –  1 609 926</w:t>
      </w:r>
      <w:r w:rsidRPr="00466FEE">
        <w:rPr>
          <w:sz w:val="24"/>
        </w:rPr>
        <w:t>,00 рублей, из них:</w:t>
      </w:r>
    </w:p>
    <w:p w:rsidR="009B0F09" w:rsidRPr="00466FEE" w:rsidRDefault="009B0F09" w:rsidP="00685245">
      <w:pPr>
        <w:tabs>
          <w:tab w:val="num" w:pos="0"/>
        </w:tabs>
        <w:spacing w:after="0" w:line="240" w:lineRule="auto"/>
        <w:ind w:firstLine="142"/>
        <w:jc w:val="both"/>
        <w:rPr>
          <w:sz w:val="24"/>
        </w:rPr>
      </w:pPr>
      <w:r>
        <w:rPr>
          <w:sz w:val="24"/>
        </w:rPr>
        <w:t xml:space="preserve">       </w:t>
      </w:r>
      <w:r w:rsidRPr="00466FEE">
        <w:rPr>
          <w:sz w:val="24"/>
        </w:rPr>
        <w:t xml:space="preserve">в 2021 году – </w:t>
      </w:r>
      <w:r>
        <w:rPr>
          <w:sz w:val="24"/>
        </w:rPr>
        <w:t>61 726</w:t>
      </w:r>
      <w:r w:rsidRPr="00466FEE">
        <w:rPr>
          <w:sz w:val="24"/>
        </w:rPr>
        <w:t>,00 рублей;</w:t>
      </w:r>
    </w:p>
    <w:p w:rsidR="009B0F09" w:rsidRPr="00466FEE" w:rsidRDefault="009B0F09" w:rsidP="00685245">
      <w:pPr>
        <w:tabs>
          <w:tab w:val="num" w:pos="0"/>
        </w:tabs>
        <w:spacing w:after="0" w:line="240" w:lineRule="auto"/>
        <w:ind w:firstLine="142"/>
        <w:jc w:val="both"/>
        <w:rPr>
          <w:sz w:val="24"/>
        </w:rPr>
      </w:pPr>
      <w:r>
        <w:rPr>
          <w:sz w:val="24"/>
        </w:rPr>
        <w:lastRenderedPageBreak/>
        <w:t xml:space="preserve">       в 2022 году – 513 800</w:t>
      </w:r>
      <w:r w:rsidRPr="00466FEE">
        <w:rPr>
          <w:sz w:val="24"/>
        </w:rPr>
        <w:t>,00 рублей;</w:t>
      </w:r>
    </w:p>
    <w:p w:rsidR="009B0F09" w:rsidRPr="00466FEE" w:rsidRDefault="009B0F09" w:rsidP="00685245">
      <w:pPr>
        <w:tabs>
          <w:tab w:val="num" w:pos="0"/>
        </w:tabs>
        <w:spacing w:after="0" w:line="240" w:lineRule="auto"/>
        <w:ind w:firstLine="142"/>
        <w:jc w:val="both"/>
        <w:rPr>
          <w:sz w:val="24"/>
        </w:rPr>
      </w:pPr>
      <w:r>
        <w:rPr>
          <w:sz w:val="24"/>
        </w:rPr>
        <w:t xml:space="preserve">       </w:t>
      </w:r>
      <w:r w:rsidRPr="00466FEE">
        <w:rPr>
          <w:sz w:val="24"/>
        </w:rPr>
        <w:t xml:space="preserve">в 2023 году – </w:t>
      </w:r>
      <w:r>
        <w:rPr>
          <w:sz w:val="24"/>
        </w:rPr>
        <w:t>347</w:t>
      </w:r>
      <w:r w:rsidRPr="00466FEE">
        <w:rPr>
          <w:sz w:val="24"/>
        </w:rPr>
        <w:t> </w:t>
      </w:r>
      <w:r>
        <w:rPr>
          <w:sz w:val="24"/>
        </w:rPr>
        <w:t>4</w:t>
      </w:r>
      <w:r w:rsidRPr="00466FEE">
        <w:rPr>
          <w:sz w:val="24"/>
        </w:rPr>
        <w:t>00,00 рублей;</w:t>
      </w:r>
    </w:p>
    <w:p w:rsidR="009B0F09" w:rsidRPr="00466FEE" w:rsidRDefault="009B0F09" w:rsidP="00685245">
      <w:pPr>
        <w:tabs>
          <w:tab w:val="num" w:pos="0"/>
        </w:tabs>
        <w:spacing w:after="0" w:line="240" w:lineRule="auto"/>
        <w:ind w:firstLine="142"/>
        <w:jc w:val="both"/>
        <w:rPr>
          <w:sz w:val="24"/>
        </w:rPr>
      </w:pPr>
      <w:r>
        <w:rPr>
          <w:sz w:val="24"/>
        </w:rPr>
        <w:t xml:space="preserve">       </w:t>
      </w:r>
      <w:r w:rsidRPr="00466FEE">
        <w:rPr>
          <w:sz w:val="24"/>
        </w:rPr>
        <w:t>в 2024 году – 3</w:t>
      </w:r>
      <w:r>
        <w:rPr>
          <w:sz w:val="24"/>
        </w:rPr>
        <w:t>43</w:t>
      </w:r>
      <w:r w:rsidRPr="00466FEE">
        <w:rPr>
          <w:sz w:val="24"/>
        </w:rPr>
        <w:t> </w:t>
      </w:r>
      <w:r>
        <w:rPr>
          <w:sz w:val="24"/>
        </w:rPr>
        <w:t>5</w:t>
      </w:r>
      <w:r w:rsidRPr="00466FEE">
        <w:rPr>
          <w:sz w:val="24"/>
        </w:rPr>
        <w:t>00,00 рублей;</w:t>
      </w:r>
    </w:p>
    <w:p w:rsidR="009B0F09" w:rsidRPr="00466FEE" w:rsidRDefault="009B0F09" w:rsidP="00685245">
      <w:pPr>
        <w:tabs>
          <w:tab w:val="num" w:pos="0"/>
        </w:tabs>
        <w:spacing w:after="0" w:line="240" w:lineRule="auto"/>
        <w:ind w:firstLine="142"/>
        <w:jc w:val="both"/>
        <w:rPr>
          <w:sz w:val="24"/>
        </w:rPr>
      </w:pPr>
      <w:r>
        <w:rPr>
          <w:sz w:val="24"/>
        </w:rPr>
        <w:t xml:space="preserve">       </w:t>
      </w:r>
      <w:r w:rsidRPr="00466FEE">
        <w:rPr>
          <w:sz w:val="24"/>
        </w:rPr>
        <w:t>в 2025 году – 3</w:t>
      </w:r>
      <w:r>
        <w:rPr>
          <w:sz w:val="24"/>
        </w:rPr>
        <w:t>43</w:t>
      </w:r>
      <w:r w:rsidRPr="00466FEE">
        <w:rPr>
          <w:sz w:val="24"/>
        </w:rPr>
        <w:t> </w:t>
      </w:r>
      <w:r>
        <w:rPr>
          <w:sz w:val="24"/>
        </w:rPr>
        <w:t>5</w:t>
      </w:r>
      <w:r w:rsidRPr="00466FEE">
        <w:rPr>
          <w:sz w:val="24"/>
        </w:rPr>
        <w:t>00,00 рублей;</w:t>
      </w:r>
    </w:p>
    <w:p w:rsidR="009B0F09" w:rsidRPr="00DA7886" w:rsidRDefault="009B0F09" w:rsidP="00685245">
      <w:pPr>
        <w:autoSpaceDE w:val="0"/>
        <w:autoSpaceDN w:val="0"/>
        <w:adjustRightInd w:val="0"/>
        <w:spacing w:after="0" w:line="240" w:lineRule="auto"/>
        <w:jc w:val="both"/>
        <w:rPr>
          <w:sz w:val="24"/>
        </w:rPr>
      </w:pPr>
      <w:r w:rsidRPr="00DA7886">
        <w:rPr>
          <w:sz w:val="24"/>
        </w:rPr>
        <w:t xml:space="preserve">На 2 этапе (в 2026–2030 годах) объем финансирования муниципальной </w:t>
      </w:r>
      <w:r>
        <w:rPr>
          <w:sz w:val="24"/>
        </w:rPr>
        <w:t xml:space="preserve">программы составит  </w:t>
      </w:r>
      <w:r w:rsidRPr="00466FEE">
        <w:rPr>
          <w:sz w:val="24"/>
        </w:rPr>
        <w:t>4</w:t>
      </w:r>
      <w:r>
        <w:rPr>
          <w:sz w:val="24"/>
        </w:rPr>
        <w:t> 888 600</w:t>
      </w:r>
      <w:r w:rsidRPr="00466FEE">
        <w:rPr>
          <w:sz w:val="24"/>
        </w:rPr>
        <w:t xml:space="preserve">,00  </w:t>
      </w:r>
      <w:r w:rsidRPr="009918E4">
        <w:rPr>
          <w:sz w:val="24"/>
        </w:rPr>
        <w:t xml:space="preserve"> </w:t>
      </w:r>
      <w:r w:rsidRPr="00DA7886">
        <w:rPr>
          <w:sz w:val="24"/>
        </w:rPr>
        <w:t xml:space="preserve"> рублей, из них средства:</w:t>
      </w:r>
    </w:p>
    <w:p w:rsidR="009B0F09" w:rsidRPr="00DA7886" w:rsidRDefault="009B0F09" w:rsidP="00685245">
      <w:pPr>
        <w:pStyle w:val="ConsPlusNormal"/>
        <w:ind w:firstLine="567"/>
        <w:jc w:val="both"/>
        <w:rPr>
          <w:rFonts w:ascii="Times New Roman" w:hAnsi="Times New Roman"/>
          <w:sz w:val="24"/>
          <w:szCs w:val="24"/>
        </w:rPr>
      </w:pPr>
      <w:r w:rsidRPr="00DA7886">
        <w:rPr>
          <w:rFonts w:ascii="Times New Roman" w:hAnsi="Times New Roman"/>
          <w:sz w:val="24"/>
          <w:szCs w:val="24"/>
        </w:rPr>
        <w:t xml:space="preserve">республиканского </w:t>
      </w:r>
      <w:r>
        <w:rPr>
          <w:rFonts w:ascii="Times New Roman" w:hAnsi="Times New Roman"/>
          <w:sz w:val="24"/>
          <w:szCs w:val="24"/>
        </w:rPr>
        <w:t xml:space="preserve">бюджета Чувашской Республики – </w:t>
      </w:r>
      <w:r w:rsidRPr="00BA2E4C">
        <w:rPr>
          <w:rFonts w:ascii="Times New Roman" w:hAnsi="Times New Roman"/>
          <w:sz w:val="24"/>
        </w:rPr>
        <w:t>3 171 100</w:t>
      </w:r>
      <w:r w:rsidRPr="00D91845">
        <w:rPr>
          <w:rFonts w:ascii="Times New Roman" w:hAnsi="Times New Roman"/>
          <w:sz w:val="24"/>
        </w:rPr>
        <w:t>,00</w:t>
      </w:r>
      <w:r w:rsidRPr="00466FEE">
        <w:rPr>
          <w:sz w:val="24"/>
        </w:rPr>
        <w:t xml:space="preserve"> </w:t>
      </w:r>
      <w:r w:rsidRPr="009918E4">
        <w:rPr>
          <w:sz w:val="24"/>
        </w:rPr>
        <w:t xml:space="preserve"> </w:t>
      </w:r>
      <w:r>
        <w:rPr>
          <w:rFonts w:ascii="Times New Roman" w:hAnsi="Times New Roman"/>
          <w:sz w:val="24"/>
          <w:szCs w:val="24"/>
        </w:rPr>
        <w:t>рублей</w:t>
      </w:r>
      <w:r w:rsidRPr="00DA7886">
        <w:rPr>
          <w:rFonts w:ascii="Times New Roman" w:hAnsi="Times New Roman"/>
          <w:sz w:val="24"/>
          <w:szCs w:val="24"/>
        </w:rPr>
        <w:t>;</w:t>
      </w:r>
    </w:p>
    <w:p w:rsidR="009B0F09" w:rsidRPr="00DA7886" w:rsidRDefault="009B0F09" w:rsidP="00685245">
      <w:pPr>
        <w:pStyle w:val="ConsPlusNormal"/>
        <w:ind w:firstLine="567"/>
        <w:jc w:val="both"/>
        <w:rPr>
          <w:rFonts w:ascii="Times New Roman" w:hAnsi="Times New Roman"/>
          <w:sz w:val="24"/>
          <w:szCs w:val="24"/>
        </w:rPr>
      </w:pPr>
      <w:r w:rsidRPr="00DA7886">
        <w:rPr>
          <w:rFonts w:ascii="Times New Roman" w:hAnsi="Times New Roman"/>
          <w:sz w:val="24"/>
          <w:szCs w:val="24"/>
        </w:rPr>
        <w:t xml:space="preserve">бюджета </w:t>
      </w:r>
      <w:r>
        <w:rPr>
          <w:rFonts w:ascii="Times New Roman" w:hAnsi="Times New Roman"/>
          <w:sz w:val="24"/>
          <w:szCs w:val="24"/>
        </w:rPr>
        <w:t>Альбусь-Сюрбеевского</w:t>
      </w:r>
      <w:r w:rsidRPr="00DA7886">
        <w:rPr>
          <w:rFonts w:ascii="Times New Roman" w:hAnsi="Times New Roman"/>
          <w:sz w:val="24"/>
          <w:szCs w:val="24"/>
        </w:rPr>
        <w:t xml:space="preserve"> сельского поселения</w:t>
      </w:r>
      <w:r w:rsidRPr="00DA7886">
        <w:rPr>
          <w:sz w:val="24"/>
          <w:szCs w:val="24"/>
        </w:rPr>
        <w:t xml:space="preserve">  </w:t>
      </w:r>
      <w:r w:rsidRPr="00D91845">
        <w:rPr>
          <w:rFonts w:ascii="Times New Roman" w:hAnsi="Times New Roman"/>
          <w:sz w:val="24"/>
          <w:szCs w:val="24"/>
        </w:rPr>
        <w:t xml:space="preserve">– </w:t>
      </w:r>
      <w:r w:rsidRPr="00D91845">
        <w:rPr>
          <w:rFonts w:ascii="Times New Roman" w:hAnsi="Times New Roman"/>
          <w:sz w:val="24"/>
        </w:rPr>
        <w:t xml:space="preserve"> 1 </w:t>
      </w:r>
      <w:r>
        <w:rPr>
          <w:rFonts w:ascii="Times New Roman" w:hAnsi="Times New Roman"/>
          <w:sz w:val="24"/>
        </w:rPr>
        <w:t>717</w:t>
      </w:r>
      <w:r w:rsidRPr="00D91845">
        <w:rPr>
          <w:rFonts w:ascii="Times New Roman" w:hAnsi="Times New Roman"/>
          <w:sz w:val="24"/>
        </w:rPr>
        <w:t> 500,00</w:t>
      </w:r>
      <w:r w:rsidRPr="00466FEE">
        <w:rPr>
          <w:sz w:val="24"/>
        </w:rPr>
        <w:t xml:space="preserve"> </w:t>
      </w:r>
      <w:r>
        <w:rPr>
          <w:rFonts w:ascii="Times New Roman" w:hAnsi="Times New Roman"/>
          <w:sz w:val="24"/>
          <w:szCs w:val="24"/>
        </w:rPr>
        <w:t xml:space="preserve"> рублей</w:t>
      </w:r>
      <w:r w:rsidRPr="00DA7886">
        <w:rPr>
          <w:rFonts w:ascii="Times New Roman" w:hAnsi="Times New Roman"/>
          <w:sz w:val="24"/>
          <w:szCs w:val="24"/>
        </w:rPr>
        <w:t>;</w:t>
      </w:r>
    </w:p>
    <w:p w:rsidR="009B0F09" w:rsidRPr="00DA7886" w:rsidRDefault="009B0F09" w:rsidP="00685245">
      <w:pPr>
        <w:pStyle w:val="ConsPlusNormal"/>
        <w:ind w:firstLine="567"/>
        <w:jc w:val="both"/>
        <w:rPr>
          <w:rFonts w:ascii="Times New Roman" w:hAnsi="Times New Roman"/>
          <w:sz w:val="24"/>
          <w:szCs w:val="24"/>
        </w:rPr>
      </w:pPr>
      <w:r w:rsidRPr="00DA7886">
        <w:rPr>
          <w:rFonts w:ascii="Times New Roman" w:hAnsi="Times New Roman"/>
          <w:sz w:val="24"/>
          <w:szCs w:val="24"/>
        </w:rPr>
        <w:t>внебюджетных источников – 0 рублей (0 процента).</w:t>
      </w:r>
    </w:p>
    <w:p w:rsidR="009B0F09" w:rsidRPr="00DA7886" w:rsidRDefault="009B0F09" w:rsidP="00685245">
      <w:pPr>
        <w:autoSpaceDE w:val="0"/>
        <w:autoSpaceDN w:val="0"/>
        <w:adjustRightInd w:val="0"/>
        <w:spacing w:after="0" w:line="240" w:lineRule="auto"/>
        <w:jc w:val="both"/>
        <w:rPr>
          <w:sz w:val="24"/>
        </w:rPr>
      </w:pPr>
      <w:r w:rsidRPr="00DA7886">
        <w:rPr>
          <w:sz w:val="24"/>
        </w:rPr>
        <w:t>На 3 этапе (в 2031–2035 годах) объем финансирования муниципа</w:t>
      </w:r>
      <w:r>
        <w:rPr>
          <w:sz w:val="24"/>
        </w:rPr>
        <w:t xml:space="preserve">льной программы составит </w:t>
      </w:r>
      <w:r w:rsidRPr="00DA7886">
        <w:rPr>
          <w:sz w:val="24"/>
        </w:rPr>
        <w:t xml:space="preserve"> </w:t>
      </w:r>
      <w:r w:rsidRPr="00466FEE">
        <w:rPr>
          <w:sz w:val="24"/>
        </w:rPr>
        <w:t>4 </w:t>
      </w:r>
      <w:r>
        <w:rPr>
          <w:sz w:val="24"/>
        </w:rPr>
        <w:t>888</w:t>
      </w:r>
      <w:r w:rsidRPr="00466FEE">
        <w:rPr>
          <w:sz w:val="24"/>
        </w:rPr>
        <w:t> </w:t>
      </w:r>
      <w:r>
        <w:rPr>
          <w:sz w:val="24"/>
        </w:rPr>
        <w:t>600</w:t>
      </w:r>
      <w:r w:rsidRPr="00466FEE">
        <w:rPr>
          <w:sz w:val="24"/>
        </w:rPr>
        <w:t xml:space="preserve">,00 </w:t>
      </w:r>
      <w:r w:rsidRPr="009918E4">
        <w:rPr>
          <w:sz w:val="24"/>
        </w:rPr>
        <w:t xml:space="preserve"> </w:t>
      </w:r>
      <w:r w:rsidRPr="00DA7886">
        <w:rPr>
          <w:sz w:val="24"/>
        </w:rPr>
        <w:t xml:space="preserve">  рублей, из них средства:</w:t>
      </w:r>
    </w:p>
    <w:p w:rsidR="009B0F09" w:rsidRPr="00DA7886" w:rsidRDefault="009B0F09" w:rsidP="00685245">
      <w:pPr>
        <w:pStyle w:val="ConsPlusNormal"/>
        <w:ind w:firstLine="567"/>
        <w:jc w:val="both"/>
        <w:rPr>
          <w:rFonts w:ascii="Times New Roman" w:hAnsi="Times New Roman"/>
          <w:sz w:val="24"/>
          <w:szCs w:val="24"/>
        </w:rPr>
      </w:pPr>
      <w:r w:rsidRPr="00DA7886">
        <w:rPr>
          <w:rFonts w:ascii="Times New Roman" w:hAnsi="Times New Roman"/>
          <w:sz w:val="24"/>
          <w:szCs w:val="24"/>
        </w:rPr>
        <w:t xml:space="preserve">республиканского бюджета Чувашской Республики – </w:t>
      </w:r>
      <w:r w:rsidRPr="009918E4">
        <w:rPr>
          <w:sz w:val="24"/>
        </w:rPr>
        <w:t xml:space="preserve"> </w:t>
      </w:r>
      <w:r w:rsidRPr="00D91845">
        <w:rPr>
          <w:rFonts w:ascii="Times New Roman" w:hAnsi="Times New Roman"/>
          <w:sz w:val="24"/>
        </w:rPr>
        <w:t>3 </w:t>
      </w:r>
      <w:r>
        <w:rPr>
          <w:rFonts w:ascii="Times New Roman" w:hAnsi="Times New Roman"/>
          <w:sz w:val="24"/>
        </w:rPr>
        <w:t>171</w:t>
      </w:r>
      <w:r w:rsidRPr="00D91845">
        <w:rPr>
          <w:rFonts w:ascii="Times New Roman" w:hAnsi="Times New Roman"/>
          <w:sz w:val="24"/>
        </w:rPr>
        <w:t> </w:t>
      </w:r>
      <w:r>
        <w:rPr>
          <w:rFonts w:ascii="Times New Roman" w:hAnsi="Times New Roman"/>
          <w:sz w:val="24"/>
        </w:rPr>
        <w:t>100</w:t>
      </w:r>
      <w:r w:rsidRPr="00D91845">
        <w:rPr>
          <w:rFonts w:ascii="Times New Roman" w:hAnsi="Times New Roman"/>
          <w:sz w:val="24"/>
        </w:rPr>
        <w:t>,00</w:t>
      </w:r>
      <w:r w:rsidRPr="00466FEE">
        <w:rPr>
          <w:sz w:val="24"/>
        </w:rPr>
        <w:t xml:space="preserve"> </w:t>
      </w:r>
      <w:r w:rsidRPr="009918E4">
        <w:rPr>
          <w:sz w:val="24"/>
        </w:rPr>
        <w:t xml:space="preserve"> </w:t>
      </w:r>
      <w:r w:rsidRPr="00DA7886">
        <w:rPr>
          <w:sz w:val="24"/>
        </w:rPr>
        <w:t xml:space="preserve"> </w:t>
      </w:r>
      <w:r>
        <w:rPr>
          <w:rFonts w:ascii="Times New Roman" w:hAnsi="Times New Roman"/>
          <w:sz w:val="24"/>
          <w:szCs w:val="24"/>
        </w:rPr>
        <w:t>рублей</w:t>
      </w:r>
      <w:r w:rsidRPr="00DA7886">
        <w:rPr>
          <w:rFonts w:ascii="Times New Roman" w:hAnsi="Times New Roman"/>
          <w:sz w:val="24"/>
          <w:szCs w:val="24"/>
        </w:rPr>
        <w:t>;</w:t>
      </w:r>
    </w:p>
    <w:p w:rsidR="009B0F09" w:rsidRPr="00DA7886" w:rsidRDefault="009B0F09" w:rsidP="00685245">
      <w:pPr>
        <w:pStyle w:val="ConsPlusNormal"/>
        <w:ind w:firstLine="567"/>
        <w:jc w:val="both"/>
        <w:rPr>
          <w:rFonts w:ascii="Times New Roman" w:hAnsi="Times New Roman"/>
          <w:sz w:val="24"/>
          <w:szCs w:val="24"/>
        </w:rPr>
      </w:pPr>
      <w:r w:rsidRPr="00DA7886">
        <w:rPr>
          <w:rFonts w:ascii="Times New Roman" w:hAnsi="Times New Roman"/>
          <w:sz w:val="24"/>
          <w:szCs w:val="24"/>
        </w:rPr>
        <w:t xml:space="preserve">бюджета </w:t>
      </w:r>
      <w:r>
        <w:rPr>
          <w:rFonts w:ascii="Times New Roman" w:hAnsi="Times New Roman"/>
          <w:sz w:val="24"/>
          <w:szCs w:val="24"/>
        </w:rPr>
        <w:t>Альбусь-Сюрбеевского</w:t>
      </w:r>
      <w:r w:rsidRPr="00DA7886">
        <w:rPr>
          <w:rFonts w:ascii="Times New Roman" w:hAnsi="Times New Roman"/>
          <w:sz w:val="24"/>
          <w:szCs w:val="24"/>
        </w:rPr>
        <w:t xml:space="preserve"> сельского поселения</w:t>
      </w:r>
      <w:r w:rsidRPr="00DA7886">
        <w:rPr>
          <w:sz w:val="24"/>
          <w:szCs w:val="24"/>
        </w:rPr>
        <w:t xml:space="preserve">  </w:t>
      </w:r>
      <w:r w:rsidRPr="00DA7886">
        <w:rPr>
          <w:rFonts w:ascii="Times New Roman" w:hAnsi="Times New Roman"/>
          <w:sz w:val="24"/>
          <w:szCs w:val="24"/>
        </w:rPr>
        <w:t>–</w:t>
      </w:r>
      <w:r>
        <w:rPr>
          <w:rFonts w:ascii="Times New Roman" w:hAnsi="Times New Roman"/>
          <w:sz w:val="24"/>
          <w:szCs w:val="24"/>
        </w:rPr>
        <w:t xml:space="preserve">   </w:t>
      </w:r>
      <w:r w:rsidRPr="00D91845">
        <w:rPr>
          <w:rFonts w:ascii="Times New Roman" w:hAnsi="Times New Roman"/>
          <w:sz w:val="24"/>
        </w:rPr>
        <w:t>1 </w:t>
      </w:r>
      <w:r>
        <w:rPr>
          <w:rFonts w:ascii="Times New Roman" w:hAnsi="Times New Roman"/>
          <w:sz w:val="24"/>
        </w:rPr>
        <w:t>717</w:t>
      </w:r>
      <w:r w:rsidRPr="00D91845">
        <w:rPr>
          <w:rFonts w:ascii="Times New Roman" w:hAnsi="Times New Roman"/>
          <w:sz w:val="24"/>
        </w:rPr>
        <w:t> 500,00</w:t>
      </w:r>
      <w:r w:rsidRPr="00466FEE">
        <w:rPr>
          <w:sz w:val="24"/>
        </w:rPr>
        <w:t xml:space="preserve"> </w:t>
      </w:r>
      <w:r>
        <w:rPr>
          <w:rFonts w:ascii="Times New Roman" w:hAnsi="Times New Roman"/>
          <w:sz w:val="24"/>
          <w:szCs w:val="24"/>
        </w:rPr>
        <w:t xml:space="preserve"> рублей</w:t>
      </w:r>
      <w:r w:rsidRPr="00DA7886">
        <w:rPr>
          <w:rFonts w:ascii="Times New Roman" w:hAnsi="Times New Roman"/>
          <w:sz w:val="24"/>
          <w:szCs w:val="24"/>
        </w:rPr>
        <w:t>;</w:t>
      </w:r>
    </w:p>
    <w:p w:rsidR="009B0F09" w:rsidRPr="00C9738B" w:rsidRDefault="009B0F09" w:rsidP="00685245">
      <w:pPr>
        <w:pStyle w:val="ConsPlusNormal"/>
        <w:ind w:firstLine="567"/>
        <w:jc w:val="both"/>
        <w:rPr>
          <w:rFonts w:ascii="Times New Roman" w:hAnsi="Times New Roman"/>
          <w:sz w:val="24"/>
          <w:szCs w:val="24"/>
        </w:rPr>
      </w:pPr>
      <w:r w:rsidRPr="00DA7886">
        <w:rPr>
          <w:rFonts w:ascii="Times New Roman" w:hAnsi="Times New Roman"/>
          <w:sz w:val="24"/>
          <w:szCs w:val="24"/>
        </w:rPr>
        <w:t>внебюджетных источников – 0 рублей (0 процента).</w:t>
      </w:r>
    </w:p>
    <w:p w:rsidR="009B0F09" w:rsidRPr="00380694" w:rsidRDefault="009B0F09" w:rsidP="00685245">
      <w:pPr>
        <w:autoSpaceDE w:val="0"/>
        <w:autoSpaceDN w:val="0"/>
        <w:adjustRightInd w:val="0"/>
        <w:spacing w:after="0" w:line="240" w:lineRule="auto"/>
        <w:ind w:firstLine="709"/>
        <w:jc w:val="both"/>
        <w:rPr>
          <w:color w:val="000000"/>
          <w:sz w:val="24"/>
        </w:rPr>
      </w:pPr>
      <w:r w:rsidRPr="00380694">
        <w:rPr>
          <w:color w:val="000000"/>
          <w:sz w:val="24"/>
        </w:rPr>
        <w:t>Объемы финансирования подпрограммы подлежат ежегодному уточн</w:t>
      </w:r>
      <w:r w:rsidRPr="00380694">
        <w:rPr>
          <w:color w:val="000000"/>
          <w:sz w:val="24"/>
        </w:rPr>
        <w:t>е</w:t>
      </w:r>
      <w:r w:rsidRPr="00380694">
        <w:rPr>
          <w:color w:val="000000"/>
          <w:sz w:val="24"/>
        </w:rPr>
        <w:t>нию исходя из реальных возможностей бюджетов всех уровней.</w:t>
      </w:r>
    </w:p>
    <w:p w:rsidR="009B0F09" w:rsidRPr="00184CB6" w:rsidRDefault="009B0F09" w:rsidP="00685245">
      <w:pPr>
        <w:autoSpaceDE w:val="0"/>
        <w:autoSpaceDN w:val="0"/>
        <w:adjustRightInd w:val="0"/>
        <w:spacing w:after="0" w:line="240" w:lineRule="auto"/>
        <w:ind w:firstLine="709"/>
        <w:jc w:val="both"/>
        <w:rPr>
          <w:color w:val="000000"/>
        </w:rPr>
      </w:pPr>
      <w:r w:rsidRPr="00380694">
        <w:rPr>
          <w:color w:val="000000"/>
          <w:sz w:val="24"/>
        </w:rPr>
        <w:t xml:space="preserve">Ресурсное </w:t>
      </w:r>
      <w:hyperlink r:id="rId9" w:history="1">
        <w:r w:rsidRPr="00380694">
          <w:rPr>
            <w:color w:val="000000"/>
            <w:sz w:val="24"/>
          </w:rPr>
          <w:t>обеспечение</w:t>
        </w:r>
      </w:hyperlink>
      <w:r w:rsidRPr="00380694">
        <w:rPr>
          <w:color w:val="000000"/>
          <w:sz w:val="24"/>
        </w:rPr>
        <w:t xml:space="preserve"> подпрограммы за счет всех источников финанс</w:t>
      </w:r>
      <w:r w:rsidRPr="00380694">
        <w:rPr>
          <w:color w:val="000000"/>
          <w:sz w:val="24"/>
        </w:rPr>
        <w:t>и</w:t>
      </w:r>
      <w:r w:rsidRPr="00380694">
        <w:rPr>
          <w:color w:val="000000"/>
          <w:sz w:val="24"/>
        </w:rPr>
        <w:t xml:space="preserve">рования приведено в </w:t>
      </w:r>
      <w:proofErr w:type="gramStart"/>
      <w:r w:rsidRPr="00380694">
        <w:rPr>
          <w:color w:val="000000"/>
          <w:sz w:val="24"/>
        </w:rPr>
        <w:t>приложении</w:t>
      </w:r>
      <w:proofErr w:type="gramEnd"/>
      <w:r w:rsidRPr="00380694">
        <w:rPr>
          <w:color w:val="000000"/>
          <w:sz w:val="24"/>
        </w:rPr>
        <w:t xml:space="preserve"> к настоящей подпрограмме и ежегодно будет уточняться</w:t>
      </w:r>
      <w:r w:rsidRPr="00380694">
        <w:rPr>
          <w:color w:val="000000"/>
        </w:rPr>
        <w:t>.</w:t>
      </w:r>
    </w:p>
    <w:p w:rsidR="009B0F09" w:rsidRDefault="009B0F09" w:rsidP="009B0F09">
      <w:pPr>
        <w:pStyle w:val="140"/>
        <w:tabs>
          <w:tab w:val="left" w:pos="1232"/>
        </w:tabs>
        <w:jc w:val="both"/>
        <w:rPr>
          <w:b w:val="0"/>
          <w:bCs/>
          <w:sz w:val="24"/>
          <w:szCs w:val="24"/>
        </w:rPr>
        <w:sectPr w:rsidR="009B0F09" w:rsidSect="004C4C42">
          <w:pgSz w:w="11909" w:h="16834"/>
          <w:pgMar w:top="851" w:right="851" w:bottom="851" w:left="1701" w:header="720" w:footer="720" w:gutter="0"/>
          <w:cols w:space="720"/>
        </w:sectPr>
      </w:pPr>
    </w:p>
    <w:p w:rsidR="009B0F09" w:rsidRPr="003C39B9" w:rsidRDefault="009B0F09" w:rsidP="009B0F09">
      <w:pPr>
        <w:pStyle w:val="140"/>
        <w:tabs>
          <w:tab w:val="left" w:pos="1232"/>
        </w:tabs>
        <w:ind w:left="6663"/>
        <w:jc w:val="right"/>
        <w:rPr>
          <w:b w:val="0"/>
          <w:bCs/>
          <w:sz w:val="22"/>
          <w:szCs w:val="22"/>
        </w:rPr>
      </w:pPr>
      <w:r w:rsidRPr="003C39B9">
        <w:rPr>
          <w:b w:val="0"/>
          <w:bCs/>
          <w:sz w:val="22"/>
          <w:szCs w:val="22"/>
        </w:rPr>
        <w:lastRenderedPageBreak/>
        <w:t>Приложение к подпрограмме «</w:t>
      </w:r>
      <w:proofErr w:type="gramStart"/>
      <w:r w:rsidRPr="003C39B9">
        <w:rPr>
          <w:b w:val="0"/>
          <w:bCs/>
          <w:sz w:val="22"/>
          <w:szCs w:val="22"/>
        </w:rPr>
        <w:t>Безопасные</w:t>
      </w:r>
      <w:proofErr w:type="gramEnd"/>
      <w:r w:rsidRPr="003C39B9">
        <w:rPr>
          <w:b w:val="0"/>
          <w:bCs/>
          <w:sz w:val="22"/>
          <w:szCs w:val="22"/>
        </w:rPr>
        <w:t xml:space="preserve"> и</w:t>
      </w:r>
    </w:p>
    <w:p w:rsidR="009B0F09" w:rsidRPr="003C39B9" w:rsidRDefault="009B0F09" w:rsidP="009B0F09">
      <w:pPr>
        <w:pStyle w:val="140"/>
        <w:tabs>
          <w:tab w:val="left" w:pos="1232"/>
        </w:tabs>
        <w:ind w:left="6663"/>
        <w:jc w:val="right"/>
        <w:rPr>
          <w:b w:val="0"/>
          <w:bCs/>
          <w:sz w:val="22"/>
          <w:szCs w:val="22"/>
        </w:rPr>
      </w:pPr>
      <w:r w:rsidRPr="003C39B9">
        <w:rPr>
          <w:b w:val="0"/>
          <w:bCs/>
          <w:sz w:val="22"/>
          <w:szCs w:val="22"/>
        </w:rPr>
        <w:t xml:space="preserve"> качественные автомобильные дороги» </w:t>
      </w:r>
    </w:p>
    <w:p w:rsidR="009B0F09" w:rsidRPr="003C39B9" w:rsidRDefault="009B0F09" w:rsidP="009B0F09">
      <w:pPr>
        <w:pStyle w:val="140"/>
        <w:tabs>
          <w:tab w:val="left" w:pos="1232"/>
        </w:tabs>
        <w:ind w:left="6663"/>
        <w:jc w:val="right"/>
        <w:rPr>
          <w:b w:val="0"/>
          <w:sz w:val="22"/>
          <w:szCs w:val="22"/>
        </w:rPr>
      </w:pPr>
      <w:r w:rsidRPr="003C39B9">
        <w:rPr>
          <w:b w:val="0"/>
          <w:bCs/>
          <w:sz w:val="22"/>
          <w:szCs w:val="22"/>
        </w:rPr>
        <w:t>муниципальной программы</w:t>
      </w:r>
      <w:r w:rsidRPr="003C39B9">
        <w:rPr>
          <w:sz w:val="22"/>
          <w:szCs w:val="22"/>
        </w:rPr>
        <w:t xml:space="preserve"> </w:t>
      </w:r>
      <w:r>
        <w:rPr>
          <w:b w:val="0"/>
          <w:sz w:val="22"/>
          <w:szCs w:val="22"/>
        </w:rPr>
        <w:t>Альбусь-Сюрбеевского</w:t>
      </w:r>
      <w:r w:rsidRPr="003C39B9">
        <w:rPr>
          <w:b w:val="0"/>
          <w:sz w:val="22"/>
          <w:szCs w:val="22"/>
        </w:rPr>
        <w:t xml:space="preserve"> сельского поселения </w:t>
      </w:r>
    </w:p>
    <w:p w:rsidR="009B0F09" w:rsidRPr="003C39B9" w:rsidRDefault="009B0F09" w:rsidP="009B0F09">
      <w:pPr>
        <w:pStyle w:val="140"/>
        <w:tabs>
          <w:tab w:val="left" w:pos="1232"/>
        </w:tabs>
        <w:ind w:left="6663"/>
        <w:jc w:val="right"/>
        <w:rPr>
          <w:b w:val="0"/>
          <w:bCs/>
          <w:sz w:val="22"/>
          <w:szCs w:val="22"/>
        </w:rPr>
      </w:pPr>
      <w:r w:rsidRPr="003C39B9">
        <w:rPr>
          <w:b w:val="0"/>
          <w:sz w:val="22"/>
          <w:szCs w:val="22"/>
        </w:rPr>
        <w:t>«Развитие транспортной системы</w:t>
      </w:r>
      <w:r w:rsidRPr="003C39B9">
        <w:rPr>
          <w:b w:val="0"/>
          <w:bCs/>
          <w:sz w:val="22"/>
          <w:szCs w:val="22"/>
        </w:rPr>
        <w:t>»</w:t>
      </w:r>
    </w:p>
    <w:p w:rsidR="009B0F09" w:rsidRPr="00456A9D" w:rsidRDefault="009B0F09" w:rsidP="009B0F09">
      <w:pPr>
        <w:pStyle w:val="140"/>
        <w:tabs>
          <w:tab w:val="left" w:pos="1232"/>
        </w:tabs>
        <w:ind w:left="6663"/>
        <w:jc w:val="right"/>
        <w:rPr>
          <w:b w:val="0"/>
          <w:bCs/>
          <w:sz w:val="24"/>
          <w:szCs w:val="24"/>
        </w:rPr>
      </w:pPr>
    </w:p>
    <w:p w:rsidR="009B0F09" w:rsidRPr="00456A9D" w:rsidRDefault="009B0F09" w:rsidP="009B0F09">
      <w:pPr>
        <w:pStyle w:val="140"/>
        <w:tabs>
          <w:tab w:val="left" w:pos="1232"/>
        </w:tabs>
        <w:rPr>
          <w:bCs/>
          <w:sz w:val="24"/>
          <w:szCs w:val="24"/>
        </w:rPr>
      </w:pPr>
      <w:r w:rsidRPr="00456A9D">
        <w:rPr>
          <w:bCs/>
          <w:sz w:val="24"/>
          <w:szCs w:val="24"/>
        </w:rPr>
        <w:t>Ресурсное обеспечение</w:t>
      </w:r>
    </w:p>
    <w:p w:rsidR="00685245" w:rsidRDefault="009B0F09" w:rsidP="009B0F09">
      <w:pPr>
        <w:pStyle w:val="140"/>
        <w:tabs>
          <w:tab w:val="left" w:pos="1232"/>
        </w:tabs>
        <w:rPr>
          <w:bCs/>
          <w:sz w:val="24"/>
          <w:szCs w:val="24"/>
        </w:rPr>
      </w:pPr>
      <w:r w:rsidRPr="00456A9D">
        <w:rPr>
          <w:bCs/>
          <w:sz w:val="24"/>
          <w:szCs w:val="24"/>
        </w:rPr>
        <w:t>подпрограммы «</w:t>
      </w:r>
      <w:r>
        <w:rPr>
          <w:bCs/>
          <w:sz w:val="24"/>
          <w:szCs w:val="24"/>
        </w:rPr>
        <w:t>Безопасные и качественные автомобильные дороги</w:t>
      </w:r>
      <w:r w:rsidRPr="00456A9D">
        <w:rPr>
          <w:bCs/>
          <w:sz w:val="24"/>
          <w:szCs w:val="24"/>
        </w:rPr>
        <w:t xml:space="preserve">» </w:t>
      </w:r>
      <w:r>
        <w:rPr>
          <w:bCs/>
          <w:sz w:val="24"/>
          <w:szCs w:val="24"/>
        </w:rPr>
        <w:t>м</w:t>
      </w:r>
      <w:r w:rsidRPr="00456A9D">
        <w:rPr>
          <w:bCs/>
          <w:sz w:val="24"/>
          <w:szCs w:val="24"/>
        </w:rPr>
        <w:t>униципальной программы</w:t>
      </w:r>
    </w:p>
    <w:p w:rsidR="009B0F09" w:rsidRDefault="009B0F09" w:rsidP="009B0F09">
      <w:pPr>
        <w:pStyle w:val="140"/>
        <w:tabs>
          <w:tab w:val="left" w:pos="1232"/>
        </w:tabs>
        <w:rPr>
          <w:bCs/>
          <w:sz w:val="24"/>
          <w:szCs w:val="24"/>
        </w:rPr>
      </w:pPr>
      <w:r w:rsidRPr="00456A9D">
        <w:rPr>
          <w:bCs/>
          <w:sz w:val="24"/>
          <w:szCs w:val="24"/>
        </w:rPr>
        <w:t xml:space="preserve"> </w:t>
      </w:r>
      <w:r>
        <w:rPr>
          <w:bCs/>
          <w:sz w:val="24"/>
          <w:szCs w:val="24"/>
        </w:rPr>
        <w:t xml:space="preserve">Альбусь-Сюрбеевского сельского поселения </w:t>
      </w:r>
    </w:p>
    <w:p w:rsidR="009B0F09" w:rsidRDefault="009B0F09" w:rsidP="009B0F09">
      <w:pPr>
        <w:pStyle w:val="140"/>
        <w:tabs>
          <w:tab w:val="left" w:pos="1232"/>
        </w:tabs>
        <w:rPr>
          <w:bCs/>
          <w:sz w:val="24"/>
          <w:szCs w:val="24"/>
        </w:rPr>
      </w:pPr>
      <w:r>
        <w:rPr>
          <w:bCs/>
          <w:sz w:val="24"/>
          <w:szCs w:val="24"/>
        </w:rPr>
        <w:t>«Развитие транспортной системы</w:t>
      </w:r>
      <w:r w:rsidRPr="00456A9D">
        <w:rPr>
          <w:bCs/>
          <w:sz w:val="24"/>
          <w:szCs w:val="24"/>
        </w:rPr>
        <w:t>»</w:t>
      </w:r>
    </w:p>
    <w:p w:rsidR="009B0F09" w:rsidRPr="00456A9D" w:rsidRDefault="009B0F09" w:rsidP="009B0F09">
      <w:pPr>
        <w:pStyle w:val="140"/>
        <w:tabs>
          <w:tab w:val="left" w:pos="1232"/>
        </w:tabs>
        <w:rPr>
          <w:bCs/>
          <w:sz w:val="24"/>
          <w:szCs w:val="24"/>
        </w:rPr>
      </w:pPr>
    </w:p>
    <w:tbl>
      <w:tblPr>
        <w:tblW w:w="15700" w:type="dxa"/>
        <w:tblLayout w:type="fixed"/>
        <w:tblLook w:val="04A0"/>
      </w:tblPr>
      <w:tblGrid>
        <w:gridCol w:w="1242"/>
        <w:gridCol w:w="1985"/>
        <w:gridCol w:w="709"/>
        <w:gridCol w:w="567"/>
        <w:gridCol w:w="1275"/>
        <w:gridCol w:w="567"/>
        <w:gridCol w:w="1134"/>
        <w:gridCol w:w="993"/>
        <w:gridCol w:w="1134"/>
        <w:gridCol w:w="850"/>
        <w:gridCol w:w="1134"/>
        <w:gridCol w:w="1134"/>
        <w:gridCol w:w="1134"/>
        <w:gridCol w:w="1276"/>
        <w:gridCol w:w="566"/>
      </w:tblGrid>
      <w:tr w:rsidR="009B0F09" w:rsidRPr="00456A9D" w:rsidTr="000C5A8A">
        <w:trPr>
          <w:gridAfter w:val="1"/>
          <w:wAfter w:w="566" w:type="dxa"/>
          <w:trHeight w:val="450"/>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Статус</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Наименование муниципальной программы поселения (подпрограммы муниципальной программы поселения),  основного мероприятия</w:t>
            </w:r>
          </w:p>
        </w:tc>
        <w:tc>
          <w:tcPr>
            <w:tcW w:w="3118" w:type="dxa"/>
            <w:gridSpan w:val="4"/>
            <w:tcBorders>
              <w:top w:val="single" w:sz="4" w:space="0" w:color="auto"/>
              <w:left w:val="nil"/>
              <w:bottom w:val="single" w:sz="4" w:space="0" w:color="auto"/>
              <w:right w:val="single" w:sz="4" w:space="0" w:color="000000"/>
            </w:tcBorders>
            <w:shd w:val="clear" w:color="auto" w:fill="auto"/>
          </w:tcPr>
          <w:p w:rsidR="009B0F09" w:rsidRPr="00456A9D" w:rsidRDefault="009B0F09" w:rsidP="000C5A8A">
            <w:pPr>
              <w:jc w:val="center"/>
              <w:rPr>
                <w:color w:val="000000"/>
                <w:sz w:val="18"/>
                <w:szCs w:val="18"/>
              </w:rPr>
            </w:pPr>
            <w:r w:rsidRPr="00456A9D">
              <w:rPr>
                <w:color w:val="000000"/>
                <w:sz w:val="18"/>
                <w:szCs w:val="18"/>
              </w:rPr>
              <w:t>Код бюджетной классификации</w:t>
            </w:r>
          </w:p>
        </w:tc>
        <w:tc>
          <w:tcPr>
            <w:tcW w:w="1134" w:type="dxa"/>
            <w:vMerge w:val="restart"/>
            <w:tcBorders>
              <w:top w:val="single" w:sz="4" w:space="0" w:color="auto"/>
              <w:left w:val="nil"/>
              <w:right w:val="nil"/>
            </w:tcBorders>
            <w:shd w:val="clear" w:color="auto" w:fill="auto"/>
          </w:tcPr>
          <w:p w:rsidR="009B0F09" w:rsidRPr="00456A9D" w:rsidRDefault="009B0F09" w:rsidP="000C5A8A">
            <w:pPr>
              <w:jc w:val="center"/>
              <w:rPr>
                <w:color w:val="000000"/>
                <w:sz w:val="18"/>
                <w:szCs w:val="18"/>
              </w:rPr>
            </w:pPr>
          </w:p>
          <w:p w:rsidR="009B0F09" w:rsidRPr="00456A9D" w:rsidRDefault="009B0F09" w:rsidP="000C5A8A">
            <w:pPr>
              <w:jc w:val="center"/>
              <w:rPr>
                <w:color w:val="000000"/>
                <w:sz w:val="18"/>
                <w:szCs w:val="18"/>
              </w:rPr>
            </w:pPr>
            <w:r w:rsidRPr="00456A9D">
              <w:rPr>
                <w:color w:val="000000"/>
                <w:sz w:val="18"/>
                <w:szCs w:val="18"/>
              </w:rPr>
              <w:t>Источники финансирования</w:t>
            </w: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Расходы по годам, тыс. рублей</w:t>
            </w:r>
          </w:p>
        </w:tc>
      </w:tr>
      <w:tr w:rsidR="009B0F09" w:rsidRPr="00456A9D" w:rsidTr="000C5A8A">
        <w:trPr>
          <w:gridAfter w:val="1"/>
          <w:wAfter w:w="566" w:type="dxa"/>
          <w:trHeight w:val="2535"/>
        </w:trPr>
        <w:tc>
          <w:tcPr>
            <w:tcW w:w="1242" w:type="dxa"/>
            <w:vMerge/>
            <w:tcBorders>
              <w:top w:val="nil"/>
              <w:left w:val="single" w:sz="4" w:space="0" w:color="auto"/>
              <w:bottom w:val="single" w:sz="4" w:space="0" w:color="000000"/>
              <w:right w:val="single" w:sz="4" w:space="0" w:color="auto"/>
            </w:tcBorders>
            <w:vAlign w:val="center"/>
          </w:tcPr>
          <w:p w:rsidR="009B0F09" w:rsidRPr="00456A9D" w:rsidRDefault="009B0F09" w:rsidP="000C5A8A">
            <w:pPr>
              <w:jc w:val="cente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tcPr>
          <w:p w:rsidR="009B0F09" w:rsidRPr="00456A9D" w:rsidRDefault="009B0F09" w:rsidP="000C5A8A">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ГРБС</w:t>
            </w:r>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РзПр</w:t>
            </w:r>
            <w:proofErr w:type="spellEnd"/>
          </w:p>
        </w:tc>
        <w:tc>
          <w:tcPr>
            <w:tcW w:w="1275"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ЦСР</w:t>
            </w:r>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ВР</w:t>
            </w:r>
          </w:p>
        </w:tc>
        <w:tc>
          <w:tcPr>
            <w:tcW w:w="1134" w:type="dxa"/>
            <w:vMerge/>
            <w:tcBorders>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2021 год</w:t>
            </w:r>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2022 год</w:t>
            </w:r>
          </w:p>
        </w:tc>
        <w:tc>
          <w:tcPr>
            <w:tcW w:w="850"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2023 год</w:t>
            </w:r>
          </w:p>
        </w:tc>
        <w:tc>
          <w:tcPr>
            <w:tcW w:w="1134" w:type="dxa"/>
            <w:tcBorders>
              <w:top w:val="nil"/>
              <w:left w:val="nil"/>
              <w:bottom w:val="single" w:sz="4" w:space="0" w:color="auto"/>
              <w:right w:val="nil"/>
            </w:tcBorders>
            <w:shd w:val="clear" w:color="auto" w:fill="auto"/>
          </w:tcPr>
          <w:p w:rsidR="009B0F09" w:rsidRPr="00456A9D" w:rsidRDefault="009B0F09" w:rsidP="000C5A8A">
            <w:pPr>
              <w:jc w:val="center"/>
              <w:rPr>
                <w:color w:val="000000"/>
                <w:sz w:val="18"/>
                <w:szCs w:val="18"/>
              </w:rPr>
            </w:pPr>
            <w:r w:rsidRPr="00456A9D">
              <w:rPr>
                <w:color w:val="000000"/>
                <w:sz w:val="18"/>
                <w:szCs w:val="18"/>
              </w:rPr>
              <w:t>2024 год</w:t>
            </w:r>
          </w:p>
        </w:tc>
        <w:tc>
          <w:tcPr>
            <w:tcW w:w="1134" w:type="dxa"/>
            <w:tcBorders>
              <w:top w:val="nil"/>
              <w:left w:val="single" w:sz="4" w:space="0" w:color="auto"/>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2025 год</w:t>
            </w:r>
          </w:p>
        </w:tc>
        <w:tc>
          <w:tcPr>
            <w:tcW w:w="1134" w:type="dxa"/>
            <w:tcBorders>
              <w:top w:val="nil"/>
              <w:left w:val="single" w:sz="4" w:space="0" w:color="auto"/>
              <w:bottom w:val="single" w:sz="4" w:space="0" w:color="auto"/>
              <w:right w:val="single" w:sz="4" w:space="0" w:color="auto"/>
            </w:tcBorders>
          </w:tcPr>
          <w:p w:rsidR="009B0F09" w:rsidRPr="00456A9D" w:rsidRDefault="009B0F09" w:rsidP="000C5A8A">
            <w:pPr>
              <w:jc w:val="center"/>
              <w:rPr>
                <w:color w:val="000000"/>
                <w:sz w:val="18"/>
                <w:szCs w:val="18"/>
              </w:rPr>
            </w:pPr>
            <w:r w:rsidRPr="00456A9D">
              <w:rPr>
                <w:color w:val="000000"/>
                <w:sz w:val="18"/>
                <w:szCs w:val="18"/>
              </w:rPr>
              <w:t>2026-2030</w:t>
            </w:r>
          </w:p>
        </w:tc>
        <w:tc>
          <w:tcPr>
            <w:tcW w:w="1276" w:type="dxa"/>
            <w:tcBorders>
              <w:top w:val="nil"/>
              <w:left w:val="single" w:sz="4" w:space="0" w:color="auto"/>
              <w:bottom w:val="single" w:sz="4" w:space="0" w:color="auto"/>
              <w:right w:val="single" w:sz="4" w:space="0" w:color="auto"/>
            </w:tcBorders>
          </w:tcPr>
          <w:p w:rsidR="009B0F09" w:rsidRPr="00456A9D" w:rsidRDefault="009B0F09" w:rsidP="000C5A8A">
            <w:pPr>
              <w:jc w:val="center"/>
              <w:rPr>
                <w:color w:val="000000"/>
                <w:sz w:val="18"/>
                <w:szCs w:val="18"/>
              </w:rPr>
            </w:pPr>
            <w:r w:rsidRPr="00456A9D">
              <w:rPr>
                <w:color w:val="000000"/>
                <w:sz w:val="18"/>
                <w:szCs w:val="18"/>
              </w:rPr>
              <w:t>2031-2035</w:t>
            </w:r>
          </w:p>
        </w:tc>
      </w:tr>
      <w:tr w:rsidR="009B0F09" w:rsidRPr="00456A9D" w:rsidTr="000C5A8A">
        <w:trPr>
          <w:gridAfter w:val="1"/>
          <w:wAfter w:w="566" w:type="dxa"/>
          <w:trHeight w:val="300"/>
        </w:trPr>
        <w:tc>
          <w:tcPr>
            <w:tcW w:w="1242" w:type="dxa"/>
            <w:tcBorders>
              <w:top w:val="nil"/>
              <w:left w:val="single" w:sz="4" w:space="0" w:color="auto"/>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1</w:t>
            </w:r>
          </w:p>
        </w:tc>
        <w:tc>
          <w:tcPr>
            <w:tcW w:w="1985"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2</w:t>
            </w:r>
          </w:p>
        </w:tc>
        <w:tc>
          <w:tcPr>
            <w:tcW w:w="709"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3</w:t>
            </w:r>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4</w:t>
            </w:r>
          </w:p>
        </w:tc>
        <w:tc>
          <w:tcPr>
            <w:tcW w:w="1275"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5</w:t>
            </w:r>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6</w:t>
            </w:r>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7</w:t>
            </w:r>
          </w:p>
        </w:tc>
        <w:tc>
          <w:tcPr>
            <w:tcW w:w="993"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8</w:t>
            </w:r>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7</w:t>
            </w:r>
          </w:p>
        </w:tc>
        <w:tc>
          <w:tcPr>
            <w:tcW w:w="850"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8</w:t>
            </w:r>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9</w:t>
            </w:r>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10</w:t>
            </w:r>
          </w:p>
        </w:tc>
        <w:tc>
          <w:tcPr>
            <w:tcW w:w="1134" w:type="dxa"/>
            <w:tcBorders>
              <w:top w:val="nil"/>
              <w:left w:val="nil"/>
              <w:bottom w:val="single" w:sz="4" w:space="0" w:color="auto"/>
              <w:right w:val="single" w:sz="4" w:space="0" w:color="auto"/>
            </w:tcBorders>
          </w:tcPr>
          <w:p w:rsidR="009B0F09" w:rsidRPr="00456A9D" w:rsidRDefault="009B0F09" w:rsidP="000C5A8A">
            <w:pPr>
              <w:jc w:val="center"/>
              <w:rPr>
                <w:color w:val="000000"/>
                <w:sz w:val="18"/>
                <w:szCs w:val="18"/>
              </w:rPr>
            </w:pPr>
            <w:r>
              <w:rPr>
                <w:color w:val="000000"/>
                <w:sz w:val="18"/>
                <w:szCs w:val="18"/>
              </w:rPr>
              <w:t>11</w:t>
            </w:r>
          </w:p>
        </w:tc>
        <w:tc>
          <w:tcPr>
            <w:tcW w:w="1276" w:type="dxa"/>
            <w:tcBorders>
              <w:top w:val="nil"/>
              <w:left w:val="nil"/>
              <w:bottom w:val="single" w:sz="4" w:space="0" w:color="auto"/>
              <w:right w:val="single" w:sz="4" w:space="0" w:color="auto"/>
            </w:tcBorders>
          </w:tcPr>
          <w:p w:rsidR="009B0F09" w:rsidRPr="00456A9D" w:rsidRDefault="009B0F09" w:rsidP="000C5A8A">
            <w:pPr>
              <w:jc w:val="center"/>
              <w:rPr>
                <w:color w:val="000000"/>
                <w:sz w:val="18"/>
                <w:szCs w:val="18"/>
              </w:rPr>
            </w:pPr>
            <w:r>
              <w:rPr>
                <w:color w:val="000000"/>
                <w:sz w:val="18"/>
                <w:szCs w:val="18"/>
              </w:rPr>
              <w:t>12</w:t>
            </w:r>
          </w:p>
        </w:tc>
      </w:tr>
      <w:tr w:rsidR="009B0F09" w:rsidRPr="00456A9D" w:rsidTr="000C5A8A">
        <w:trPr>
          <w:gridAfter w:val="1"/>
          <w:wAfter w:w="566" w:type="dxa"/>
          <w:trHeight w:val="495"/>
        </w:trPr>
        <w:tc>
          <w:tcPr>
            <w:tcW w:w="1242" w:type="dxa"/>
            <w:vMerge w:val="restart"/>
            <w:tcBorders>
              <w:top w:val="single" w:sz="4" w:space="0" w:color="auto"/>
              <w:left w:val="single" w:sz="4" w:space="0" w:color="auto"/>
              <w:right w:val="single" w:sz="4" w:space="0" w:color="auto"/>
            </w:tcBorders>
            <w:shd w:val="clear" w:color="auto" w:fill="auto"/>
          </w:tcPr>
          <w:p w:rsidR="009B0F09" w:rsidRPr="00456A9D" w:rsidRDefault="009B0F09" w:rsidP="000C5A8A">
            <w:pPr>
              <w:jc w:val="center"/>
              <w:rPr>
                <w:b/>
                <w:bCs/>
                <w:color w:val="000000"/>
                <w:sz w:val="18"/>
                <w:szCs w:val="18"/>
              </w:rPr>
            </w:pPr>
            <w:proofErr w:type="spellStart"/>
            <w:proofErr w:type="gramStart"/>
            <w:r>
              <w:rPr>
                <w:b/>
                <w:bCs/>
                <w:color w:val="000000"/>
                <w:sz w:val="18"/>
                <w:szCs w:val="18"/>
              </w:rPr>
              <w:t>Подпро-грам</w:t>
            </w:r>
            <w:r w:rsidRPr="00456A9D">
              <w:rPr>
                <w:b/>
                <w:bCs/>
                <w:color w:val="000000"/>
                <w:sz w:val="18"/>
                <w:szCs w:val="18"/>
              </w:rPr>
              <w:t>ма</w:t>
            </w:r>
            <w:proofErr w:type="spellEnd"/>
            <w:proofErr w:type="gramEnd"/>
          </w:p>
        </w:tc>
        <w:tc>
          <w:tcPr>
            <w:tcW w:w="1985" w:type="dxa"/>
            <w:vMerge w:val="restart"/>
            <w:tcBorders>
              <w:top w:val="single" w:sz="4" w:space="0" w:color="auto"/>
              <w:left w:val="single" w:sz="4" w:space="0" w:color="auto"/>
              <w:right w:val="single" w:sz="4" w:space="0" w:color="auto"/>
            </w:tcBorders>
            <w:shd w:val="clear" w:color="auto" w:fill="auto"/>
          </w:tcPr>
          <w:p w:rsidR="009B0F09" w:rsidRPr="00456A9D" w:rsidRDefault="009B0F09" w:rsidP="000C5A8A">
            <w:pPr>
              <w:jc w:val="center"/>
              <w:rPr>
                <w:b/>
                <w:bCs/>
                <w:color w:val="000000"/>
                <w:sz w:val="18"/>
                <w:szCs w:val="18"/>
              </w:rPr>
            </w:pPr>
            <w:r w:rsidRPr="00456A9D">
              <w:rPr>
                <w:b/>
                <w:bCs/>
                <w:color w:val="000000"/>
                <w:sz w:val="18"/>
                <w:szCs w:val="18"/>
              </w:rPr>
              <w:t>«</w:t>
            </w:r>
            <w:r>
              <w:rPr>
                <w:b/>
                <w:bCs/>
                <w:color w:val="000000"/>
                <w:sz w:val="18"/>
                <w:szCs w:val="18"/>
              </w:rPr>
              <w:t>Безопасные и качественные автомобильные дороги</w:t>
            </w:r>
            <w:r w:rsidRPr="00456A9D">
              <w:rPr>
                <w:b/>
                <w:bCs/>
                <w:color w:val="000000"/>
                <w:sz w:val="18"/>
                <w:szCs w:val="18"/>
              </w:rPr>
              <w:t>»</w:t>
            </w:r>
          </w:p>
        </w:tc>
        <w:tc>
          <w:tcPr>
            <w:tcW w:w="709"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275"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Ц21</w:t>
            </w:r>
            <w:r w:rsidRPr="00456A9D">
              <w:rPr>
                <w:color w:val="000000"/>
                <w:sz w:val="18"/>
                <w:szCs w:val="18"/>
              </w:rPr>
              <w:t>0000000</w:t>
            </w:r>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Всего</w:t>
            </w:r>
          </w:p>
        </w:tc>
        <w:tc>
          <w:tcPr>
            <w:tcW w:w="993" w:type="dxa"/>
            <w:tcBorders>
              <w:top w:val="nil"/>
              <w:left w:val="nil"/>
              <w:bottom w:val="single" w:sz="4" w:space="0" w:color="auto"/>
              <w:right w:val="single" w:sz="4" w:space="0" w:color="auto"/>
            </w:tcBorders>
            <w:shd w:val="clear" w:color="auto" w:fill="auto"/>
          </w:tcPr>
          <w:p w:rsidR="009B0F09" w:rsidRPr="004B31F8" w:rsidRDefault="009B0F09" w:rsidP="000C5A8A">
            <w:pPr>
              <w:rPr>
                <w:sz w:val="20"/>
                <w:szCs w:val="20"/>
              </w:rPr>
            </w:pPr>
            <w:r>
              <w:rPr>
                <w:bCs/>
                <w:color w:val="000000"/>
                <w:sz w:val="20"/>
                <w:szCs w:val="20"/>
              </w:rPr>
              <w:t>490 295</w:t>
            </w:r>
            <w:r w:rsidRPr="004B31F8">
              <w:rPr>
                <w:bCs/>
                <w:color w:val="000000"/>
                <w:sz w:val="20"/>
                <w:szCs w:val="20"/>
              </w:rPr>
              <w:t>,00</w:t>
            </w:r>
          </w:p>
        </w:tc>
        <w:tc>
          <w:tcPr>
            <w:tcW w:w="1134" w:type="dxa"/>
            <w:tcBorders>
              <w:top w:val="nil"/>
              <w:left w:val="nil"/>
              <w:bottom w:val="single" w:sz="4" w:space="0" w:color="auto"/>
              <w:right w:val="single" w:sz="4" w:space="0" w:color="auto"/>
            </w:tcBorders>
            <w:shd w:val="clear" w:color="auto" w:fill="auto"/>
          </w:tcPr>
          <w:p w:rsidR="009B0F09" w:rsidRPr="00CB52E3" w:rsidRDefault="009B0F09" w:rsidP="000C5A8A">
            <w:pPr>
              <w:rPr>
                <w:sz w:val="20"/>
                <w:szCs w:val="20"/>
              </w:rPr>
            </w:pPr>
            <w:r w:rsidRPr="00CB52E3">
              <w:rPr>
                <w:bCs/>
                <w:color w:val="000000"/>
                <w:sz w:val="20"/>
                <w:szCs w:val="20"/>
              </w:rPr>
              <w:t>1 1</w:t>
            </w:r>
            <w:r>
              <w:rPr>
                <w:bCs/>
                <w:color w:val="000000"/>
                <w:sz w:val="20"/>
                <w:szCs w:val="20"/>
              </w:rPr>
              <w:t>51</w:t>
            </w:r>
            <w:r w:rsidRPr="00CB52E3">
              <w:rPr>
                <w:bCs/>
                <w:color w:val="000000"/>
                <w:sz w:val="20"/>
                <w:szCs w:val="20"/>
              </w:rPr>
              <w:t> </w:t>
            </w:r>
            <w:r>
              <w:rPr>
                <w:bCs/>
                <w:color w:val="000000"/>
                <w:sz w:val="20"/>
                <w:szCs w:val="20"/>
              </w:rPr>
              <w:t>705</w:t>
            </w:r>
            <w:r w:rsidRPr="00CB52E3">
              <w:rPr>
                <w:bCs/>
                <w:color w:val="000000"/>
                <w:sz w:val="20"/>
                <w:szCs w:val="20"/>
              </w:rPr>
              <w:t>,00</w:t>
            </w:r>
          </w:p>
        </w:tc>
        <w:tc>
          <w:tcPr>
            <w:tcW w:w="850" w:type="dxa"/>
            <w:tcBorders>
              <w:top w:val="nil"/>
              <w:left w:val="nil"/>
              <w:bottom w:val="single" w:sz="4" w:space="0" w:color="auto"/>
              <w:right w:val="single" w:sz="4" w:space="0" w:color="auto"/>
            </w:tcBorders>
            <w:shd w:val="clear" w:color="auto" w:fill="auto"/>
          </w:tcPr>
          <w:p w:rsidR="009B0F09" w:rsidRPr="00BD18AD" w:rsidRDefault="009B0F09" w:rsidP="000C5A8A">
            <w:pPr>
              <w:rPr>
                <w:sz w:val="20"/>
                <w:szCs w:val="20"/>
              </w:rPr>
            </w:pPr>
            <w:r>
              <w:rPr>
                <w:bCs/>
                <w:color w:val="000000"/>
                <w:sz w:val="20"/>
                <w:szCs w:val="20"/>
              </w:rPr>
              <w:t>985 305</w:t>
            </w:r>
            <w:r w:rsidRPr="00BD18AD">
              <w:rPr>
                <w:bCs/>
                <w:color w:val="000000"/>
                <w:sz w:val="20"/>
                <w:szCs w:val="20"/>
              </w:rPr>
              <w:t>,00</w:t>
            </w:r>
          </w:p>
        </w:tc>
        <w:tc>
          <w:tcPr>
            <w:tcW w:w="1134" w:type="dxa"/>
            <w:tcBorders>
              <w:top w:val="nil"/>
              <w:left w:val="nil"/>
              <w:bottom w:val="single" w:sz="4" w:space="0" w:color="auto"/>
              <w:right w:val="single" w:sz="4" w:space="0" w:color="auto"/>
            </w:tcBorders>
            <w:shd w:val="clear" w:color="auto" w:fill="auto"/>
          </w:tcPr>
          <w:p w:rsidR="009B0F09" w:rsidRDefault="009B0F09" w:rsidP="000C5A8A">
            <w:pPr>
              <w:jc w:val="center"/>
            </w:pPr>
            <w:r>
              <w:rPr>
                <w:bCs/>
                <w:color w:val="000000"/>
                <w:sz w:val="20"/>
                <w:szCs w:val="20"/>
              </w:rPr>
              <w:t>977 720</w:t>
            </w:r>
            <w:r w:rsidRPr="00BD18AD">
              <w:rPr>
                <w:bCs/>
                <w:color w:val="000000"/>
                <w:sz w:val="20"/>
                <w:szCs w:val="20"/>
              </w:rPr>
              <w:t>,00</w:t>
            </w:r>
          </w:p>
        </w:tc>
        <w:tc>
          <w:tcPr>
            <w:tcW w:w="1134" w:type="dxa"/>
            <w:tcBorders>
              <w:top w:val="nil"/>
              <w:left w:val="nil"/>
              <w:bottom w:val="single" w:sz="4" w:space="0" w:color="auto"/>
              <w:right w:val="single" w:sz="4" w:space="0" w:color="auto"/>
            </w:tcBorders>
            <w:shd w:val="clear" w:color="auto" w:fill="auto"/>
          </w:tcPr>
          <w:p w:rsidR="009B0F09" w:rsidRDefault="009B0F09" w:rsidP="000C5A8A">
            <w:pPr>
              <w:jc w:val="center"/>
            </w:pPr>
            <w:r>
              <w:rPr>
                <w:bCs/>
                <w:color w:val="000000"/>
                <w:sz w:val="20"/>
                <w:szCs w:val="20"/>
              </w:rPr>
              <w:t>977 720</w:t>
            </w:r>
            <w:r w:rsidRPr="00BD18AD">
              <w:rPr>
                <w:bCs/>
                <w:color w:val="000000"/>
                <w:sz w:val="20"/>
                <w:szCs w:val="20"/>
              </w:rPr>
              <w:t>,00</w:t>
            </w:r>
          </w:p>
        </w:tc>
        <w:tc>
          <w:tcPr>
            <w:tcW w:w="1134" w:type="dxa"/>
            <w:tcBorders>
              <w:top w:val="nil"/>
              <w:left w:val="nil"/>
              <w:bottom w:val="single" w:sz="4" w:space="0" w:color="auto"/>
              <w:right w:val="single" w:sz="4" w:space="0" w:color="auto"/>
            </w:tcBorders>
          </w:tcPr>
          <w:p w:rsidR="009B0F09" w:rsidRPr="00844416" w:rsidRDefault="009B0F09" w:rsidP="000C5A8A">
            <w:pPr>
              <w:jc w:val="center"/>
              <w:rPr>
                <w:sz w:val="20"/>
                <w:szCs w:val="20"/>
              </w:rPr>
            </w:pPr>
            <w:r w:rsidRPr="00844416">
              <w:rPr>
                <w:sz w:val="20"/>
                <w:szCs w:val="20"/>
              </w:rPr>
              <w:t>4 </w:t>
            </w:r>
            <w:r>
              <w:rPr>
                <w:sz w:val="20"/>
                <w:szCs w:val="20"/>
              </w:rPr>
              <w:t>888 600</w:t>
            </w:r>
            <w:r w:rsidRPr="00844416">
              <w:rPr>
                <w:sz w:val="20"/>
                <w:szCs w:val="20"/>
              </w:rPr>
              <w:t xml:space="preserve">,00   </w:t>
            </w:r>
          </w:p>
        </w:tc>
        <w:tc>
          <w:tcPr>
            <w:tcW w:w="1276" w:type="dxa"/>
            <w:tcBorders>
              <w:top w:val="nil"/>
              <w:left w:val="nil"/>
              <w:bottom w:val="single" w:sz="4" w:space="0" w:color="auto"/>
              <w:right w:val="single" w:sz="4" w:space="0" w:color="auto"/>
            </w:tcBorders>
          </w:tcPr>
          <w:p w:rsidR="009B0F09" w:rsidRPr="00784132" w:rsidRDefault="009B0F09" w:rsidP="000C5A8A">
            <w:pPr>
              <w:jc w:val="center"/>
              <w:rPr>
                <w:sz w:val="20"/>
                <w:szCs w:val="20"/>
              </w:rPr>
            </w:pPr>
            <w:r w:rsidRPr="00844416">
              <w:rPr>
                <w:sz w:val="20"/>
                <w:szCs w:val="20"/>
              </w:rPr>
              <w:t>4 </w:t>
            </w:r>
            <w:r>
              <w:rPr>
                <w:sz w:val="20"/>
                <w:szCs w:val="20"/>
              </w:rPr>
              <w:t>888</w:t>
            </w:r>
            <w:r w:rsidRPr="00844416">
              <w:rPr>
                <w:sz w:val="20"/>
                <w:szCs w:val="20"/>
              </w:rPr>
              <w:t> </w:t>
            </w:r>
            <w:r>
              <w:rPr>
                <w:sz w:val="20"/>
                <w:szCs w:val="20"/>
              </w:rPr>
              <w:t>600</w:t>
            </w:r>
            <w:r w:rsidRPr="00844416">
              <w:rPr>
                <w:sz w:val="20"/>
                <w:szCs w:val="20"/>
              </w:rPr>
              <w:t xml:space="preserve">,00   </w:t>
            </w:r>
          </w:p>
        </w:tc>
      </w:tr>
      <w:tr w:rsidR="009B0F09" w:rsidRPr="00456A9D" w:rsidTr="000C5A8A">
        <w:trPr>
          <w:gridAfter w:val="1"/>
          <w:wAfter w:w="566" w:type="dxa"/>
          <w:trHeight w:val="495"/>
        </w:trPr>
        <w:tc>
          <w:tcPr>
            <w:tcW w:w="1242" w:type="dxa"/>
            <w:vMerge/>
            <w:tcBorders>
              <w:left w:val="single" w:sz="4" w:space="0" w:color="auto"/>
              <w:right w:val="single" w:sz="4" w:space="0" w:color="auto"/>
            </w:tcBorders>
            <w:vAlign w:val="center"/>
          </w:tcPr>
          <w:p w:rsidR="009B0F09" w:rsidRPr="00456A9D" w:rsidRDefault="009B0F09" w:rsidP="000C5A8A">
            <w:pPr>
              <w:jc w:val="center"/>
              <w:rPr>
                <w:b/>
                <w:bCs/>
                <w:color w:val="000000"/>
                <w:sz w:val="18"/>
                <w:szCs w:val="18"/>
              </w:rPr>
            </w:pPr>
          </w:p>
        </w:tc>
        <w:tc>
          <w:tcPr>
            <w:tcW w:w="1985" w:type="dxa"/>
            <w:vMerge/>
            <w:tcBorders>
              <w:left w:val="single" w:sz="4" w:space="0" w:color="auto"/>
              <w:right w:val="single" w:sz="4" w:space="0" w:color="auto"/>
            </w:tcBorders>
            <w:vAlign w:val="center"/>
          </w:tcPr>
          <w:p w:rsidR="009B0F09" w:rsidRPr="00456A9D" w:rsidRDefault="009B0F09" w:rsidP="000C5A8A">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275"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9B0F09" w:rsidRDefault="009B0F09" w:rsidP="000C5A8A">
            <w:pPr>
              <w:jc w:val="center"/>
              <w:rPr>
                <w:color w:val="000000"/>
                <w:sz w:val="18"/>
                <w:szCs w:val="18"/>
              </w:rPr>
            </w:pPr>
            <w:r>
              <w:rPr>
                <w:color w:val="000000"/>
                <w:sz w:val="18"/>
                <w:szCs w:val="18"/>
              </w:rPr>
              <w:t>0,0</w:t>
            </w:r>
          </w:p>
        </w:tc>
        <w:tc>
          <w:tcPr>
            <w:tcW w:w="1276" w:type="dxa"/>
            <w:tcBorders>
              <w:top w:val="nil"/>
              <w:left w:val="nil"/>
              <w:bottom w:val="single" w:sz="4" w:space="0" w:color="auto"/>
              <w:right w:val="single" w:sz="4" w:space="0" w:color="auto"/>
            </w:tcBorders>
          </w:tcPr>
          <w:p w:rsidR="009B0F09" w:rsidRDefault="009B0F09" w:rsidP="000C5A8A">
            <w:pPr>
              <w:jc w:val="center"/>
              <w:rPr>
                <w:color w:val="000000"/>
                <w:sz w:val="18"/>
                <w:szCs w:val="18"/>
              </w:rPr>
            </w:pPr>
            <w:r>
              <w:rPr>
                <w:color w:val="000000"/>
                <w:sz w:val="18"/>
                <w:szCs w:val="18"/>
              </w:rPr>
              <w:t>0,0</w:t>
            </w:r>
          </w:p>
        </w:tc>
      </w:tr>
      <w:tr w:rsidR="009B0F09" w:rsidRPr="00874F5F" w:rsidTr="000C5A8A">
        <w:trPr>
          <w:gridAfter w:val="1"/>
          <w:wAfter w:w="566" w:type="dxa"/>
          <w:trHeight w:val="945"/>
        </w:trPr>
        <w:tc>
          <w:tcPr>
            <w:tcW w:w="1242" w:type="dxa"/>
            <w:vMerge/>
            <w:tcBorders>
              <w:left w:val="single" w:sz="4" w:space="0" w:color="auto"/>
              <w:right w:val="single" w:sz="4" w:space="0" w:color="auto"/>
            </w:tcBorders>
            <w:vAlign w:val="center"/>
          </w:tcPr>
          <w:p w:rsidR="009B0F09" w:rsidRPr="00456A9D" w:rsidRDefault="009B0F09" w:rsidP="000C5A8A">
            <w:pPr>
              <w:jc w:val="center"/>
              <w:rPr>
                <w:b/>
                <w:bCs/>
                <w:color w:val="000000"/>
                <w:sz w:val="18"/>
                <w:szCs w:val="18"/>
              </w:rPr>
            </w:pPr>
          </w:p>
        </w:tc>
        <w:tc>
          <w:tcPr>
            <w:tcW w:w="1985" w:type="dxa"/>
            <w:vMerge/>
            <w:tcBorders>
              <w:left w:val="single" w:sz="4" w:space="0" w:color="auto"/>
              <w:right w:val="single" w:sz="4" w:space="0" w:color="auto"/>
            </w:tcBorders>
            <w:vAlign w:val="center"/>
          </w:tcPr>
          <w:p w:rsidR="009B0F09" w:rsidRPr="00456A9D" w:rsidRDefault="009B0F09" w:rsidP="000C5A8A">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275"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Ч2103</w:t>
            </w:r>
            <w:r>
              <w:rPr>
                <w:color w:val="000000"/>
                <w:sz w:val="18"/>
                <w:szCs w:val="18"/>
                <w:lang w:val="en-US"/>
              </w:rPr>
              <w:t>S</w:t>
            </w:r>
            <w:r>
              <w:rPr>
                <w:color w:val="000000"/>
                <w:sz w:val="18"/>
                <w:szCs w:val="18"/>
              </w:rPr>
              <w:t>4190</w:t>
            </w:r>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tcPr>
          <w:p w:rsidR="009B0F09" w:rsidRPr="004B31F8" w:rsidRDefault="009B0F09" w:rsidP="000C5A8A">
            <w:pPr>
              <w:jc w:val="center"/>
              <w:rPr>
                <w:sz w:val="20"/>
                <w:szCs w:val="20"/>
              </w:rPr>
            </w:pPr>
            <w:r w:rsidRPr="004B31F8">
              <w:rPr>
                <w:sz w:val="20"/>
                <w:szCs w:val="20"/>
              </w:rPr>
              <w:t>42</w:t>
            </w:r>
            <w:r>
              <w:rPr>
                <w:sz w:val="20"/>
                <w:szCs w:val="20"/>
              </w:rPr>
              <w:t>8 569</w:t>
            </w:r>
            <w:r w:rsidRPr="004B31F8">
              <w:rPr>
                <w:sz w:val="20"/>
                <w:szCs w:val="20"/>
              </w:rPr>
              <w:t>,00</w:t>
            </w:r>
          </w:p>
        </w:tc>
        <w:tc>
          <w:tcPr>
            <w:tcW w:w="1134" w:type="dxa"/>
            <w:tcBorders>
              <w:top w:val="nil"/>
              <w:left w:val="nil"/>
              <w:bottom w:val="single" w:sz="4" w:space="0" w:color="auto"/>
              <w:right w:val="single" w:sz="4" w:space="0" w:color="auto"/>
            </w:tcBorders>
            <w:shd w:val="clear" w:color="auto" w:fill="auto"/>
          </w:tcPr>
          <w:p w:rsidR="009B0F09" w:rsidRPr="00CB52E3" w:rsidRDefault="009B0F09" w:rsidP="000C5A8A">
            <w:pPr>
              <w:jc w:val="center"/>
              <w:rPr>
                <w:sz w:val="20"/>
                <w:szCs w:val="20"/>
              </w:rPr>
            </w:pPr>
            <w:r>
              <w:rPr>
                <w:sz w:val="20"/>
                <w:szCs w:val="20"/>
              </w:rPr>
              <w:t>637 905</w:t>
            </w:r>
            <w:r w:rsidRPr="00CB52E3">
              <w:rPr>
                <w:sz w:val="20"/>
                <w:szCs w:val="20"/>
              </w:rPr>
              <w:t>,00</w:t>
            </w:r>
          </w:p>
        </w:tc>
        <w:tc>
          <w:tcPr>
            <w:tcW w:w="850" w:type="dxa"/>
            <w:tcBorders>
              <w:top w:val="nil"/>
              <w:left w:val="nil"/>
              <w:bottom w:val="single" w:sz="4" w:space="0" w:color="auto"/>
              <w:right w:val="single" w:sz="4" w:space="0" w:color="auto"/>
            </w:tcBorders>
            <w:shd w:val="clear" w:color="auto" w:fill="auto"/>
          </w:tcPr>
          <w:p w:rsidR="009B0F09" w:rsidRPr="00BD18AD" w:rsidRDefault="009B0F09" w:rsidP="000C5A8A">
            <w:pPr>
              <w:rPr>
                <w:sz w:val="20"/>
                <w:szCs w:val="20"/>
              </w:rPr>
            </w:pPr>
            <w:r>
              <w:rPr>
                <w:sz w:val="20"/>
                <w:szCs w:val="20"/>
              </w:rPr>
              <w:t>637 905</w:t>
            </w:r>
            <w:r w:rsidRPr="00BD18AD">
              <w:rPr>
                <w:sz w:val="20"/>
                <w:szCs w:val="20"/>
              </w:rPr>
              <w:t>,00</w:t>
            </w:r>
          </w:p>
        </w:tc>
        <w:tc>
          <w:tcPr>
            <w:tcW w:w="1134" w:type="dxa"/>
            <w:tcBorders>
              <w:top w:val="nil"/>
              <w:left w:val="nil"/>
              <w:bottom w:val="single" w:sz="4" w:space="0" w:color="auto"/>
              <w:right w:val="single" w:sz="4" w:space="0" w:color="auto"/>
            </w:tcBorders>
            <w:shd w:val="clear" w:color="auto" w:fill="auto"/>
          </w:tcPr>
          <w:p w:rsidR="009B0F09" w:rsidRDefault="009B0F09" w:rsidP="000C5A8A">
            <w:r>
              <w:rPr>
                <w:sz w:val="20"/>
                <w:szCs w:val="20"/>
              </w:rPr>
              <w:t>634 220</w:t>
            </w:r>
            <w:r w:rsidRPr="00BD18AD">
              <w:rPr>
                <w:sz w:val="20"/>
                <w:szCs w:val="20"/>
              </w:rPr>
              <w:t>,00</w:t>
            </w:r>
          </w:p>
        </w:tc>
        <w:tc>
          <w:tcPr>
            <w:tcW w:w="1134" w:type="dxa"/>
            <w:tcBorders>
              <w:top w:val="nil"/>
              <w:left w:val="nil"/>
              <w:bottom w:val="single" w:sz="4" w:space="0" w:color="auto"/>
              <w:right w:val="single" w:sz="4" w:space="0" w:color="auto"/>
            </w:tcBorders>
            <w:shd w:val="clear" w:color="auto" w:fill="auto"/>
          </w:tcPr>
          <w:p w:rsidR="009B0F09" w:rsidRDefault="009B0F09" w:rsidP="000C5A8A">
            <w:pPr>
              <w:jc w:val="center"/>
            </w:pPr>
            <w:r>
              <w:rPr>
                <w:sz w:val="20"/>
                <w:szCs w:val="20"/>
              </w:rPr>
              <w:t>634 220</w:t>
            </w:r>
            <w:r w:rsidRPr="00BD18AD">
              <w:rPr>
                <w:sz w:val="20"/>
                <w:szCs w:val="20"/>
              </w:rPr>
              <w:t>,00</w:t>
            </w:r>
          </w:p>
        </w:tc>
        <w:tc>
          <w:tcPr>
            <w:tcW w:w="1134" w:type="dxa"/>
            <w:tcBorders>
              <w:top w:val="nil"/>
              <w:left w:val="nil"/>
              <w:bottom w:val="single" w:sz="4" w:space="0" w:color="auto"/>
              <w:right w:val="single" w:sz="4" w:space="0" w:color="auto"/>
            </w:tcBorders>
          </w:tcPr>
          <w:p w:rsidR="009B0F09" w:rsidRPr="00844416" w:rsidRDefault="009B0F09" w:rsidP="000C5A8A">
            <w:pPr>
              <w:jc w:val="center"/>
              <w:rPr>
                <w:sz w:val="20"/>
                <w:szCs w:val="20"/>
              </w:rPr>
            </w:pPr>
            <w:r>
              <w:rPr>
                <w:sz w:val="20"/>
                <w:szCs w:val="20"/>
              </w:rPr>
              <w:t>3 171 100</w:t>
            </w:r>
            <w:r w:rsidRPr="00844416">
              <w:rPr>
                <w:sz w:val="20"/>
                <w:szCs w:val="20"/>
              </w:rPr>
              <w:t xml:space="preserve">,00  </w:t>
            </w:r>
          </w:p>
        </w:tc>
        <w:tc>
          <w:tcPr>
            <w:tcW w:w="1276" w:type="dxa"/>
            <w:tcBorders>
              <w:top w:val="nil"/>
              <w:left w:val="nil"/>
              <w:bottom w:val="single" w:sz="4" w:space="0" w:color="auto"/>
              <w:right w:val="single" w:sz="4" w:space="0" w:color="auto"/>
            </w:tcBorders>
          </w:tcPr>
          <w:p w:rsidR="009B0F09" w:rsidRDefault="009B0F09" w:rsidP="000C5A8A">
            <w:pPr>
              <w:jc w:val="center"/>
            </w:pPr>
            <w:r w:rsidRPr="00844416">
              <w:rPr>
                <w:sz w:val="20"/>
                <w:szCs w:val="20"/>
              </w:rPr>
              <w:t>3 1</w:t>
            </w:r>
            <w:r>
              <w:rPr>
                <w:sz w:val="20"/>
                <w:szCs w:val="20"/>
              </w:rPr>
              <w:t>71 100,</w:t>
            </w:r>
            <w:r w:rsidRPr="00844416">
              <w:rPr>
                <w:sz w:val="20"/>
                <w:szCs w:val="20"/>
              </w:rPr>
              <w:t xml:space="preserve">00  </w:t>
            </w:r>
          </w:p>
        </w:tc>
      </w:tr>
      <w:tr w:rsidR="009B0F09" w:rsidRPr="00456A9D" w:rsidTr="000C5A8A">
        <w:trPr>
          <w:gridAfter w:val="1"/>
          <w:wAfter w:w="566" w:type="dxa"/>
          <w:trHeight w:val="360"/>
        </w:trPr>
        <w:tc>
          <w:tcPr>
            <w:tcW w:w="1242" w:type="dxa"/>
            <w:vMerge/>
            <w:tcBorders>
              <w:left w:val="single" w:sz="4" w:space="0" w:color="auto"/>
              <w:right w:val="single" w:sz="4" w:space="0" w:color="auto"/>
            </w:tcBorders>
            <w:vAlign w:val="center"/>
          </w:tcPr>
          <w:p w:rsidR="009B0F09" w:rsidRPr="00456A9D" w:rsidRDefault="009B0F09" w:rsidP="000C5A8A">
            <w:pPr>
              <w:jc w:val="center"/>
              <w:rPr>
                <w:b/>
                <w:bCs/>
                <w:color w:val="000000"/>
                <w:sz w:val="18"/>
                <w:szCs w:val="18"/>
              </w:rPr>
            </w:pPr>
          </w:p>
        </w:tc>
        <w:tc>
          <w:tcPr>
            <w:tcW w:w="1985" w:type="dxa"/>
            <w:vMerge/>
            <w:tcBorders>
              <w:left w:val="single" w:sz="4" w:space="0" w:color="auto"/>
              <w:right w:val="single" w:sz="4" w:space="0" w:color="auto"/>
            </w:tcBorders>
            <w:vAlign w:val="center"/>
          </w:tcPr>
          <w:p w:rsidR="009B0F09" w:rsidRPr="00456A9D" w:rsidRDefault="009B0F09" w:rsidP="000C5A8A">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275" w:type="dxa"/>
            <w:tcBorders>
              <w:top w:val="nil"/>
              <w:left w:val="nil"/>
              <w:bottom w:val="single" w:sz="4" w:space="0" w:color="auto"/>
              <w:right w:val="single" w:sz="4" w:space="0" w:color="auto"/>
            </w:tcBorders>
            <w:shd w:val="clear" w:color="auto" w:fill="auto"/>
          </w:tcPr>
          <w:p w:rsidR="009B0F09" w:rsidRPr="007A2025" w:rsidRDefault="009B0F09" w:rsidP="000C5A8A">
            <w:pPr>
              <w:jc w:val="center"/>
              <w:rPr>
                <w:color w:val="000000"/>
                <w:sz w:val="18"/>
                <w:szCs w:val="16"/>
              </w:rPr>
            </w:pPr>
            <w:r w:rsidRPr="007A2025">
              <w:rPr>
                <w:color w:val="000000"/>
                <w:sz w:val="18"/>
                <w:szCs w:val="16"/>
              </w:rPr>
              <w:t>Ч210374190</w:t>
            </w:r>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134" w:type="dxa"/>
            <w:tcBorders>
              <w:top w:val="nil"/>
              <w:left w:val="nil"/>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бюджет сельского поселения</w:t>
            </w:r>
          </w:p>
        </w:tc>
        <w:tc>
          <w:tcPr>
            <w:tcW w:w="993" w:type="dxa"/>
            <w:tcBorders>
              <w:top w:val="nil"/>
              <w:left w:val="nil"/>
              <w:bottom w:val="single" w:sz="4" w:space="0" w:color="auto"/>
              <w:right w:val="single" w:sz="4" w:space="0" w:color="auto"/>
            </w:tcBorders>
            <w:shd w:val="clear" w:color="auto" w:fill="auto"/>
          </w:tcPr>
          <w:p w:rsidR="009B0F09" w:rsidRPr="004B31F8" w:rsidRDefault="009B0F09" w:rsidP="000C5A8A">
            <w:pPr>
              <w:rPr>
                <w:sz w:val="20"/>
                <w:szCs w:val="20"/>
              </w:rPr>
            </w:pPr>
            <w:r>
              <w:rPr>
                <w:sz w:val="20"/>
                <w:szCs w:val="20"/>
              </w:rPr>
              <w:t>61 726</w:t>
            </w:r>
            <w:r w:rsidRPr="004B31F8">
              <w:rPr>
                <w:sz w:val="20"/>
                <w:szCs w:val="20"/>
              </w:rPr>
              <w:t>,00</w:t>
            </w:r>
          </w:p>
        </w:tc>
        <w:tc>
          <w:tcPr>
            <w:tcW w:w="1134" w:type="dxa"/>
            <w:tcBorders>
              <w:top w:val="nil"/>
              <w:left w:val="nil"/>
              <w:bottom w:val="single" w:sz="4" w:space="0" w:color="auto"/>
              <w:right w:val="single" w:sz="4" w:space="0" w:color="auto"/>
            </w:tcBorders>
            <w:shd w:val="clear" w:color="auto" w:fill="auto"/>
          </w:tcPr>
          <w:p w:rsidR="009B0F09" w:rsidRPr="00CB52E3" w:rsidRDefault="009B0F09" w:rsidP="000C5A8A">
            <w:pPr>
              <w:jc w:val="center"/>
              <w:rPr>
                <w:sz w:val="20"/>
                <w:szCs w:val="20"/>
              </w:rPr>
            </w:pPr>
            <w:r>
              <w:rPr>
                <w:sz w:val="20"/>
                <w:szCs w:val="20"/>
              </w:rPr>
              <w:t>513 800</w:t>
            </w:r>
            <w:r w:rsidRPr="00CB52E3">
              <w:rPr>
                <w:sz w:val="20"/>
                <w:szCs w:val="20"/>
              </w:rPr>
              <w:t>,00</w:t>
            </w:r>
          </w:p>
        </w:tc>
        <w:tc>
          <w:tcPr>
            <w:tcW w:w="850" w:type="dxa"/>
            <w:tcBorders>
              <w:top w:val="nil"/>
              <w:left w:val="nil"/>
              <w:bottom w:val="single" w:sz="4" w:space="0" w:color="auto"/>
              <w:right w:val="single" w:sz="4" w:space="0" w:color="auto"/>
            </w:tcBorders>
            <w:shd w:val="clear" w:color="auto" w:fill="auto"/>
          </w:tcPr>
          <w:p w:rsidR="009B0F09" w:rsidRPr="00BD18AD" w:rsidRDefault="009B0F09" w:rsidP="000C5A8A">
            <w:pPr>
              <w:jc w:val="center"/>
              <w:rPr>
                <w:sz w:val="20"/>
                <w:szCs w:val="20"/>
              </w:rPr>
            </w:pPr>
            <w:r>
              <w:rPr>
                <w:sz w:val="20"/>
                <w:szCs w:val="20"/>
              </w:rPr>
              <w:t>347 400</w:t>
            </w:r>
            <w:r w:rsidRPr="00BD18AD">
              <w:rPr>
                <w:sz w:val="20"/>
                <w:szCs w:val="20"/>
              </w:rPr>
              <w:t xml:space="preserve">,00 </w:t>
            </w:r>
          </w:p>
        </w:tc>
        <w:tc>
          <w:tcPr>
            <w:tcW w:w="1134" w:type="dxa"/>
            <w:tcBorders>
              <w:top w:val="nil"/>
              <w:left w:val="nil"/>
              <w:bottom w:val="single" w:sz="4" w:space="0" w:color="auto"/>
              <w:right w:val="single" w:sz="4" w:space="0" w:color="auto"/>
            </w:tcBorders>
            <w:shd w:val="clear" w:color="auto" w:fill="auto"/>
          </w:tcPr>
          <w:p w:rsidR="009B0F09" w:rsidRPr="00BD18AD" w:rsidRDefault="009B0F09" w:rsidP="000C5A8A">
            <w:pPr>
              <w:jc w:val="center"/>
              <w:rPr>
                <w:sz w:val="20"/>
                <w:szCs w:val="20"/>
              </w:rPr>
            </w:pPr>
            <w:r>
              <w:rPr>
                <w:sz w:val="20"/>
                <w:szCs w:val="20"/>
              </w:rPr>
              <w:t>343 500</w:t>
            </w:r>
            <w:r w:rsidRPr="00BD18AD">
              <w:rPr>
                <w:sz w:val="20"/>
                <w:szCs w:val="20"/>
              </w:rPr>
              <w:t xml:space="preserve">,00   </w:t>
            </w:r>
          </w:p>
        </w:tc>
        <w:tc>
          <w:tcPr>
            <w:tcW w:w="1134" w:type="dxa"/>
            <w:tcBorders>
              <w:top w:val="nil"/>
              <w:left w:val="nil"/>
              <w:bottom w:val="single" w:sz="4" w:space="0" w:color="auto"/>
              <w:right w:val="single" w:sz="4" w:space="0" w:color="auto"/>
            </w:tcBorders>
            <w:shd w:val="clear" w:color="auto" w:fill="auto"/>
          </w:tcPr>
          <w:p w:rsidR="009B0F09" w:rsidRDefault="009B0F09" w:rsidP="000C5A8A">
            <w:pPr>
              <w:jc w:val="center"/>
            </w:pPr>
            <w:r>
              <w:rPr>
                <w:sz w:val="20"/>
                <w:szCs w:val="20"/>
              </w:rPr>
              <w:t>343 500</w:t>
            </w:r>
            <w:r w:rsidRPr="00BD18AD">
              <w:rPr>
                <w:sz w:val="20"/>
                <w:szCs w:val="20"/>
              </w:rPr>
              <w:t>,0</w:t>
            </w:r>
          </w:p>
        </w:tc>
        <w:tc>
          <w:tcPr>
            <w:tcW w:w="1134" w:type="dxa"/>
            <w:tcBorders>
              <w:top w:val="nil"/>
              <w:left w:val="nil"/>
              <w:bottom w:val="single" w:sz="4" w:space="0" w:color="auto"/>
              <w:right w:val="single" w:sz="4" w:space="0" w:color="auto"/>
            </w:tcBorders>
          </w:tcPr>
          <w:p w:rsidR="009B0F09" w:rsidRPr="00844416" w:rsidRDefault="009B0F09" w:rsidP="000C5A8A">
            <w:pPr>
              <w:jc w:val="center"/>
              <w:rPr>
                <w:sz w:val="20"/>
                <w:szCs w:val="20"/>
              </w:rPr>
            </w:pPr>
            <w:r w:rsidRPr="00844416">
              <w:rPr>
                <w:sz w:val="20"/>
                <w:szCs w:val="20"/>
              </w:rPr>
              <w:t>1 </w:t>
            </w:r>
            <w:r>
              <w:rPr>
                <w:sz w:val="20"/>
                <w:szCs w:val="20"/>
              </w:rPr>
              <w:t>717 5</w:t>
            </w:r>
            <w:r w:rsidRPr="00844416">
              <w:rPr>
                <w:sz w:val="20"/>
                <w:szCs w:val="20"/>
              </w:rPr>
              <w:t xml:space="preserve">00,00  </w:t>
            </w:r>
          </w:p>
        </w:tc>
        <w:tc>
          <w:tcPr>
            <w:tcW w:w="1276" w:type="dxa"/>
            <w:tcBorders>
              <w:top w:val="nil"/>
              <w:left w:val="nil"/>
              <w:bottom w:val="single" w:sz="4" w:space="0" w:color="auto"/>
              <w:right w:val="single" w:sz="4" w:space="0" w:color="auto"/>
            </w:tcBorders>
          </w:tcPr>
          <w:p w:rsidR="009B0F09" w:rsidRDefault="009B0F09" w:rsidP="000C5A8A">
            <w:pPr>
              <w:jc w:val="center"/>
            </w:pPr>
            <w:r w:rsidRPr="00844416">
              <w:rPr>
                <w:sz w:val="20"/>
                <w:szCs w:val="20"/>
              </w:rPr>
              <w:t>1 </w:t>
            </w:r>
            <w:r>
              <w:rPr>
                <w:sz w:val="20"/>
                <w:szCs w:val="20"/>
              </w:rPr>
              <w:t>717</w:t>
            </w:r>
            <w:r w:rsidRPr="00844416">
              <w:rPr>
                <w:sz w:val="20"/>
                <w:szCs w:val="20"/>
              </w:rPr>
              <w:t xml:space="preserve"> 500,00  </w:t>
            </w:r>
          </w:p>
        </w:tc>
      </w:tr>
      <w:tr w:rsidR="009B0F09" w:rsidRPr="00456A9D" w:rsidTr="000C5A8A">
        <w:trPr>
          <w:gridAfter w:val="1"/>
          <w:wAfter w:w="566" w:type="dxa"/>
          <w:trHeight w:val="405"/>
        </w:trPr>
        <w:tc>
          <w:tcPr>
            <w:tcW w:w="1242" w:type="dxa"/>
            <w:vMerge/>
            <w:tcBorders>
              <w:left w:val="single" w:sz="4" w:space="0" w:color="auto"/>
              <w:bottom w:val="single" w:sz="4" w:space="0" w:color="auto"/>
              <w:right w:val="single" w:sz="4" w:space="0" w:color="auto"/>
            </w:tcBorders>
            <w:vAlign w:val="center"/>
          </w:tcPr>
          <w:p w:rsidR="009B0F09" w:rsidRPr="00456A9D" w:rsidRDefault="009B0F09" w:rsidP="000C5A8A">
            <w:pPr>
              <w:jc w:val="center"/>
              <w:rPr>
                <w:b/>
                <w:bCs/>
                <w:color w:val="000000"/>
                <w:sz w:val="18"/>
                <w:szCs w:val="18"/>
              </w:rPr>
            </w:pPr>
          </w:p>
        </w:tc>
        <w:tc>
          <w:tcPr>
            <w:tcW w:w="1985" w:type="dxa"/>
            <w:vMerge/>
            <w:tcBorders>
              <w:left w:val="single" w:sz="4" w:space="0" w:color="auto"/>
              <w:bottom w:val="single" w:sz="4" w:space="0" w:color="auto"/>
              <w:right w:val="single" w:sz="4" w:space="0" w:color="auto"/>
            </w:tcBorders>
            <w:vAlign w:val="center"/>
          </w:tcPr>
          <w:p w:rsidR="009B0F09" w:rsidRPr="00456A9D" w:rsidRDefault="009B0F09" w:rsidP="000C5A8A">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9B0F09" w:rsidRDefault="009B0F09" w:rsidP="000C5A8A">
            <w:pPr>
              <w:jc w:val="center"/>
              <w:rPr>
                <w:color w:val="000000"/>
                <w:sz w:val="18"/>
                <w:szCs w:val="18"/>
              </w:rPr>
            </w:pPr>
            <w:r>
              <w:rPr>
                <w:color w:val="000000"/>
                <w:sz w:val="18"/>
                <w:szCs w:val="18"/>
              </w:rPr>
              <w:t>0,0</w:t>
            </w:r>
          </w:p>
        </w:tc>
        <w:tc>
          <w:tcPr>
            <w:tcW w:w="1276" w:type="dxa"/>
            <w:tcBorders>
              <w:top w:val="nil"/>
              <w:left w:val="nil"/>
              <w:bottom w:val="single" w:sz="4" w:space="0" w:color="auto"/>
              <w:right w:val="single" w:sz="4" w:space="0" w:color="auto"/>
            </w:tcBorders>
          </w:tcPr>
          <w:p w:rsidR="009B0F09" w:rsidRDefault="009B0F09" w:rsidP="000C5A8A">
            <w:pPr>
              <w:jc w:val="center"/>
              <w:rPr>
                <w:color w:val="000000"/>
                <w:sz w:val="18"/>
                <w:szCs w:val="18"/>
              </w:rPr>
            </w:pPr>
            <w:r>
              <w:rPr>
                <w:color w:val="000000"/>
                <w:sz w:val="18"/>
                <w:szCs w:val="18"/>
              </w:rPr>
              <w:t>0,0</w:t>
            </w:r>
          </w:p>
        </w:tc>
      </w:tr>
      <w:tr w:rsidR="009B0F09" w:rsidRPr="005F077D" w:rsidTr="000C5A8A">
        <w:trPr>
          <w:gridAfter w:val="1"/>
          <w:wAfter w:w="566" w:type="dxa"/>
          <w:trHeight w:val="411"/>
        </w:trPr>
        <w:tc>
          <w:tcPr>
            <w:tcW w:w="15134" w:type="dxa"/>
            <w:gridSpan w:val="14"/>
            <w:tcBorders>
              <w:top w:val="single" w:sz="4" w:space="0" w:color="auto"/>
              <w:left w:val="single" w:sz="4" w:space="0" w:color="auto"/>
              <w:right w:val="single" w:sz="4" w:space="0" w:color="auto"/>
            </w:tcBorders>
            <w:shd w:val="clear" w:color="auto" w:fill="auto"/>
          </w:tcPr>
          <w:p w:rsidR="009B0F09" w:rsidRPr="005F077D" w:rsidRDefault="009B0F09" w:rsidP="000C5A8A">
            <w:pPr>
              <w:autoSpaceDE w:val="0"/>
              <w:autoSpaceDN w:val="0"/>
              <w:adjustRightInd w:val="0"/>
              <w:jc w:val="center"/>
              <w:rPr>
                <w:color w:val="000000"/>
                <w:sz w:val="20"/>
                <w:szCs w:val="18"/>
              </w:rPr>
            </w:pPr>
            <w:r w:rsidRPr="005F077D">
              <w:rPr>
                <w:b/>
                <w:sz w:val="20"/>
                <w:szCs w:val="18"/>
              </w:rPr>
              <w:t xml:space="preserve">Цель: </w:t>
            </w:r>
            <w:r w:rsidRPr="005F077D">
              <w:rPr>
                <w:b/>
                <w:color w:val="000000"/>
                <w:sz w:val="20"/>
                <w:szCs w:val="18"/>
              </w:rPr>
              <w:t>формирование развитой сети автомобильных дорог и обеспечение доступности для населения безопасных и качественных транспортных услуг</w:t>
            </w:r>
          </w:p>
          <w:p w:rsidR="009B0F09" w:rsidRPr="005F077D" w:rsidRDefault="009B0F09" w:rsidP="000C5A8A">
            <w:pPr>
              <w:jc w:val="center"/>
              <w:rPr>
                <w:b/>
                <w:color w:val="000000"/>
                <w:sz w:val="20"/>
                <w:szCs w:val="18"/>
              </w:rPr>
            </w:pPr>
          </w:p>
        </w:tc>
      </w:tr>
      <w:tr w:rsidR="009B0F09" w:rsidRPr="00456A9D" w:rsidTr="000C5A8A">
        <w:trPr>
          <w:gridAfter w:val="1"/>
          <w:wAfter w:w="566" w:type="dxa"/>
          <w:trHeight w:val="411"/>
        </w:trPr>
        <w:tc>
          <w:tcPr>
            <w:tcW w:w="1242" w:type="dxa"/>
            <w:vMerge w:val="restart"/>
            <w:tcBorders>
              <w:top w:val="single" w:sz="4" w:space="0" w:color="auto"/>
              <w:left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 xml:space="preserve">Основное </w:t>
            </w:r>
            <w:proofErr w:type="spellStart"/>
            <w:proofErr w:type="gramStart"/>
            <w:r w:rsidRPr="00456A9D">
              <w:rPr>
                <w:color w:val="000000"/>
                <w:sz w:val="18"/>
                <w:szCs w:val="18"/>
              </w:rPr>
              <w:t>мероприя</w:t>
            </w:r>
            <w:proofErr w:type="spellEnd"/>
            <w:r w:rsidRPr="00456A9D">
              <w:rPr>
                <w:color w:val="000000"/>
                <w:sz w:val="18"/>
                <w:szCs w:val="18"/>
              </w:rPr>
              <w:br w:type="page"/>
            </w:r>
            <w:proofErr w:type="spellStart"/>
            <w:r w:rsidRPr="00456A9D">
              <w:rPr>
                <w:color w:val="000000"/>
                <w:sz w:val="18"/>
                <w:szCs w:val="18"/>
              </w:rPr>
              <w:t>тие</w:t>
            </w:r>
            <w:proofErr w:type="spellEnd"/>
            <w:proofErr w:type="gramEnd"/>
          </w:p>
          <w:p w:rsidR="009B0F09" w:rsidRPr="00456A9D" w:rsidRDefault="009B0F09" w:rsidP="000C5A8A">
            <w:pPr>
              <w:jc w:val="center"/>
              <w:rPr>
                <w:color w:val="000000"/>
                <w:sz w:val="18"/>
                <w:szCs w:val="18"/>
              </w:rPr>
            </w:pPr>
            <w:r w:rsidRPr="00456A9D">
              <w:rPr>
                <w:color w:val="000000"/>
                <w:sz w:val="18"/>
                <w:szCs w:val="18"/>
              </w:rPr>
              <w:t>1</w:t>
            </w:r>
          </w:p>
          <w:p w:rsidR="009B0F09" w:rsidRPr="00456A9D" w:rsidRDefault="009B0F09" w:rsidP="000C5A8A">
            <w:pPr>
              <w:jc w:val="center"/>
              <w:rPr>
                <w:color w:val="000000"/>
                <w:sz w:val="18"/>
                <w:szCs w:val="18"/>
              </w:rPr>
            </w:pPr>
          </w:p>
          <w:p w:rsidR="009B0F09" w:rsidRPr="00456A9D" w:rsidRDefault="009B0F09" w:rsidP="000C5A8A">
            <w:pPr>
              <w:jc w:val="center"/>
              <w:rPr>
                <w:color w:val="000000"/>
                <w:sz w:val="18"/>
                <w:szCs w:val="18"/>
              </w:rPr>
            </w:pPr>
          </w:p>
          <w:p w:rsidR="009B0F09" w:rsidRPr="00456A9D" w:rsidRDefault="009B0F09" w:rsidP="000C5A8A">
            <w:pPr>
              <w:jc w:val="center"/>
              <w:rPr>
                <w:color w:val="000000"/>
                <w:sz w:val="18"/>
                <w:szCs w:val="18"/>
              </w:rPr>
            </w:pPr>
          </w:p>
          <w:p w:rsidR="009B0F09" w:rsidRPr="00456A9D" w:rsidRDefault="009B0F09" w:rsidP="000C5A8A">
            <w:pPr>
              <w:jc w:val="center"/>
              <w:rPr>
                <w:color w:val="000000"/>
                <w:sz w:val="18"/>
                <w:szCs w:val="18"/>
              </w:rPr>
            </w:pPr>
          </w:p>
        </w:tc>
        <w:tc>
          <w:tcPr>
            <w:tcW w:w="1985" w:type="dxa"/>
            <w:vMerge w:val="restart"/>
            <w:tcBorders>
              <w:top w:val="single" w:sz="4" w:space="0" w:color="auto"/>
              <w:left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Мероприятия, реализуемые с привлечением межбюджетных трансфертов бюджетам другого уровня</w:t>
            </w:r>
          </w:p>
          <w:p w:rsidR="009B0F09" w:rsidRPr="00456A9D" w:rsidRDefault="009B0F09" w:rsidP="000C5A8A">
            <w:pPr>
              <w:jc w:val="center"/>
              <w:rPr>
                <w:color w:val="000000"/>
                <w:sz w:val="18"/>
                <w:szCs w:val="18"/>
              </w:rPr>
            </w:pPr>
          </w:p>
          <w:p w:rsidR="009B0F09" w:rsidRPr="00456A9D" w:rsidRDefault="009B0F09" w:rsidP="000C5A8A">
            <w:pPr>
              <w:jc w:val="center"/>
              <w:rPr>
                <w:color w:val="000000"/>
                <w:sz w:val="18"/>
                <w:szCs w:val="18"/>
              </w:rPr>
            </w:pPr>
          </w:p>
          <w:p w:rsidR="009B0F09" w:rsidRPr="00456A9D" w:rsidRDefault="009B0F09" w:rsidP="000C5A8A">
            <w:pPr>
              <w:jc w:val="center"/>
              <w:rPr>
                <w:color w:val="000000"/>
                <w:sz w:val="18"/>
                <w:szCs w:val="18"/>
              </w:rPr>
            </w:pPr>
          </w:p>
          <w:p w:rsidR="009B0F09" w:rsidRPr="00456A9D" w:rsidRDefault="009B0F09" w:rsidP="000C5A8A">
            <w:pPr>
              <w:jc w:val="center"/>
              <w:rPr>
                <w:color w:val="000000"/>
                <w:sz w:val="18"/>
                <w:szCs w:val="18"/>
              </w:rPr>
            </w:pPr>
          </w:p>
          <w:p w:rsidR="009B0F09" w:rsidRPr="00456A9D" w:rsidRDefault="009B0F09" w:rsidP="000C5A8A">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single" w:sz="4" w:space="0" w:color="auto"/>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275" w:type="dxa"/>
            <w:tcBorders>
              <w:top w:val="single" w:sz="4" w:space="0" w:color="auto"/>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Ч2103</w:t>
            </w:r>
            <w:r w:rsidRPr="00456A9D">
              <w:rPr>
                <w:color w:val="000000"/>
                <w:sz w:val="18"/>
                <w:szCs w:val="18"/>
              </w:rPr>
              <w:t>00000</w:t>
            </w:r>
          </w:p>
        </w:tc>
        <w:tc>
          <w:tcPr>
            <w:tcW w:w="567" w:type="dxa"/>
            <w:tcBorders>
              <w:top w:val="single" w:sz="4" w:space="0" w:color="auto"/>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134" w:type="dxa"/>
            <w:tcBorders>
              <w:top w:val="single" w:sz="4" w:space="0" w:color="auto"/>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Всего</w:t>
            </w:r>
          </w:p>
        </w:tc>
        <w:tc>
          <w:tcPr>
            <w:tcW w:w="993" w:type="dxa"/>
            <w:tcBorders>
              <w:top w:val="single" w:sz="4" w:space="0" w:color="auto"/>
              <w:left w:val="nil"/>
              <w:bottom w:val="single" w:sz="4" w:space="0" w:color="auto"/>
              <w:right w:val="single" w:sz="4" w:space="0" w:color="auto"/>
            </w:tcBorders>
            <w:shd w:val="clear" w:color="auto" w:fill="auto"/>
          </w:tcPr>
          <w:p w:rsidR="009B0F09" w:rsidRPr="004B31F8" w:rsidRDefault="009B0F09" w:rsidP="000C5A8A">
            <w:pPr>
              <w:rPr>
                <w:sz w:val="20"/>
                <w:szCs w:val="20"/>
              </w:rPr>
            </w:pPr>
            <w:r>
              <w:rPr>
                <w:bCs/>
                <w:color w:val="000000"/>
                <w:sz w:val="20"/>
                <w:szCs w:val="20"/>
              </w:rPr>
              <w:t>490 295</w:t>
            </w:r>
            <w:r w:rsidRPr="004B31F8">
              <w:rPr>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9B0F09" w:rsidRPr="00CB52E3" w:rsidRDefault="009B0F09" w:rsidP="000C5A8A">
            <w:pPr>
              <w:rPr>
                <w:sz w:val="20"/>
                <w:szCs w:val="20"/>
              </w:rPr>
            </w:pPr>
            <w:r w:rsidRPr="00CB52E3">
              <w:rPr>
                <w:bCs/>
                <w:color w:val="000000"/>
                <w:sz w:val="20"/>
                <w:szCs w:val="20"/>
              </w:rPr>
              <w:t>1 1</w:t>
            </w:r>
            <w:r>
              <w:rPr>
                <w:bCs/>
                <w:color w:val="000000"/>
                <w:sz w:val="20"/>
                <w:szCs w:val="20"/>
              </w:rPr>
              <w:t>51</w:t>
            </w:r>
            <w:r w:rsidRPr="00CB52E3">
              <w:rPr>
                <w:bCs/>
                <w:color w:val="000000"/>
                <w:sz w:val="20"/>
                <w:szCs w:val="20"/>
              </w:rPr>
              <w:t> </w:t>
            </w:r>
            <w:r>
              <w:rPr>
                <w:bCs/>
                <w:color w:val="000000"/>
                <w:sz w:val="20"/>
                <w:szCs w:val="20"/>
              </w:rPr>
              <w:t>705</w:t>
            </w:r>
            <w:r w:rsidRPr="00CB52E3">
              <w:rPr>
                <w:bCs/>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9B0F09" w:rsidRPr="00BD18AD" w:rsidRDefault="009B0F09" w:rsidP="000C5A8A">
            <w:pPr>
              <w:rPr>
                <w:sz w:val="20"/>
                <w:szCs w:val="20"/>
              </w:rPr>
            </w:pPr>
            <w:r>
              <w:rPr>
                <w:bCs/>
                <w:color w:val="000000"/>
                <w:sz w:val="20"/>
                <w:szCs w:val="20"/>
              </w:rPr>
              <w:t>985 305</w:t>
            </w:r>
            <w:r w:rsidRPr="00BD18AD">
              <w:rPr>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9B0F09" w:rsidRDefault="009B0F09" w:rsidP="000C5A8A">
            <w:pPr>
              <w:jc w:val="center"/>
            </w:pPr>
            <w:r>
              <w:rPr>
                <w:bCs/>
                <w:color w:val="000000"/>
                <w:sz w:val="20"/>
                <w:szCs w:val="20"/>
              </w:rPr>
              <w:t>977 720</w:t>
            </w:r>
            <w:r w:rsidRPr="00BD18AD">
              <w:rPr>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9B0F09" w:rsidRDefault="009B0F09" w:rsidP="000C5A8A">
            <w:pPr>
              <w:jc w:val="center"/>
            </w:pPr>
            <w:r>
              <w:rPr>
                <w:bCs/>
                <w:color w:val="000000"/>
                <w:sz w:val="20"/>
                <w:szCs w:val="20"/>
              </w:rPr>
              <w:t>977 720</w:t>
            </w:r>
            <w:r w:rsidRPr="00BD18AD">
              <w:rPr>
                <w:bCs/>
                <w:color w:val="000000"/>
                <w:sz w:val="20"/>
                <w:szCs w:val="20"/>
              </w:rPr>
              <w:t>,00</w:t>
            </w:r>
          </w:p>
        </w:tc>
        <w:tc>
          <w:tcPr>
            <w:tcW w:w="1134" w:type="dxa"/>
            <w:tcBorders>
              <w:top w:val="single" w:sz="4" w:space="0" w:color="auto"/>
              <w:left w:val="nil"/>
              <w:bottom w:val="single" w:sz="4" w:space="0" w:color="auto"/>
              <w:right w:val="single" w:sz="4" w:space="0" w:color="auto"/>
            </w:tcBorders>
          </w:tcPr>
          <w:p w:rsidR="009B0F09" w:rsidRPr="00844416" w:rsidRDefault="009B0F09" w:rsidP="000C5A8A">
            <w:pPr>
              <w:jc w:val="center"/>
              <w:rPr>
                <w:sz w:val="20"/>
                <w:szCs w:val="20"/>
              </w:rPr>
            </w:pPr>
            <w:r w:rsidRPr="00844416">
              <w:rPr>
                <w:sz w:val="20"/>
                <w:szCs w:val="20"/>
              </w:rPr>
              <w:t>4 </w:t>
            </w:r>
            <w:r>
              <w:rPr>
                <w:sz w:val="20"/>
                <w:szCs w:val="20"/>
              </w:rPr>
              <w:t>888 600</w:t>
            </w:r>
            <w:r w:rsidRPr="00844416">
              <w:rPr>
                <w:sz w:val="20"/>
                <w:szCs w:val="20"/>
              </w:rPr>
              <w:t xml:space="preserve">,00   </w:t>
            </w:r>
          </w:p>
        </w:tc>
        <w:tc>
          <w:tcPr>
            <w:tcW w:w="1276" w:type="dxa"/>
            <w:tcBorders>
              <w:top w:val="single" w:sz="4" w:space="0" w:color="auto"/>
              <w:left w:val="nil"/>
              <w:bottom w:val="single" w:sz="4" w:space="0" w:color="auto"/>
              <w:right w:val="single" w:sz="4" w:space="0" w:color="auto"/>
            </w:tcBorders>
          </w:tcPr>
          <w:p w:rsidR="009B0F09" w:rsidRPr="00784132" w:rsidRDefault="009B0F09" w:rsidP="000C5A8A">
            <w:pPr>
              <w:jc w:val="center"/>
              <w:rPr>
                <w:sz w:val="20"/>
                <w:szCs w:val="20"/>
              </w:rPr>
            </w:pPr>
            <w:r w:rsidRPr="00844416">
              <w:rPr>
                <w:sz w:val="20"/>
                <w:szCs w:val="20"/>
              </w:rPr>
              <w:t>4 </w:t>
            </w:r>
            <w:r>
              <w:rPr>
                <w:sz w:val="20"/>
                <w:szCs w:val="20"/>
              </w:rPr>
              <w:t>888</w:t>
            </w:r>
            <w:r w:rsidRPr="00844416">
              <w:rPr>
                <w:sz w:val="20"/>
                <w:szCs w:val="20"/>
              </w:rPr>
              <w:t> </w:t>
            </w:r>
            <w:r>
              <w:rPr>
                <w:sz w:val="20"/>
                <w:szCs w:val="20"/>
              </w:rPr>
              <w:t>600</w:t>
            </w:r>
            <w:r w:rsidRPr="00844416">
              <w:rPr>
                <w:sz w:val="20"/>
                <w:szCs w:val="20"/>
              </w:rPr>
              <w:t xml:space="preserve">,00   </w:t>
            </w:r>
          </w:p>
        </w:tc>
      </w:tr>
      <w:tr w:rsidR="009B0F09" w:rsidRPr="00456A9D" w:rsidTr="000C5A8A">
        <w:trPr>
          <w:gridAfter w:val="1"/>
          <w:wAfter w:w="566" w:type="dxa"/>
          <w:trHeight w:val="465"/>
        </w:trPr>
        <w:tc>
          <w:tcPr>
            <w:tcW w:w="1242" w:type="dxa"/>
            <w:vMerge/>
            <w:tcBorders>
              <w:left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275"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sidRPr="00435AD3">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9B0F09" w:rsidRDefault="009B0F09" w:rsidP="000C5A8A">
            <w:pPr>
              <w:jc w:val="center"/>
              <w:rPr>
                <w:color w:val="000000"/>
                <w:sz w:val="18"/>
                <w:szCs w:val="18"/>
              </w:rPr>
            </w:pPr>
            <w:r>
              <w:rPr>
                <w:color w:val="000000"/>
                <w:sz w:val="18"/>
                <w:szCs w:val="18"/>
              </w:rPr>
              <w:t>0,0</w:t>
            </w:r>
          </w:p>
        </w:tc>
        <w:tc>
          <w:tcPr>
            <w:tcW w:w="1276" w:type="dxa"/>
            <w:tcBorders>
              <w:top w:val="nil"/>
              <w:left w:val="nil"/>
              <w:bottom w:val="single" w:sz="4" w:space="0" w:color="auto"/>
              <w:right w:val="single" w:sz="4" w:space="0" w:color="auto"/>
            </w:tcBorders>
          </w:tcPr>
          <w:p w:rsidR="009B0F09" w:rsidRDefault="009B0F09" w:rsidP="000C5A8A">
            <w:pPr>
              <w:jc w:val="center"/>
              <w:rPr>
                <w:color w:val="000000"/>
                <w:sz w:val="18"/>
                <w:szCs w:val="18"/>
              </w:rPr>
            </w:pPr>
            <w:r>
              <w:rPr>
                <w:color w:val="000000"/>
                <w:sz w:val="18"/>
                <w:szCs w:val="18"/>
              </w:rPr>
              <w:t>0,0</w:t>
            </w:r>
          </w:p>
        </w:tc>
      </w:tr>
      <w:tr w:rsidR="009B0F09" w:rsidRPr="00456A9D" w:rsidTr="000C5A8A">
        <w:trPr>
          <w:gridAfter w:val="1"/>
          <w:wAfter w:w="566" w:type="dxa"/>
          <w:trHeight w:val="779"/>
        </w:trPr>
        <w:tc>
          <w:tcPr>
            <w:tcW w:w="1242" w:type="dxa"/>
            <w:vMerge/>
            <w:tcBorders>
              <w:left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275"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Ч2103</w:t>
            </w:r>
            <w:r>
              <w:rPr>
                <w:color w:val="000000"/>
                <w:sz w:val="18"/>
                <w:szCs w:val="18"/>
                <w:lang w:val="en-US"/>
              </w:rPr>
              <w:t>S</w:t>
            </w:r>
            <w:r>
              <w:rPr>
                <w:color w:val="000000"/>
                <w:sz w:val="18"/>
                <w:szCs w:val="18"/>
              </w:rPr>
              <w:t>4190</w:t>
            </w:r>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tcPr>
          <w:p w:rsidR="009B0F09" w:rsidRPr="004B31F8" w:rsidRDefault="009B0F09" w:rsidP="000C5A8A">
            <w:pPr>
              <w:jc w:val="center"/>
              <w:rPr>
                <w:sz w:val="20"/>
                <w:szCs w:val="20"/>
              </w:rPr>
            </w:pPr>
            <w:r w:rsidRPr="004B31F8">
              <w:rPr>
                <w:sz w:val="20"/>
                <w:szCs w:val="20"/>
              </w:rPr>
              <w:t>42</w:t>
            </w:r>
            <w:r>
              <w:rPr>
                <w:sz w:val="20"/>
                <w:szCs w:val="20"/>
              </w:rPr>
              <w:t>8 569</w:t>
            </w:r>
            <w:r w:rsidRPr="004B31F8">
              <w:rPr>
                <w:sz w:val="20"/>
                <w:szCs w:val="20"/>
              </w:rPr>
              <w:t>,00</w:t>
            </w:r>
          </w:p>
        </w:tc>
        <w:tc>
          <w:tcPr>
            <w:tcW w:w="1134" w:type="dxa"/>
            <w:tcBorders>
              <w:top w:val="nil"/>
              <w:left w:val="nil"/>
              <w:bottom w:val="single" w:sz="4" w:space="0" w:color="auto"/>
              <w:right w:val="single" w:sz="4" w:space="0" w:color="auto"/>
            </w:tcBorders>
            <w:shd w:val="clear" w:color="auto" w:fill="auto"/>
          </w:tcPr>
          <w:p w:rsidR="009B0F09" w:rsidRPr="00CB52E3" w:rsidRDefault="009B0F09" w:rsidP="000C5A8A">
            <w:pPr>
              <w:jc w:val="center"/>
              <w:rPr>
                <w:sz w:val="20"/>
                <w:szCs w:val="20"/>
              </w:rPr>
            </w:pPr>
            <w:r>
              <w:rPr>
                <w:sz w:val="20"/>
                <w:szCs w:val="20"/>
              </w:rPr>
              <w:t>637 905</w:t>
            </w:r>
            <w:r w:rsidRPr="00CB52E3">
              <w:rPr>
                <w:sz w:val="20"/>
                <w:szCs w:val="20"/>
              </w:rPr>
              <w:t>,00</w:t>
            </w:r>
          </w:p>
        </w:tc>
        <w:tc>
          <w:tcPr>
            <w:tcW w:w="850" w:type="dxa"/>
            <w:tcBorders>
              <w:top w:val="nil"/>
              <w:left w:val="nil"/>
              <w:bottom w:val="single" w:sz="4" w:space="0" w:color="auto"/>
              <w:right w:val="single" w:sz="4" w:space="0" w:color="auto"/>
            </w:tcBorders>
            <w:shd w:val="clear" w:color="auto" w:fill="auto"/>
          </w:tcPr>
          <w:p w:rsidR="009B0F09" w:rsidRPr="00BD18AD" w:rsidRDefault="009B0F09" w:rsidP="000C5A8A">
            <w:pPr>
              <w:rPr>
                <w:sz w:val="20"/>
                <w:szCs w:val="20"/>
              </w:rPr>
            </w:pPr>
            <w:r>
              <w:rPr>
                <w:sz w:val="20"/>
                <w:szCs w:val="20"/>
              </w:rPr>
              <w:t>637 905</w:t>
            </w:r>
            <w:r w:rsidRPr="00BD18AD">
              <w:rPr>
                <w:sz w:val="20"/>
                <w:szCs w:val="20"/>
              </w:rPr>
              <w:t>,00</w:t>
            </w:r>
          </w:p>
        </w:tc>
        <w:tc>
          <w:tcPr>
            <w:tcW w:w="1134" w:type="dxa"/>
            <w:tcBorders>
              <w:top w:val="nil"/>
              <w:left w:val="nil"/>
              <w:bottom w:val="single" w:sz="4" w:space="0" w:color="auto"/>
              <w:right w:val="single" w:sz="4" w:space="0" w:color="auto"/>
            </w:tcBorders>
            <w:shd w:val="clear" w:color="auto" w:fill="auto"/>
          </w:tcPr>
          <w:p w:rsidR="009B0F09" w:rsidRDefault="009B0F09" w:rsidP="000C5A8A">
            <w:r>
              <w:rPr>
                <w:sz w:val="20"/>
                <w:szCs w:val="20"/>
              </w:rPr>
              <w:t>634 220</w:t>
            </w:r>
            <w:r w:rsidRPr="00BD18AD">
              <w:rPr>
                <w:sz w:val="20"/>
                <w:szCs w:val="20"/>
              </w:rPr>
              <w:t>,00</w:t>
            </w:r>
          </w:p>
        </w:tc>
        <w:tc>
          <w:tcPr>
            <w:tcW w:w="1134" w:type="dxa"/>
            <w:tcBorders>
              <w:top w:val="nil"/>
              <w:left w:val="nil"/>
              <w:bottom w:val="single" w:sz="4" w:space="0" w:color="auto"/>
              <w:right w:val="single" w:sz="4" w:space="0" w:color="auto"/>
            </w:tcBorders>
            <w:shd w:val="clear" w:color="auto" w:fill="auto"/>
          </w:tcPr>
          <w:p w:rsidR="009B0F09" w:rsidRDefault="009B0F09" w:rsidP="000C5A8A">
            <w:pPr>
              <w:jc w:val="center"/>
            </w:pPr>
            <w:r>
              <w:rPr>
                <w:sz w:val="20"/>
                <w:szCs w:val="20"/>
              </w:rPr>
              <w:t>634 220</w:t>
            </w:r>
            <w:r w:rsidRPr="00BD18AD">
              <w:rPr>
                <w:sz w:val="20"/>
                <w:szCs w:val="20"/>
              </w:rPr>
              <w:t>,00</w:t>
            </w:r>
          </w:p>
        </w:tc>
        <w:tc>
          <w:tcPr>
            <w:tcW w:w="1134" w:type="dxa"/>
            <w:tcBorders>
              <w:top w:val="nil"/>
              <w:left w:val="nil"/>
              <w:bottom w:val="single" w:sz="4" w:space="0" w:color="auto"/>
              <w:right w:val="single" w:sz="4" w:space="0" w:color="auto"/>
            </w:tcBorders>
          </w:tcPr>
          <w:p w:rsidR="009B0F09" w:rsidRPr="00844416" w:rsidRDefault="009B0F09" w:rsidP="000C5A8A">
            <w:pPr>
              <w:jc w:val="center"/>
              <w:rPr>
                <w:sz w:val="20"/>
                <w:szCs w:val="20"/>
              </w:rPr>
            </w:pPr>
            <w:r>
              <w:rPr>
                <w:sz w:val="20"/>
                <w:szCs w:val="20"/>
              </w:rPr>
              <w:t>3 171 100</w:t>
            </w:r>
            <w:r w:rsidRPr="00844416">
              <w:rPr>
                <w:sz w:val="20"/>
                <w:szCs w:val="20"/>
              </w:rPr>
              <w:t xml:space="preserve">,00  </w:t>
            </w:r>
          </w:p>
        </w:tc>
        <w:tc>
          <w:tcPr>
            <w:tcW w:w="1276" w:type="dxa"/>
            <w:tcBorders>
              <w:top w:val="nil"/>
              <w:left w:val="nil"/>
              <w:bottom w:val="single" w:sz="4" w:space="0" w:color="auto"/>
              <w:right w:val="single" w:sz="4" w:space="0" w:color="auto"/>
            </w:tcBorders>
          </w:tcPr>
          <w:p w:rsidR="009B0F09" w:rsidRDefault="009B0F09" w:rsidP="000C5A8A">
            <w:pPr>
              <w:jc w:val="center"/>
            </w:pPr>
            <w:r w:rsidRPr="00844416">
              <w:rPr>
                <w:sz w:val="20"/>
                <w:szCs w:val="20"/>
              </w:rPr>
              <w:t>3 1</w:t>
            </w:r>
            <w:r>
              <w:rPr>
                <w:sz w:val="20"/>
                <w:szCs w:val="20"/>
              </w:rPr>
              <w:t>71 100,</w:t>
            </w:r>
            <w:r w:rsidRPr="00844416">
              <w:rPr>
                <w:sz w:val="20"/>
                <w:szCs w:val="20"/>
              </w:rPr>
              <w:t xml:space="preserve">00  </w:t>
            </w:r>
          </w:p>
        </w:tc>
      </w:tr>
      <w:tr w:rsidR="009B0F09" w:rsidRPr="00456A9D" w:rsidTr="000C5A8A">
        <w:trPr>
          <w:gridAfter w:val="1"/>
          <w:wAfter w:w="566" w:type="dxa"/>
          <w:trHeight w:val="330"/>
        </w:trPr>
        <w:tc>
          <w:tcPr>
            <w:tcW w:w="1242" w:type="dxa"/>
            <w:vMerge/>
            <w:tcBorders>
              <w:left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275"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Ч210374190</w:t>
            </w:r>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134" w:type="dxa"/>
            <w:tcBorders>
              <w:top w:val="nil"/>
              <w:left w:val="nil"/>
              <w:right w:val="single" w:sz="4" w:space="0" w:color="auto"/>
            </w:tcBorders>
            <w:shd w:val="clear" w:color="auto" w:fill="auto"/>
          </w:tcPr>
          <w:p w:rsidR="009B0F09" w:rsidRPr="00456A9D" w:rsidRDefault="009B0F09" w:rsidP="000C5A8A">
            <w:pPr>
              <w:jc w:val="center"/>
              <w:rPr>
                <w:color w:val="000000"/>
                <w:sz w:val="18"/>
                <w:szCs w:val="18"/>
              </w:rPr>
            </w:pPr>
            <w:r>
              <w:rPr>
                <w:color w:val="000000"/>
                <w:sz w:val="18"/>
                <w:szCs w:val="18"/>
              </w:rPr>
              <w:t>бюджет сельского поселения</w:t>
            </w:r>
          </w:p>
        </w:tc>
        <w:tc>
          <w:tcPr>
            <w:tcW w:w="993" w:type="dxa"/>
            <w:tcBorders>
              <w:top w:val="nil"/>
              <w:left w:val="nil"/>
              <w:bottom w:val="single" w:sz="4" w:space="0" w:color="auto"/>
              <w:right w:val="single" w:sz="4" w:space="0" w:color="auto"/>
            </w:tcBorders>
            <w:shd w:val="clear" w:color="auto" w:fill="auto"/>
          </w:tcPr>
          <w:p w:rsidR="009B0F09" w:rsidRPr="004B31F8" w:rsidRDefault="009B0F09" w:rsidP="000C5A8A">
            <w:pPr>
              <w:rPr>
                <w:sz w:val="20"/>
                <w:szCs w:val="20"/>
              </w:rPr>
            </w:pPr>
            <w:r>
              <w:rPr>
                <w:sz w:val="20"/>
                <w:szCs w:val="20"/>
              </w:rPr>
              <w:t>61 726</w:t>
            </w:r>
            <w:r w:rsidRPr="004B31F8">
              <w:rPr>
                <w:sz w:val="20"/>
                <w:szCs w:val="20"/>
              </w:rPr>
              <w:t>,00</w:t>
            </w:r>
          </w:p>
        </w:tc>
        <w:tc>
          <w:tcPr>
            <w:tcW w:w="1134" w:type="dxa"/>
            <w:tcBorders>
              <w:top w:val="nil"/>
              <w:left w:val="nil"/>
              <w:bottom w:val="single" w:sz="4" w:space="0" w:color="auto"/>
              <w:right w:val="single" w:sz="4" w:space="0" w:color="auto"/>
            </w:tcBorders>
            <w:shd w:val="clear" w:color="auto" w:fill="auto"/>
          </w:tcPr>
          <w:p w:rsidR="009B0F09" w:rsidRPr="00CB52E3" w:rsidRDefault="009B0F09" w:rsidP="000C5A8A">
            <w:pPr>
              <w:jc w:val="center"/>
              <w:rPr>
                <w:sz w:val="20"/>
                <w:szCs w:val="20"/>
              </w:rPr>
            </w:pPr>
            <w:r>
              <w:rPr>
                <w:sz w:val="20"/>
                <w:szCs w:val="20"/>
              </w:rPr>
              <w:t>513 800</w:t>
            </w:r>
            <w:r w:rsidRPr="00CB52E3">
              <w:rPr>
                <w:sz w:val="20"/>
                <w:szCs w:val="20"/>
              </w:rPr>
              <w:t>,00</w:t>
            </w:r>
          </w:p>
        </w:tc>
        <w:tc>
          <w:tcPr>
            <w:tcW w:w="850" w:type="dxa"/>
            <w:tcBorders>
              <w:top w:val="nil"/>
              <w:left w:val="nil"/>
              <w:bottom w:val="single" w:sz="4" w:space="0" w:color="auto"/>
              <w:right w:val="single" w:sz="4" w:space="0" w:color="auto"/>
            </w:tcBorders>
            <w:shd w:val="clear" w:color="auto" w:fill="auto"/>
          </w:tcPr>
          <w:p w:rsidR="009B0F09" w:rsidRPr="00BD18AD" w:rsidRDefault="009B0F09" w:rsidP="000C5A8A">
            <w:pPr>
              <w:jc w:val="center"/>
              <w:rPr>
                <w:sz w:val="20"/>
                <w:szCs w:val="20"/>
              </w:rPr>
            </w:pPr>
            <w:r>
              <w:rPr>
                <w:sz w:val="20"/>
                <w:szCs w:val="20"/>
              </w:rPr>
              <w:t>347 400</w:t>
            </w:r>
            <w:r w:rsidRPr="00BD18AD">
              <w:rPr>
                <w:sz w:val="20"/>
                <w:szCs w:val="20"/>
              </w:rPr>
              <w:t xml:space="preserve">,00 </w:t>
            </w:r>
          </w:p>
        </w:tc>
        <w:tc>
          <w:tcPr>
            <w:tcW w:w="1134" w:type="dxa"/>
            <w:tcBorders>
              <w:top w:val="nil"/>
              <w:left w:val="nil"/>
              <w:bottom w:val="single" w:sz="4" w:space="0" w:color="auto"/>
              <w:right w:val="single" w:sz="4" w:space="0" w:color="auto"/>
            </w:tcBorders>
            <w:shd w:val="clear" w:color="auto" w:fill="auto"/>
          </w:tcPr>
          <w:p w:rsidR="009B0F09" w:rsidRPr="00BD18AD" w:rsidRDefault="009B0F09" w:rsidP="000C5A8A">
            <w:pPr>
              <w:jc w:val="center"/>
              <w:rPr>
                <w:sz w:val="20"/>
                <w:szCs w:val="20"/>
              </w:rPr>
            </w:pPr>
            <w:r>
              <w:rPr>
                <w:sz w:val="20"/>
                <w:szCs w:val="20"/>
              </w:rPr>
              <w:t>343 500</w:t>
            </w:r>
            <w:r w:rsidRPr="00BD18AD">
              <w:rPr>
                <w:sz w:val="20"/>
                <w:szCs w:val="20"/>
              </w:rPr>
              <w:t xml:space="preserve">,00   </w:t>
            </w:r>
          </w:p>
        </w:tc>
        <w:tc>
          <w:tcPr>
            <w:tcW w:w="1134" w:type="dxa"/>
            <w:tcBorders>
              <w:top w:val="nil"/>
              <w:left w:val="nil"/>
              <w:bottom w:val="single" w:sz="4" w:space="0" w:color="auto"/>
              <w:right w:val="single" w:sz="4" w:space="0" w:color="auto"/>
            </w:tcBorders>
            <w:shd w:val="clear" w:color="auto" w:fill="auto"/>
          </w:tcPr>
          <w:p w:rsidR="009B0F09" w:rsidRDefault="009B0F09" w:rsidP="000C5A8A">
            <w:pPr>
              <w:jc w:val="center"/>
            </w:pPr>
            <w:r>
              <w:rPr>
                <w:sz w:val="20"/>
                <w:szCs w:val="20"/>
              </w:rPr>
              <w:t>343 500</w:t>
            </w:r>
            <w:r w:rsidRPr="00BD18AD">
              <w:rPr>
                <w:sz w:val="20"/>
                <w:szCs w:val="20"/>
              </w:rPr>
              <w:t>,0</w:t>
            </w:r>
          </w:p>
        </w:tc>
        <w:tc>
          <w:tcPr>
            <w:tcW w:w="1134" w:type="dxa"/>
            <w:tcBorders>
              <w:top w:val="nil"/>
              <w:left w:val="nil"/>
              <w:bottom w:val="single" w:sz="4" w:space="0" w:color="auto"/>
              <w:right w:val="single" w:sz="4" w:space="0" w:color="auto"/>
            </w:tcBorders>
          </w:tcPr>
          <w:p w:rsidR="009B0F09" w:rsidRPr="00844416" w:rsidRDefault="009B0F09" w:rsidP="000C5A8A">
            <w:pPr>
              <w:jc w:val="center"/>
              <w:rPr>
                <w:sz w:val="20"/>
                <w:szCs w:val="20"/>
              </w:rPr>
            </w:pPr>
            <w:r w:rsidRPr="00844416">
              <w:rPr>
                <w:sz w:val="20"/>
                <w:szCs w:val="20"/>
              </w:rPr>
              <w:t>1 </w:t>
            </w:r>
            <w:r>
              <w:rPr>
                <w:sz w:val="20"/>
                <w:szCs w:val="20"/>
              </w:rPr>
              <w:t>717 5</w:t>
            </w:r>
            <w:r w:rsidRPr="00844416">
              <w:rPr>
                <w:sz w:val="20"/>
                <w:szCs w:val="20"/>
              </w:rPr>
              <w:t xml:space="preserve">00,00  </w:t>
            </w:r>
          </w:p>
        </w:tc>
        <w:tc>
          <w:tcPr>
            <w:tcW w:w="1276" w:type="dxa"/>
            <w:tcBorders>
              <w:top w:val="nil"/>
              <w:left w:val="nil"/>
              <w:bottom w:val="single" w:sz="4" w:space="0" w:color="auto"/>
              <w:right w:val="single" w:sz="4" w:space="0" w:color="auto"/>
            </w:tcBorders>
          </w:tcPr>
          <w:p w:rsidR="009B0F09" w:rsidRDefault="009B0F09" w:rsidP="000C5A8A">
            <w:pPr>
              <w:jc w:val="center"/>
            </w:pPr>
            <w:r w:rsidRPr="00844416">
              <w:rPr>
                <w:sz w:val="20"/>
                <w:szCs w:val="20"/>
              </w:rPr>
              <w:t>1 </w:t>
            </w:r>
            <w:r>
              <w:rPr>
                <w:sz w:val="20"/>
                <w:szCs w:val="20"/>
              </w:rPr>
              <w:t>717</w:t>
            </w:r>
            <w:r w:rsidRPr="00844416">
              <w:rPr>
                <w:sz w:val="20"/>
                <w:szCs w:val="20"/>
              </w:rPr>
              <w:t xml:space="preserve"> 500,00  </w:t>
            </w:r>
          </w:p>
        </w:tc>
      </w:tr>
      <w:tr w:rsidR="009B0F09" w:rsidRPr="00456A9D" w:rsidTr="000C5A8A">
        <w:trPr>
          <w:gridAfter w:val="1"/>
          <w:wAfter w:w="566" w:type="dxa"/>
          <w:trHeight w:val="540"/>
        </w:trPr>
        <w:tc>
          <w:tcPr>
            <w:tcW w:w="1242" w:type="dxa"/>
            <w:vMerge/>
            <w:tcBorders>
              <w:left w:val="single" w:sz="4" w:space="0" w:color="auto"/>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1985" w:type="dxa"/>
            <w:vMerge/>
            <w:tcBorders>
              <w:left w:val="single" w:sz="4" w:space="0" w:color="auto"/>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275"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567"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proofErr w:type="spellStart"/>
            <w:r w:rsidRPr="00456A9D">
              <w:rPr>
                <w:color w:val="000000"/>
                <w:sz w:val="18"/>
                <w:szCs w:val="18"/>
              </w:rPr>
              <w:t>х</w:t>
            </w:r>
            <w:proofErr w:type="spellEnd"/>
          </w:p>
        </w:tc>
        <w:tc>
          <w:tcPr>
            <w:tcW w:w="1134" w:type="dxa"/>
            <w:tcBorders>
              <w:top w:val="nil"/>
              <w:left w:val="nil"/>
              <w:bottom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9B0F09" w:rsidRPr="00435AD3" w:rsidRDefault="009B0F09" w:rsidP="000C5A8A">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9B0F09" w:rsidRDefault="009B0F09" w:rsidP="000C5A8A">
            <w:pPr>
              <w:jc w:val="center"/>
            </w:pPr>
            <w:r>
              <w:rPr>
                <w:color w:val="000000"/>
                <w:sz w:val="18"/>
                <w:szCs w:val="18"/>
              </w:rPr>
              <w:t>0,0</w:t>
            </w:r>
          </w:p>
        </w:tc>
        <w:tc>
          <w:tcPr>
            <w:tcW w:w="1276" w:type="dxa"/>
            <w:tcBorders>
              <w:top w:val="nil"/>
              <w:left w:val="nil"/>
              <w:bottom w:val="single" w:sz="4" w:space="0" w:color="auto"/>
              <w:right w:val="single" w:sz="4" w:space="0" w:color="auto"/>
            </w:tcBorders>
          </w:tcPr>
          <w:p w:rsidR="009B0F09" w:rsidRDefault="009B0F09" w:rsidP="000C5A8A">
            <w:pPr>
              <w:jc w:val="center"/>
            </w:pPr>
            <w:r>
              <w:rPr>
                <w:color w:val="000000"/>
                <w:sz w:val="18"/>
                <w:szCs w:val="18"/>
              </w:rPr>
              <w:t>0,0</w:t>
            </w:r>
          </w:p>
        </w:tc>
      </w:tr>
      <w:tr w:rsidR="009B0F09" w:rsidRPr="00456A9D" w:rsidTr="000C5A8A">
        <w:trPr>
          <w:trHeight w:val="1104"/>
        </w:trPr>
        <w:tc>
          <w:tcPr>
            <w:tcW w:w="1242" w:type="dxa"/>
            <w:vMerge w:val="restart"/>
            <w:tcBorders>
              <w:left w:val="single" w:sz="4" w:space="0" w:color="auto"/>
              <w:right w:val="single" w:sz="4" w:space="0" w:color="auto"/>
            </w:tcBorders>
            <w:shd w:val="clear" w:color="auto" w:fill="auto"/>
          </w:tcPr>
          <w:p w:rsidR="009B0F09" w:rsidRPr="00456A9D" w:rsidRDefault="009B0F09" w:rsidP="000C5A8A">
            <w:pPr>
              <w:jc w:val="center"/>
              <w:rPr>
                <w:color w:val="000000"/>
                <w:sz w:val="18"/>
                <w:szCs w:val="18"/>
              </w:rPr>
            </w:pPr>
            <w:r w:rsidRPr="00456A9D">
              <w:rPr>
                <w:sz w:val="18"/>
                <w:szCs w:val="18"/>
              </w:rPr>
              <w:t>Целевой индикатор и показатель муниципаль</w:t>
            </w:r>
            <w:r w:rsidRPr="00456A9D">
              <w:rPr>
                <w:sz w:val="18"/>
                <w:szCs w:val="18"/>
              </w:rPr>
              <w:lastRenderedPageBreak/>
              <w:t>ной программы, подпрограммы, увязанные с основным мероприятием 1</w:t>
            </w:r>
          </w:p>
        </w:tc>
        <w:tc>
          <w:tcPr>
            <w:tcW w:w="6237" w:type="dxa"/>
            <w:gridSpan w:val="6"/>
            <w:tcBorders>
              <w:left w:val="single" w:sz="4" w:space="0" w:color="auto"/>
              <w:bottom w:val="single" w:sz="4" w:space="0" w:color="auto"/>
              <w:right w:val="single" w:sz="4" w:space="0" w:color="auto"/>
            </w:tcBorders>
            <w:shd w:val="clear" w:color="auto" w:fill="auto"/>
          </w:tcPr>
          <w:p w:rsidR="009B0F09" w:rsidRPr="003851FD" w:rsidRDefault="009B0F09" w:rsidP="000C5A8A">
            <w:pPr>
              <w:ind w:left="-28" w:right="-28"/>
              <w:rPr>
                <w:color w:val="000000"/>
                <w:sz w:val="18"/>
                <w:szCs w:val="18"/>
              </w:rPr>
            </w:pPr>
            <w:r w:rsidRPr="003851FD">
              <w:rPr>
                <w:color w:val="000000"/>
                <w:sz w:val="18"/>
                <w:szCs w:val="18"/>
              </w:rPr>
              <w:lastRenderedPageBreak/>
              <w:t xml:space="preserve">Доля </w:t>
            </w:r>
            <w:r>
              <w:rPr>
                <w:color w:val="000000"/>
                <w:sz w:val="18"/>
                <w:szCs w:val="18"/>
              </w:rPr>
              <w:t>протяженности</w:t>
            </w:r>
            <w:r w:rsidRPr="003851FD">
              <w:rPr>
                <w:color w:val="000000"/>
                <w:sz w:val="18"/>
                <w:szCs w:val="18"/>
              </w:rPr>
              <w:t xml:space="preserve"> автомобил</w:t>
            </w:r>
            <w:r w:rsidRPr="003851FD">
              <w:rPr>
                <w:color w:val="000000"/>
                <w:sz w:val="18"/>
                <w:szCs w:val="18"/>
              </w:rPr>
              <w:t>ь</w:t>
            </w:r>
            <w:r w:rsidRPr="003851FD">
              <w:rPr>
                <w:color w:val="000000"/>
                <w:sz w:val="18"/>
                <w:szCs w:val="18"/>
              </w:rPr>
              <w:t xml:space="preserve">ных дорог общего пользования местного значения </w:t>
            </w:r>
            <w:r>
              <w:rPr>
                <w:color w:val="000000"/>
                <w:sz w:val="18"/>
                <w:szCs w:val="18"/>
              </w:rPr>
              <w:t>в границах населенных пунктов Альбусь-Сюрбеевского сельского поселения</w:t>
            </w:r>
            <w:r w:rsidRPr="003851FD">
              <w:rPr>
                <w:color w:val="000000"/>
                <w:sz w:val="18"/>
                <w:szCs w:val="18"/>
              </w:rPr>
              <w:t>, соответствующих нормативным требованиям, в их общей протяженности</w:t>
            </w:r>
            <w:r>
              <w:rPr>
                <w:color w:val="000000"/>
                <w:sz w:val="18"/>
                <w:szCs w:val="18"/>
              </w:rPr>
              <w:t xml:space="preserve">, </w:t>
            </w:r>
            <w:r w:rsidRPr="003851FD">
              <w:rPr>
                <w:color w:val="000000"/>
                <w:sz w:val="18"/>
                <w:szCs w:val="18"/>
              </w:rPr>
              <w:t>пр</w:t>
            </w:r>
            <w:r w:rsidRPr="003851FD">
              <w:rPr>
                <w:color w:val="000000"/>
                <w:sz w:val="18"/>
                <w:szCs w:val="18"/>
              </w:rPr>
              <w:t>о</w:t>
            </w:r>
            <w:r w:rsidRPr="003851FD">
              <w:rPr>
                <w:color w:val="000000"/>
                <w:sz w:val="18"/>
                <w:szCs w:val="18"/>
              </w:rPr>
              <w:t>центов</w:t>
            </w:r>
          </w:p>
        </w:tc>
        <w:tc>
          <w:tcPr>
            <w:tcW w:w="993" w:type="dxa"/>
            <w:tcBorders>
              <w:top w:val="nil"/>
              <w:left w:val="nil"/>
              <w:bottom w:val="single" w:sz="4" w:space="0" w:color="auto"/>
              <w:right w:val="single" w:sz="4" w:space="0" w:color="auto"/>
            </w:tcBorders>
            <w:shd w:val="clear" w:color="auto" w:fill="auto"/>
          </w:tcPr>
          <w:p w:rsidR="009B0F09" w:rsidRPr="00AE01E8" w:rsidRDefault="009B0F09" w:rsidP="000C5A8A">
            <w:pPr>
              <w:ind w:right="-57"/>
              <w:jc w:val="center"/>
              <w:rPr>
                <w:color w:val="000000"/>
                <w:sz w:val="18"/>
                <w:szCs w:val="18"/>
              </w:rPr>
            </w:pPr>
            <w:r>
              <w:rPr>
                <w:color w:val="000000"/>
                <w:sz w:val="18"/>
                <w:szCs w:val="18"/>
              </w:rPr>
              <w:t>1,650</w:t>
            </w:r>
          </w:p>
        </w:tc>
        <w:tc>
          <w:tcPr>
            <w:tcW w:w="1134" w:type="dxa"/>
            <w:tcBorders>
              <w:top w:val="nil"/>
              <w:left w:val="nil"/>
              <w:bottom w:val="single" w:sz="4" w:space="0" w:color="auto"/>
              <w:right w:val="single" w:sz="4" w:space="0" w:color="auto"/>
            </w:tcBorders>
            <w:shd w:val="clear" w:color="auto" w:fill="auto"/>
          </w:tcPr>
          <w:p w:rsidR="009B0F09" w:rsidRPr="00AE01E8" w:rsidRDefault="009B0F09" w:rsidP="000C5A8A">
            <w:pPr>
              <w:ind w:right="-57"/>
              <w:jc w:val="center"/>
              <w:rPr>
                <w:color w:val="000000"/>
                <w:sz w:val="18"/>
                <w:szCs w:val="18"/>
              </w:rPr>
            </w:pPr>
            <w:r>
              <w:rPr>
                <w:color w:val="000000"/>
                <w:sz w:val="18"/>
                <w:szCs w:val="18"/>
              </w:rPr>
              <w:t>2,50</w:t>
            </w:r>
          </w:p>
        </w:tc>
        <w:tc>
          <w:tcPr>
            <w:tcW w:w="850" w:type="dxa"/>
            <w:tcBorders>
              <w:top w:val="nil"/>
              <w:left w:val="nil"/>
              <w:bottom w:val="single" w:sz="4" w:space="0" w:color="auto"/>
              <w:right w:val="single" w:sz="4" w:space="0" w:color="auto"/>
            </w:tcBorders>
            <w:shd w:val="clear" w:color="auto" w:fill="auto"/>
          </w:tcPr>
          <w:p w:rsidR="009B0F09" w:rsidRPr="00AE01E8" w:rsidRDefault="009B0F09" w:rsidP="000C5A8A">
            <w:pPr>
              <w:ind w:right="-57"/>
              <w:jc w:val="center"/>
              <w:rPr>
                <w:color w:val="000000"/>
                <w:sz w:val="18"/>
                <w:szCs w:val="18"/>
              </w:rPr>
            </w:pPr>
            <w:r>
              <w:rPr>
                <w:color w:val="000000"/>
                <w:sz w:val="18"/>
                <w:szCs w:val="18"/>
              </w:rPr>
              <w:t>3,02</w:t>
            </w:r>
          </w:p>
        </w:tc>
        <w:tc>
          <w:tcPr>
            <w:tcW w:w="1134" w:type="dxa"/>
            <w:tcBorders>
              <w:top w:val="nil"/>
              <w:left w:val="nil"/>
              <w:bottom w:val="single" w:sz="4" w:space="0" w:color="auto"/>
              <w:right w:val="single" w:sz="4" w:space="0" w:color="auto"/>
            </w:tcBorders>
            <w:shd w:val="clear" w:color="auto" w:fill="auto"/>
          </w:tcPr>
          <w:p w:rsidR="009B0F09" w:rsidRPr="00AE01E8" w:rsidRDefault="009B0F09" w:rsidP="000C5A8A">
            <w:pPr>
              <w:ind w:right="-57"/>
              <w:jc w:val="center"/>
              <w:rPr>
                <w:color w:val="000000"/>
                <w:sz w:val="18"/>
                <w:szCs w:val="18"/>
              </w:rPr>
            </w:pPr>
            <w:r>
              <w:rPr>
                <w:color w:val="000000"/>
                <w:sz w:val="18"/>
                <w:szCs w:val="18"/>
              </w:rPr>
              <w:t>4</w:t>
            </w:r>
            <w:r w:rsidRPr="00AE01E8">
              <w:rPr>
                <w:color w:val="000000"/>
                <w:sz w:val="18"/>
                <w:szCs w:val="18"/>
              </w:rPr>
              <w:t>,0</w:t>
            </w:r>
            <w:r>
              <w:rPr>
                <w:color w:val="000000"/>
                <w:sz w:val="18"/>
                <w:szCs w:val="18"/>
              </w:rPr>
              <w:t>6</w:t>
            </w:r>
          </w:p>
        </w:tc>
        <w:tc>
          <w:tcPr>
            <w:tcW w:w="1134" w:type="dxa"/>
            <w:tcBorders>
              <w:top w:val="nil"/>
              <w:left w:val="nil"/>
              <w:bottom w:val="single" w:sz="4" w:space="0" w:color="auto"/>
              <w:right w:val="single" w:sz="4" w:space="0" w:color="auto"/>
            </w:tcBorders>
            <w:shd w:val="clear" w:color="auto" w:fill="auto"/>
          </w:tcPr>
          <w:p w:rsidR="009B0F09" w:rsidRPr="00AE01E8" w:rsidRDefault="009B0F09" w:rsidP="000C5A8A">
            <w:pPr>
              <w:ind w:right="-57"/>
              <w:jc w:val="center"/>
              <w:rPr>
                <w:color w:val="000000"/>
                <w:sz w:val="18"/>
                <w:szCs w:val="18"/>
              </w:rPr>
            </w:pPr>
            <w:r>
              <w:rPr>
                <w:color w:val="000000"/>
                <w:sz w:val="18"/>
                <w:szCs w:val="18"/>
              </w:rPr>
              <w:t>5,3</w:t>
            </w:r>
          </w:p>
        </w:tc>
        <w:tc>
          <w:tcPr>
            <w:tcW w:w="1134" w:type="dxa"/>
            <w:tcBorders>
              <w:top w:val="nil"/>
              <w:left w:val="nil"/>
              <w:bottom w:val="single" w:sz="4" w:space="0" w:color="auto"/>
              <w:right w:val="single" w:sz="4" w:space="0" w:color="auto"/>
            </w:tcBorders>
          </w:tcPr>
          <w:p w:rsidR="009B0F09" w:rsidRPr="00AE01E8" w:rsidRDefault="009B0F09" w:rsidP="000C5A8A">
            <w:pPr>
              <w:ind w:right="-57"/>
              <w:jc w:val="center"/>
              <w:rPr>
                <w:color w:val="000000"/>
                <w:sz w:val="18"/>
                <w:szCs w:val="18"/>
              </w:rPr>
            </w:pPr>
            <w:r>
              <w:rPr>
                <w:color w:val="000000"/>
                <w:sz w:val="18"/>
                <w:szCs w:val="18"/>
              </w:rPr>
              <w:t>6</w:t>
            </w:r>
            <w:r w:rsidRPr="00AE01E8">
              <w:rPr>
                <w:color w:val="000000"/>
                <w:sz w:val="18"/>
                <w:szCs w:val="18"/>
              </w:rPr>
              <w:t>,</w:t>
            </w:r>
            <w:r>
              <w:rPr>
                <w:color w:val="000000"/>
                <w:sz w:val="18"/>
                <w:szCs w:val="18"/>
              </w:rPr>
              <w:t>1</w:t>
            </w:r>
          </w:p>
        </w:tc>
        <w:tc>
          <w:tcPr>
            <w:tcW w:w="1276" w:type="dxa"/>
            <w:tcBorders>
              <w:top w:val="nil"/>
              <w:left w:val="nil"/>
              <w:bottom w:val="single" w:sz="4" w:space="0" w:color="auto"/>
              <w:right w:val="single" w:sz="4" w:space="0" w:color="auto"/>
            </w:tcBorders>
          </w:tcPr>
          <w:p w:rsidR="009B0F09" w:rsidRPr="00AE01E8" w:rsidRDefault="009B0F09" w:rsidP="000C5A8A">
            <w:pPr>
              <w:ind w:right="-57"/>
              <w:jc w:val="center"/>
              <w:rPr>
                <w:color w:val="000000"/>
                <w:sz w:val="18"/>
                <w:szCs w:val="18"/>
              </w:rPr>
            </w:pPr>
            <w:r>
              <w:rPr>
                <w:color w:val="000000"/>
                <w:sz w:val="18"/>
                <w:szCs w:val="18"/>
              </w:rPr>
              <w:t>9,0</w:t>
            </w:r>
          </w:p>
        </w:tc>
        <w:tc>
          <w:tcPr>
            <w:tcW w:w="566" w:type="dxa"/>
          </w:tcPr>
          <w:p w:rsidR="009B0F09" w:rsidRPr="00456A9D" w:rsidRDefault="009B0F09" w:rsidP="000C5A8A">
            <w:pPr>
              <w:autoSpaceDE w:val="0"/>
              <w:autoSpaceDN w:val="0"/>
              <w:adjustRightInd w:val="0"/>
              <w:spacing w:line="235" w:lineRule="auto"/>
              <w:jc w:val="center"/>
              <w:rPr>
                <w:color w:val="000000"/>
                <w:sz w:val="20"/>
                <w:szCs w:val="20"/>
                <w:lang w:eastAsia="en-US"/>
              </w:rPr>
            </w:pPr>
          </w:p>
        </w:tc>
      </w:tr>
      <w:tr w:rsidR="009B0F09" w:rsidRPr="00456A9D" w:rsidTr="000C5A8A">
        <w:trPr>
          <w:trHeight w:val="1104"/>
        </w:trPr>
        <w:tc>
          <w:tcPr>
            <w:tcW w:w="1242" w:type="dxa"/>
            <w:vMerge/>
            <w:tcBorders>
              <w:left w:val="single" w:sz="4" w:space="0" w:color="auto"/>
              <w:right w:val="single" w:sz="4" w:space="0" w:color="auto"/>
            </w:tcBorders>
            <w:shd w:val="clear" w:color="auto" w:fill="auto"/>
          </w:tcPr>
          <w:p w:rsidR="009B0F09" w:rsidRPr="00456A9D" w:rsidRDefault="009B0F09" w:rsidP="000C5A8A">
            <w:pPr>
              <w:jc w:val="center"/>
              <w:rPr>
                <w:sz w:val="18"/>
                <w:szCs w:val="18"/>
              </w:rPr>
            </w:pPr>
          </w:p>
        </w:tc>
        <w:tc>
          <w:tcPr>
            <w:tcW w:w="6237" w:type="dxa"/>
            <w:gridSpan w:val="6"/>
            <w:tcBorders>
              <w:left w:val="single" w:sz="4" w:space="0" w:color="auto"/>
              <w:bottom w:val="single" w:sz="4" w:space="0" w:color="auto"/>
              <w:right w:val="single" w:sz="4" w:space="0" w:color="auto"/>
            </w:tcBorders>
            <w:shd w:val="clear" w:color="auto" w:fill="auto"/>
          </w:tcPr>
          <w:p w:rsidR="009B0F09" w:rsidRPr="003851FD" w:rsidRDefault="009B0F09" w:rsidP="000C5A8A">
            <w:pPr>
              <w:ind w:left="-28" w:right="-28"/>
              <w:rPr>
                <w:color w:val="000000"/>
                <w:sz w:val="18"/>
                <w:szCs w:val="18"/>
              </w:rPr>
            </w:pPr>
            <w:r w:rsidRPr="003851FD">
              <w:rPr>
                <w:color w:val="000000"/>
                <w:sz w:val="18"/>
                <w:szCs w:val="18"/>
              </w:rPr>
              <w:t>Протяженность автомобил</w:t>
            </w:r>
            <w:r w:rsidRPr="003851FD">
              <w:rPr>
                <w:color w:val="000000"/>
                <w:sz w:val="18"/>
                <w:szCs w:val="18"/>
              </w:rPr>
              <w:t>ь</w:t>
            </w:r>
            <w:r w:rsidRPr="003851FD">
              <w:rPr>
                <w:color w:val="000000"/>
                <w:sz w:val="18"/>
                <w:szCs w:val="18"/>
              </w:rPr>
              <w:t xml:space="preserve">ных дорог общего пользования регионального, межмуниципального и местного значения, в </w:t>
            </w:r>
            <w:proofErr w:type="gramStart"/>
            <w:r w:rsidRPr="003851FD">
              <w:rPr>
                <w:color w:val="000000"/>
                <w:sz w:val="18"/>
                <w:szCs w:val="18"/>
              </w:rPr>
              <w:t>отношении</w:t>
            </w:r>
            <w:proofErr w:type="gramEnd"/>
            <w:r w:rsidRPr="003851FD">
              <w:rPr>
                <w:color w:val="000000"/>
                <w:sz w:val="18"/>
                <w:szCs w:val="18"/>
              </w:rPr>
              <w:t xml:space="preserve"> кот</w:t>
            </w:r>
            <w:r w:rsidRPr="003851FD">
              <w:rPr>
                <w:color w:val="000000"/>
                <w:sz w:val="18"/>
                <w:szCs w:val="18"/>
              </w:rPr>
              <w:t>о</w:t>
            </w:r>
            <w:r w:rsidRPr="003851FD">
              <w:rPr>
                <w:color w:val="000000"/>
                <w:sz w:val="18"/>
                <w:szCs w:val="18"/>
              </w:rPr>
              <w:t>рых проведены работы по капитальному р</w:t>
            </w:r>
            <w:r w:rsidRPr="003851FD">
              <w:rPr>
                <w:color w:val="000000"/>
                <w:sz w:val="18"/>
                <w:szCs w:val="18"/>
              </w:rPr>
              <w:t>е</w:t>
            </w:r>
            <w:r w:rsidRPr="003851FD">
              <w:rPr>
                <w:color w:val="000000"/>
                <w:sz w:val="18"/>
                <w:szCs w:val="18"/>
              </w:rPr>
              <w:t>монту или ремонту</w:t>
            </w:r>
            <w:r>
              <w:rPr>
                <w:color w:val="000000"/>
                <w:sz w:val="18"/>
                <w:szCs w:val="18"/>
              </w:rPr>
              <w:t xml:space="preserve">, </w:t>
            </w:r>
            <w:r w:rsidRPr="003851FD">
              <w:rPr>
                <w:color w:val="000000"/>
                <w:sz w:val="18"/>
                <w:szCs w:val="18"/>
              </w:rPr>
              <w:t>км</w:t>
            </w:r>
          </w:p>
          <w:p w:rsidR="009B0F09" w:rsidRPr="003851FD" w:rsidRDefault="009B0F09" w:rsidP="000C5A8A">
            <w:pPr>
              <w:ind w:left="-57" w:right="-57"/>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tcPr>
          <w:p w:rsidR="009B0F09" w:rsidRPr="00AE01E8" w:rsidRDefault="009B0F09" w:rsidP="000C5A8A">
            <w:pPr>
              <w:ind w:right="-57"/>
              <w:jc w:val="center"/>
              <w:rPr>
                <w:color w:val="000000"/>
                <w:sz w:val="18"/>
                <w:szCs w:val="18"/>
              </w:rPr>
            </w:pPr>
            <w:r w:rsidRPr="00AE01E8">
              <w:rPr>
                <w:color w:val="000000"/>
                <w:sz w:val="18"/>
                <w:szCs w:val="18"/>
              </w:rPr>
              <w:t>0</w:t>
            </w:r>
          </w:p>
        </w:tc>
        <w:tc>
          <w:tcPr>
            <w:tcW w:w="1134" w:type="dxa"/>
            <w:tcBorders>
              <w:top w:val="nil"/>
              <w:left w:val="nil"/>
              <w:bottom w:val="single" w:sz="4" w:space="0" w:color="auto"/>
              <w:right w:val="single" w:sz="4" w:space="0" w:color="auto"/>
            </w:tcBorders>
            <w:shd w:val="clear" w:color="auto" w:fill="auto"/>
          </w:tcPr>
          <w:p w:rsidR="009B0F09" w:rsidRPr="00AE01E8" w:rsidRDefault="009B0F09" w:rsidP="000C5A8A">
            <w:pPr>
              <w:ind w:right="-57"/>
              <w:jc w:val="center"/>
              <w:rPr>
                <w:color w:val="000000"/>
                <w:sz w:val="18"/>
                <w:szCs w:val="18"/>
              </w:rPr>
            </w:pPr>
            <w:r w:rsidRPr="00AE01E8">
              <w:rPr>
                <w:color w:val="000000"/>
                <w:sz w:val="18"/>
                <w:szCs w:val="18"/>
              </w:rPr>
              <w:t>0</w:t>
            </w:r>
          </w:p>
        </w:tc>
        <w:tc>
          <w:tcPr>
            <w:tcW w:w="850" w:type="dxa"/>
            <w:tcBorders>
              <w:top w:val="nil"/>
              <w:left w:val="nil"/>
              <w:bottom w:val="single" w:sz="4" w:space="0" w:color="auto"/>
              <w:right w:val="single" w:sz="4" w:space="0" w:color="auto"/>
            </w:tcBorders>
            <w:shd w:val="clear" w:color="auto" w:fill="auto"/>
          </w:tcPr>
          <w:p w:rsidR="009B0F09" w:rsidRPr="00AE01E8" w:rsidRDefault="009B0F09" w:rsidP="000C5A8A">
            <w:pPr>
              <w:ind w:right="-57"/>
              <w:jc w:val="center"/>
              <w:rPr>
                <w:color w:val="000000"/>
                <w:sz w:val="18"/>
                <w:szCs w:val="18"/>
              </w:rPr>
            </w:pPr>
            <w:r>
              <w:rPr>
                <w:color w:val="000000"/>
                <w:sz w:val="18"/>
                <w:szCs w:val="18"/>
              </w:rPr>
              <w:t>1,650</w:t>
            </w:r>
          </w:p>
        </w:tc>
        <w:tc>
          <w:tcPr>
            <w:tcW w:w="1134" w:type="dxa"/>
            <w:tcBorders>
              <w:top w:val="nil"/>
              <w:left w:val="nil"/>
              <w:bottom w:val="single" w:sz="4" w:space="0" w:color="auto"/>
              <w:right w:val="single" w:sz="4" w:space="0" w:color="auto"/>
            </w:tcBorders>
            <w:shd w:val="clear" w:color="auto" w:fill="auto"/>
          </w:tcPr>
          <w:p w:rsidR="009B0F09" w:rsidRPr="00AE01E8" w:rsidRDefault="009B0F09" w:rsidP="000C5A8A">
            <w:pPr>
              <w:ind w:right="-57"/>
              <w:jc w:val="center"/>
              <w:rPr>
                <w:color w:val="000000"/>
                <w:sz w:val="18"/>
                <w:szCs w:val="18"/>
              </w:rPr>
            </w:pPr>
            <w:r>
              <w:rPr>
                <w:color w:val="000000"/>
                <w:sz w:val="18"/>
                <w:szCs w:val="18"/>
              </w:rPr>
              <w:t>1,650</w:t>
            </w:r>
          </w:p>
        </w:tc>
        <w:tc>
          <w:tcPr>
            <w:tcW w:w="1134" w:type="dxa"/>
            <w:tcBorders>
              <w:top w:val="nil"/>
              <w:left w:val="nil"/>
              <w:bottom w:val="single" w:sz="4" w:space="0" w:color="auto"/>
              <w:right w:val="single" w:sz="4" w:space="0" w:color="auto"/>
            </w:tcBorders>
            <w:shd w:val="clear" w:color="auto" w:fill="auto"/>
          </w:tcPr>
          <w:p w:rsidR="009B0F09" w:rsidRPr="00AE01E8" w:rsidRDefault="009B0F09" w:rsidP="000C5A8A">
            <w:pPr>
              <w:ind w:right="-57"/>
              <w:jc w:val="center"/>
              <w:rPr>
                <w:color w:val="000000"/>
                <w:sz w:val="18"/>
                <w:szCs w:val="18"/>
              </w:rPr>
            </w:pPr>
            <w:r>
              <w:rPr>
                <w:color w:val="000000"/>
                <w:sz w:val="18"/>
                <w:szCs w:val="18"/>
              </w:rPr>
              <w:t>3</w:t>
            </w:r>
            <w:r w:rsidRPr="00AE01E8">
              <w:rPr>
                <w:color w:val="000000"/>
                <w:sz w:val="18"/>
                <w:szCs w:val="18"/>
              </w:rPr>
              <w:t>,</w:t>
            </w:r>
            <w:r>
              <w:rPr>
                <w:color w:val="000000"/>
                <w:sz w:val="18"/>
                <w:szCs w:val="18"/>
              </w:rPr>
              <w:t>4</w:t>
            </w:r>
            <w:r w:rsidRPr="00AE01E8">
              <w:rPr>
                <w:color w:val="000000"/>
                <w:sz w:val="18"/>
                <w:szCs w:val="18"/>
              </w:rPr>
              <w:t>35</w:t>
            </w:r>
          </w:p>
        </w:tc>
        <w:tc>
          <w:tcPr>
            <w:tcW w:w="1134" w:type="dxa"/>
            <w:tcBorders>
              <w:top w:val="nil"/>
              <w:left w:val="nil"/>
              <w:bottom w:val="single" w:sz="4" w:space="0" w:color="auto"/>
              <w:right w:val="single" w:sz="4" w:space="0" w:color="auto"/>
            </w:tcBorders>
          </w:tcPr>
          <w:p w:rsidR="009B0F09" w:rsidRPr="00AE01E8" w:rsidRDefault="009B0F09" w:rsidP="000C5A8A">
            <w:pPr>
              <w:ind w:right="-57"/>
              <w:jc w:val="center"/>
              <w:rPr>
                <w:color w:val="000000"/>
                <w:sz w:val="18"/>
                <w:szCs w:val="18"/>
              </w:rPr>
            </w:pPr>
            <w:r w:rsidRPr="00AE01E8">
              <w:rPr>
                <w:color w:val="000000"/>
                <w:sz w:val="18"/>
                <w:szCs w:val="18"/>
              </w:rPr>
              <w:t>4,</w:t>
            </w:r>
            <w:r>
              <w:rPr>
                <w:color w:val="000000"/>
                <w:sz w:val="18"/>
                <w:szCs w:val="18"/>
              </w:rPr>
              <w:t>2</w:t>
            </w:r>
            <w:r w:rsidRPr="00AE01E8">
              <w:rPr>
                <w:color w:val="000000"/>
                <w:sz w:val="18"/>
                <w:szCs w:val="18"/>
              </w:rPr>
              <w:t>35</w:t>
            </w:r>
          </w:p>
        </w:tc>
        <w:tc>
          <w:tcPr>
            <w:tcW w:w="1276" w:type="dxa"/>
            <w:tcBorders>
              <w:top w:val="nil"/>
              <w:left w:val="nil"/>
              <w:bottom w:val="single" w:sz="4" w:space="0" w:color="auto"/>
              <w:right w:val="single" w:sz="4" w:space="0" w:color="auto"/>
            </w:tcBorders>
          </w:tcPr>
          <w:p w:rsidR="009B0F09" w:rsidRPr="00AE01E8" w:rsidRDefault="009B0F09" w:rsidP="000C5A8A">
            <w:pPr>
              <w:ind w:right="-57"/>
              <w:jc w:val="center"/>
              <w:rPr>
                <w:color w:val="000000"/>
                <w:sz w:val="18"/>
                <w:szCs w:val="18"/>
              </w:rPr>
            </w:pPr>
            <w:r>
              <w:rPr>
                <w:color w:val="000000"/>
                <w:sz w:val="18"/>
                <w:szCs w:val="18"/>
              </w:rPr>
              <w:t>5,1</w:t>
            </w:r>
            <w:r w:rsidRPr="00AE01E8">
              <w:rPr>
                <w:color w:val="000000"/>
                <w:sz w:val="18"/>
                <w:szCs w:val="18"/>
              </w:rPr>
              <w:t>35</w:t>
            </w:r>
          </w:p>
        </w:tc>
        <w:tc>
          <w:tcPr>
            <w:tcW w:w="566" w:type="dxa"/>
          </w:tcPr>
          <w:p w:rsidR="009B0F09" w:rsidRPr="00456A9D" w:rsidRDefault="009B0F09" w:rsidP="000C5A8A">
            <w:pPr>
              <w:autoSpaceDE w:val="0"/>
              <w:autoSpaceDN w:val="0"/>
              <w:adjustRightInd w:val="0"/>
              <w:spacing w:line="235" w:lineRule="auto"/>
              <w:jc w:val="center"/>
              <w:rPr>
                <w:color w:val="000000"/>
                <w:sz w:val="20"/>
                <w:szCs w:val="20"/>
                <w:lang w:eastAsia="en-US"/>
              </w:rPr>
            </w:pPr>
          </w:p>
        </w:tc>
      </w:tr>
    </w:tbl>
    <w:p w:rsidR="00EA790F" w:rsidRPr="004E12C4" w:rsidRDefault="00EA790F" w:rsidP="009B0F09">
      <w:pPr>
        <w:tabs>
          <w:tab w:val="left" w:pos="5200"/>
        </w:tabs>
        <w:jc w:val="both"/>
        <w:rPr>
          <w:color w:val="000000"/>
          <w:sz w:val="24"/>
          <w:szCs w:val="24"/>
        </w:rPr>
      </w:pPr>
    </w:p>
    <w:p w:rsidR="0014198F" w:rsidRDefault="00EA790F" w:rsidP="00EA790F">
      <w:pPr>
        <w:tabs>
          <w:tab w:val="left" w:pos="4536"/>
          <w:tab w:val="left" w:pos="4820"/>
        </w:tabs>
        <w:rPr>
          <w:rFonts w:ascii="Times New Roman" w:hAnsi="Times New Roman" w:cs="Times New Roman"/>
          <w:sz w:val="24"/>
          <w:szCs w:val="24"/>
        </w:rPr>
      </w:pPr>
      <w:r>
        <w:rPr>
          <w:sz w:val="26"/>
          <w:szCs w:val="26"/>
        </w:rPr>
        <w:t xml:space="preserve">      </w:t>
      </w:r>
      <w:r>
        <w:rPr>
          <w:rFonts w:ascii="Times New Roman" w:hAnsi="Times New Roman" w:cs="Times New Roman"/>
          <w:sz w:val="24"/>
          <w:szCs w:val="24"/>
        </w:rPr>
        <w:t xml:space="preserve">  </w:t>
      </w:r>
    </w:p>
    <w:p w:rsidR="00685245" w:rsidRDefault="00685245" w:rsidP="00EA790F">
      <w:pPr>
        <w:tabs>
          <w:tab w:val="left" w:pos="4536"/>
          <w:tab w:val="left" w:pos="4820"/>
        </w:tabs>
        <w:rPr>
          <w:rFonts w:ascii="Times New Roman" w:hAnsi="Times New Roman" w:cs="Times New Roman"/>
          <w:sz w:val="24"/>
          <w:szCs w:val="24"/>
        </w:rPr>
      </w:pPr>
    </w:p>
    <w:p w:rsidR="00685245" w:rsidRDefault="00685245" w:rsidP="00EA790F">
      <w:pPr>
        <w:tabs>
          <w:tab w:val="left" w:pos="4536"/>
          <w:tab w:val="left" w:pos="4820"/>
        </w:tabs>
        <w:rPr>
          <w:rFonts w:ascii="Times New Roman" w:hAnsi="Times New Roman" w:cs="Times New Roman"/>
          <w:sz w:val="24"/>
          <w:szCs w:val="24"/>
        </w:rPr>
      </w:pPr>
    </w:p>
    <w:p w:rsidR="00685245" w:rsidRDefault="00685245" w:rsidP="00EA790F">
      <w:pPr>
        <w:tabs>
          <w:tab w:val="left" w:pos="4536"/>
          <w:tab w:val="left" w:pos="4820"/>
        </w:tabs>
        <w:rPr>
          <w:rFonts w:ascii="Times New Roman" w:hAnsi="Times New Roman" w:cs="Times New Roman"/>
          <w:sz w:val="24"/>
          <w:szCs w:val="24"/>
        </w:rPr>
      </w:pPr>
    </w:p>
    <w:p w:rsidR="00685245" w:rsidRDefault="00685245" w:rsidP="00EA790F">
      <w:pPr>
        <w:tabs>
          <w:tab w:val="left" w:pos="4536"/>
          <w:tab w:val="left" w:pos="4820"/>
        </w:tabs>
        <w:rPr>
          <w:rFonts w:ascii="Times New Roman" w:hAnsi="Times New Roman" w:cs="Times New Roman"/>
          <w:sz w:val="24"/>
          <w:szCs w:val="24"/>
        </w:rPr>
      </w:pPr>
    </w:p>
    <w:p w:rsidR="00685245" w:rsidRDefault="00685245" w:rsidP="00EA790F">
      <w:pPr>
        <w:tabs>
          <w:tab w:val="left" w:pos="4536"/>
          <w:tab w:val="left" w:pos="4820"/>
        </w:tabs>
        <w:rPr>
          <w:rFonts w:ascii="Times New Roman" w:hAnsi="Times New Roman" w:cs="Times New Roman"/>
          <w:sz w:val="24"/>
          <w:szCs w:val="24"/>
        </w:rPr>
        <w:sectPr w:rsidR="00685245" w:rsidSect="00685245">
          <w:headerReference w:type="even" r:id="rId10"/>
          <w:headerReference w:type="default" r:id="rId11"/>
          <w:footerReference w:type="even" r:id="rId12"/>
          <w:footerReference w:type="default" r:id="rId13"/>
          <w:footerReference w:type="first" r:id="rId14"/>
          <w:pgSz w:w="16840" w:h="11905" w:orient="landscape"/>
          <w:pgMar w:top="1701" w:right="1134" w:bottom="851" w:left="1134" w:header="709" w:footer="709" w:gutter="0"/>
          <w:pgNumType w:start="1"/>
          <w:cols w:space="720"/>
          <w:titlePg/>
          <w:docGrid w:linePitch="299"/>
        </w:sectPr>
      </w:pPr>
    </w:p>
    <w:p w:rsidR="00685245" w:rsidRPr="00EA790F" w:rsidRDefault="00685245" w:rsidP="00EA790F">
      <w:pPr>
        <w:tabs>
          <w:tab w:val="left" w:pos="4536"/>
          <w:tab w:val="left" w:pos="4820"/>
        </w:tabs>
        <w:rPr>
          <w:sz w:val="26"/>
          <w:szCs w:val="26"/>
        </w:rPr>
      </w:pPr>
    </w:p>
    <w:p w:rsidR="0014198F" w:rsidRDefault="0014198F" w:rsidP="001419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Альбусь-Сюрбеевского </w:t>
      </w:r>
    </w:p>
    <w:p w:rsidR="00EA790F" w:rsidRDefault="00EA790F" w:rsidP="00EA7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0F050A">
        <w:rPr>
          <w:rFonts w:ascii="Times New Roman" w:hAnsi="Times New Roman" w:cs="Times New Roman"/>
          <w:sz w:val="24"/>
          <w:szCs w:val="24"/>
        </w:rPr>
        <w:t>от 01</w:t>
      </w:r>
      <w:r>
        <w:rPr>
          <w:rFonts w:ascii="Times New Roman" w:hAnsi="Times New Roman" w:cs="Times New Roman"/>
          <w:sz w:val="24"/>
          <w:szCs w:val="24"/>
        </w:rPr>
        <w:t>.0</w:t>
      </w:r>
      <w:r w:rsidR="000F050A">
        <w:rPr>
          <w:rFonts w:ascii="Times New Roman" w:hAnsi="Times New Roman" w:cs="Times New Roman"/>
          <w:sz w:val="24"/>
          <w:szCs w:val="24"/>
        </w:rPr>
        <w:t>3</w:t>
      </w:r>
      <w:r w:rsidR="0014198F">
        <w:rPr>
          <w:rFonts w:ascii="Times New Roman" w:hAnsi="Times New Roman" w:cs="Times New Roman"/>
          <w:sz w:val="24"/>
          <w:szCs w:val="24"/>
        </w:rPr>
        <w:t>.202</w:t>
      </w:r>
      <w:r>
        <w:rPr>
          <w:rFonts w:ascii="Times New Roman" w:hAnsi="Times New Roman" w:cs="Times New Roman"/>
          <w:sz w:val="24"/>
          <w:szCs w:val="24"/>
        </w:rPr>
        <w:t xml:space="preserve">1 № </w:t>
      </w:r>
      <w:r w:rsidR="000F050A">
        <w:rPr>
          <w:rFonts w:ascii="Times New Roman" w:hAnsi="Times New Roman" w:cs="Times New Roman"/>
          <w:sz w:val="24"/>
          <w:szCs w:val="24"/>
        </w:rPr>
        <w:t>18</w:t>
      </w:r>
    </w:p>
    <w:p w:rsidR="00EA790F" w:rsidRPr="00EA790F" w:rsidRDefault="00EA790F" w:rsidP="00EA790F">
      <w:pPr>
        <w:spacing w:after="0" w:line="240" w:lineRule="auto"/>
        <w:jc w:val="center"/>
        <w:rPr>
          <w:rFonts w:ascii="Times New Roman" w:hAnsi="Times New Roman" w:cs="Times New Roman"/>
          <w:sz w:val="24"/>
          <w:szCs w:val="24"/>
        </w:rPr>
      </w:pPr>
    </w:p>
    <w:p w:rsidR="00EA790F" w:rsidRPr="00EA790F" w:rsidRDefault="00EA790F" w:rsidP="00EA790F">
      <w:pPr>
        <w:pStyle w:val="ConsPlusNormal"/>
        <w:widowControl/>
        <w:jc w:val="both"/>
        <w:rPr>
          <w:rFonts w:ascii="Times New Roman" w:hAnsi="Times New Roman"/>
          <w:sz w:val="24"/>
          <w:szCs w:val="24"/>
        </w:rPr>
      </w:pPr>
      <w:r w:rsidRPr="00EA790F">
        <w:rPr>
          <w:rFonts w:ascii="Times New Roman" w:hAnsi="Times New Roman"/>
          <w:sz w:val="24"/>
          <w:szCs w:val="24"/>
        </w:rPr>
        <w:t xml:space="preserve">                                                                    </w:t>
      </w:r>
    </w:p>
    <w:p w:rsidR="009B0F09" w:rsidRPr="000F050A" w:rsidRDefault="009B0F09" w:rsidP="000F050A">
      <w:pPr>
        <w:spacing w:after="0" w:line="240" w:lineRule="auto"/>
        <w:ind w:right="4533"/>
        <w:jc w:val="both"/>
        <w:rPr>
          <w:rFonts w:ascii="Times New Roman" w:hAnsi="Times New Roman" w:cs="Times New Roman"/>
          <w:b/>
          <w:bCs/>
          <w:sz w:val="24"/>
          <w:szCs w:val="24"/>
        </w:rPr>
      </w:pPr>
      <w:bookmarkStart w:id="1" w:name="_GoBack"/>
      <w:bookmarkEnd w:id="1"/>
      <w:r w:rsidRPr="000F050A">
        <w:rPr>
          <w:rFonts w:ascii="Times New Roman" w:hAnsi="Times New Roman" w:cs="Times New Roman"/>
          <w:b/>
          <w:bCs/>
          <w:sz w:val="24"/>
          <w:szCs w:val="24"/>
        </w:rPr>
        <w:t>Об утверждении Муниципальной  программы Альбусь-Сюрбеевского           сельского             поселения  Комсомольского       района           Чувашской Республики    «Управление    общественными финансами и муниципальным долгом»</w:t>
      </w:r>
    </w:p>
    <w:p w:rsidR="009B0F09" w:rsidRPr="000F050A" w:rsidRDefault="009B0F09" w:rsidP="000F050A">
      <w:pPr>
        <w:spacing w:after="0" w:line="240" w:lineRule="auto"/>
        <w:jc w:val="both"/>
        <w:rPr>
          <w:rFonts w:ascii="Times New Roman" w:hAnsi="Times New Roman" w:cs="Times New Roman"/>
          <w:b/>
          <w:bCs/>
          <w:sz w:val="24"/>
          <w:szCs w:val="24"/>
        </w:rPr>
      </w:pPr>
    </w:p>
    <w:p w:rsidR="009B0F09" w:rsidRPr="000F050A" w:rsidRDefault="009B0F09" w:rsidP="000F050A">
      <w:pPr>
        <w:spacing w:after="0" w:line="240" w:lineRule="auto"/>
        <w:ind w:firstLine="709"/>
        <w:jc w:val="both"/>
        <w:rPr>
          <w:rFonts w:ascii="Times New Roman" w:hAnsi="Times New Roman" w:cs="Times New Roman"/>
          <w:sz w:val="24"/>
          <w:szCs w:val="24"/>
        </w:rPr>
      </w:pPr>
      <w:r w:rsidRPr="000F050A">
        <w:rPr>
          <w:rFonts w:ascii="Times New Roman" w:hAnsi="Times New Roman" w:cs="Times New Roman"/>
          <w:sz w:val="24"/>
          <w:szCs w:val="24"/>
        </w:rPr>
        <w:t xml:space="preserve">В соответствии с Бюджетным кодексом Российской Федерации, с постановлением администрации Альбусь-Сюрбеевского сельского поселения от 20 октября </w:t>
      </w:r>
      <w:smartTag w:uri="urn:schemas-microsoft-com:office:smarttags" w:element="metricconverter">
        <w:smartTagPr>
          <w:attr w:name="ProductID" w:val="2017 г"/>
        </w:smartTagPr>
        <w:r w:rsidRPr="000F050A">
          <w:rPr>
            <w:rFonts w:ascii="Times New Roman" w:hAnsi="Times New Roman" w:cs="Times New Roman"/>
            <w:sz w:val="24"/>
            <w:szCs w:val="24"/>
          </w:rPr>
          <w:t>2017 г</w:t>
        </w:r>
      </w:smartTag>
      <w:r w:rsidRPr="000F050A">
        <w:rPr>
          <w:rFonts w:ascii="Times New Roman" w:hAnsi="Times New Roman" w:cs="Times New Roman"/>
          <w:sz w:val="24"/>
          <w:szCs w:val="24"/>
        </w:rPr>
        <w:t xml:space="preserve">.  № 51 «Об утверждении Порядка разработки, реализации и оценки эффективности муниципальных программ Альбусь-Сюрбеевского сельского поселения»,      администрация            Альбусь-Сюрбеевского        сельского     поселения  </w:t>
      </w:r>
      <w:proofErr w:type="spellStart"/>
      <w:proofErr w:type="gramStart"/>
      <w:r w:rsidRPr="000F050A">
        <w:rPr>
          <w:rFonts w:ascii="Times New Roman" w:hAnsi="Times New Roman" w:cs="Times New Roman"/>
          <w:b/>
          <w:sz w:val="24"/>
          <w:szCs w:val="24"/>
        </w:rPr>
        <w:t>п</w:t>
      </w:r>
      <w:proofErr w:type="spellEnd"/>
      <w:proofErr w:type="gramEnd"/>
      <w:r w:rsidRPr="000F050A">
        <w:rPr>
          <w:rFonts w:ascii="Times New Roman" w:hAnsi="Times New Roman" w:cs="Times New Roman"/>
          <w:b/>
          <w:sz w:val="24"/>
          <w:szCs w:val="24"/>
        </w:rPr>
        <w:t xml:space="preserve"> о с т а </w:t>
      </w:r>
      <w:proofErr w:type="spellStart"/>
      <w:r w:rsidRPr="000F050A">
        <w:rPr>
          <w:rFonts w:ascii="Times New Roman" w:hAnsi="Times New Roman" w:cs="Times New Roman"/>
          <w:b/>
          <w:sz w:val="24"/>
          <w:szCs w:val="24"/>
        </w:rPr>
        <w:t>н</w:t>
      </w:r>
      <w:proofErr w:type="spellEnd"/>
      <w:r w:rsidRPr="000F050A">
        <w:rPr>
          <w:rFonts w:ascii="Times New Roman" w:hAnsi="Times New Roman" w:cs="Times New Roman"/>
          <w:b/>
          <w:sz w:val="24"/>
          <w:szCs w:val="24"/>
        </w:rPr>
        <w:t xml:space="preserve"> о в л я е т:</w:t>
      </w:r>
    </w:p>
    <w:p w:rsidR="009B0F09" w:rsidRPr="000F050A" w:rsidRDefault="009B0F09" w:rsidP="000F050A">
      <w:pPr>
        <w:spacing w:after="0" w:line="240" w:lineRule="auto"/>
        <w:ind w:firstLine="709"/>
        <w:jc w:val="both"/>
        <w:rPr>
          <w:rFonts w:ascii="Times New Roman" w:hAnsi="Times New Roman" w:cs="Times New Roman"/>
          <w:bCs/>
          <w:sz w:val="24"/>
          <w:szCs w:val="24"/>
        </w:rPr>
      </w:pPr>
      <w:r w:rsidRPr="000F050A">
        <w:rPr>
          <w:rFonts w:ascii="Times New Roman" w:hAnsi="Times New Roman" w:cs="Times New Roman"/>
          <w:sz w:val="24"/>
          <w:szCs w:val="24"/>
        </w:rPr>
        <w:t xml:space="preserve">1. Утвердить Муниципальную программу Альбусь-Сюрбеевского  </w:t>
      </w:r>
      <w:r w:rsidRPr="000F050A">
        <w:rPr>
          <w:rFonts w:ascii="Times New Roman" w:hAnsi="Times New Roman" w:cs="Times New Roman"/>
          <w:bCs/>
          <w:sz w:val="24"/>
          <w:szCs w:val="24"/>
        </w:rPr>
        <w:t>сельского поселения  Комсомольского района  Чувашской  Республики «Управление общественными финансами и муниципальным долгом».</w:t>
      </w:r>
    </w:p>
    <w:p w:rsidR="009B0F09" w:rsidRPr="000F050A" w:rsidRDefault="009B0F09" w:rsidP="000F050A">
      <w:pPr>
        <w:spacing w:after="0" w:line="240" w:lineRule="auto"/>
        <w:jc w:val="both"/>
        <w:rPr>
          <w:rFonts w:ascii="Times New Roman" w:hAnsi="Times New Roman" w:cs="Times New Roman"/>
          <w:bCs/>
          <w:sz w:val="24"/>
          <w:szCs w:val="24"/>
        </w:rPr>
      </w:pPr>
      <w:r w:rsidRPr="000F050A">
        <w:rPr>
          <w:rFonts w:ascii="Times New Roman" w:hAnsi="Times New Roman" w:cs="Times New Roman"/>
          <w:bCs/>
          <w:sz w:val="24"/>
          <w:szCs w:val="24"/>
        </w:rPr>
        <w:t xml:space="preserve">          2.  Признать утратившим силу следующие постановления  администрации Альбусь-Сюрбеевского сельского поселения:</w:t>
      </w:r>
    </w:p>
    <w:p w:rsidR="009B0F09" w:rsidRPr="000F050A" w:rsidRDefault="009B0F09" w:rsidP="000F050A">
      <w:pPr>
        <w:spacing w:after="0" w:line="240" w:lineRule="auto"/>
        <w:jc w:val="both"/>
        <w:rPr>
          <w:rFonts w:ascii="Times New Roman" w:hAnsi="Times New Roman" w:cs="Times New Roman"/>
          <w:bCs/>
          <w:sz w:val="24"/>
          <w:szCs w:val="24"/>
        </w:rPr>
      </w:pPr>
      <w:r w:rsidRPr="000F050A">
        <w:rPr>
          <w:rFonts w:ascii="Times New Roman" w:hAnsi="Times New Roman" w:cs="Times New Roman"/>
          <w:bCs/>
          <w:sz w:val="24"/>
          <w:szCs w:val="24"/>
        </w:rPr>
        <w:t xml:space="preserve">          - от 01.11.2017  № 61  «Об утверждении муниципальной программы Альбусь-Сюрбеевского сельского поселения  Комсомольского района  Чувашской  Республики «Управление общественными финансами и муниципальным долгом Альбусь-Сюрбеевского сельского поселения Комсомольского района  Чувашской  Республики на 2017-2020 годы»;</w:t>
      </w:r>
    </w:p>
    <w:p w:rsidR="009B0F09" w:rsidRPr="000F050A" w:rsidRDefault="009B0F09" w:rsidP="000F050A">
      <w:pPr>
        <w:spacing w:after="0" w:line="240" w:lineRule="auto"/>
        <w:jc w:val="both"/>
        <w:rPr>
          <w:rFonts w:ascii="Times New Roman" w:hAnsi="Times New Roman" w:cs="Times New Roman"/>
          <w:sz w:val="24"/>
          <w:szCs w:val="24"/>
        </w:rPr>
      </w:pPr>
      <w:r w:rsidRPr="000F050A">
        <w:rPr>
          <w:rFonts w:ascii="Times New Roman" w:hAnsi="Times New Roman" w:cs="Times New Roman"/>
          <w:bCs/>
          <w:color w:val="000000"/>
          <w:sz w:val="24"/>
          <w:szCs w:val="24"/>
        </w:rPr>
        <w:t xml:space="preserve">          - от 09.10.2018  № 51 «О       внесении   изменений     в      постановление  администрации Альбусь-Сюрбеевского сельского поселения Комсомольского района  Чувашской  Республики от      01.11.2017    № 61      «Об       утверждении  муниципальной  программы Альбусь-Сюрбеевского сельского поселения Комсомольского района  Чувашской  Республики «Управление общественными финансами и муниципальным долгом  Альбусь-Сюрбеевского сельского поселения  Комсомольского  района  Чувашской Республики </w:t>
      </w:r>
      <w:r w:rsidRPr="000F050A">
        <w:rPr>
          <w:rFonts w:ascii="Times New Roman" w:hAnsi="Times New Roman" w:cs="Times New Roman"/>
          <w:sz w:val="24"/>
          <w:szCs w:val="24"/>
        </w:rPr>
        <w:t>на 2017–2020 г</w:t>
      </w:r>
      <w:r w:rsidRPr="000F050A">
        <w:rPr>
          <w:rFonts w:ascii="Times New Roman" w:hAnsi="Times New Roman" w:cs="Times New Roman"/>
          <w:sz w:val="24"/>
          <w:szCs w:val="24"/>
        </w:rPr>
        <w:t>о</w:t>
      </w:r>
      <w:r w:rsidRPr="000F050A">
        <w:rPr>
          <w:rFonts w:ascii="Times New Roman" w:hAnsi="Times New Roman" w:cs="Times New Roman"/>
          <w:sz w:val="24"/>
          <w:szCs w:val="24"/>
        </w:rPr>
        <w:t>ды».</w:t>
      </w:r>
    </w:p>
    <w:p w:rsidR="009B0F09" w:rsidRPr="000F050A" w:rsidRDefault="009B0F09" w:rsidP="000F050A">
      <w:pPr>
        <w:spacing w:after="0" w:line="240" w:lineRule="auto"/>
        <w:jc w:val="both"/>
        <w:rPr>
          <w:rFonts w:ascii="Times New Roman" w:hAnsi="Times New Roman" w:cs="Times New Roman"/>
          <w:sz w:val="24"/>
          <w:szCs w:val="24"/>
        </w:rPr>
      </w:pPr>
      <w:r w:rsidRPr="000F050A">
        <w:rPr>
          <w:rFonts w:ascii="Times New Roman" w:hAnsi="Times New Roman" w:cs="Times New Roman"/>
          <w:sz w:val="24"/>
          <w:szCs w:val="24"/>
        </w:rPr>
        <w:t xml:space="preserve">          3. Настоящее постановление </w:t>
      </w:r>
      <w:proofErr w:type="gramStart"/>
      <w:r w:rsidRPr="000F050A">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0F050A">
        <w:rPr>
          <w:rFonts w:ascii="Times New Roman" w:hAnsi="Times New Roman" w:cs="Times New Roman"/>
          <w:sz w:val="24"/>
          <w:szCs w:val="24"/>
        </w:rPr>
        <w:t xml:space="preserve"> на правоотношения, возникшие с 1 января 2021 года.</w:t>
      </w:r>
    </w:p>
    <w:p w:rsidR="009B0F09" w:rsidRPr="000F050A" w:rsidRDefault="009B0F09" w:rsidP="000F050A">
      <w:pPr>
        <w:spacing w:after="0" w:line="240" w:lineRule="auto"/>
        <w:ind w:firstLine="720"/>
        <w:jc w:val="both"/>
        <w:rPr>
          <w:rFonts w:ascii="Times New Roman" w:hAnsi="Times New Roman" w:cs="Times New Roman"/>
          <w:sz w:val="24"/>
          <w:szCs w:val="24"/>
        </w:rPr>
      </w:pPr>
      <w:r w:rsidRPr="000F050A">
        <w:rPr>
          <w:rFonts w:ascii="Times New Roman" w:hAnsi="Times New Roman" w:cs="Times New Roman"/>
          <w:sz w:val="24"/>
          <w:szCs w:val="24"/>
        </w:rPr>
        <w:t xml:space="preserve">4. </w:t>
      </w:r>
      <w:proofErr w:type="gramStart"/>
      <w:r w:rsidRPr="000F050A">
        <w:rPr>
          <w:rFonts w:ascii="Times New Roman" w:hAnsi="Times New Roman" w:cs="Times New Roman"/>
          <w:sz w:val="24"/>
          <w:szCs w:val="24"/>
        </w:rPr>
        <w:t>Контроль за</w:t>
      </w:r>
      <w:proofErr w:type="gramEnd"/>
      <w:r w:rsidRPr="000F050A">
        <w:rPr>
          <w:rFonts w:ascii="Times New Roman" w:hAnsi="Times New Roman" w:cs="Times New Roman"/>
          <w:sz w:val="24"/>
          <w:szCs w:val="24"/>
        </w:rPr>
        <w:t xml:space="preserve"> выполнением настоящего постановления оставляю за собой.</w:t>
      </w:r>
    </w:p>
    <w:p w:rsidR="009B0F09" w:rsidRPr="000F050A" w:rsidRDefault="009B0F09" w:rsidP="000F050A">
      <w:pPr>
        <w:spacing w:after="0" w:line="240" w:lineRule="auto"/>
        <w:jc w:val="both"/>
        <w:rPr>
          <w:rFonts w:ascii="Times New Roman" w:hAnsi="Times New Roman" w:cs="Times New Roman"/>
          <w:bCs/>
          <w:sz w:val="24"/>
          <w:szCs w:val="24"/>
        </w:rPr>
      </w:pPr>
    </w:p>
    <w:p w:rsidR="009B0F09" w:rsidRPr="000F050A" w:rsidRDefault="009B0F09" w:rsidP="000F050A">
      <w:pPr>
        <w:spacing w:after="0" w:line="240" w:lineRule="auto"/>
        <w:jc w:val="both"/>
        <w:rPr>
          <w:rFonts w:ascii="Times New Roman" w:hAnsi="Times New Roman" w:cs="Times New Roman"/>
          <w:bCs/>
          <w:sz w:val="24"/>
          <w:szCs w:val="24"/>
        </w:rPr>
      </w:pPr>
    </w:p>
    <w:p w:rsidR="009B0F09" w:rsidRPr="000F050A" w:rsidRDefault="009B0F09" w:rsidP="000F050A">
      <w:pPr>
        <w:spacing w:after="0" w:line="240" w:lineRule="auto"/>
        <w:jc w:val="both"/>
        <w:rPr>
          <w:rFonts w:ascii="Times New Roman" w:hAnsi="Times New Roman" w:cs="Times New Roman"/>
          <w:bCs/>
          <w:sz w:val="24"/>
          <w:szCs w:val="24"/>
        </w:rPr>
      </w:pPr>
      <w:r w:rsidRPr="000F050A">
        <w:rPr>
          <w:rFonts w:ascii="Times New Roman" w:hAnsi="Times New Roman" w:cs="Times New Roman"/>
          <w:bCs/>
          <w:sz w:val="24"/>
          <w:szCs w:val="24"/>
        </w:rPr>
        <w:t>Глава  Альбусь-Сюрбеевского</w:t>
      </w:r>
    </w:p>
    <w:p w:rsidR="009B0F09" w:rsidRPr="00BE5665" w:rsidRDefault="009B0F09" w:rsidP="00BE5665">
      <w:pPr>
        <w:spacing w:after="0" w:line="240" w:lineRule="auto"/>
        <w:jc w:val="both"/>
        <w:rPr>
          <w:rFonts w:ascii="Times New Roman" w:hAnsi="Times New Roman" w:cs="Times New Roman"/>
          <w:bCs/>
          <w:sz w:val="24"/>
          <w:szCs w:val="24"/>
        </w:rPr>
      </w:pPr>
      <w:r w:rsidRPr="000F050A">
        <w:rPr>
          <w:rFonts w:ascii="Times New Roman" w:hAnsi="Times New Roman" w:cs="Times New Roman"/>
          <w:bCs/>
          <w:sz w:val="24"/>
          <w:szCs w:val="24"/>
        </w:rPr>
        <w:t xml:space="preserve">сельского поселения                                                                 </w:t>
      </w:r>
      <w:proofErr w:type="spellStart"/>
      <w:r w:rsidRPr="000F050A">
        <w:rPr>
          <w:rFonts w:ascii="Times New Roman" w:hAnsi="Times New Roman" w:cs="Times New Roman"/>
          <w:bCs/>
          <w:sz w:val="24"/>
          <w:szCs w:val="24"/>
        </w:rPr>
        <w:t>Р.Ф.Асеин</w:t>
      </w:r>
      <w:r w:rsidR="00BE5665">
        <w:rPr>
          <w:rFonts w:ascii="Times New Roman" w:hAnsi="Times New Roman" w:cs="Times New Roman"/>
          <w:bCs/>
          <w:sz w:val="24"/>
          <w:szCs w:val="24"/>
        </w:rPr>
        <w:t>ов</w:t>
      </w:r>
      <w:proofErr w:type="spellEnd"/>
    </w:p>
    <w:p w:rsidR="009B0F09" w:rsidRDefault="009B0F09" w:rsidP="009B0F09">
      <w:pPr>
        <w:widowControl w:val="0"/>
        <w:autoSpaceDE w:val="0"/>
        <w:autoSpaceDN w:val="0"/>
        <w:adjustRightInd w:val="0"/>
        <w:ind w:left="4800"/>
        <w:jc w:val="right"/>
        <w:rPr>
          <w:caps/>
          <w:sz w:val="24"/>
        </w:rPr>
      </w:pPr>
    </w:p>
    <w:p w:rsidR="009B0F09" w:rsidRPr="00C75618" w:rsidRDefault="009B0F09" w:rsidP="00BE5665">
      <w:pPr>
        <w:widowControl w:val="0"/>
        <w:autoSpaceDE w:val="0"/>
        <w:autoSpaceDN w:val="0"/>
        <w:adjustRightInd w:val="0"/>
        <w:spacing w:after="0" w:line="240" w:lineRule="auto"/>
        <w:ind w:left="4802"/>
        <w:jc w:val="right"/>
        <w:rPr>
          <w:caps/>
          <w:sz w:val="24"/>
        </w:rPr>
      </w:pPr>
      <w:r w:rsidRPr="00C75618">
        <w:rPr>
          <w:caps/>
          <w:sz w:val="24"/>
        </w:rPr>
        <w:t>УтвержденА</w:t>
      </w:r>
    </w:p>
    <w:p w:rsidR="009B0F09" w:rsidRPr="00C75618" w:rsidRDefault="009B0F09" w:rsidP="00BE5665">
      <w:pPr>
        <w:widowControl w:val="0"/>
        <w:autoSpaceDE w:val="0"/>
        <w:autoSpaceDN w:val="0"/>
        <w:adjustRightInd w:val="0"/>
        <w:spacing w:after="0" w:line="240" w:lineRule="auto"/>
        <w:ind w:left="4802"/>
        <w:jc w:val="right"/>
        <w:rPr>
          <w:sz w:val="24"/>
        </w:rPr>
      </w:pPr>
      <w:r w:rsidRPr="00C75618">
        <w:rPr>
          <w:sz w:val="24"/>
        </w:rPr>
        <w:t>постановлением администрации</w:t>
      </w:r>
    </w:p>
    <w:p w:rsidR="009B0F09" w:rsidRPr="00C75618" w:rsidRDefault="009B0F09" w:rsidP="00BE5665">
      <w:pPr>
        <w:widowControl w:val="0"/>
        <w:autoSpaceDE w:val="0"/>
        <w:autoSpaceDN w:val="0"/>
        <w:adjustRightInd w:val="0"/>
        <w:spacing w:after="0" w:line="240" w:lineRule="auto"/>
        <w:ind w:left="4802"/>
        <w:jc w:val="right"/>
        <w:rPr>
          <w:sz w:val="24"/>
        </w:rPr>
      </w:pPr>
      <w:r>
        <w:rPr>
          <w:sz w:val="24"/>
        </w:rPr>
        <w:t>Альбусь-Сюрбеевского</w:t>
      </w:r>
      <w:r w:rsidRPr="00C75618">
        <w:rPr>
          <w:sz w:val="24"/>
        </w:rPr>
        <w:t xml:space="preserve"> сельского поселения</w:t>
      </w:r>
    </w:p>
    <w:p w:rsidR="009B0F09" w:rsidRPr="00C75618" w:rsidRDefault="009B0F09" w:rsidP="00BE5665">
      <w:pPr>
        <w:widowControl w:val="0"/>
        <w:autoSpaceDE w:val="0"/>
        <w:autoSpaceDN w:val="0"/>
        <w:adjustRightInd w:val="0"/>
        <w:spacing w:after="0" w:line="240" w:lineRule="auto"/>
        <w:ind w:left="4802"/>
        <w:jc w:val="right"/>
        <w:rPr>
          <w:sz w:val="24"/>
        </w:rPr>
      </w:pPr>
      <w:r w:rsidRPr="00C75618">
        <w:rPr>
          <w:sz w:val="24"/>
        </w:rPr>
        <w:t xml:space="preserve">от </w:t>
      </w:r>
      <w:r>
        <w:rPr>
          <w:sz w:val="24"/>
        </w:rPr>
        <w:t>01.03.2021</w:t>
      </w:r>
      <w:r w:rsidRPr="00C75618">
        <w:rPr>
          <w:sz w:val="24"/>
        </w:rPr>
        <w:t xml:space="preserve"> № </w:t>
      </w:r>
      <w:r>
        <w:rPr>
          <w:sz w:val="24"/>
        </w:rPr>
        <w:t>18</w:t>
      </w:r>
    </w:p>
    <w:p w:rsidR="009B0F09" w:rsidRPr="00C75618" w:rsidRDefault="009B0F09" w:rsidP="009B0F09">
      <w:pPr>
        <w:pStyle w:val="ConsPlusTitle"/>
        <w:jc w:val="center"/>
        <w:rPr>
          <w:color w:val="000000"/>
        </w:rPr>
      </w:pPr>
    </w:p>
    <w:p w:rsidR="009B0F09" w:rsidRPr="0075526D" w:rsidRDefault="009B0F09" w:rsidP="009B0F09">
      <w:pPr>
        <w:pStyle w:val="ConsPlusNormal"/>
        <w:jc w:val="center"/>
        <w:outlineLvl w:val="1"/>
        <w:rPr>
          <w:rFonts w:ascii="Times New Roman" w:hAnsi="Times New Roman"/>
          <w:b/>
          <w:sz w:val="24"/>
          <w:szCs w:val="24"/>
        </w:rPr>
      </w:pPr>
      <w:r w:rsidRPr="0075526D">
        <w:rPr>
          <w:rFonts w:ascii="Times New Roman" w:hAnsi="Times New Roman"/>
          <w:b/>
          <w:sz w:val="24"/>
          <w:szCs w:val="24"/>
        </w:rPr>
        <w:lastRenderedPageBreak/>
        <w:t>Паспорт</w:t>
      </w:r>
    </w:p>
    <w:p w:rsidR="009B0F09" w:rsidRPr="0075526D" w:rsidRDefault="009B0F09" w:rsidP="009B0F09">
      <w:pPr>
        <w:pStyle w:val="ConsPlusNormal"/>
        <w:jc w:val="center"/>
        <w:rPr>
          <w:rFonts w:ascii="Times New Roman" w:hAnsi="Times New Roman"/>
          <w:b/>
          <w:sz w:val="24"/>
          <w:szCs w:val="24"/>
        </w:rPr>
      </w:pPr>
      <w:r w:rsidRPr="0075526D">
        <w:rPr>
          <w:rFonts w:ascii="Times New Roman" w:hAnsi="Times New Roman"/>
          <w:b/>
          <w:sz w:val="24"/>
          <w:szCs w:val="24"/>
        </w:rPr>
        <w:t xml:space="preserve">муниципальной программы </w:t>
      </w:r>
      <w:r>
        <w:rPr>
          <w:rFonts w:ascii="Times New Roman" w:hAnsi="Times New Roman"/>
          <w:b/>
          <w:sz w:val="24"/>
          <w:szCs w:val="24"/>
        </w:rPr>
        <w:t>Альбусь-Сюрбеевского</w:t>
      </w:r>
      <w:r w:rsidRPr="0075526D">
        <w:rPr>
          <w:rFonts w:ascii="Times New Roman" w:hAnsi="Times New Roman"/>
          <w:b/>
          <w:sz w:val="24"/>
          <w:szCs w:val="24"/>
        </w:rPr>
        <w:t xml:space="preserve"> сельского поселения</w:t>
      </w:r>
    </w:p>
    <w:p w:rsidR="009B0F09" w:rsidRPr="0075526D" w:rsidRDefault="009B0F09" w:rsidP="009B0F09">
      <w:pPr>
        <w:pStyle w:val="ConsPlusNormal"/>
        <w:jc w:val="center"/>
        <w:rPr>
          <w:rFonts w:ascii="Times New Roman" w:hAnsi="Times New Roman"/>
          <w:b/>
          <w:sz w:val="24"/>
          <w:szCs w:val="24"/>
        </w:rPr>
      </w:pPr>
      <w:r w:rsidRPr="0075526D">
        <w:rPr>
          <w:rFonts w:ascii="Times New Roman" w:hAnsi="Times New Roman"/>
          <w:b/>
          <w:sz w:val="24"/>
          <w:szCs w:val="24"/>
        </w:rPr>
        <w:t xml:space="preserve"> Комсомо</w:t>
      </w:r>
      <w:r w:rsidR="00BE5665">
        <w:rPr>
          <w:rFonts w:ascii="Times New Roman" w:hAnsi="Times New Roman"/>
          <w:b/>
          <w:sz w:val="24"/>
          <w:szCs w:val="24"/>
        </w:rPr>
        <w:t xml:space="preserve">льского района Чувашской </w:t>
      </w:r>
      <w:proofErr w:type="spellStart"/>
      <w:r w:rsidR="00BE5665">
        <w:rPr>
          <w:rFonts w:ascii="Times New Roman" w:hAnsi="Times New Roman"/>
          <w:b/>
          <w:sz w:val="24"/>
          <w:szCs w:val="24"/>
        </w:rPr>
        <w:t>Респу</w:t>
      </w:r>
      <w:r w:rsidRPr="0075526D">
        <w:rPr>
          <w:rFonts w:ascii="Times New Roman" w:hAnsi="Times New Roman"/>
          <w:b/>
          <w:sz w:val="24"/>
          <w:szCs w:val="24"/>
        </w:rPr>
        <w:t>ики</w:t>
      </w:r>
      <w:proofErr w:type="spellEnd"/>
    </w:p>
    <w:p w:rsidR="009B0F09" w:rsidRPr="0075526D" w:rsidRDefault="009B0F09" w:rsidP="009B0F09">
      <w:pPr>
        <w:pStyle w:val="ConsPlusNormal"/>
        <w:jc w:val="center"/>
        <w:rPr>
          <w:rFonts w:ascii="Times New Roman" w:hAnsi="Times New Roman"/>
          <w:b/>
          <w:sz w:val="24"/>
          <w:szCs w:val="24"/>
        </w:rPr>
      </w:pPr>
      <w:r w:rsidRPr="0075526D">
        <w:rPr>
          <w:rFonts w:ascii="Times New Roman" w:hAnsi="Times New Roman"/>
          <w:b/>
          <w:sz w:val="24"/>
          <w:szCs w:val="24"/>
        </w:rPr>
        <w:t xml:space="preserve">«Управление общественными  финансами и муниципальным долгом» </w:t>
      </w:r>
    </w:p>
    <w:p w:rsidR="009B0F09" w:rsidRPr="00211F04" w:rsidRDefault="009B0F09" w:rsidP="009B0F09">
      <w:pPr>
        <w:pStyle w:val="ConsPlusNormal"/>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2268"/>
        <w:gridCol w:w="346"/>
        <w:gridCol w:w="6662"/>
      </w:tblGrid>
      <w:tr w:rsidR="009B0F09" w:rsidRPr="00211F04" w:rsidTr="000817F8">
        <w:tc>
          <w:tcPr>
            <w:tcW w:w="2268" w:type="dxa"/>
            <w:tcBorders>
              <w:top w:val="nil"/>
              <w:left w:val="nil"/>
              <w:bottom w:val="nil"/>
              <w:right w:val="nil"/>
            </w:tcBorders>
          </w:tcPr>
          <w:p w:rsidR="009B0F09" w:rsidRPr="00211F04" w:rsidRDefault="009B0F09" w:rsidP="000C5A8A">
            <w:pPr>
              <w:pStyle w:val="ConsPlusNormal"/>
              <w:ind w:firstLine="0"/>
              <w:rPr>
                <w:rFonts w:ascii="Times New Roman" w:hAnsi="Times New Roman"/>
                <w:sz w:val="24"/>
                <w:szCs w:val="24"/>
              </w:rPr>
            </w:pPr>
            <w:r w:rsidRPr="00211F04">
              <w:rPr>
                <w:rFonts w:ascii="Times New Roman" w:hAnsi="Times New Roman"/>
                <w:sz w:val="24"/>
                <w:szCs w:val="24"/>
              </w:rPr>
              <w:t>Ответственный исполнитель Муниципальной программы</w:t>
            </w:r>
          </w:p>
        </w:tc>
        <w:tc>
          <w:tcPr>
            <w:tcW w:w="346" w:type="dxa"/>
            <w:tcBorders>
              <w:top w:val="nil"/>
              <w:left w:val="nil"/>
              <w:bottom w:val="nil"/>
              <w:right w:val="nil"/>
            </w:tcBorders>
          </w:tcPr>
          <w:p w:rsidR="009B0F09" w:rsidRPr="00211F04" w:rsidRDefault="009B0F09" w:rsidP="000C5A8A">
            <w:pPr>
              <w:pStyle w:val="ConsPlusNormal"/>
              <w:ind w:firstLine="0"/>
              <w:jc w:val="right"/>
              <w:rPr>
                <w:rFonts w:ascii="Times New Roman" w:hAnsi="Times New Roman"/>
                <w:sz w:val="24"/>
                <w:szCs w:val="24"/>
              </w:rPr>
            </w:pPr>
            <w:r w:rsidRPr="00211F04">
              <w:rPr>
                <w:rFonts w:ascii="Times New Roman" w:hAnsi="Times New Roman"/>
                <w:sz w:val="24"/>
                <w:szCs w:val="24"/>
              </w:rPr>
              <w:t>-</w:t>
            </w:r>
          </w:p>
        </w:tc>
        <w:tc>
          <w:tcPr>
            <w:tcW w:w="6662" w:type="dxa"/>
            <w:tcBorders>
              <w:top w:val="nil"/>
              <w:left w:val="nil"/>
              <w:bottom w:val="nil"/>
              <w:right w:val="nil"/>
            </w:tcBorders>
          </w:tcPr>
          <w:p w:rsidR="009B0F09" w:rsidRPr="00211F04" w:rsidRDefault="009B0F09" w:rsidP="000C5A8A">
            <w:pPr>
              <w:pStyle w:val="ConsPlusNormal"/>
              <w:ind w:firstLine="0"/>
              <w:jc w:val="both"/>
              <w:rPr>
                <w:rFonts w:ascii="Times New Roman" w:hAnsi="Times New Roman"/>
                <w:sz w:val="24"/>
                <w:szCs w:val="24"/>
              </w:rPr>
            </w:pPr>
            <w:r>
              <w:rPr>
                <w:rFonts w:ascii="Times New Roman" w:hAnsi="Times New Roman"/>
                <w:sz w:val="24"/>
                <w:szCs w:val="24"/>
              </w:rPr>
              <w:t>Администрация</w:t>
            </w:r>
            <w:r w:rsidRPr="00211F04">
              <w:rPr>
                <w:rFonts w:ascii="Times New Roman" w:hAnsi="Times New Roman"/>
                <w:sz w:val="24"/>
                <w:szCs w:val="24"/>
              </w:rPr>
              <w:t xml:space="preserve"> </w:t>
            </w:r>
            <w:r>
              <w:rPr>
                <w:rFonts w:ascii="Times New Roman" w:hAnsi="Times New Roman"/>
                <w:sz w:val="24"/>
                <w:szCs w:val="24"/>
              </w:rPr>
              <w:t>Альбусь-Сюрбеевского сельского поселения Комсомольского района</w:t>
            </w:r>
            <w:r w:rsidRPr="00211F04">
              <w:rPr>
                <w:rFonts w:ascii="Times New Roman" w:hAnsi="Times New Roman"/>
                <w:sz w:val="24"/>
                <w:szCs w:val="24"/>
              </w:rPr>
              <w:t xml:space="preserve"> </w:t>
            </w:r>
            <w:r>
              <w:rPr>
                <w:rFonts w:ascii="Times New Roman" w:hAnsi="Times New Roman"/>
                <w:sz w:val="24"/>
                <w:szCs w:val="24"/>
              </w:rPr>
              <w:t>Чувашской Республики (далее – администрация сельского поселения)</w:t>
            </w:r>
          </w:p>
        </w:tc>
      </w:tr>
      <w:tr w:rsidR="009B0F09" w:rsidRPr="00211F04" w:rsidTr="000817F8">
        <w:tc>
          <w:tcPr>
            <w:tcW w:w="2268" w:type="dxa"/>
            <w:tcBorders>
              <w:top w:val="nil"/>
              <w:left w:val="nil"/>
              <w:bottom w:val="nil"/>
              <w:right w:val="nil"/>
            </w:tcBorders>
          </w:tcPr>
          <w:p w:rsidR="009B0F09" w:rsidRPr="00211F04" w:rsidRDefault="009B0F09" w:rsidP="000C5A8A">
            <w:pPr>
              <w:pStyle w:val="ConsPlusNormal"/>
              <w:ind w:firstLine="0"/>
              <w:jc w:val="both"/>
              <w:rPr>
                <w:rFonts w:ascii="Times New Roman" w:hAnsi="Times New Roman"/>
                <w:sz w:val="24"/>
                <w:szCs w:val="24"/>
              </w:rPr>
            </w:pPr>
            <w:r w:rsidRPr="00211F04">
              <w:rPr>
                <w:rFonts w:ascii="Times New Roman" w:hAnsi="Times New Roman"/>
                <w:sz w:val="24"/>
                <w:szCs w:val="24"/>
              </w:rPr>
              <w:t>Подпрограммы Му</w:t>
            </w:r>
            <w:r>
              <w:rPr>
                <w:rFonts w:ascii="Times New Roman" w:hAnsi="Times New Roman"/>
                <w:sz w:val="24"/>
                <w:szCs w:val="24"/>
              </w:rPr>
              <w:t xml:space="preserve">ниципальной программы </w:t>
            </w:r>
          </w:p>
        </w:tc>
        <w:tc>
          <w:tcPr>
            <w:tcW w:w="346" w:type="dxa"/>
            <w:tcBorders>
              <w:top w:val="nil"/>
              <w:left w:val="nil"/>
              <w:bottom w:val="nil"/>
              <w:right w:val="nil"/>
            </w:tcBorders>
          </w:tcPr>
          <w:p w:rsidR="009B0F09" w:rsidRPr="00211F04" w:rsidRDefault="009B0F09" w:rsidP="000C5A8A">
            <w:pPr>
              <w:pStyle w:val="ConsPlusNormal"/>
              <w:ind w:firstLine="0"/>
              <w:jc w:val="right"/>
              <w:rPr>
                <w:rFonts w:ascii="Times New Roman" w:hAnsi="Times New Roman"/>
                <w:sz w:val="24"/>
                <w:szCs w:val="24"/>
              </w:rPr>
            </w:pPr>
            <w:r w:rsidRPr="00211F04">
              <w:rPr>
                <w:rFonts w:ascii="Times New Roman" w:hAnsi="Times New Roman"/>
                <w:sz w:val="24"/>
                <w:szCs w:val="24"/>
              </w:rPr>
              <w:t>-</w:t>
            </w:r>
          </w:p>
        </w:tc>
        <w:tc>
          <w:tcPr>
            <w:tcW w:w="6662" w:type="dxa"/>
            <w:tcBorders>
              <w:top w:val="nil"/>
              <w:left w:val="nil"/>
              <w:bottom w:val="nil"/>
              <w:right w:val="nil"/>
            </w:tcBorders>
          </w:tcPr>
          <w:p w:rsidR="009B0F09" w:rsidRDefault="009B0F09" w:rsidP="000C5A8A">
            <w:pPr>
              <w:pStyle w:val="ConsPlusNormal"/>
              <w:ind w:firstLine="0"/>
              <w:jc w:val="both"/>
              <w:rPr>
                <w:rFonts w:ascii="Times New Roman" w:hAnsi="Times New Roman"/>
                <w:sz w:val="24"/>
                <w:szCs w:val="24"/>
              </w:rPr>
            </w:pPr>
            <w:r w:rsidRPr="00211F04">
              <w:rPr>
                <w:rFonts w:ascii="Times New Roman" w:hAnsi="Times New Roman"/>
                <w:sz w:val="24"/>
                <w:szCs w:val="24"/>
              </w:rPr>
              <w:t>«</w:t>
            </w:r>
            <w:hyperlink w:anchor="P4357" w:history="1">
              <w:r w:rsidRPr="00211F04">
                <w:rPr>
                  <w:rFonts w:ascii="Times New Roman" w:hAnsi="Times New Roman"/>
                  <w:sz w:val="24"/>
                  <w:szCs w:val="24"/>
                </w:rPr>
                <w:t>Совершенствование бюджетной политики</w:t>
              </w:r>
            </w:hyperlink>
            <w:r w:rsidRPr="00211F04">
              <w:rPr>
                <w:rFonts w:ascii="Times New Roman" w:hAnsi="Times New Roman"/>
                <w:sz w:val="24"/>
                <w:szCs w:val="24"/>
              </w:rPr>
              <w:t xml:space="preserve"> и эффективное использование бюджетного потенциала»;</w:t>
            </w:r>
          </w:p>
          <w:p w:rsidR="009B0F09" w:rsidRPr="00211F04" w:rsidRDefault="009B0F09" w:rsidP="000C5A8A">
            <w:pPr>
              <w:pStyle w:val="ConsPlusNormal"/>
              <w:ind w:firstLine="0"/>
              <w:jc w:val="both"/>
              <w:rPr>
                <w:rFonts w:ascii="Times New Roman" w:hAnsi="Times New Roman"/>
                <w:sz w:val="24"/>
                <w:szCs w:val="24"/>
              </w:rPr>
            </w:pPr>
            <w:r>
              <w:rPr>
                <w:rFonts w:ascii="Times New Roman" w:hAnsi="Times New Roman"/>
                <w:sz w:val="24"/>
                <w:szCs w:val="24"/>
              </w:rPr>
              <w:t>«Повышение эффективности бюджетных расходов»</w:t>
            </w:r>
          </w:p>
        </w:tc>
      </w:tr>
      <w:tr w:rsidR="009B0F09" w:rsidRPr="00211F04" w:rsidTr="000817F8">
        <w:trPr>
          <w:trHeight w:val="2170"/>
        </w:trPr>
        <w:tc>
          <w:tcPr>
            <w:tcW w:w="2268" w:type="dxa"/>
            <w:tcBorders>
              <w:top w:val="nil"/>
              <w:left w:val="nil"/>
              <w:bottom w:val="nil"/>
              <w:right w:val="nil"/>
            </w:tcBorders>
          </w:tcPr>
          <w:p w:rsidR="009B0F09" w:rsidRPr="00211F04" w:rsidRDefault="009B0F09" w:rsidP="000C5A8A">
            <w:pPr>
              <w:pStyle w:val="ConsPlusNormal"/>
              <w:ind w:firstLine="0"/>
              <w:rPr>
                <w:rFonts w:ascii="Times New Roman" w:hAnsi="Times New Roman"/>
                <w:sz w:val="24"/>
                <w:szCs w:val="24"/>
              </w:rPr>
            </w:pPr>
            <w:r w:rsidRPr="00211F04">
              <w:rPr>
                <w:rFonts w:ascii="Times New Roman" w:hAnsi="Times New Roman"/>
                <w:sz w:val="24"/>
                <w:szCs w:val="24"/>
              </w:rPr>
              <w:t>Цели Муниципальной программы</w:t>
            </w:r>
          </w:p>
        </w:tc>
        <w:tc>
          <w:tcPr>
            <w:tcW w:w="346" w:type="dxa"/>
            <w:tcBorders>
              <w:top w:val="nil"/>
              <w:left w:val="nil"/>
              <w:bottom w:val="nil"/>
              <w:right w:val="nil"/>
            </w:tcBorders>
          </w:tcPr>
          <w:p w:rsidR="009B0F09" w:rsidRPr="00211F04" w:rsidRDefault="009B0F09" w:rsidP="000C5A8A">
            <w:pPr>
              <w:pStyle w:val="ConsPlusNormal"/>
              <w:ind w:firstLine="0"/>
              <w:jc w:val="right"/>
              <w:rPr>
                <w:rFonts w:ascii="Times New Roman" w:hAnsi="Times New Roman"/>
                <w:sz w:val="24"/>
                <w:szCs w:val="24"/>
              </w:rPr>
            </w:pPr>
            <w:r w:rsidRPr="00211F04">
              <w:rPr>
                <w:rFonts w:ascii="Times New Roman" w:hAnsi="Times New Roman"/>
                <w:sz w:val="24"/>
                <w:szCs w:val="24"/>
              </w:rPr>
              <w:t>-</w:t>
            </w:r>
          </w:p>
        </w:tc>
        <w:tc>
          <w:tcPr>
            <w:tcW w:w="6662" w:type="dxa"/>
            <w:tcBorders>
              <w:top w:val="nil"/>
              <w:left w:val="nil"/>
              <w:bottom w:val="nil"/>
              <w:right w:val="nil"/>
            </w:tcBorders>
          </w:tcPr>
          <w:p w:rsidR="009B0F09" w:rsidRPr="00211F04" w:rsidRDefault="009B0F09" w:rsidP="000C5A8A">
            <w:pPr>
              <w:pStyle w:val="ConsPlusNormal"/>
              <w:ind w:firstLine="0"/>
              <w:jc w:val="both"/>
              <w:rPr>
                <w:rFonts w:ascii="Times New Roman" w:hAnsi="Times New Roman"/>
                <w:sz w:val="24"/>
                <w:szCs w:val="24"/>
              </w:rPr>
            </w:pPr>
            <w:r w:rsidRPr="00211F04">
              <w:rPr>
                <w:rFonts w:ascii="Times New Roman" w:hAnsi="Times New Roman"/>
                <w:sz w:val="24"/>
                <w:szCs w:val="24"/>
              </w:rPr>
              <w:t xml:space="preserve">обеспечение устойчивости и сбалансированности бюджетной системы, повышение бюджетного потенциала и эффективности бюджетных расходов, качества управления муниципальными финансами </w:t>
            </w:r>
            <w:r>
              <w:rPr>
                <w:rFonts w:ascii="Times New Roman" w:hAnsi="Times New Roman"/>
                <w:sz w:val="24"/>
                <w:szCs w:val="24"/>
              </w:rPr>
              <w:t>Альбусь-Сюрбеевского сельского поселения  Комсомольского района (далее – сельского поселения)</w:t>
            </w:r>
            <w:r w:rsidRPr="00211F04">
              <w:rPr>
                <w:rFonts w:ascii="Times New Roman" w:hAnsi="Times New Roman"/>
                <w:sz w:val="24"/>
                <w:szCs w:val="24"/>
              </w:rPr>
              <w:t xml:space="preserve">; </w:t>
            </w:r>
          </w:p>
          <w:p w:rsidR="009B0F09" w:rsidRPr="00211F04" w:rsidRDefault="009B0F09" w:rsidP="000C5A8A">
            <w:pPr>
              <w:pStyle w:val="ConsPlusNormal"/>
              <w:ind w:firstLine="0"/>
              <w:jc w:val="both"/>
              <w:rPr>
                <w:rFonts w:ascii="Times New Roman" w:hAnsi="Times New Roman"/>
                <w:strike/>
                <w:sz w:val="24"/>
                <w:szCs w:val="24"/>
              </w:rPr>
            </w:pPr>
            <w:r w:rsidRPr="00211F04">
              <w:rPr>
                <w:rFonts w:ascii="Times New Roman" w:hAnsi="Times New Roman"/>
                <w:sz w:val="24"/>
                <w:szCs w:val="24"/>
              </w:rPr>
              <w:t xml:space="preserve">оптимизация долговой нагрузки на бюджет </w:t>
            </w:r>
            <w:r>
              <w:rPr>
                <w:rFonts w:ascii="Times New Roman" w:hAnsi="Times New Roman"/>
                <w:sz w:val="24"/>
                <w:szCs w:val="24"/>
              </w:rPr>
              <w:t xml:space="preserve">сельского поселения </w:t>
            </w:r>
          </w:p>
        </w:tc>
      </w:tr>
      <w:tr w:rsidR="009B0F09" w:rsidRPr="00211F04" w:rsidTr="000817F8">
        <w:tc>
          <w:tcPr>
            <w:tcW w:w="2268" w:type="dxa"/>
            <w:tcBorders>
              <w:top w:val="nil"/>
              <w:left w:val="nil"/>
              <w:bottom w:val="nil"/>
              <w:right w:val="nil"/>
            </w:tcBorders>
          </w:tcPr>
          <w:p w:rsidR="009B0F09" w:rsidRPr="00211F04" w:rsidRDefault="009B0F09" w:rsidP="000C5A8A">
            <w:pPr>
              <w:pStyle w:val="ConsPlusNormal"/>
              <w:ind w:firstLine="0"/>
              <w:rPr>
                <w:rFonts w:ascii="Times New Roman" w:hAnsi="Times New Roman"/>
                <w:sz w:val="24"/>
                <w:szCs w:val="24"/>
              </w:rPr>
            </w:pPr>
            <w:r w:rsidRPr="00211F04">
              <w:rPr>
                <w:rFonts w:ascii="Times New Roman" w:hAnsi="Times New Roman"/>
                <w:sz w:val="24"/>
                <w:szCs w:val="24"/>
              </w:rPr>
              <w:t>Задачи Муниципальной программы</w:t>
            </w:r>
          </w:p>
        </w:tc>
        <w:tc>
          <w:tcPr>
            <w:tcW w:w="346" w:type="dxa"/>
            <w:tcBorders>
              <w:top w:val="nil"/>
              <w:left w:val="nil"/>
              <w:bottom w:val="nil"/>
              <w:right w:val="nil"/>
            </w:tcBorders>
          </w:tcPr>
          <w:p w:rsidR="009B0F09" w:rsidRPr="00211F04" w:rsidRDefault="009B0F09" w:rsidP="000C5A8A">
            <w:pPr>
              <w:pStyle w:val="ConsPlusNormal"/>
              <w:ind w:firstLine="0"/>
              <w:jc w:val="right"/>
              <w:rPr>
                <w:rFonts w:ascii="Times New Roman" w:hAnsi="Times New Roman"/>
                <w:sz w:val="24"/>
                <w:szCs w:val="24"/>
              </w:rPr>
            </w:pPr>
            <w:r w:rsidRPr="00211F04">
              <w:rPr>
                <w:rFonts w:ascii="Times New Roman" w:hAnsi="Times New Roman"/>
                <w:sz w:val="24"/>
                <w:szCs w:val="24"/>
              </w:rPr>
              <w:t>-</w:t>
            </w:r>
          </w:p>
        </w:tc>
        <w:tc>
          <w:tcPr>
            <w:tcW w:w="6662" w:type="dxa"/>
            <w:tcBorders>
              <w:top w:val="nil"/>
              <w:left w:val="nil"/>
              <w:bottom w:val="nil"/>
              <w:right w:val="nil"/>
            </w:tcBorders>
          </w:tcPr>
          <w:p w:rsidR="009B0F09" w:rsidRPr="00211F04" w:rsidRDefault="009B0F09" w:rsidP="000C5A8A">
            <w:pPr>
              <w:pStyle w:val="ConsPlusNormal"/>
              <w:ind w:firstLine="0"/>
              <w:jc w:val="both"/>
              <w:rPr>
                <w:rFonts w:ascii="Times New Roman" w:hAnsi="Times New Roman"/>
                <w:strike/>
                <w:sz w:val="24"/>
                <w:szCs w:val="24"/>
              </w:rPr>
            </w:pPr>
            <w:r w:rsidRPr="00211F04">
              <w:rPr>
                <w:rFonts w:ascii="Times New Roman" w:hAnsi="Times New Roman"/>
                <w:sz w:val="24"/>
                <w:szCs w:val="24"/>
              </w:rPr>
              <w:t>совершенствование бюджетного процесса, внедрение современных информационно-коммуникационных технологий в управление муниципальными финансами, повышение качества и социальной направленности бюджетного планировани</w:t>
            </w:r>
            <w:r>
              <w:rPr>
                <w:rFonts w:ascii="Times New Roman" w:hAnsi="Times New Roman"/>
                <w:sz w:val="24"/>
                <w:szCs w:val="24"/>
              </w:rPr>
              <w:t>я, развитие программно-целевых принципов формирования бюджета сельского поселения;</w:t>
            </w:r>
          </w:p>
          <w:p w:rsidR="009B0F09" w:rsidRPr="00211F04" w:rsidRDefault="009B0F09" w:rsidP="000C5A8A">
            <w:pPr>
              <w:pStyle w:val="ConsPlusNormal"/>
              <w:ind w:firstLine="0"/>
              <w:jc w:val="both"/>
              <w:rPr>
                <w:rFonts w:ascii="Times New Roman" w:hAnsi="Times New Roman"/>
                <w:sz w:val="24"/>
                <w:szCs w:val="24"/>
              </w:rPr>
            </w:pPr>
            <w:r w:rsidRPr="00211F04">
              <w:rPr>
                <w:rFonts w:ascii="Times New Roman" w:hAnsi="Times New Roman"/>
                <w:sz w:val="24"/>
                <w:szCs w:val="24"/>
              </w:rPr>
              <w:t xml:space="preserve">проведение ответственной бюджетной политики, способствующей обеспечению долгосрочной сбалансированности и устойчивости бюджетной системы, росту собственных доходов консолидированного бюджета и бюджета </w:t>
            </w:r>
            <w:r>
              <w:rPr>
                <w:rFonts w:ascii="Times New Roman" w:hAnsi="Times New Roman"/>
                <w:sz w:val="24"/>
                <w:szCs w:val="24"/>
              </w:rPr>
              <w:t xml:space="preserve">сельского поселения </w:t>
            </w:r>
          </w:p>
          <w:p w:rsidR="009B0F09" w:rsidRPr="00A4560B" w:rsidRDefault="009B0F09" w:rsidP="000817F8">
            <w:pPr>
              <w:autoSpaceDE w:val="0"/>
              <w:autoSpaceDN w:val="0"/>
              <w:adjustRightInd w:val="0"/>
              <w:jc w:val="both"/>
              <w:rPr>
                <w:sz w:val="24"/>
              </w:rPr>
            </w:pPr>
            <w:proofErr w:type="gramStart"/>
            <w:r w:rsidRPr="00A4560B">
              <w:rPr>
                <w:sz w:val="24"/>
              </w:rPr>
              <w:t>повышение эффективности использования средств бюджета сельского поселения, 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методов проектного управления в муниципальные программы сельского поселения и бюджетный процесс,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сельского поселения;</w:t>
            </w:r>
            <w:proofErr w:type="gramEnd"/>
          </w:p>
          <w:p w:rsidR="009B0F09" w:rsidRPr="00211F04" w:rsidRDefault="009B0F09" w:rsidP="000C5A8A">
            <w:pPr>
              <w:pStyle w:val="ConsPlusNormal"/>
              <w:ind w:firstLine="0"/>
              <w:jc w:val="both"/>
              <w:rPr>
                <w:rFonts w:ascii="Times New Roman" w:hAnsi="Times New Roman"/>
                <w:sz w:val="24"/>
                <w:szCs w:val="24"/>
              </w:rPr>
            </w:pPr>
            <w:r w:rsidRPr="00211F04">
              <w:rPr>
                <w:rFonts w:ascii="Times New Roman" w:hAnsi="Times New Roman"/>
                <w:sz w:val="24"/>
                <w:szCs w:val="24"/>
              </w:rPr>
              <w:t>эффективное управление муниципальным долгом</w:t>
            </w:r>
            <w:r>
              <w:rPr>
                <w:rFonts w:ascii="Times New Roman" w:hAnsi="Times New Roman"/>
                <w:sz w:val="24"/>
                <w:szCs w:val="24"/>
              </w:rPr>
              <w:t xml:space="preserve"> сельского поселения</w:t>
            </w:r>
            <w:r w:rsidRPr="00211F04">
              <w:rPr>
                <w:rFonts w:ascii="Times New Roman" w:hAnsi="Times New Roman"/>
                <w:sz w:val="24"/>
                <w:szCs w:val="24"/>
              </w:rPr>
              <w:t xml:space="preserve">, поддержание достигнутых кредитных рейтингов, обеспечение своевременного исполнения долговых обязательств </w:t>
            </w:r>
            <w:r>
              <w:rPr>
                <w:rFonts w:ascii="Times New Roman" w:hAnsi="Times New Roman"/>
                <w:sz w:val="24"/>
                <w:szCs w:val="24"/>
              </w:rPr>
              <w:t>сельского поселения</w:t>
            </w:r>
            <w:r w:rsidRPr="00211F04">
              <w:rPr>
                <w:rFonts w:ascii="Times New Roman" w:hAnsi="Times New Roman"/>
                <w:sz w:val="24"/>
                <w:szCs w:val="24"/>
              </w:rPr>
              <w:t xml:space="preserve">; </w:t>
            </w:r>
          </w:p>
          <w:p w:rsidR="009B0F09" w:rsidRPr="00211F04" w:rsidRDefault="009B0F09" w:rsidP="000C5A8A">
            <w:pPr>
              <w:pStyle w:val="ConsPlusNormal"/>
              <w:ind w:firstLine="0"/>
              <w:jc w:val="both"/>
              <w:rPr>
                <w:rFonts w:ascii="Times New Roman" w:hAnsi="Times New Roman"/>
                <w:sz w:val="24"/>
                <w:szCs w:val="24"/>
              </w:rPr>
            </w:pPr>
            <w:proofErr w:type="gramStart"/>
            <w:r w:rsidRPr="00211F04">
              <w:rPr>
                <w:rFonts w:ascii="Times New Roman" w:hAnsi="Times New Roman"/>
                <w:sz w:val="24"/>
                <w:szCs w:val="24"/>
              </w:rPr>
              <w:t>оптимизация структуры и объема муниципального долга</w:t>
            </w:r>
            <w:r>
              <w:rPr>
                <w:rFonts w:ascii="Times New Roman" w:hAnsi="Times New Roman"/>
                <w:sz w:val="24"/>
                <w:szCs w:val="24"/>
              </w:rPr>
              <w:t xml:space="preserve"> </w:t>
            </w:r>
            <w:r>
              <w:rPr>
                <w:rFonts w:ascii="Times New Roman" w:hAnsi="Times New Roman"/>
                <w:sz w:val="24"/>
                <w:szCs w:val="24"/>
              </w:rPr>
              <w:lastRenderedPageBreak/>
              <w:t>сельского поселения</w:t>
            </w:r>
            <w:r w:rsidRPr="00211F04">
              <w:rPr>
                <w:rFonts w:ascii="Times New Roman" w:hAnsi="Times New Roman"/>
                <w:sz w:val="24"/>
                <w:szCs w:val="24"/>
              </w:rPr>
              <w:t>,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roofErr w:type="gramEnd"/>
          </w:p>
        </w:tc>
      </w:tr>
      <w:tr w:rsidR="009B0F09" w:rsidRPr="00506160" w:rsidTr="000817F8">
        <w:tc>
          <w:tcPr>
            <w:tcW w:w="2268" w:type="dxa"/>
            <w:tcBorders>
              <w:top w:val="nil"/>
              <w:left w:val="nil"/>
              <w:bottom w:val="nil"/>
              <w:right w:val="nil"/>
            </w:tcBorders>
          </w:tcPr>
          <w:p w:rsidR="009B0F09" w:rsidRPr="00506160" w:rsidRDefault="009B0F09" w:rsidP="000C5A8A">
            <w:pPr>
              <w:pStyle w:val="ConsPlusNormal"/>
              <w:ind w:firstLine="0"/>
              <w:rPr>
                <w:rFonts w:ascii="Times New Roman" w:hAnsi="Times New Roman"/>
                <w:sz w:val="24"/>
                <w:szCs w:val="24"/>
              </w:rPr>
            </w:pPr>
            <w:r w:rsidRPr="00506160">
              <w:rPr>
                <w:rFonts w:ascii="Times New Roman" w:hAnsi="Times New Roman"/>
                <w:sz w:val="24"/>
                <w:szCs w:val="24"/>
              </w:rPr>
              <w:lastRenderedPageBreak/>
              <w:t xml:space="preserve">Целевые индикаторы и показатели </w:t>
            </w:r>
            <w:r>
              <w:rPr>
                <w:rFonts w:ascii="Times New Roman" w:hAnsi="Times New Roman"/>
                <w:sz w:val="24"/>
                <w:szCs w:val="24"/>
              </w:rPr>
              <w:t>Муниципаль</w:t>
            </w:r>
            <w:r w:rsidRPr="00506160">
              <w:rPr>
                <w:rFonts w:ascii="Times New Roman" w:hAnsi="Times New Roman"/>
                <w:sz w:val="24"/>
                <w:szCs w:val="24"/>
              </w:rPr>
              <w:t>ной программы</w:t>
            </w:r>
          </w:p>
        </w:tc>
        <w:tc>
          <w:tcPr>
            <w:tcW w:w="346" w:type="dxa"/>
            <w:tcBorders>
              <w:top w:val="nil"/>
              <w:left w:val="nil"/>
              <w:bottom w:val="nil"/>
              <w:right w:val="nil"/>
            </w:tcBorders>
          </w:tcPr>
          <w:p w:rsidR="009B0F09" w:rsidRPr="00506160" w:rsidRDefault="009B0F09" w:rsidP="000C5A8A">
            <w:pPr>
              <w:pStyle w:val="ConsPlusNormal"/>
              <w:ind w:firstLine="0"/>
              <w:jc w:val="right"/>
              <w:rPr>
                <w:rFonts w:ascii="Times New Roman" w:hAnsi="Times New Roman"/>
                <w:sz w:val="24"/>
                <w:szCs w:val="24"/>
              </w:rPr>
            </w:pPr>
            <w:r w:rsidRPr="00506160">
              <w:rPr>
                <w:rFonts w:ascii="Times New Roman" w:hAnsi="Times New Roman"/>
                <w:sz w:val="24"/>
                <w:szCs w:val="24"/>
              </w:rPr>
              <w:t>-</w:t>
            </w:r>
          </w:p>
        </w:tc>
        <w:tc>
          <w:tcPr>
            <w:tcW w:w="6662" w:type="dxa"/>
            <w:tcBorders>
              <w:top w:val="nil"/>
              <w:left w:val="nil"/>
              <w:bottom w:val="nil"/>
              <w:right w:val="nil"/>
            </w:tcBorders>
          </w:tcPr>
          <w:p w:rsidR="009B0F09" w:rsidRPr="00506160" w:rsidRDefault="009B0F09" w:rsidP="000C5A8A">
            <w:pPr>
              <w:pStyle w:val="ConsPlusNormal"/>
              <w:ind w:firstLine="0"/>
              <w:jc w:val="both"/>
              <w:rPr>
                <w:rFonts w:ascii="Times New Roman" w:hAnsi="Times New Roman"/>
                <w:sz w:val="24"/>
                <w:szCs w:val="24"/>
              </w:rPr>
            </w:pPr>
            <w:r w:rsidRPr="00506160">
              <w:rPr>
                <w:rFonts w:ascii="Times New Roman" w:hAnsi="Times New Roman"/>
                <w:sz w:val="24"/>
                <w:szCs w:val="24"/>
              </w:rPr>
              <w:t>достижение к 2036 году следующих целевых индикаторов и показателей:</w:t>
            </w:r>
          </w:p>
          <w:p w:rsidR="009B0F09" w:rsidRPr="00506160" w:rsidRDefault="009B0F09" w:rsidP="000C5A8A">
            <w:pPr>
              <w:pStyle w:val="ConsPlusNormal"/>
              <w:ind w:firstLine="0"/>
              <w:jc w:val="both"/>
              <w:rPr>
                <w:rFonts w:ascii="Times New Roman" w:hAnsi="Times New Roman"/>
                <w:sz w:val="24"/>
                <w:szCs w:val="24"/>
              </w:rPr>
            </w:pPr>
            <w:r w:rsidRPr="00506160">
              <w:rPr>
                <w:rFonts w:ascii="Times New Roman" w:hAnsi="Times New Roman"/>
                <w:sz w:val="24"/>
                <w:szCs w:val="24"/>
              </w:rPr>
              <w:t>уде</w:t>
            </w:r>
            <w:r>
              <w:rPr>
                <w:rFonts w:ascii="Times New Roman" w:hAnsi="Times New Roman"/>
                <w:sz w:val="24"/>
                <w:szCs w:val="24"/>
              </w:rPr>
              <w:t>льный вес программных расходов</w:t>
            </w:r>
            <w:r w:rsidRPr="00506160">
              <w:rPr>
                <w:rFonts w:ascii="Times New Roman" w:hAnsi="Times New Roman"/>
                <w:sz w:val="24"/>
                <w:szCs w:val="24"/>
              </w:rPr>
              <w:t xml:space="preserve"> бюджета</w:t>
            </w:r>
            <w:r>
              <w:rPr>
                <w:rFonts w:ascii="Times New Roman" w:hAnsi="Times New Roman"/>
                <w:sz w:val="24"/>
                <w:szCs w:val="24"/>
              </w:rPr>
              <w:t xml:space="preserve"> сельского поселения</w:t>
            </w:r>
            <w:r w:rsidRPr="00506160">
              <w:rPr>
                <w:rFonts w:ascii="Times New Roman" w:hAnsi="Times New Roman"/>
                <w:sz w:val="24"/>
                <w:szCs w:val="24"/>
              </w:rPr>
              <w:t xml:space="preserve"> в </w:t>
            </w:r>
            <w:proofErr w:type="gramStart"/>
            <w:r w:rsidRPr="00506160">
              <w:rPr>
                <w:rFonts w:ascii="Times New Roman" w:hAnsi="Times New Roman"/>
                <w:sz w:val="24"/>
                <w:szCs w:val="24"/>
              </w:rPr>
              <w:t>общем</w:t>
            </w:r>
            <w:proofErr w:type="gramEnd"/>
            <w:r w:rsidRPr="00506160">
              <w:rPr>
                <w:rFonts w:ascii="Times New Roman" w:hAnsi="Times New Roman"/>
                <w:sz w:val="24"/>
                <w:szCs w:val="24"/>
              </w:rPr>
              <w:t xml:space="preserve"> объеме расходов бюджета </w:t>
            </w:r>
            <w:r>
              <w:rPr>
                <w:rFonts w:ascii="Times New Roman" w:hAnsi="Times New Roman"/>
                <w:sz w:val="24"/>
                <w:szCs w:val="24"/>
              </w:rPr>
              <w:t xml:space="preserve">сельского поселения </w:t>
            </w:r>
            <w:r w:rsidRPr="00506160">
              <w:rPr>
                <w:rFonts w:ascii="Times New Roman" w:hAnsi="Times New Roman"/>
                <w:sz w:val="24"/>
                <w:szCs w:val="24"/>
              </w:rPr>
              <w:t>- 100,0 процента;</w:t>
            </w:r>
          </w:p>
          <w:p w:rsidR="009B0F09" w:rsidRPr="00506160" w:rsidRDefault="009B0F09" w:rsidP="000C5A8A">
            <w:pPr>
              <w:pStyle w:val="ConsPlusNormal"/>
              <w:ind w:firstLine="0"/>
              <w:jc w:val="both"/>
              <w:rPr>
                <w:rFonts w:ascii="Times New Roman" w:hAnsi="Times New Roman"/>
                <w:sz w:val="24"/>
                <w:szCs w:val="24"/>
              </w:rPr>
            </w:pPr>
            <w:r w:rsidRPr="00506160">
              <w:rPr>
                <w:rFonts w:ascii="Times New Roman" w:hAnsi="Times New Roman"/>
                <w:sz w:val="24"/>
                <w:szCs w:val="24"/>
              </w:rPr>
              <w:t xml:space="preserve">темп роста налоговых и неналоговых доходов консолидированного бюджета </w:t>
            </w:r>
            <w:r>
              <w:rPr>
                <w:rFonts w:ascii="Times New Roman" w:hAnsi="Times New Roman"/>
                <w:sz w:val="24"/>
                <w:szCs w:val="24"/>
              </w:rPr>
              <w:t xml:space="preserve">сельского поселения </w:t>
            </w:r>
            <w:r w:rsidRPr="00506160">
              <w:rPr>
                <w:rFonts w:ascii="Times New Roman" w:hAnsi="Times New Roman"/>
                <w:sz w:val="24"/>
                <w:szCs w:val="24"/>
              </w:rPr>
              <w:t>(к предыдущему году) – 3,6 процента;</w:t>
            </w:r>
          </w:p>
          <w:p w:rsidR="009B0F09" w:rsidRPr="00A4560B" w:rsidRDefault="009B0F09" w:rsidP="000C5A8A">
            <w:pPr>
              <w:spacing w:line="233" w:lineRule="auto"/>
              <w:rPr>
                <w:sz w:val="24"/>
              </w:rPr>
            </w:pPr>
            <w:r w:rsidRPr="00A4560B">
              <w:rPr>
                <w:sz w:val="24"/>
              </w:rPr>
              <w:t>отношение дефицита бюджета сельского поселения к доходам бюджета (без учета безвозмездных поступлений) - не более 5,0 про</w:t>
            </w:r>
            <w:r w:rsidRPr="00A4560B">
              <w:rPr>
                <w:sz w:val="24"/>
              </w:rPr>
              <w:softHyphen/>
              <w:t>цента;</w:t>
            </w:r>
          </w:p>
          <w:p w:rsidR="009B0F09" w:rsidRPr="00506160" w:rsidRDefault="009B0F09" w:rsidP="000C5A8A">
            <w:pPr>
              <w:pStyle w:val="ConsPlusNormal"/>
              <w:ind w:firstLine="0"/>
              <w:jc w:val="both"/>
              <w:rPr>
                <w:rFonts w:ascii="Times New Roman" w:hAnsi="Times New Roman"/>
                <w:sz w:val="24"/>
                <w:szCs w:val="24"/>
              </w:rPr>
            </w:pPr>
            <w:r w:rsidRPr="00506160">
              <w:rPr>
                <w:rFonts w:ascii="Times New Roman" w:hAnsi="Times New Roman"/>
                <w:sz w:val="24"/>
                <w:szCs w:val="24"/>
              </w:rPr>
              <w:t xml:space="preserve">отношение </w:t>
            </w:r>
            <w:r>
              <w:rPr>
                <w:rFonts w:ascii="Times New Roman" w:hAnsi="Times New Roman"/>
                <w:sz w:val="24"/>
                <w:szCs w:val="24"/>
              </w:rPr>
              <w:t>муниципаль</w:t>
            </w:r>
            <w:r w:rsidRPr="00506160">
              <w:rPr>
                <w:rFonts w:ascii="Times New Roman" w:hAnsi="Times New Roman"/>
                <w:sz w:val="24"/>
                <w:szCs w:val="24"/>
              </w:rPr>
              <w:t xml:space="preserve">ного долга </w:t>
            </w:r>
            <w:r>
              <w:rPr>
                <w:rFonts w:ascii="Times New Roman" w:hAnsi="Times New Roman"/>
                <w:sz w:val="24"/>
                <w:szCs w:val="24"/>
              </w:rPr>
              <w:t xml:space="preserve">сельского поселения </w:t>
            </w:r>
            <w:r w:rsidRPr="00506160">
              <w:rPr>
                <w:rFonts w:ascii="Times New Roman" w:hAnsi="Times New Roman"/>
                <w:sz w:val="24"/>
                <w:szCs w:val="24"/>
              </w:rPr>
              <w:t>к доходам бюджета</w:t>
            </w:r>
            <w:r>
              <w:rPr>
                <w:rFonts w:ascii="Times New Roman" w:hAnsi="Times New Roman"/>
                <w:sz w:val="24"/>
                <w:szCs w:val="24"/>
              </w:rPr>
              <w:t xml:space="preserve"> сельского поселения</w:t>
            </w:r>
            <w:r w:rsidRPr="00506160">
              <w:rPr>
                <w:rFonts w:ascii="Times New Roman" w:hAnsi="Times New Roman"/>
                <w:sz w:val="24"/>
                <w:szCs w:val="24"/>
              </w:rPr>
              <w:t xml:space="preserve"> (без учета безвозмездных поступлений) – </w:t>
            </w:r>
            <w:r w:rsidRPr="00D7581A">
              <w:rPr>
                <w:rFonts w:ascii="Times New Roman" w:hAnsi="Times New Roman"/>
                <w:sz w:val="24"/>
                <w:szCs w:val="24"/>
              </w:rPr>
              <w:t>не более 50,0</w:t>
            </w:r>
            <w:r w:rsidRPr="00506160">
              <w:rPr>
                <w:rFonts w:ascii="Times New Roman" w:hAnsi="Times New Roman"/>
                <w:sz w:val="24"/>
                <w:szCs w:val="24"/>
              </w:rPr>
              <w:t xml:space="preserve"> процента;</w:t>
            </w:r>
          </w:p>
          <w:p w:rsidR="009B0F09" w:rsidRPr="00506160" w:rsidRDefault="009B0F09" w:rsidP="000C5A8A">
            <w:pPr>
              <w:pStyle w:val="ConsPlusNormal"/>
              <w:ind w:firstLine="0"/>
              <w:jc w:val="both"/>
              <w:rPr>
                <w:rFonts w:ascii="Times New Roman" w:hAnsi="Times New Roman"/>
                <w:sz w:val="24"/>
                <w:szCs w:val="24"/>
              </w:rPr>
            </w:pPr>
            <w:r w:rsidRPr="00506160">
              <w:rPr>
                <w:rFonts w:ascii="Times New Roman" w:hAnsi="Times New Roman"/>
                <w:sz w:val="24"/>
                <w:szCs w:val="24"/>
              </w:rPr>
              <w:t xml:space="preserve">отношение объема просроченной задолженности по долговым обязательствам </w:t>
            </w:r>
            <w:r>
              <w:rPr>
                <w:rFonts w:ascii="Times New Roman" w:hAnsi="Times New Roman"/>
                <w:sz w:val="24"/>
                <w:szCs w:val="24"/>
              </w:rPr>
              <w:t xml:space="preserve">сельского поселения </w:t>
            </w:r>
            <w:r w:rsidRPr="00506160">
              <w:rPr>
                <w:rFonts w:ascii="Times New Roman" w:hAnsi="Times New Roman"/>
                <w:sz w:val="24"/>
                <w:szCs w:val="24"/>
              </w:rPr>
              <w:t>к общему объему задолженности по долговым обязательствам</w:t>
            </w:r>
            <w:r>
              <w:rPr>
                <w:rFonts w:ascii="Times New Roman" w:hAnsi="Times New Roman"/>
                <w:sz w:val="24"/>
                <w:szCs w:val="24"/>
              </w:rPr>
              <w:t xml:space="preserve"> сельского поселения Комсомольского района</w:t>
            </w:r>
            <w:r w:rsidRPr="00506160">
              <w:rPr>
                <w:rFonts w:ascii="Times New Roman" w:hAnsi="Times New Roman"/>
                <w:sz w:val="24"/>
                <w:szCs w:val="24"/>
              </w:rPr>
              <w:t xml:space="preserve"> - 0,0 процента</w:t>
            </w:r>
            <w:r w:rsidRPr="00506160">
              <w:rPr>
                <w:rFonts w:ascii="Times New Roman" w:hAnsi="Times New Roman"/>
                <w:strike/>
                <w:sz w:val="24"/>
                <w:szCs w:val="24"/>
              </w:rPr>
              <w:t>.</w:t>
            </w:r>
          </w:p>
        </w:tc>
      </w:tr>
      <w:tr w:rsidR="009B0F09" w:rsidRPr="00506160" w:rsidTr="000817F8">
        <w:tc>
          <w:tcPr>
            <w:tcW w:w="2268" w:type="dxa"/>
            <w:tcBorders>
              <w:top w:val="nil"/>
              <w:left w:val="nil"/>
              <w:bottom w:val="nil"/>
              <w:right w:val="nil"/>
            </w:tcBorders>
          </w:tcPr>
          <w:p w:rsidR="009B0F09" w:rsidRPr="00506160" w:rsidRDefault="009B0F09" w:rsidP="000C5A8A">
            <w:pPr>
              <w:pStyle w:val="ConsPlusNormal"/>
              <w:ind w:firstLine="0"/>
              <w:rPr>
                <w:rFonts w:ascii="Times New Roman" w:hAnsi="Times New Roman"/>
                <w:sz w:val="24"/>
                <w:szCs w:val="24"/>
              </w:rPr>
            </w:pPr>
            <w:r w:rsidRPr="00506160">
              <w:rPr>
                <w:rFonts w:ascii="Times New Roman" w:hAnsi="Times New Roman"/>
                <w:sz w:val="24"/>
                <w:szCs w:val="24"/>
              </w:rPr>
              <w:t xml:space="preserve">Срок и этапы реализации </w:t>
            </w:r>
            <w:r>
              <w:rPr>
                <w:rFonts w:ascii="Times New Roman" w:hAnsi="Times New Roman"/>
                <w:sz w:val="24"/>
                <w:szCs w:val="24"/>
              </w:rPr>
              <w:t>Муниципаль</w:t>
            </w:r>
            <w:r w:rsidRPr="00506160">
              <w:rPr>
                <w:rFonts w:ascii="Times New Roman" w:hAnsi="Times New Roman"/>
                <w:sz w:val="24"/>
                <w:szCs w:val="24"/>
              </w:rPr>
              <w:t>ной программы</w:t>
            </w:r>
          </w:p>
        </w:tc>
        <w:tc>
          <w:tcPr>
            <w:tcW w:w="346" w:type="dxa"/>
            <w:tcBorders>
              <w:top w:val="nil"/>
              <w:left w:val="nil"/>
              <w:bottom w:val="nil"/>
              <w:right w:val="nil"/>
            </w:tcBorders>
          </w:tcPr>
          <w:p w:rsidR="009B0F09" w:rsidRPr="00506160" w:rsidRDefault="009B0F09" w:rsidP="000C5A8A">
            <w:pPr>
              <w:pStyle w:val="ConsPlusNormal"/>
              <w:jc w:val="right"/>
              <w:rPr>
                <w:rFonts w:ascii="Times New Roman" w:hAnsi="Times New Roman"/>
                <w:sz w:val="24"/>
                <w:szCs w:val="24"/>
              </w:rPr>
            </w:pPr>
            <w:r w:rsidRPr="00506160">
              <w:rPr>
                <w:rFonts w:ascii="Times New Roman" w:hAnsi="Times New Roman"/>
                <w:sz w:val="24"/>
                <w:szCs w:val="24"/>
              </w:rPr>
              <w:t>-</w:t>
            </w:r>
          </w:p>
        </w:tc>
        <w:tc>
          <w:tcPr>
            <w:tcW w:w="6662" w:type="dxa"/>
            <w:tcBorders>
              <w:top w:val="nil"/>
              <w:left w:val="nil"/>
              <w:bottom w:val="nil"/>
              <w:right w:val="nil"/>
            </w:tcBorders>
          </w:tcPr>
          <w:p w:rsidR="009B0F09" w:rsidRPr="00506160" w:rsidRDefault="009B0F09" w:rsidP="000C5A8A">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506160">
              <w:rPr>
                <w:rFonts w:ascii="Times New Roman" w:hAnsi="Times New Roman"/>
                <w:sz w:val="24"/>
                <w:szCs w:val="24"/>
              </w:rPr>
              <w:t>20</w:t>
            </w:r>
            <w:r>
              <w:rPr>
                <w:rFonts w:ascii="Times New Roman" w:hAnsi="Times New Roman"/>
                <w:sz w:val="24"/>
                <w:szCs w:val="24"/>
              </w:rPr>
              <w:t>21</w:t>
            </w:r>
            <w:r w:rsidRPr="00506160">
              <w:rPr>
                <w:rFonts w:ascii="Times New Roman" w:hAnsi="Times New Roman"/>
                <w:sz w:val="24"/>
                <w:szCs w:val="24"/>
              </w:rPr>
              <w:t xml:space="preserve"> –  2035 годы:</w:t>
            </w:r>
          </w:p>
          <w:p w:rsidR="009B0F09" w:rsidRPr="00506160" w:rsidRDefault="009B0F09" w:rsidP="000C5A8A">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506160">
              <w:rPr>
                <w:rFonts w:ascii="Times New Roman" w:hAnsi="Times New Roman"/>
                <w:sz w:val="24"/>
                <w:szCs w:val="24"/>
              </w:rPr>
              <w:t>1 этап – 20</w:t>
            </w:r>
            <w:r>
              <w:rPr>
                <w:rFonts w:ascii="Times New Roman" w:hAnsi="Times New Roman"/>
                <w:sz w:val="24"/>
                <w:szCs w:val="24"/>
              </w:rPr>
              <w:t>21</w:t>
            </w:r>
            <w:r w:rsidRPr="00506160">
              <w:rPr>
                <w:rFonts w:ascii="Times New Roman" w:hAnsi="Times New Roman"/>
                <w:sz w:val="24"/>
                <w:szCs w:val="24"/>
              </w:rPr>
              <w:t>- 2025 годы;</w:t>
            </w:r>
          </w:p>
          <w:p w:rsidR="009B0F09" w:rsidRPr="00506160" w:rsidRDefault="009B0F09" w:rsidP="000C5A8A">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506160">
              <w:rPr>
                <w:rFonts w:ascii="Times New Roman" w:hAnsi="Times New Roman"/>
                <w:sz w:val="24"/>
                <w:szCs w:val="24"/>
              </w:rPr>
              <w:t>2 этап – 2026 - 2030 годы;</w:t>
            </w:r>
          </w:p>
          <w:p w:rsidR="009B0F09" w:rsidRPr="00506160" w:rsidRDefault="009B0F09" w:rsidP="000C5A8A">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506160">
              <w:rPr>
                <w:rFonts w:ascii="Times New Roman" w:hAnsi="Times New Roman"/>
                <w:sz w:val="24"/>
                <w:szCs w:val="24"/>
              </w:rPr>
              <w:t>3 этап – 2031 – 2035 годы</w:t>
            </w:r>
          </w:p>
        </w:tc>
      </w:tr>
      <w:tr w:rsidR="009B0F09" w:rsidRPr="008D444D" w:rsidTr="000817F8">
        <w:tc>
          <w:tcPr>
            <w:tcW w:w="2268" w:type="dxa"/>
            <w:tcBorders>
              <w:top w:val="nil"/>
              <w:left w:val="nil"/>
              <w:bottom w:val="nil"/>
              <w:right w:val="nil"/>
            </w:tcBorders>
          </w:tcPr>
          <w:p w:rsidR="009B0F09" w:rsidRPr="008D444D" w:rsidRDefault="009B0F09" w:rsidP="000817F8">
            <w:pPr>
              <w:pStyle w:val="ConsPlusNormal"/>
              <w:ind w:firstLine="0"/>
              <w:rPr>
                <w:rFonts w:ascii="Times New Roman" w:hAnsi="Times New Roman"/>
                <w:sz w:val="24"/>
                <w:szCs w:val="24"/>
              </w:rPr>
            </w:pPr>
            <w:r w:rsidRPr="008D444D">
              <w:rPr>
                <w:rFonts w:ascii="Times New Roman" w:hAnsi="Times New Roman"/>
                <w:sz w:val="24"/>
                <w:szCs w:val="24"/>
              </w:rPr>
              <w:t>Объемы финансирования Муниципальной программы с разбивкой по годам реализации программы</w:t>
            </w:r>
          </w:p>
        </w:tc>
        <w:tc>
          <w:tcPr>
            <w:tcW w:w="346" w:type="dxa"/>
            <w:tcBorders>
              <w:top w:val="nil"/>
              <w:left w:val="nil"/>
              <w:bottom w:val="nil"/>
              <w:right w:val="nil"/>
            </w:tcBorders>
          </w:tcPr>
          <w:p w:rsidR="009B0F09" w:rsidRPr="008D444D" w:rsidRDefault="009B0F09" w:rsidP="000817F8">
            <w:pPr>
              <w:pStyle w:val="ConsPlusNormal"/>
              <w:jc w:val="right"/>
              <w:rPr>
                <w:rFonts w:ascii="Times New Roman" w:hAnsi="Times New Roman"/>
                <w:sz w:val="24"/>
                <w:szCs w:val="24"/>
              </w:rPr>
            </w:pPr>
            <w:r w:rsidRPr="008D444D">
              <w:rPr>
                <w:rFonts w:ascii="Times New Roman" w:hAnsi="Times New Roman"/>
                <w:sz w:val="24"/>
                <w:szCs w:val="24"/>
              </w:rPr>
              <w:t>-</w:t>
            </w:r>
          </w:p>
        </w:tc>
        <w:tc>
          <w:tcPr>
            <w:tcW w:w="6662" w:type="dxa"/>
            <w:tcBorders>
              <w:top w:val="nil"/>
              <w:left w:val="nil"/>
              <w:bottom w:val="nil"/>
              <w:right w:val="nil"/>
            </w:tcBorders>
          </w:tcPr>
          <w:p w:rsidR="009B0F09" w:rsidRPr="002A0612" w:rsidRDefault="009B0F09" w:rsidP="000817F8">
            <w:pPr>
              <w:pStyle w:val="ConsPlusNormal"/>
              <w:ind w:firstLine="0"/>
              <w:jc w:val="both"/>
              <w:rPr>
                <w:rFonts w:ascii="Times New Roman" w:hAnsi="Times New Roman"/>
                <w:sz w:val="24"/>
                <w:szCs w:val="24"/>
              </w:rPr>
            </w:pPr>
            <w:r w:rsidRPr="008D444D">
              <w:rPr>
                <w:rFonts w:ascii="Times New Roman" w:hAnsi="Times New Roman"/>
                <w:sz w:val="24"/>
                <w:szCs w:val="24"/>
              </w:rPr>
              <w:t>прогнозируемый объем финансирования Муниципальной программы в 20</w:t>
            </w:r>
            <w:r>
              <w:rPr>
                <w:rFonts w:ascii="Times New Roman" w:hAnsi="Times New Roman"/>
                <w:sz w:val="24"/>
                <w:szCs w:val="24"/>
              </w:rPr>
              <w:t>21</w:t>
            </w:r>
            <w:r w:rsidRPr="008D444D">
              <w:rPr>
                <w:rFonts w:ascii="Times New Roman" w:hAnsi="Times New Roman"/>
                <w:sz w:val="24"/>
                <w:szCs w:val="24"/>
              </w:rPr>
              <w:t xml:space="preserve"> - 2035 </w:t>
            </w:r>
            <w:proofErr w:type="gramStart"/>
            <w:r w:rsidRPr="008D444D">
              <w:rPr>
                <w:rFonts w:ascii="Times New Roman" w:hAnsi="Times New Roman"/>
                <w:sz w:val="24"/>
                <w:szCs w:val="24"/>
              </w:rPr>
              <w:t>годах</w:t>
            </w:r>
            <w:proofErr w:type="gramEnd"/>
            <w:r w:rsidRPr="008D444D">
              <w:rPr>
                <w:rFonts w:ascii="Times New Roman" w:hAnsi="Times New Roman"/>
                <w:sz w:val="24"/>
                <w:szCs w:val="24"/>
              </w:rPr>
              <w:t xml:space="preserve"> составляет </w:t>
            </w:r>
            <w:r>
              <w:rPr>
                <w:rFonts w:ascii="Times New Roman" w:hAnsi="Times New Roman"/>
                <w:sz w:val="24"/>
                <w:szCs w:val="24"/>
              </w:rPr>
              <w:t>1 452 297,0</w:t>
            </w:r>
            <w:r w:rsidRPr="005B6313">
              <w:rPr>
                <w:rFonts w:ascii="Times New Roman" w:hAnsi="Times New Roman"/>
                <w:sz w:val="24"/>
                <w:szCs w:val="24"/>
              </w:rPr>
              <w:t xml:space="preserve"> </w:t>
            </w:r>
            <w:r>
              <w:rPr>
                <w:rFonts w:ascii="Times New Roman" w:hAnsi="Times New Roman"/>
                <w:sz w:val="24"/>
                <w:szCs w:val="24"/>
              </w:rPr>
              <w:t xml:space="preserve"> </w:t>
            </w:r>
            <w:r w:rsidRPr="005B6313">
              <w:rPr>
                <w:rFonts w:ascii="Times New Roman" w:hAnsi="Times New Roman"/>
                <w:sz w:val="24"/>
                <w:szCs w:val="24"/>
              </w:rPr>
              <w:t>рублей, в том числе:</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2021 году – </w:t>
            </w:r>
            <w:r w:rsidRPr="00B27C9A">
              <w:rPr>
                <w:bCs/>
                <w:color w:val="000000"/>
                <w:sz w:val="24"/>
              </w:rPr>
              <w:t>103 886,</w:t>
            </w:r>
            <w:r w:rsidRPr="0053005A">
              <w:rPr>
                <w:bCs/>
                <w:color w:val="000000"/>
                <w:sz w:val="24"/>
              </w:rPr>
              <w:t xml:space="preserve">00 </w:t>
            </w:r>
            <w:r w:rsidRPr="0053005A">
              <w:rPr>
                <w:sz w:val="24"/>
                <w:lang w:eastAsia="en-US"/>
              </w:rPr>
              <w:t>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2022 году – </w:t>
            </w:r>
            <w:r w:rsidRPr="0053005A">
              <w:rPr>
                <w:bCs/>
                <w:color w:val="000000"/>
                <w:sz w:val="24"/>
              </w:rPr>
              <w:t xml:space="preserve">106 143,00 </w:t>
            </w:r>
            <w:r w:rsidRPr="0053005A">
              <w:rPr>
                <w:sz w:val="24"/>
                <w:lang w:eastAsia="en-US"/>
              </w:rPr>
              <w:t>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2023 году – </w:t>
            </w:r>
            <w:r w:rsidRPr="0053005A">
              <w:rPr>
                <w:bCs/>
                <w:color w:val="000000"/>
                <w:sz w:val="24"/>
              </w:rPr>
              <w:t>110 836,00</w:t>
            </w:r>
            <w:r w:rsidRPr="0053005A">
              <w:rPr>
                <w:b/>
                <w:bCs/>
                <w:color w:val="000000"/>
                <w:sz w:val="24"/>
              </w:rPr>
              <w:t xml:space="preserve"> </w:t>
            </w:r>
            <w:r w:rsidRPr="0053005A">
              <w:rPr>
                <w:sz w:val="24"/>
                <w:lang w:eastAsia="en-US"/>
              </w:rPr>
              <w:t>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2024 году – </w:t>
            </w:r>
            <w:r w:rsidRPr="006523CF">
              <w:rPr>
                <w:bCs/>
                <w:color w:val="000000"/>
              </w:rPr>
              <w:t>94 286</w:t>
            </w:r>
            <w:r w:rsidRPr="0053005A">
              <w:rPr>
                <w:bCs/>
                <w:color w:val="000000"/>
                <w:sz w:val="24"/>
              </w:rPr>
              <w:t>,00</w:t>
            </w:r>
            <w:r w:rsidRPr="0053005A">
              <w:rPr>
                <w:sz w:val="24"/>
                <w:lang w:eastAsia="en-US"/>
              </w:rPr>
              <w:t xml:space="preserve">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2025 году – </w:t>
            </w:r>
            <w:r w:rsidRPr="006523CF">
              <w:rPr>
                <w:bCs/>
                <w:color w:val="000000"/>
              </w:rPr>
              <w:t>94 286</w:t>
            </w:r>
            <w:r w:rsidRPr="0053005A">
              <w:rPr>
                <w:bCs/>
                <w:color w:val="000000"/>
                <w:sz w:val="24"/>
              </w:rPr>
              <w:t>,00</w:t>
            </w:r>
            <w:r w:rsidRPr="0053005A">
              <w:rPr>
                <w:sz w:val="24"/>
                <w:lang w:eastAsia="en-US"/>
              </w:rPr>
              <w:t xml:space="preserve">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2026 - 2030 </w:t>
            </w:r>
            <w:proofErr w:type="gramStart"/>
            <w:r w:rsidRPr="0053005A">
              <w:rPr>
                <w:sz w:val="24"/>
                <w:lang w:eastAsia="en-US"/>
              </w:rPr>
              <w:t>годах</w:t>
            </w:r>
            <w:proofErr w:type="gramEnd"/>
            <w:r w:rsidRPr="0053005A">
              <w:rPr>
                <w:sz w:val="24"/>
                <w:lang w:eastAsia="en-US"/>
              </w:rPr>
              <w:t xml:space="preserve"> – </w:t>
            </w:r>
            <w:r>
              <w:rPr>
                <w:lang w:eastAsia="en-US"/>
              </w:rPr>
              <w:t>471 430</w:t>
            </w:r>
            <w:r w:rsidRPr="0053005A">
              <w:rPr>
                <w:sz w:val="24"/>
                <w:lang w:eastAsia="en-US"/>
              </w:rPr>
              <w:t>,00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2031 – 2035 </w:t>
            </w:r>
            <w:proofErr w:type="gramStart"/>
            <w:r w:rsidRPr="0053005A">
              <w:rPr>
                <w:sz w:val="24"/>
                <w:lang w:eastAsia="en-US"/>
              </w:rPr>
              <w:t>годах</w:t>
            </w:r>
            <w:proofErr w:type="gramEnd"/>
            <w:r w:rsidRPr="0053005A">
              <w:rPr>
                <w:sz w:val="24"/>
                <w:lang w:eastAsia="en-US"/>
              </w:rPr>
              <w:t xml:space="preserve"> – </w:t>
            </w:r>
            <w:r>
              <w:rPr>
                <w:lang w:eastAsia="en-US"/>
              </w:rPr>
              <w:t>471 430</w:t>
            </w:r>
            <w:r w:rsidRPr="0053005A">
              <w:rPr>
                <w:sz w:val="24"/>
                <w:lang w:eastAsia="en-US"/>
              </w:rPr>
              <w:t>,00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из них средства:</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фед</w:t>
            </w:r>
            <w:r>
              <w:rPr>
                <w:sz w:val="24"/>
                <w:lang w:eastAsia="en-US"/>
              </w:rPr>
              <w:t>ерального бюджета – 1 444 797 рублей (99,5 процента)</w:t>
            </w:r>
            <w:r w:rsidRPr="0053005A">
              <w:rPr>
                <w:sz w:val="24"/>
                <w:lang w:eastAsia="en-US"/>
              </w:rPr>
              <w:t>, в том числе:</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в 2021 году – 103 386</w:t>
            </w:r>
            <w:r w:rsidRPr="0053005A">
              <w:rPr>
                <w:bCs/>
                <w:color w:val="000000"/>
                <w:sz w:val="24"/>
              </w:rPr>
              <w:t>,00</w:t>
            </w:r>
            <w:r w:rsidRPr="0053005A">
              <w:rPr>
                <w:sz w:val="24"/>
                <w:lang w:eastAsia="en-US"/>
              </w:rPr>
              <w:t xml:space="preserve">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в 2022 году – 105 643</w:t>
            </w:r>
            <w:r w:rsidRPr="0053005A">
              <w:rPr>
                <w:bCs/>
                <w:color w:val="000000"/>
                <w:sz w:val="24"/>
              </w:rPr>
              <w:t>,00</w:t>
            </w:r>
            <w:r w:rsidRPr="0053005A">
              <w:rPr>
                <w:sz w:val="24"/>
                <w:lang w:eastAsia="en-US"/>
              </w:rPr>
              <w:t xml:space="preserve">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2023 году – </w:t>
            </w:r>
            <w:r w:rsidRPr="0053005A">
              <w:rPr>
                <w:bCs/>
                <w:color w:val="000000"/>
                <w:sz w:val="24"/>
              </w:rPr>
              <w:t>110 336,00</w:t>
            </w:r>
            <w:r w:rsidRPr="0053005A">
              <w:rPr>
                <w:sz w:val="24"/>
                <w:lang w:eastAsia="en-US"/>
              </w:rPr>
              <w:t xml:space="preserve">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2024 году – </w:t>
            </w:r>
            <w:r>
              <w:rPr>
                <w:bCs/>
                <w:color w:val="000000"/>
                <w:sz w:val="24"/>
              </w:rPr>
              <w:t>93 786</w:t>
            </w:r>
            <w:r w:rsidRPr="0053005A">
              <w:rPr>
                <w:bCs/>
                <w:color w:val="000000"/>
                <w:sz w:val="24"/>
              </w:rPr>
              <w:t>,00</w:t>
            </w:r>
            <w:r w:rsidRPr="0053005A">
              <w:rPr>
                <w:sz w:val="24"/>
                <w:lang w:eastAsia="en-US"/>
              </w:rPr>
              <w:t xml:space="preserve">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2025 году – </w:t>
            </w:r>
            <w:r>
              <w:rPr>
                <w:sz w:val="24"/>
                <w:lang w:eastAsia="en-US"/>
              </w:rPr>
              <w:t>93 786</w:t>
            </w:r>
            <w:r w:rsidRPr="0053005A">
              <w:rPr>
                <w:bCs/>
                <w:color w:val="000000"/>
                <w:sz w:val="24"/>
              </w:rPr>
              <w:t>,00</w:t>
            </w:r>
            <w:r w:rsidRPr="0053005A">
              <w:rPr>
                <w:sz w:val="24"/>
                <w:lang w:eastAsia="en-US"/>
              </w:rPr>
              <w:t xml:space="preserve">  рублей;</w:t>
            </w:r>
          </w:p>
          <w:p w:rsidR="009B0F09" w:rsidRPr="0053005A" w:rsidRDefault="009B0F09" w:rsidP="000817F8">
            <w:pPr>
              <w:autoSpaceDE w:val="0"/>
              <w:autoSpaceDN w:val="0"/>
              <w:adjustRightInd w:val="0"/>
              <w:spacing w:after="0" w:line="240" w:lineRule="auto"/>
              <w:rPr>
                <w:sz w:val="24"/>
                <w:lang w:eastAsia="en-US"/>
              </w:rPr>
            </w:pPr>
            <w:r>
              <w:rPr>
                <w:sz w:val="24"/>
                <w:lang w:eastAsia="en-US"/>
              </w:rPr>
              <w:t xml:space="preserve">в 2026 - 2030 </w:t>
            </w:r>
            <w:proofErr w:type="gramStart"/>
            <w:r>
              <w:rPr>
                <w:sz w:val="24"/>
                <w:lang w:eastAsia="en-US"/>
              </w:rPr>
              <w:t>годах</w:t>
            </w:r>
            <w:proofErr w:type="gramEnd"/>
            <w:r>
              <w:rPr>
                <w:sz w:val="24"/>
                <w:lang w:eastAsia="en-US"/>
              </w:rPr>
              <w:t xml:space="preserve"> – 468 930</w:t>
            </w:r>
            <w:r w:rsidRPr="0053005A">
              <w:rPr>
                <w:sz w:val="24"/>
                <w:lang w:eastAsia="en-US"/>
              </w:rPr>
              <w:t>,00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2031 – 2035 </w:t>
            </w:r>
            <w:proofErr w:type="gramStart"/>
            <w:r w:rsidRPr="0053005A">
              <w:rPr>
                <w:sz w:val="24"/>
                <w:lang w:eastAsia="en-US"/>
              </w:rPr>
              <w:t>годах</w:t>
            </w:r>
            <w:proofErr w:type="gramEnd"/>
            <w:r w:rsidRPr="0053005A">
              <w:rPr>
                <w:sz w:val="24"/>
                <w:lang w:eastAsia="en-US"/>
              </w:rPr>
              <w:t xml:space="preserve"> – </w:t>
            </w:r>
            <w:r>
              <w:rPr>
                <w:sz w:val="24"/>
                <w:lang w:eastAsia="en-US"/>
              </w:rPr>
              <w:t>468 930</w:t>
            </w:r>
            <w:r w:rsidRPr="0053005A">
              <w:rPr>
                <w:sz w:val="24"/>
                <w:lang w:eastAsia="en-US"/>
              </w:rPr>
              <w:t>,00 рублей;</w:t>
            </w:r>
          </w:p>
          <w:p w:rsidR="009B0F09" w:rsidRPr="005B6313" w:rsidRDefault="009B0F09" w:rsidP="000817F8">
            <w:pPr>
              <w:autoSpaceDE w:val="0"/>
              <w:autoSpaceDN w:val="0"/>
              <w:adjustRightInd w:val="0"/>
              <w:spacing w:after="0" w:line="240" w:lineRule="auto"/>
              <w:rPr>
                <w:lang w:eastAsia="en-US"/>
              </w:rPr>
            </w:pPr>
          </w:p>
          <w:p w:rsidR="009B0F09" w:rsidRPr="0053005A" w:rsidRDefault="009B0F09" w:rsidP="000817F8">
            <w:pPr>
              <w:autoSpaceDE w:val="0"/>
              <w:autoSpaceDN w:val="0"/>
              <w:adjustRightInd w:val="0"/>
              <w:spacing w:after="0" w:line="240" w:lineRule="auto"/>
              <w:rPr>
                <w:sz w:val="24"/>
                <w:lang w:eastAsia="en-US"/>
              </w:rPr>
            </w:pPr>
            <w:r>
              <w:rPr>
                <w:sz w:val="24"/>
                <w:lang w:eastAsia="en-US"/>
              </w:rPr>
              <w:lastRenderedPageBreak/>
              <w:t>местного бюджета – 7 5</w:t>
            </w:r>
            <w:r w:rsidRPr="0053005A">
              <w:rPr>
                <w:sz w:val="24"/>
                <w:lang w:eastAsia="en-US"/>
              </w:rPr>
              <w:t>00,0 рублей (0,</w:t>
            </w:r>
            <w:r>
              <w:rPr>
                <w:sz w:val="24"/>
                <w:lang w:eastAsia="en-US"/>
              </w:rPr>
              <w:t>5</w:t>
            </w:r>
            <w:r w:rsidRPr="0053005A">
              <w:rPr>
                <w:sz w:val="24"/>
                <w:lang w:eastAsia="en-US"/>
              </w:rPr>
              <w:t xml:space="preserve"> процента), в том числе:</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в 2021 году – 500,0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в 2022 году – 500,0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в 2023 году – 500,0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в 2024 году – 500,0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в 2025 году – 500,0 рублей;</w:t>
            </w:r>
          </w:p>
          <w:p w:rsidR="009B0F09" w:rsidRPr="0053005A" w:rsidRDefault="009B0F09" w:rsidP="000817F8">
            <w:pPr>
              <w:autoSpaceDE w:val="0"/>
              <w:autoSpaceDN w:val="0"/>
              <w:adjustRightInd w:val="0"/>
              <w:spacing w:after="0" w:line="240" w:lineRule="auto"/>
              <w:rPr>
                <w:sz w:val="24"/>
                <w:lang w:eastAsia="en-US"/>
              </w:rPr>
            </w:pPr>
            <w:r w:rsidRPr="0053005A">
              <w:rPr>
                <w:sz w:val="24"/>
                <w:lang w:eastAsia="en-US"/>
              </w:rPr>
              <w:t xml:space="preserve">в 2026 - 2030 </w:t>
            </w:r>
            <w:proofErr w:type="gramStart"/>
            <w:r w:rsidRPr="0053005A">
              <w:rPr>
                <w:sz w:val="24"/>
                <w:lang w:eastAsia="en-US"/>
              </w:rPr>
              <w:t>годах</w:t>
            </w:r>
            <w:proofErr w:type="gramEnd"/>
            <w:r w:rsidRPr="0053005A">
              <w:rPr>
                <w:sz w:val="24"/>
                <w:lang w:eastAsia="en-US"/>
              </w:rPr>
              <w:t xml:space="preserve"> –2 500,0 рублей;</w:t>
            </w:r>
          </w:p>
          <w:p w:rsidR="009B0F09" w:rsidRPr="0053005A" w:rsidRDefault="009B0F09" w:rsidP="000817F8">
            <w:pPr>
              <w:widowControl w:val="0"/>
              <w:autoSpaceDE w:val="0"/>
              <w:autoSpaceDN w:val="0"/>
              <w:spacing w:after="0" w:line="240" w:lineRule="auto"/>
              <w:rPr>
                <w:sz w:val="24"/>
                <w:lang w:eastAsia="en-US"/>
              </w:rPr>
            </w:pPr>
            <w:r w:rsidRPr="0053005A">
              <w:rPr>
                <w:sz w:val="24"/>
                <w:lang w:eastAsia="en-US"/>
              </w:rPr>
              <w:t xml:space="preserve">в 2031 – 2035 </w:t>
            </w:r>
            <w:proofErr w:type="gramStart"/>
            <w:r w:rsidRPr="0053005A">
              <w:rPr>
                <w:sz w:val="24"/>
                <w:lang w:eastAsia="en-US"/>
              </w:rPr>
              <w:t>годах</w:t>
            </w:r>
            <w:proofErr w:type="gramEnd"/>
            <w:r w:rsidRPr="0053005A">
              <w:rPr>
                <w:sz w:val="24"/>
                <w:lang w:eastAsia="en-US"/>
              </w:rPr>
              <w:t xml:space="preserve"> –2 500,0 рублей</w:t>
            </w:r>
          </w:p>
          <w:p w:rsidR="009B0F09" w:rsidRPr="008D444D" w:rsidRDefault="009B0F09" w:rsidP="000817F8">
            <w:pPr>
              <w:pStyle w:val="ConsPlusNormal"/>
              <w:ind w:firstLine="0"/>
              <w:jc w:val="both"/>
              <w:rPr>
                <w:rFonts w:ascii="Times New Roman" w:hAnsi="Times New Roman"/>
                <w:sz w:val="24"/>
                <w:szCs w:val="24"/>
              </w:rPr>
            </w:pPr>
            <w:r w:rsidRPr="008D444D">
              <w:rPr>
                <w:rFonts w:ascii="Times New Roman" w:hAnsi="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tc>
      </w:tr>
      <w:tr w:rsidR="009B0F09" w:rsidRPr="008D444D" w:rsidTr="000817F8">
        <w:tc>
          <w:tcPr>
            <w:tcW w:w="2268" w:type="dxa"/>
            <w:tcBorders>
              <w:top w:val="nil"/>
              <w:left w:val="nil"/>
              <w:bottom w:val="nil"/>
              <w:right w:val="nil"/>
            </w:tcBorders>
          </w:tcPr>
          <w:p w:rsidR="009B0F09" w:rsidRPr="008D444D" w:rsidRDefault="009B0F09" w:rsidP="000817F8">
            <w:pPr>
              <w:pStyle w:val="ConsPlusNormal"/>
              <w:ind w:firstLine="0"/>
              <w:rPr>
                <w:rFonts w:ascii="Times New Roman" w:hAnsi="Times New Roman"/>
                <w:sz w:val="24"/>
                <w:szCs w:val="24"/>
              </w:rPr>
            </w:pPr>
            <w:r w:rsidRPr="008D444D">
              <w:rPr>
                <w:rFonts w:ascii="Times New Roman" w:hAnsi="Times New Roman"/>
                <w:sz w:val="24"/>
                <w:szCs w:val="24"/>
              </w:rPr>
              <w:lastRenderedPageBreak/>
              <w:t>Ожидаемые результаты реализации Муниципальной программы</w:t>
            </w:r>
          </w:p>
        </w:tc>
        <w:tc>
          <w:tcPr>
            <w:tcW w:w="346" w:type="dxa"/>
            <w:tcBorders>
              <w:top w:val="nil"/>
              <w:left w:val="nil"/>
              <w:bottom w:val="nil"/>
              <w:right w:val="nil"/>
            </w:tcBorders>
          </w:tcPr>
          <w:p w:rsidR="009B0F09" w:rsidRPr="008D444D" w:rsidRDefault="009B0F09" w:rsidP="000817F8">
            <w:pPr>
              <w:pStyle w:val="ConsPlusNormal"/>
              <w:jc w:val="right"/>
              <w:rPr>
                <w:rFonts w:ascii="Times New Roman" w:hAnsi="Times New Roman"/>
                <w:sz w:val="24"/>
                <w:szCs w:val="24"/>
              </w:rPr>
            </w:pPr>
            <w:r w:rsidRPr="008D444D">
              <w:rPr>
                <w:rFonts w:ascii="Times New Roman" w:hAnsi="Times New Roman"/>
                <w:sz w:val="24"/>
                <w:szCs w:val="24"/>
              </w:rPr>
              <w:t>-</w:t>
            </w:r>
          </w:p>
        </w:tc>
        <w:tc>
          <w:tcPr>
            <w:tcW w:w="6662" w:type="dxa"/>
            <w:tcBorders>
              <w:top w:val="nil"/>
              <w:left w:val="nil"/>
              <w:bottom w:val="nil"/>
              <w:right w:val="nil"/>
            </w:tcBorders>
          </w:tcPr>
          <w:p w:rsidR="009B0F09" w:rsidRPr="008D444D" w:rsidRDefault="009B0F09" w:rsidP="000817F8">
            <w:pPr>
              <w:pStyle w:val="ConsPlusNormal"/>
              <w:ind w:firstLine="0"/>
              <w:jc w:val="both"/>
              <w:rPr>
                <w:rFonts w:ascii="Times New Roman" w:hAnsi="Times New Roman"/>
                <w:sz w:val="24"/>
                <w:szCs w:val="24"/>
              </w:rPr>
            </w:pPr>
            <w:r w:rsidRPr="008D444D">
              <w:rPr>
                <w:rFonts w:ascii="Times New Roman" w:hAnsi="Times New Roman"/>
                <w:sz w:val="24"/>
                <w:szCs w:val="24"/>
              </w:rPr>
              <w:t>реализация Муниципальной программы позволит:</w:t>
            </w:r>
          </w:p>
          <w:p w:rsidR="009B0F09" w:rsidRPr="008D444D" w:rsidRDefault="009B0F09" w:rsidP="000817F8">
            <w:pPr>
              <w:pStyle w:val="ConsPlusNormal"/>
              <w:ind w:firstLine="0"/>
              <w:jc w:val="both"/>
              <w:rPr>
                <w:rFonts w:ascii="Times New Roman" w:hAnsi="Times New Roman"/>
                <w:sz w:val="24"/>
                <w:szCs w:val="24"/>
              </w:rPr>
            </w:pPr>
            <w:r w:rsidRPr="008D444D">
              <w:rPr>
                <w:rFonts w:ascii="Times New Roman" w:hAnsi="Times New Roman"/>
                <w:sz w:val="24"/>
                <w:szCs w:val="24"/>
              </w:rPr>
              <w:t>обеспечить сбалансированность и устойчивость бюджетной системы</w:t>
            </w:r>
            <w:r>
              <w:rPr>
                <w:rFonts w:ascii="Times New Roman" w:hAnsi="Times New Roman"/>
                <w:sz w:val="24"/>
                <w:szCs w:val="24"/>
              </w:rPr>
              <w:t xml:space="preserve"> сельского поселения</w:t>
            </w:r>
            <w:r w:rsidRPr="008D444D">
              <w:rPr>
                <w:rFonts w:ascii="Times New Roman" w:hAnsi="Times New Roman"/>
                <w:sz w:val="24"/>
                <w:szCs w:val="24"/>
              </w:rPr>
              <w:t xml:space="preserve">, эффективную систему управления муниципальными финансами в </w:t>
            </w:r>
            <w:proofErr w:type="gramStart"/>
            <w:r w:rsidRPr="008D444D">
              <w:rPr>
                <w:rFonts w:ascii="Times New Roman" w:hAnsi="Times New Roman"/>
                <w:sz w:val="24"/>
                <w:szCs w:val="24"/>
              </w:rPr>
              <w:t>качестве</w:t>
            </w:r>
            <w:proofErr w:type="gramEnd"/>
            <w:r w:rsidRPr="008D444D">
              <w:rPr>
                <w:rFonts w:ascii="Times New Roman" w:hAnsi="Times New Roman"/>
                <w:sz w:val="24"/>
                <w:szCs w:val="24"/>
              </w:rPr>
              <w:t xml:space="preserve"> одного из ключевых механизмов динамичного социально-экономического развития </w:t>
            </w:r>
            <w:r>
              <w:rPr>
                <w:rFonts w:ascii="Times New Roman" w:hAnsi="Times New Roman"/>
                <w:sz w:val="24"/>
                <w:szCs w:val="24"/>
              </w:rPr>
              <w:t>сельского поселения</w:t>
            </w:r>
            <w:r w:rsidRPr="008D444D">
              <w:rPr>
                <w:rFonts w:ascii="Times New Roman" w:hAnsi="Times New Roman"/>
                <w:sz w:val="24"/>
                <w:szCs w:val="24"/>
              </w:rPr>
              <w:t>;</w:t>
            </w:r>
          </w:p>
          <w:p w:rsidR="009B0F09" w:rsidRPr="008D444D" w:rsidRDefault="009B0F09" w:rsidP="000817F8">
            <w:pPr>
              <w:pStyle w:val="ConsPlusNormal"/>
              <w:ind w:firstLine="0"/>
              <w:jc w:val="both"/>
              <w:rPr>
                <w:rFonts w:ascii="Times New Roman" w:hAnsi="Times New Roman"/>
                <w:sz w:val="24"/>
                <w:szCs w:val="24"/>
              </w:rPr>
            </w:pPr>
            <w:r w:rsidRPr="008D444D">
              <w:rPr>
                <w:rFonts w:ascii="Times New Roman" w:hAnsi="Times New Roman"/>
                <w:sz w:val="24"/>
                <w:szCs w:val="24"/>
              </w:rPr>
              <w:t>повысить бюджетный потенциал</w:t>
            </w:r>
            <w:r>
              <w:rPr>
                <w:rFonts w:ascii="Times New Roman" w:hAnsi="Times New Roman"/>
                <w:sz w:val="24"/>
                <w:szCs w:val="24"/>
              </w:rPr>
              <w:t xml:space="preserve"> сельского поселения </w:t>
            </w:r>
            <w:r w:rsidRPr="008D444D">
              <w:rPr>
                <w:rFonts w:ascii="Times New Roman" w:hAnsi="Times New Roman"/>
                <w:sz w:val="24"/>
                <w:szCs w:val="24"/>
              </w:rPr>
              <w:t>как за счет роста собственной доходной базы бюджета</w:t>
            </w:r>
            <w:r>
              <w:rPr>
                <w:rFonts w:ascii="Times New Roman" w:hAnsi="Times New Roman"/>
                <w:sz w:val="24"/>
                <w:szCs w:val="24"/>
              </w:rPr>
              <w:t xml:space="preserve"> сельского поселения</w:t>
            </w:r>
            <w:r w:rsidRPr="008D444D">
              <w:rPr>
                <w:rFonts w:ascii="Times New Roman" w:hAnsi="Times New Roman"/>
                <w:sz w:val="24"/>
                <w:szCs w:val="24"/>
              </w:rPr>
              <w:t>,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9B0F09" w:rsidRPr="008D444D" w:rsidRDefault="009B0F09" w:rsidP="000817F8">
            <w:pPr>
              <w:pStyle w:val="ConsPlusNormal"/>
              <w:ind w:firstLine="0"/>
              <w:jc w:val="both"/>
              <w:rPr>
                <w:rFonts w:ascii="Times New Roman" w:hAnsi="Times New Roman"/>
                <w:sz w:val="24"/>
                <w:szCs w:val="24"/>
              </w:rPr>
            </w:pPr>
            <w:r w:rsidRPr="008D444D">
              <w:rPr>
                <w:rFonts w:ascii="Times New Roman" w:hAnsi="Times New Roman"/>
                <w:sz w:val="24"/>
                <w:szCs w:val="24"/>
              </w:rPr>
              <w:t xml:space="preserve">снизить долговую нагрузку на бюджет </w:t>
            </w:r>
            <w:r>
              <w:rPr>
                <w:rFonts w:ascii="Times New Roman" w:hAnsi="Times New Roman"/>
                <w:sz w:val="24"/>
                <w:szCs w:val="24"/>
              </w:rPr>
              <w:t xml:space="preserve">сельского поселения </w:t>
            </w:r>
            <w:r w:rsidRPr="008D444D">
              <w:rPr>
                <w:rFonts w:ascii="Times New Roman" w:hAnsi="Times New Roman"/>
                <w:sz w:val="24"/>
                <w:szCs w:val="24"/>
              </w:rPr>
              <w:t>при неуклонном исполнении долговых обязательств</w:t>
            </w:r>
          </w:p>
        </w:tc>
      </w:tr>
    </w:tbl>
    <w:p w:rsidR="009B0F09" w:rsidRPr="00C75618" w:rsidRDefault="009B0F09" w:rsidP="000817F8">
      <w:pPr>
        <w:pStyle w:val="ConsPlusNormal"/>
        <w:ind w:firstLine="0"/>
        <w:outlineLvl w:val="1"/>
        <w:rPr>
          <w:rFonts w:ascii="Times New Roman" w:hAnsi="Times New Roman"/>
          <w:b/>
          <w:color w:val="000000"/>
          <w:sz w:val="24"/>
          <w:szCs w:val="24"/>
        </w:rPr>
      </w:pPr>
    </w:p>
    <w:p w:rsidR="009B0F09" w:rsidRPr="00C75618" w:rsidRDefault="009B0F09" w:rsidP="009B0F09">
      <w:pPr>
        <w:pStyle w:val="ConsPlusNormal"/>
        <w:jc w:val="center"/>
        <w:outlineLvl w:val="1"/>
        <w:rPr>
          <w:rFonts w:ascii="Times New Roman" w:hAnsi="Times New Roman"/>
          <w:b/>
          <w:color w:val="000000"/>
          <w:sz w:val="24"/>
          <w:szCs w:val="24"/>
        </w:rPr>
      </w:pPr>
      <w:r w:rsidRPr="00C75618">
        <w:rPr>
          <w:rFonts w:ascii="Times New Roman" w:hAnsi="Times New Roman"/>
          <w:b/>
          <w:color w:val="000000"/>
          <w:sz w:val="24"/>
          <w:szCs w:val="24"/>
        </w:rPr>
        <w:t xml:space="preserve">Раздел I. Приоритеты муниципальной  политики в сфере </w:t>
      </w:r>
    </w:p>
    <w:p w:rsidR="009B0F09" w:rsidRPr="00C75618" w:rsidRDefault="009B0F09" w:rsidP="009B0F09">
      <w:pPr>
        <w:pStyle w:val="ConsPlusNormal"/>
        <w:jc w:val="center"/>
        <w:outlineLvl w:val="1"/>
        <w:rPr>
          <w:rFonts w:ascii="Times New Roman" w:hAnsi="Times New Roman"/>
          <w:b/>
          <w:color w:val="000000"/>
          <w:sz w:val="24"/>
          <w:szCs w:val="24"/>
        </w:rPr>
      </w:pPr>
      <w:r w:rsidRPr="00C75618">
        <w:rPr>
          <w:rFonts w:ascii="Times New Roman" w:hAnsi="Times New Roman"/>
          <w:b/>
          <w:color w:val="000000"/>
          <w:sz w:val="24"/>
          <w:szCs w:val="24"/>
        </w:rPr>
        <w:t xml:space="preserve">реализации Муниципальной  программы, цели, задачи, описание </w:t>
      </w:r>
    </w:p>
    <w:p w:rsidR="009B0F09" w:rsidRPr="00C75618" w:rsidRDefault="009B0F09" w:rsidP="009B0F09">
      <w:pPr>
        <w:pStyle w:val="ConsPlusNormal"/>
        <w:jc w:val="center"/>
        <w:outlineLvl w:val="1"/>
        <w:rPr>
          <w:rFonts w:ascii="Times New Roman" w:hAnsi="Times New Roman"/>
          <w:b/>
          <w:color w:val="000000"/>
          <w:sz w:val="24"/>
          <w:szCs w:val="24"/>
        </w:rPr>
      </w:pPr>
      <w:r w:rsidRPr="00C75618">
        <w:rPr>
          <w:rFonts w:ascii="Times New Roman" w:hAnsi="Times New Roman"/>
          <w:b/>
          <w:color w:val="000000"/>
          <w:sz w:val="24"/>
          <w:szCs w:val="24"/>
        </w:rPr>
        <w:t>сроков и этапов реализ</w:t>
      </w:r>
      <w:r w:rsidRPr="00C75618">
        <w:rPr>
          <w:rFonts w:ascii="Times New Roman" w:hAnsi="Times New Roman"/>
          <w:b/>
          <w:color w:val="000000"/>
          <w:sz w:val="24"/>
          <w:szCs w:val="24"/>
        </w:rPr>
        <w:t>а</w:t>
      </w:r>
      <w:r w:rsidRPr="00C75618">
        <w:rPr>
          <w:rFonts w:ascii="Times New Roman" w:hAnsi="Times New Roman"/>
          <w:b/>
          <w:color w:val="000000"/>
          <w:sz w:val="24"/>
          <w:szCs w:val="24"/>
        </w:rPr>
        <w:t>ции Муниципальной  программы</w:t>
      </w:r>
    </w:p>
    <w:p w:rsidR="009B0F09" w:rsidRPr="00C75618" w:rsidRDefault="009B0F09" w:rsidP="009B0F09">
      <w:pPr>
        <w:pStyle w:val="ConsPlusNormal"/>
        <w:ind w:firstLine="709"/>
        <w:jc w:val="both"/>
        <w:rPr>
          <w:rFonts w:ascii="Times New Roman" w:hAnsi="Times New Roman"/>
          <w:color w:val="000000"/>
          <w:sz w:val="24"/>
          <w:szCs w:val="24"/>
        </w:rPr>
      </w:pPr>
      <w:r w:rsidRPr="00C75618">
        <w:rPr>
          <w:rFonts w:ascii="Times New Roman" w:hAnsi="Times New Roman"/>
          <w:color w:val="000000"/>
          <w:sz w:val="24"/>
          <w:szCs w:val="24"/>
        </w:rPr>
        <w:t xml:space="preserve">Приоритеты муниципальной политики в сфере управления общественными финансами и </w:t>
      </w:r>
      <w:proofErr w:type="gramStart"/>
      <w:r w:rsidRPr="00C75618">
        <w:rPr>
          <w:rFonts w:ascii="Times New Roman" w:hAnsi="Times New Roman"/>
          <w:color w:val="000000"/>
          <w:sz w:val="24"/>
          <w:szCs w:val="24"/>
        </w:rPr>
        <w:t>муниципальном</w:t>
      </w:r>
      <w:proofErr w:type="gramEnd"/>
      <w:r w:rsidRPr="00C75618">
        <w:rPr>
          <w:rFonts w:ascii="Times New Roman" w:hAnsi="Times New Roman"/>
          <w:color w:val="000000"/>
          <w:sz w:val="24"/>
          <w:szCs w:val="24"/>
        </w:rPr>
        <w:t xml:space="preserve">  долгом  </w:t>
      </w:r>
      <w:r>
        <w:rPr>
          <w:rFonts w:ascii="Times New Roman" w:hAnsi="Times New Roman"/>
          <w:color w:val="000000"/>
          <w:sz w:val="24"/>
          <w:szCs w:val="24"/>
        </w:rPr>
        <w:t>Альбусь-Сюрбеевского</w:t>
      </w:r>
      <w:r w:rsidRPr="00C75618">
        <w:rPr>
          <w:rFonts w:ascii="Times New Roman" w:hAnsi="Times New Roman"/>
          <w:color w:val="000000"/>
          <w:sz w:val="24"/>
          <w:szCs w:val="24"/>
        </w:rPr>
        <w:t xml:space="preserve"> сельского поселения   определены Стратегией социально-экономического развития Комсомольского района до 2035 года и основными направлениями бюдже</w:t>
      </w:r>
      <w:r w:rsidRPr="00C75618">
        <w:rPr>
          <w:rFonts w:ascii="Times New Roman" w:hAnsi="Times New Roman"/>
          <w:color w:val="000000"/>
          <w:sz w:val="24"/>
          <w:szCs w:val="24"/>
        </w:rPr>
        <w:t>т</w:t>
      </w:r>
      <w:r w:rsidRPr="00C75618">
        <w:rPr>
          <w:rFonts w:ascii="Times New Roman" w:hAnsi="Times New Roman"/>
          <w:color w:val="000000"/>
          <w:sz w:val="24"/>
          <w:szCs w:val="24"/>
        </w:rPr>
        <w:t xml:space="preserve">ной политики </w:t>
      </w:r>
      <w:r>
        <w:rPr>
          <w:rFonts w:ascii="Times New Roman" w:hAnsi="Times New Roman"/>
          <w:color w:val="000000"/>
          <w:sz w:val="24"/>
          <w:szCs w:val="24"/>
        </w:rPr>
        <w:t>Альбусь-Сюрбеевского</w:t>
      </w:r>
      <w:r w:rsidRPr="00C75618">
        <w:rPr>
          <w:rFonts w:ascii="Times New Roman" w:hAnsi="Times New Roman"/>
          <w:color w:val="000000"/>
          <w:sz w:val="24"/>
          <w:szCs w:val="24"/>
        </w:rPr>
        <w:t xml:space="preserve"> сельского поселения на очередной финансовый год и плановый п</w:t>
      </w:r>
      <w:r w:rsidRPr="00C75618">
        <w:rPr>
          <w:rFonts w:ascii="Times New Roman" w:hAnsi="Times New Roman"/>
          <w:color w:val="000000"/>
          <w:sz w:val="24"/>
          <w:szCs w:val="24"/>
        </w:rPr>
        <w:t>е</w:t>
      </w:r>
      <w:r w:rsidRPr="00C75618">
        <w:rPr>
          <w:rFonts w:ascii="Times New Roman" w:hAnsi="Times New Roman"/>
          <w:color w:val="000000"/>
          <w:sz w:val="24"/>
          <w:szCs w:val="24"/>
        </w:rPr>
        <w:t>риод.</w:t>
      </w:r>
    </w:p>
    <w:p w:rsidR="009B0F09" w:rsidRPr="00C75618" w:rsidRDefault="009B0F09" w:rsidP="009B0F09">
      <w:pPr>
        <w:pStyle w:val="ConsPlusNormal"/>
        <w:ind w:firstLine="709"/>
        <w:jc w:val="both"/>
        <w:rPr>
          <w:rFonts w:ascii="Times New Roman" w:hAnsi="Times New Roman"/>
          <w:color w:val="000000"/>
          <w:sz w:val="24"/>
          <w:szCs w:val="24"/>
        </w:rPr>
      </w:pPr>
      <w:r w:rsidRPr="00C75618">
        <w:rPr>
          <w:rFonts w:ascii="Times New Roman" w:hAnsi="Times New Roman"/>
          <w:color w:val="000000"/>
          <w:sz w:val="24"/>
          <w:szCs w:val="24"/>
        </w:rPr>
        <w:t>Основным стратегическим приоритетом муниципальной политики в сфере управления о</w:t>
      </w:r>
      <w:r w:rsidRPr="00C75618">
        <w:rPr>
          <w:rFonts w:ascii="Times New Roman" w:hAnsi="Times New Roman"/>
          <w:color w:val="000000"/>
          <w:sz w:val="24"/>
          <w:szCs w:val="24"/>
        </w:rPr>
        <w:t>б</w:t>
      </w:r>
      <w:r w:rsidRPr="00C75618">
        <w:rPr>
          <w:rFonts w:ascii="Times New Roman" w:hAnsi="Times New Roman"/>
          <w:color w:val="000000"/>
          <w:sz w:val="24"/>
          <w:szCs w:val="24"/>
        </w:rPr>
        <w:t xml:space="preserve">щественными финансами и муниципальным долгом </w:t>
      </w:r>
      <w:r>
        <w:rPr>
          <w:rFonts w:ascii="Times New Roman" w:hAnsi="Times New Roman"/>
          <w:color w:val="000000"/>
          <w:sz w:val="24"/>
          <w:szCs w:val="24"/>
        </w:rPr>
        <w:t>Альбусь-Сюрбеевского</w:t>
      </w:r>
      <w:r w:rsidRPr="00C75618">
        <w:rPr>
          <w:rFonts w:ascii="Times New Roman" w:hAnsi="Times New Roman"/>
          <w:color w:val="000000"/>
          <w:sz w:val="24"/>
          <w:szCs w:val="24"/>
        </w:rPr>
        <w:t xml:space="preserve"> сельского пос</w:t>
      </w:r>
      <w:r w:rsidRPr="00C75618">
        <w:rPr>
          <w:rFonts w:ascii="Times New Roman" w:hAnsi="Times New Roman"/>
          <w:color w:val="000000"/>
          <w:sz w:val="24"/>
          <w:szCs w:val="24"/>
        </w:rPr>
        <w:t>е</w:t>
      </w:r>
      <w:r w:rsidRPr="00C75618">
        <w:rPr>
          <w:rFonts w:ascii="Times New Roman" w:hAnsi="Times New Roman"/>
          <w:color w:val="000000"/>
          <w:sz w:val="24"/>
          <w:szCs w:val="24"/>
        </w:rPr>
        <w:t>ления  является эффективное использование бюджетных ресурсов для обеспечения динамичного развития экон</w:t>
      </w:r>
      <w:r w:rsidRPr="00C75618">
        <w:rPr>
          <w:rFonts w:ascii="Times New Roman" w:hAnsi="Times New Roman"/>
          <w:color w:val="000000"/>
          <w:sz w:val="24"/>
          <w:szCs w:val="24"/>
        </w:rPr>
        <w:t>о</w:t>
      </w:r>
      <w:r w:rsidRPr="00C75618">
        <w:rPr>
          <w:rFonts w:ascii="Times New Roman" w:hAnsi="Times New Roman"/>
          <w:color w:val="000000"/>
          <w:sz w:val="24"/>
          <w:szCs w:val="24"/>
        </w:rPr>
        <w:t>мики, повышения уровня жизни населения и формирования благоприятных условий жизнедеятельн</w:t>
      </w:r>
      <w:r w:rsidRPr="00C75618">
        <w:rPr>
          <w:rFonts w:ascii="Times New Roman" w:hAnsi="Times New Roman"/>
          <w:color w:val="000000"/>
          <w:sz w:val="24"/>
          <w:szCs w:val="24"/>
        </w:rPr>
        <w:t>о</w:t>
      </w:r>
      <w:r w:rsidRPr="00C75618">
        <w:rPr>
          <w:rFonts w:ascii="Times New Roman" w:hAnsi="Times New Roman"/>
          <w:color w:val="000000"/>
          <w:sz w:val="24"/>
          <w:szCs w:val="24"/>
        </w:rPr>
        <w:t xml:space="preserve">сти в </w:t>
      </w:r>
      <w:proofErr w:type="spellStart"/>
      <w:r>
        <w:rPr>
          <w:rFonts w:ascii="Times New Roman" w:hAnsi="Times New Roman"/>
          <w:color w:val="000000"/>
          <w:sz w:val="24"/>
          <w:szCs w:val="24"/>
        </w:rPr>
        <w:t>Альбусь-Сюрбеевском</w:t>
      </w:r>
      <w:proofErr w:type="spellEnd"/>
      <w:r w:rsidRPr="00C75618">
        <w:rPr>
          <w:rFonts w:ascii="Times New Roman" w:hAnsi="Times New Roman"/>
          <w:color w:val="000000"/>
          <w:sz w:val="24"/>
          <w:szCs w:val="24"/>
        </w:rPr>
        <w:t xml:space="preserve"> сельском поселении.</w:t>
      </w:r>
    </w:p>
    <w:p w:rsidR="009B0F09" w:rsidRPr="00C75618" w:rsidRDefault="009B0F09" w:rsidP="009B0F09">
      <w:pPr>
        <w:pStyle w:val="ConsPlusNormal"/>
        <w:ind w:firstLine="709"/>
        <w:jc w:val="both"/>
        <w:rPr>
          <w:rFonts w:ascii="Times New Roman" w:hAnsi="Times New Roman"/>
          <w:color w:val="000000"/>
          <w:sz w:val="24"/>
          <w:szCs w:val="24"/>
        </w:rPr>
      </w:pPr>
      <w:r w:rsidRPr="00C75618">
        <w:rPr>
          <w:rFonts w:ascii="Times New Roman" w:hAnsi="Times New Roman"/>
          <w:color w:val="000000"/>
          <w:sz w:val="24"/>
          <w:szCs w:val="24"/>
        </w:rPr>
        <w:t>Приоритетными направлениями муниципальной политики в сфере управления обществе</w:t>
      </w:r>
      <w:r w:rsidRPr="00C75618">
        <w:rPr>
          <w:rFonts w:ascii="Times New Roman" w:hAnsi="Times New Roman"/>
          <w:color w:val="000000"/>
          <w:sz w:val="24"/>
          <w:szCs w:val="24"/>
        </w:rPr>
        <w:t>н</w:t>
      </w:r>
      <w:r w:rsidRPr="00C75618">
        <w:rPr>
          <w:rFonts w:ascii="Times New Roman" w:hAnsi="Times New Roman"/>
          <w:color w:val="000000"/>
          <w:sz w:val="24"/>
          <w:szCs w:val="24"/>
        </w:rPr>
        <w:t xml:space="preserve">ными финансами и муниципальным долгом </w:t>
      </w:r>
      <w:r>
        <w:rPr>
          <w:rFonts w:ascii="Times New Roman" w:hAnsi="Times New Roman"/>
          <w:color w:val="000000"/>
          <w:sz w:val="24"/>
          <w:szCs w:val="24"/>
        </w:rPr>
        <w:t>Альбусь-Сюрбеевского</w:t>
      </w:r>
      <w:r w:rsidRPr="00C75618">
        <w:rPr>
          <w:rFonts w:ascii="Times New Roman" w:hAnsi="Times New Roman"/>
          <w:color w:val="000000"/>
          <w:sz w:val="24"/>
          <w:szCs w:val="24"/>
        </w:rPr>
        <w:t xml:space="preserve"> сельского поселения являю</w:t>
      </w:r>
      <w:r w:rsidRPr="00C75618">
        <w:rPr>
          <w:rFonts w:ascii="Times New Roman" w:hAnsi="Times New Roman"/>
          <w:color w:val="000000"/>
          <w:sz w:val="24"/>
          <w:szCs w:val="24"/>
        </w:rPr>
        <w:t>т</w:t>
      </w:r>
      <w:r w:rsidRPr="00C75618">
        <w:rPr>
          <w:rFonts w:ascii="Times New Roman" w:hAnsi="Times New Roman"/>
          <w:color w:val="000000"/>
          <w:sz w:val="24"/>
          <w:szCs w:val="24"/>
        </w:rPr>
        <w:t>ся:</w:t>
      </w:r>
    </w:p>
    <w:p w:rsidR="009B0F09" w:rsidRPr="00C75618" w:rsidRDefault="009B0F09" w:rsidP="000817F8">
      <w:pPr>
        <w:autoSpaceDE w:val="0"/>
        <w:autoSpaceDN w:val="0"/>
        <w:adjustRightInd w:val="0"/>
        <w:ind w:firstLine="709"/>
        <w:jc w:val="both"/>
        <w:rPr>
          <w:color w:val="000000"/>
          <w:sz w:val="24"/>
        </w:rPr>
      </w:pPr>
      <w:r w:rsidRPr="00C75618">
        <w:rPr>
          <w:color w:val="000000"/>
          <w:sz w:val="24"/>
        </w:rPr>
        <w:t>проведение ответственной бюджетной политики, способствующей обеспечению долг</w:t>
      </w:r>
      <w:r w:rsidRPr="00C75618">
        <w:rPr>
          <w:color w:val="000000"/>
          <w:sz w:val="24"/>
        </w:rPr>
        <w:t>о</w:t>
      </w:r>
      <w:r w:rsidRPr="00C75618">
        <w:rPr>
          <w:color w:val="000000"/>
          <w:sz w:val="24"/>
        </w:rPr>
        <w:t xml:space="preserve">срочной сбалансированности и устойчивости   бюджета </w:t>
      </w:r>
      <w:r>
        <w:rPr>
          <w:color w:val="000000"/>
          <w:sz w:val="24"/>
        </w:rPr>
        <w:t>Альбусь-Сюрбеевского</w:t>
      </w:r>
      <w:r w:rsidRPr="00C75618">
        <w:rPr>
          <w:color w:val="000000"/>
          <w:sz w:val="24"/>
        </w:rPr>
        <w:t xml:space="preserve"> сельского поселения, со</w:t>
      </w:r>
      <w:r w:rsidRPr="00C75618">
        <w:rPr>
          <w:color w:val="000000"/>
          <w:sz w:val="24"/>
        </w:rPr>
        <w:t>з</w:t>
      </w:r>
      <w:r w:rsidRPr="00C75618">
        <w:rPr>
          <w:color w:val="000000"/>
          <w:sz w:val="24"/>
        </w:rPr>
        <w:t>данию условий для ускорения темпов экономического роста, укреплению финансовой стабильн</w:t>
      </w:r>
      <w:r w:rsidRPr="00C75618">
        <w:rPr>
          <w:color w:val="000000"/>
          <w:sz w:val="24"/>
        </w:rPr>
        <w:t>о</w:t>
      </w:r>
      <w:r w:rsidRPr="00C75618">
        <w:rPr>
          <w:color w:val="000000"/>
          <w:sz w:val="24"/>
        </w:rPr>
        <w:t>сти;</w:t>
      </w:r>
    </w:p>
    <w:p w:rsidR="009B0F09" w:rsidRPr="00C75618" w:rsidRDefault="009B0F09" w:rsidP="000817F8">
      <w:pPr>
        <w:pStyle w:val="ConsPlusNormal"/>
        <w:ind w:firstLine="709"/>
        <w:jc w:val="both"/>
        <w:rPr>
          <w:rFonts w:ascii="Times New Roman" w:hAnsi="Times New Roman"/>
          <w:color w:val="000000"/>
          <w:sz w:val="24"/>
          <w:szCs w:val="24"/>
        </w:rPr>
      </w:pPr>
      <w:r w:rsidRPr="00C75618">
        <w:rPr>
          <w:rFonts w:ascii="Times New Roman" w:hAnsi="Times New Roman"/>
          <w:color w:val="000000"/>
          <w:sz w:val="24"/>
          <w:szCs w:val="24"/>
        </w:rPr>
        <w:t>обеспечение роста собственных доходов и эффективное использование бюджетных ресу</w:t>
      </w:r>
      <w:r w:rsidRPr="00C75618">
        <w:rPr>
          <w:rFonts w:ascii="Times New Roman" w:hAnsi="Times New Roman"/>
          <w:color w:val="000000"/>
          <w:sz w:val="24"/>
          <w:szCs w:val="24"/>
        </w:rPr>
        <w:t>р</w:t>
      </w:r>
      <w:r w:rsidRPr="00C75618">
        <w:rPr>
          <w:rFonts w:ascii="Times New Roman" w:hAnsi="Times New Roman"/>
          <w:color w:val="000000"/>
          <w:sz w:val="24"/>
          <w:szCs w:val="24"/>
        </w:rPr>
        <w:t>сов;</w:t>
      </w:r>
    </w:p>
    <w:p w:rsidR="009B0F09" w:rsidRPr="00C75618" w:rsidRDefault="009B0F09" w:rsidP="009B0F09">
      <w:pPr>
        <w:pStyle w:val="ConsPlusNormal"/>
        <w:ind w:firstLine="709"/>
        <w:jc w:val="both"/>
        <w:rPr>
          <w:rFonts w:ascii="Times New Roman" w:hAnsi="Times New Roman"/>
          <w:sz w:val="24"/>
          <w:szCs w:val="24"/>
        </w:rPr>
      </w:pPr>
      <w:r w:rsidRPr="00C75618">
        <w:rPr>
          <w:rFonts w:ascii="Times New Roman" w:hAnsi="Times New Roman"/>
          <w:sz w:val="24"/>
          <w:szCs w:val="24"/>
        </w:rPr>
        <w:lastRenderedPageBreak/>
        <w:t>Муниципальная  программа направлена на достижение следующих ц</w:t>
      </w:r>
      <w:r w:rsidRPr="00C75618">
        <w:rPr>
          <w:rFonts w:ascii="Times New Roman" w:hAnsi="Times New Roman"/>
          <w:sz w:val="24"/>
          <w:szCs w:val="24"/>
        </w:rPr>
        <w:t>е</w:t>
      </w:r>
      <w:r w:rsidRPr="00C75618">
        <w:rPr>
          <w:rFonts w:ascii="Times New Roman" w:hAnsi="Times New Roman"/>
          <w:sz w:val="24"/>
          <w:szCs w:val="24"/>
        </w:rPr>
        <w:t>лей:</w:t>
      </w:r>
    </w:p>
    <w:p w:rsidR="009B0F09" w:rsidRPr="00C75618" w:rsidRDefault="009B0F09" w:rsidP="009B0F09">
      <w:pPr>
        <w:pStyle w:val="ConsPlusNormal"/>
        <w:ind w:firstLine="709"/>
        <w:jc w:val="both"/>
        <w:rPr>
          <w:rFonts w:ascii="Times New Roman" w:hAnsi="Times New Roman"/>
          <w:sz w:val="24"/>
          <w:szCs w:val="24"/>
        </w:rPr>
      </w:pPr>
      <w:r w:rsidRPr="00C75618">
        <w:rPr>
          <w:rFonts w:ascii="Times New Roman" w:hAnsi="Times New Roman"/>
          <w:sz w:val="24"/>
          <w:szCs w:val="24"/>
        </w:rPr>
        <w:t xml:space="preserve">обеспечение долгосрочной сбалансированности и устойчивости  бюджета </w:t>
      </w:r>
      <w:r>
        <w:rPr>
          <w:rFonts w:ascii="Times New Roman" w:hAnsi="Times New Roman"/>
          <w:sz w:val="24"/>
          <w:szCs w:val="24"/>
        </w:rPr>
        <w:t>Альбусь-Сюрбеевского</w:t>
      </w:r>
      <w:r w:rsidRPr="00C75618">
        <w:rPr>
          <w:rFonts w:ascii="Times New Roman" w:hAnsi="Times New Roman"/>
          <w:sz w:val="24"/>
          <w:szCs w:val="24"/>
        </w:rPr>
        <w:t xml:space="preserve"> сельского поселения;</w:t>
      </w:r>
    </w:p>
    <w:p w:rsidR="009B0F09" w:rsidRPr="00C75618" w:rsidRDefault="009B0F09" w:rsidP="009B0F09">
      <w:pPr>
        <w:pStyle w:val="ConsPlusNormal"/>
        <w:ind w:firstLine="709"/>
        <w:jc w:val="both"/>
        <w:rPr>
          <w:rFonts w:ascii="Times New Roman" w:hAnsi="Times New Roman"/>
          <w:sz w:val="24"/>
          <w:szCs w:val="24"/>
        </w:rPr>
      </w:pPr>
      <w:r w:rsidRPr="00C75618">
        <w:rPr>
          <w:rFonts w:ascii="Times New Roman" w:hAnsi="Times New Roman"/>
          <w:sz w:val="24"/>
          <w:szCs w:val="24"/>
        </w:rPr>
        <w:t>повышение качества управления общественными финансами.</w:t>
      </w:r>
    </w:p>
    <w:p w:rsidR="009B0F09" w:rsidRPr="00C75618" w:rsidRDefault="009B0F09" w:rsidP="009B0F09">
      <w:pPr>
        <w:pStyle w:val="ConsPlusNormal"/>
        <w:ind w:firstLine="709"/>
        <w:jc w:val="both"/>
        <w:rPr>
          <w:rFonts w:ascii="Times New Roman" w:hAnsi="Times New Roman"/>
          <w:sz w:val="24"/>
          <w:szCs w:val="24"/>
        </w:rPr>
      </w:pPr>
      <w:r w:rsidRPr="00C75618">
        <w:rPr>
          <w:rFonts w:ascii="Times New Roman" w:hAnsi="Times New Roman"/>
          <w:sz w:val="24"/>
          <w:szCs w:val="24"/>
        </w:rPr>
        <w:t xml:space="preserve">Для достижения указанных целей в </w:t>
      </w:r>
      <w:proofErr w:type="gramStart"/>
      <w:r w:rsidRPr="00C75618">
        <w:rPr>
          <w:rFonts w:ascii="Times New Roman" w:hAnsi="Times New Roman"/>
          <w:sz w:val="24"/>
          <w:szCs w:val="24"/>
        </w:rPr>
        <w:t>рамках</w:t>
      </w:r>
      <w:proofErr w:type="gramEnd"/>
      <w:r w:rsidRPr="00C75618">
        <w:rPr>
          <w:rFonts w:ascii="Times New Roman" w:hAnsi="Times New Roman"/>
          <w:sz w:val="24"/>
          <w:szCs w:val="24"/>
        </w:rPr>
        <w:t xml:space="preserve"> реализации Муниципальной программы пред</w:t>
      </w:r>
      <w:r w:rsidRPr="00C75618">
        <w:rPr>
          <w:rFonts w:ascii="Times New Roman" w:hAnsi="Times New Roman"/>
          <w:sz w:val="24"/>
          <w:szCs w:val="24"/>
        </w:rPr>
        <w:t>у</w:t>
      </w:r>
      <w:r w:rsidRPr="00C75618">
        <w:rPr>
          <w:rFonts w:ascii="Times New Roman" w:hAnsi="Times New Roman"/>
          <w:sz w:val="24"/>
          <w:szCs w:val="24"/>
        </w:rPr>
        <w:t>сматривается решение следующих задач:</w:t>
      </w:r>
    </w:p>
    <w:p w:rsidR="009B0F09" w:rsidRPr="00C75618" w:rsidRDefault="009B0F09" w:rsidP="009B0F09">
      <w:pPr>
        <w:pStyle w:val="ConsPlusNormal"/>
        <w:ind w:firstLine="709"/>
        <w:jc w:val="both"/>
        <w:rPr>
          <w:rFonts w:ascii="Times New Roman" w:hAnsi="Times New Roman"/>
          <w:strike/>
          <w:color w:val="000000"/>
          <w:sz w:val="24"/>
          <w:szCs w:val="24"/>
        </w:rPr>
      </w:pPr>
      <w:r w:rsidRPr="00C75618">
        <w:rPr>
          <w:rFonts w:ascii="Times New Roman" w:hAnsi="Times New Roman"/>
          <w:sz w:val="24"/>
          <w:szCs w:val="24"/>
        </w:rPr>
        <w:t>совершенствование бюджетного процесса, внедрение современных и</w:t>
      </w:r>
      <w:r w:rsidRPr="00C75618">
        <w:rPr>
          <w:rFonts w:ascii="Times New Roman" w:hAnsi="Times New Roman"/>
          <w:sz w:val="24"/>
          <w:szCs w:val="24"/>
        </w:rPr>
        <w:t>н</w:t>
      </w:r>
      <w:r w:rsidRPr="00C75618">
        <w:rPr>
          <w:rFonts w:ascii="Times New Roman" w:hAnsi="Times New Roman"/>
          <w:sz w:val="24"/>
          <w:szCs w:val="24"/>
        </w:rPr>
        <w:t>формационно-коммуникационных технологий в управление</w:t>
      </w:r>
      <w:r w:rsidRPr="00C75618">
        <w:rPr>
          <w:rFonts w:ascii="Times New Roman" w:hAnsi="Times New Roman"/>
          <w:color w:val="000000"/>
          <w:sz w:val="24"/>
          <w:szCs w:val="24"/>
        </w:rPr>
        <w:t xml:space="preserve"> общественными финансами, повышение качества и социальной направленности бюджетного планир</w:t>
      </w:r>
      <w:r w:rsidRPr="00C75618">
        <w:rPr>
          <w:rFonts w:ascii="Times New Roman" w:hAnsi="Times New Roman"/>
          <w:color w:val="000000"/>
          <w:sz w:val="24"/>
          <w:szCs w:val="24"/>
        </w:rPr>
        <w:t>о</w:t>
      </w:r>
      <w:r w:rsidRPr="00C75618">
        <w:rPr>
          <w:rFonts w:ascii="Times New Roman" w:hAnsi="Times New Roman"/>
          <w:color w:val="000000"/>
          <w:sz w:val="24"/>
          <w:szCs w:val="24"/>
        </w:rPr>
        <w:t>вания;</w:t>
      </w:r>
      <w:r w:rsidRPr="00C75618">
        <w:rPr>
          <w:rFonts w:ascii="Times New Roman" w:hAnsi="Times New Roman"/>
          <w:strike/>
          <w:color w:val="000000"/>
          <w:sz w:val="24"/>
          <w:szCs w:val="24"/>
        </w:rPr>
        <w:t xml:space="preserve"> </w:t>
      </w:r>
    </w:p>
    <w:p w:rsidR="009B0F09" w:rsidRPr="00C75618" w:rsidRDefault="009B0F09" w:rsidP="009B0F09">
      <w:pPr>
        <w:pStyle w:val="ConsPlusNormal"/>
        <w:ind w:firstLine="709"/>
        <w:jc w:val="both"/>
        <w:rPr>
          <w:rFonts w:ascii="Times New Roman" w:hAnsi="Times New Roman"/>
          <w:color w:val="000000"/>
          <w:sz w:val="24"/>
          <w:szCs w:val="24"/>
        </w:rPr>
      </w:pPr>
      <w:r w:rsidRPr="00C75618">
        <w:rPr>
          <w:rFonts w:ascii="Times New Roman" w:hAnsi="Times New Roman"/>
          <w:color w:val="000000"/>
          <w:sz w:val="24"/>
          <w:szCs w:val="24"/>
        </w:rPr>
        <w:t>проведение ответственной бюджетной политики, способствующей обеспечению долг</w:t>
      </w:r>
      <w:r w:rsidRPr="00C75618">
        <w:rPr>
          <w:rFonts w:ascii="Times New Roman" w:hAnsi="Times New Roman"/>
          <w:color w:val="000000"/>
          <w:sz w:val="24"/>
          <w:szCs w:val="24"/>
        </w:rPr>
        <w:t>о</w:t>
      </w:r>
      <w:r w:rsidRPr="00C75618">
        <w:rPr>
          <w:rFonts w:ascii="Times New Roman" w:hAnsi="Times New Roman"/>
          <w:color w:val="000000"/>
          <w:sz w:val="24"/>
          <w:szCs w:val="24"/>
        </w:rPr>
        <w:t>срочной сбалансированности и устойчивости бюджета, росту собственных доходов бюджета;</w:t>
      </w:r>
    </w:p>
    <w:p w:rsidR="009B0F09" w:rsidRPr="00C75618" w:rsidRDefault="009B0F09" w:rsidP="000817F8">
      <w:pPr>
        <w:autoSpaceDE w:val="0"/>
        <w:autoSpaceDN w:val="0"/>
        <w:adjustRightInd w:val="0"/>
        <w:ind w:firstLine="709"/>
        <w:jc w:val="both"/>
        <w:rPr>
          <w:color w:val="000000"/>
          <w:sz w:val="24"/>
        </w:rPr>
      </w:pPr>
      <w:r w:rsidRPr="00C75618">
        <w:rPr>
          <w:color w:val="000000"/>
          <w:sz w:val="24"/>
        </w:rPr>
        <w:t xml:space="preserve">повышение эффективности использования средств бюджета </w:t>
      </w:r>
      <w:r>
        <w:rPr>
          <w:color w:val="000000"/>
          <w:sz w:val="24"/>
        </w:rPr>
        <w:t>Альбусь-Сюрбеевского</w:t>
      </w:r>
      <w:r w:rsidRPr="00C75618">
        <w:rPr>
          <w:color w:val="000000"/>
          <w:sz w:val="24"/>
        </w:rPr>
        <w:t xml:space="preserve"> сельского пос</w:t>
      </w:r>
      <w:r w:rsidRPr="00C75618">
        <w:rPr>
          <w:color w:val="000000"/>
          <w:sz w:val="24"/>
        </w:rPr>
        <w:t>е</w:t>
      </w:r>
      <w:r w:rsidRPr="00C75618">
        <w:rPr>
          <w:color w:val="000000"/>
          <w:sz w:val="24"/>
        </w:rPr>
        <w:t>ления, развитие гибкой и комплексной системы управления бюджетными расходами, увязанной с системой муниципального стратег</w:t>
      </w:r>
      <w:r w:rsidRPr="00C75618">
        <w:rPr>
          <w:color w:val="000000"/>
          <w:sz w:val="24"/>
        </w:rPr>
        <w:t>и</w:t>
      </w:r>
      <w:r w:rsidRPr="00C75618">
        <w:rPr>
          <w:color w:val="000000"/>
          <w:sz w:val="24"/>
        </w:rPr>
        <w:t>ческого управления;</w:t>
      </w:r>
    </w:p>
    <w:p w:rsidR="009B0F09" w:rsidRPr="00C75618" w:rsidRDefault="009B0F09" w:rsidP="000817F8">
      <w:pPr>
        <w:autoSpaceDE w:val="0"/>
        <w:autoSpaceDN w:val="0"/>
        <w:adjustRightInd w:val="0"/>
        <w:ind w:firstLine="709"/>
        <w:jc w:val="both"/>
        <w:rPr>
          <w:color w:val="000000"/>
          <w:sz w:val="24"/>
        </w:rPr>
      </w:pPr>
      <w:r w:rsidRPr="00C75618">
        <w:rPr>
          <w:color w:val="000000"/>
          <w:sz w:val="24"/>
        </w:rPr>
        <w:t>ориентация бюджетных расходов на достижение конечных социально-экономических р</w:t>
      </w:r>
      <w:r w:rsidRPr="00C75618">
        <w:rPr>
          <w:color w:val="000000"/>
          <w:sz w:val="24"/>
        </w:rPr>
        <w:t>е</w:t>
      </w:r>
      <w:r w:rsidRPr="00C75618">
        <w:rPr>
          <w:color w:val="000000"/>
          <w:sz w:val="24"/>
        </w:rPr>
        <w:t>зультатов;</w:t>
      </w:r>
    </w:p>
    <w:p w:rsidR="009B0F09" w:rsidRPr="00C75618" w:rsidRDefault="009B0F09" w:rsidP="000817F8">
      <w:pPr>
        <w:pStyle w:val="ConsPlusNormal"/>
        <w:ind w:firstLine="709"/>
        <w:jc w:val="both"/>
        <w:rPr>
          <w:rFonts w:ascii="Times New Roman" w:hAnsi="Times New Roman"/>
          <w:color w:val="000000"/>
          <w:sz w:val="24"/>
          <w:szCs w:val="24"/>
        </w:rPr>
      </w:pPr>
      <w:r w:rsidRPr="00C75618">
        <w:rPr>
          <w:rFonts w:ascii="Times New Roman" w:hAnsi="Times New Roman"/>
          <w:color w:val="000000"/>
          <w:sz w:val="24"/>
          <w:szCs w:val="24"/>
        </w:rPr>
        <w:t xml:space="preserve">обеспечение открытости и доступности информации об исполнении  бюджета  </w:t>
      </w:r>
      <w:r>
        <w:rPr>
          <w:rFonts w:ascii="Times New Roman" w:hAnsi="Times New Roman"/>
          <w:color w:val="000000"/>
          <w:sz w:val="24"/>
          <w:szCs w:val="24"/>
        </w:rPr>
        <w:t>Альбусь-Сюрбеевского</w:t>
      </w:r>
      <w:r w:rsidRPr="00C75618">
        <w:rPr>
          <w:rFonts w:ascii="Times New Roman" w:hAnsi="Times New Roman"/>
          <w:color w:val="000000"/>
          <w:sz w:val="24"/>
          <w:szCs w:val="24"/>
        </w:rPr>
        <w:t xml:space="preserve"> сельского поселения.</w:t>
      </w:r>
    </w:p>
    <w:p w:rsidR="009B0F09" w:rsidRPr="00C75618" w:rsidRDefault="009B0F09" w:rsidP="000817F8">
      <w:pPr>
        <w:autoSpaceDE w:val="0"/>
        <w:autoSpaceDN w:val="0"/>
        <w:adjustRightInd w:val="0"/>
        <w:ind w:firstLine="709"/>
        <w:jc w:val="both"/>
        <w:rPr>
          <w:color w:val="000000"/>
          <w:sz w:val="24"/>
        </w:rPr>
      </w:pPr>
      <w:r w:rsidRPr="00C75618">
        <w:rPr>
          <w:color w:val="000000"/>
          <w:sz w:val="24"/>
        </w:rPr>
        <w:t>Муниципальная програ</w:t>
      </w:r>
      <w:r>
        <w:rPr>
          <w:color w:val="000000"/>
          <w:sz w:val="24"/>
        </w:rPr>
        <w:t>мма будет реализовываться в 2021</w:t>
      </w:r>
      <w:r w:rsidRPr="00C75618">
        <w:rPr>
          <w:color w:val="000000"/>
          <w:sz w:val="24"/>
        </w:rPr>
        <w:t xml:space="preserve">–2035 </w:t>
      </w:r>
      <w:proofErr w:type="gramStart"/>
      <w:r w:rsidRPr="00C75618">
        <w:rPr>
          <w:color w:val="000000"/>
          <w:sz w:val="24"/>
        </w:rPr>
        <w:t>годах</w:t>
      </w:r>
      <w:proofErr w:type="gramEnd"/>
      <w:r w:rsidRPr="00C75618">
        <w:rPr>
          <w:color w:val="000000"/>
          <w:sz w:val="24"/>
        </w:rPr>
        <w:t xml:space="preserve"> в три этапа:</w:t>
      </w:r>
    </w:p>
    <w:p w:rsidR="009B0F09" w:rsidRPr="00C75618" w:rsidRDefault="009B0F09" w:rsidP="000817F8">
      <w:pPr>
        <w:autoSpaceDE w:val="0"/>
        <w:autoSpaceDN w:val="0"/>
        <w:adjustRightInd w:val="0"/>
        <w:ind w:firstLine="709"/>
        <w:jc w:val="both"/>
        <w:rPr>
          <w:color w:val="000000"/>
          <w:sz w:val="24"/>
        </w:rPr>
      </w:pPr>
      <w:r>
        <w:rPr>
          <w:color w:val="000000"/>
          <w:sz w:val="24"/>
        </w:rPr>
        <w:t>1 этап – 2021</w:t>
      </w:r>
      <w:r w:rsidRPr="00C75618">
        <w:rPr>
          <w:color w:val="000000"/>
          <w:sz w:val="24"/>
        </w:rPr>
        <w:t>–2025 годы;</w:t>
      </w:r>
    </w:p>
    <w:p w:rsidR="009B0F09" w:rsidRPr="00C75618" w:rsidRDefault="009B0F09" w:rsidP="000817F8">
      <w:pPr>
        <w:autoSpaceDE w:val="0"/>
        <w:autoSpaceDN w:val="0"/>
        <w:adjustRightInd w:val="0"/>
        <w:ind w:firstLine="709"/>
        <w:jc w:val="both"/>
        <w:rPr>
          <w:color w:val="000000"/>
          <w:sz w:val="24"/>
        </w:rPr>
      </w:pPr>
      <w:r w:rsidRPr="00C75618">
        <w:rPr>
          <w:color w:val="000000"/>
          <w:sz w:val="24"/>
        </w:rPr>
        <w:t>2 этап – 2026–2030 годы;</w:t>
      </w:r>
    </w:p>
    <w:p w:rsidR="009B0F09" w:rsidRPr="00C75618" w:rsidRDefault="009B0F09" w:rsidP="000817F8">
      <w:pPr>
        <w:autoSpaceDE w:val="0"/>
        <w:autoSpaceDN w:val="0"/>
        <w:adjustRightInd w:val="0"/>
        <w:ind w:firstLine="709"/>
        <w:jc w:val="both"/>
        <w:rPr>
          <w:color w:val="000000"/>
          <w:sz w:val="24"/>
        </w:rPr>
      </w:pPr>
      <w:r w:rsidRPr="00C75618">
        <w:rPr>
          <w:color w:val="000000"/>
          <w:sz w:val="24"/>
        </w:rPr>
        <w:t>3 этап – 2031–2035 годы.</w:t>
      </w:r>
    </w:p>
    <w:p w:rsidR="009B0F09" w:rsidRPr="00C75618" w:rsidRDefault="009B0F09" w:rsidP="000817F8">
      <w:pPr>
        <w:autoSpaceDE w:val="0"/>
        <w:autoSpaceDN w:val="0"/>
        <w:adjustRightInd w:val="0"/>
        <w:ind w:firstLine="709"/>
        <w:jc w:val="both"/>
        <w:rPr>
          <w:color w:val="000000"/>
          <w:sz w:val="24"/>
        </w:rPr>
      </w:pPr>
      <w:r w:rsidRPr="00C75618">
        <w:rPr>
          <w:color w:val="000000"/>
          <w:sz w:val="24"/>
        </w:rPr>
        <w:t>Каждый из этапов отличается условиями и факторами социально-эконо</w:t>
      </w:r>
      <w:r w:rsidRPr="00C75618">
        <w:rPr>
          <w:color w:val="000000"/>
          <w:sz w:val="24"/>
        </w:rPr>
        <w:softHyphen/>
        <w:t>ми</w:t>
      </w:r>
      <w:r w:rsidRPr="00C75618">
        <w:rPr>
          <w:color w:val="000000"/>
          <w:sz w:val="24"/>
        </w:rPr>
        <w:softHyphen/>
        <w:t>ческого развития, а также приоритетами муниципальной политики с уч</w:t>
      </w:r>
      <w:r w:rsidRPr="00C75618">
        <w:rPr>
          <w:color w:val="000000"/>
          <w:sz w:val="24"/>
        </w:rPr>
        <w:t>е</w:t>
      </w:r>
      <w:r w:rsidRPr="00C75618">
        <w:rPr>
          <w:color w:val="000000"/>
          <w:sz w:val="24"/>
        </w:rPr>
        <w:t>том  особенностей поселения.</w:t>
      </w:r>
    </w:p>
    <w:p w:rsidR="009B0F09" w:rsidRPr="00C75618" w:rsidRDefault="009B0F09" w:rsidP="000817F8">
      <w:pPr>
        <w:pStyle w:val="ConsPlusNormal"/>
        <w:ind w:firstLine="709"/>
        <w:jc w:val="both"/>
        <w:rPr>
          <w:rFonts w:ascii="Times New Roman" w:hAnsi="Times New Roman"/>
          <w:color w:val="000000"/>
          <w:sz w:val="24"/>
          <w:szCs w:val="24"/>
        </w:rPr>
      </w:pPr>
      <w:proofErr w:type="gramStart"/>
      <w:r w:rsidRPr="00C75618">
        <w:rPr>
          <w:rFonts w:ascii="Times New Roman" w:hAnsi="Times New Roman"/>
          <w:color w:val="000000"/>
          <w:sz w:val="24"/>
          <w:szCs w:val="24"/>
        </w:rPr>
        <w:t>В рамках 1 этапа будет продолжена реализация ранее начатых мероприятий, направле</w:t>
      </w:r>
      <w:r w:rsidRPr="00C75618">
        <w:rPr>
          <w:rFonts w:ascii="Times New Roman" w:hAnsi="Times New Roman"/>
          <w:color w:val="000000"/>
          <w:sz w:val="24"/>
          <w:szCs w:val="24"/>
        </w:rPr>
        <w:t>н</w:t>
      </w:r>
      <w:r w:rsidRPr="00C75618">
        <w:rPr>
          <w:rFonts w:ascii="Times New Roman" w:hAnsi="Times New Roman"/>
          <w:color w:val="000000"/>
          <w:sz w:val="24"/>
          <w:szCs w:val="24"/>
        </w:rPr>
        <w:t xml:space="preserve">ных на обеспечение финансовой устойчивости  бюджета </w:t>
      </w:r>
      <w:r>
        <w:rPr>
          <w:rFonts w:ascii="Times New Roman" w:hAnsi="Times New Roman"/>
          <w:color w:val="000000"/>
          <w:sz w:val="24"/>
          <w:szCs w:val="24"/>
        </w:rPr>
        <w:t>Альбусь-Сюрбеевского</w:t>
      </w:r>
      <w:r w:rsidRPr="00C75618">
        <w:rPr>
          <w:rFonts w:ascii="Times New Roman" w:hAnsi="Times New Roman"/>
          <w:color w:val="000000"/>
          <w:sz w:val="24"/>
          <w:szCs w:val="24"/>
        </w:rPr>
        <w:t xml:space="preserve"> сельского поселения, а та</w:t>
      </w:r>
      <w:r w:rsidRPr="00C75618">
        <w:rPr>
          <w:rFonts w:ascii="Times New Roman" w:hAnsi="Times New Roman"/>
          <w:color w:val="000000"/>
          <w:sz w:val="24"/>
          <w:szCs w:val="24"/>
        </w:rPr>
        <w:t>к</w:t>
      </w:r>
      <w:r w:rsidRPr="00C75618">
        <w:rPr>
          <w:rFonts w:ascii="Times New Roman" w:hAnsi="Times New Roman"/>
          <w:color w:val="000000"/>
          <w:sz w:val="24"/>
          <w:szCs w:val="24"/>
        </w:rPr>
        <w:t>же ориентацию бюджетных расходов на достижение задач, определенных Указом Президента Ро</w:t>
      </w:r>
      <w:r w:rsidRPr="00C75618">
        <w:rPr>
          <w:rFonts w:ascii="Times New Roman" w:hAnsi="Times New Roman"/>
          <w:color w:val="000000"/>
          <w:sz w:val="24"/>
          <w:szCs w:val="24"/>
        </w:rPr>
        <w:t>с</w:t>
      </w:r>
      <w:r w:rsidRPr="00C75618">
        <w:rPr>
          <w:rFonts w:ascii="Times New Roman" w:hAnsi="Times New Roman"/>
          <w:color w:val="000000"/>
          <w:sz w:val="24"/>
          <w:szCs w:val="24"/>
        </w:rPr>
        <w:t xml:space="preserve">сийской Федерации от 7 мая </w:t>
      </w:r>
      <w:smartTag w:uri="urn:schemas-microsoft-com:office:smarttags" w:element="metricconverter">
        <w:smartTagPr>
          <w:attr w:name="ProductID" w:val="2018 г"/>
        </w:smartTagPr>
        <w:r w:rsidRPr="00C75618">
          <w:rPr>
            <w:rFonts w:ascii="Times New Roman" w:hAnsi="Times New Roman"/>
            <w:color w:val="000000"/>
            <w:sz w:val="24"/>
            <w:szCs w:val="24"/>
          </w:rPr>
          <w:t>2018 г</w:t>
        </w:r>
      </w:smartTag>
      <w:r w:rsidRPr="00C75618">
        <w:rPr>
          <w:rFonts w:ascii="Times New Roman" w:hAnsi="Times New Roman"/>
          <w:color w:val="000000"/>
          <w:sz w:val="24"/>
          <w:szCs w:val="24"/>
        </w:rPr>
        <w:t>. № 204 «О национальных целях и стратегических задачах ра</w:t>
      </w:r>
      <w:r w:rsidRPr="00C75618">
        <w:rPr>
          <w:rFonts w:ascii="Times New Roman" w:hAnsi="Times New Roman"/>
          <w:color w:val="000000"/>
          <w:sz w:val="24"/>
          <w:szCs w:val="24"/>
        </w:rPr>
        <w:t>з</w:t>
      </w:r>
      <w:r w:rsidRPr="00C75618">
        <w:rPr>
          <w:rFonts w:ascii="Times New Roman" w:hAnsi="Times New Roman"/>
          <w:color w:val="000000"/>
          <w:sz w:val="24"/>
          <w:szCs w:val="24"/>
        </w:rPr>
        <w:t>вития Россий</w:t>
      </w:r>
      <w:r>
        <w:rPr>
          <w:rFonts w:ascii="Times New Roman" w:hAnsi="Times New Roman"/>
          <w:color w:val="000000"/>
          <w:sz w:val="24"/>
          <w:szCs w:val="24"/>
        </w:rPr>
        <w:t>ской Федерации на период до 2025</w:t>
      </w:r>
      <w:r w:rsidRPr="00C75618">
        <w:rPr>
          <w:rFonts w:ascii="Times New Roman" w:hAnsi="Times New Roman"/>
          <w:color w:val="000000"/>
          <w:sz w:val="24"/>
          <w:szCs w:val="24"/>
        </w:rPr>
        <w:t xml:space="preserve"> года». </w:t>
      </w:r>
      <w:proofErr w:type="gramEnd"/>
    </w:p>
    <w:p w:rsidR="009B0F09" w:rsidRPr="00C75618" w:rsidRDefault="009B0F09" w:rsidP="000817F8">
      <w:pPr>
        <w:autoSpaceDE w:val="0"/>
        <w:autoSpaceDN w:val="0"/>
        <w:adjustRightInd w:val="0"/>
        <w:ind w:firstLine="709"/>
        <w:jc w:val="both"/>
        <w:rPr>
          <w:color w:val="000000"/>
          <w:sz w:val="24"/>
        </w:rPr>
      </w:pPr>
      <w:r w:rsidRPr="00C75618">
        <w:rPr>
          <w:color w:val="000000"/>
          <w:sz w:val="24"/>
        </w:rPr>
        <w:t>На 2 и 3 этапах планируется продолжить работу по совершенствованию бюджетного пр</w:t>
      </w:r>
      <w:r w:rsidRPr="00C75618">
        <w:rPr>
          <w:color w:val="000000"/>
          <w:sz w:val="24"/>
        </w:rPr>
        <w:t>о</w:t>
      </w:r>
      <w:r w:rsidRPr="00C75618">
        <w:rPr>
          <w:color w:val="000000"/>
          <w:sz w:val="24"/>
        </w:rPr>
        <w:t>цесса, обеспечить долгосрочную сбалансированность  бюджета, создать условия для ускорения темпов экономического роста и укрепления фина</w:t>
      </w:r>
      <w:r w:rsidRPr="00C75618">
        <w:rPr>
          <w:color w:val="000000"/>
          <w:sz w:val="24"/>
        </w:rPr>
        <w:t>н</w:t>
      </w:r>
      <w:r w:rsidRPr="00C75618">
        <w:rPr>
          <w:color w:val="000000"/>
          <w:sz w:val="24"/>
        </w:rPr>
        <w:t>совой стабильности в поселении.</w:t>
      </w:r>
    </w:p>
    <w:p w:rsidR="009B0F09" w:rsidRPr="00C75618" w:rsidRDefault="009B0F09" w:rsidP="000817F8">
      <w:pPr>
        <w:pStyle w:val="ConsPlusNormal"/>
        <w:ind w:firstLine="709"/>
        <w:jc w:val="both"/>
        <w:rPr>
          <w:rFonts w:ascii="Times New Roman" w:hAnsi="Times New Roman"/>
          <w:color w:val="000000"/>
          <w:sz w:val="24"/>
          <w:szCs w:val="24"/>
        </w:rPr>
      </w:pPr>
      <w:r w:rsidRPr="00C75618">
        <w:rPr>
          <w:rFonts w:ascii="Times New Roman" w:hAnsi="Times New Roman"/>
          <w:color w:val="000000"/>
          <w:sz w:val="24"/>
          <w:szCs w:val="24"/>
        </w:rPr>
        <w:t>Состав целевых индикаторов и показателей муниципальной  программы определен и</w:t>
      </w:r>
      <w:r w:rsidRPr="00C75618">
        <w:rPr>
          <w:rFonts w:ascii="Times New Roman" w:hAnsi="Times New Roman"/>
          <w:color w:val="000000"/>
          <w:sz w:val="24"/>
          <w:szCs w:val="24"/>
        </w:rPr>
        <w:t>с</w:t>
      </w:r>
      <w:r w:rsidRPr="00C75618">
        <w:rPr>
          <w:rFonts w:ascii="Times New Roman" w:hAnsi="Times New Roman"/>
          <w:color w:val="000000"/>
          <w:sz w:val="24"/>
          <w:szCs w:val="24"/>
        </w:rPr>
        <w:t>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w:t>
      </w:r>
      <w:r w:rsidRPr="00C75618">
        <w:rPr>
          <w:rFonts w:ascii="Times New Roman" w:hAnsi="Times New Roman"/>
          <w:color w:val="000000"/>
          <w:sz w:val="24"/>
          <w:szCs w:val="24"/>
        </w:rPr>
        <w:t>о</w:t>
      </w:r>
      <w:r w:rsidRPr="00C75618">
        <w:rPr>
          <w:rFonts w:ascii="Times New Roman" w:hAnsi="Times New Roman"/>
          <w:color w:val="000000"/>
          <w:sz w:val="24"/>
          <w:szCs w:val="24"/>
        </w:rPr>
        <w:t>ван также при определении состава целевых индикаторов и показателей подпрограмм, включенных в состав муниципальной  программы (табл. 1).</w:t>
      </w:r>
    </w:p>
    <w:p w:rsidR="009B0F09" w:rsidRDefault="009B0F09" w:rsidP="000817F8">
      <w:pPr>
        <w:pStyle w:val="ConsPlusNormal"/>
        <w:jc w:val="both"/>
        <w:outlineLvl w:val="2"/>
        <w:rPr>
          <w:rFonts w:ascii="Times New Roman" w:hAnsi="Times New Roman"/>
          <w:color w:val="000000"/>
          <w:sz w:val="24"/>
          <w:szCs w:val="24"/>
        </w:rPr>
      </w:pPr>
      <w:bookmarkStart w:id="2" w:name="P313"/>
      <w:bookmarkEnd w:id="2"/>
    </w:p>
    <w:p w:rsidR="009B0F09" w:rsidRPr="00C75618" w:rsidRDefault="009B0F09" w:rsidP="000817F8">
      <w:pPr>
        <w:pStyle w:val="ConsPlusNormal"/>
        <w:jc w:val="both"/>
        <w:outlineLvl w:val="2"/>
        <w:rPr>
          <w:rFonts w:ascii="Times New Roman" w:hAnsi="Times New Roman"/>
          <w:color w:val="000000"/>
          <w:sz w:val="24"/>
          <w:szCs w:val="24"/>
        </w:rPr>
      </w:pPr>
      <w:r w:rsidRPr="00C75618">
        <w:rPr>
          <w:rFonts w:ascii="Times New Roman" w:hAnsi="Times New Roman"/>
          <w:color w:val="000000"/>
          <w:sz w:val="24"/>
          <w:szCs w:val="24"/>
        </w:rPr>
        <w:t>Таблица 1</w:t>
      </w:r>
    </w:p>
    <w:p w:rsidR="009B0F09" w:rsidRPr="00C75618" w:rsidRDefault="009B0F09" w:rsidP="000817F8">
      <w:pPr>
        <w:pStyle w:val="ConsPlusNormal"/>
        <w:jc w:val="both"/>
        <w:outlineLvl w:val="2"/>
        <w:rPr>
          <w:rFonts w:ascii="Times New Roman" w:hAnsi="Times New Roman"/>
          <w:color w:val="000000"/>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tblPr>
      <w:tblGrid>
        <w:gridCol w:w="2402"/>
        <w:gridCol w:w="3946"/>
        <w:gridCol w:w="3129"/>
      </w:tblGrid>
      <w:tr w:rsidR="009B0F09" w:rsidRPr="00C75618" w:rsidTr="000C5A8A">
        <w:tc>
          <w:tcPr>
            <w:tcW w:w="1267" w:type="pct"/>
            <w:shd w:val="clear" w:color="auto" w:fill="auto"/>
          </w:tcPr>
          <w:p w:rsidR="009B0F09" w:rsidRPr="00C75618" w:rsidRDefault="009B0F09" w:rsidP="000817F8">
            <w:pPr>
              <w:pStyle w:val="ConsPlusNormal"/>
              <w:jc w:val="both"/>
              <w:rPr>
                <w:rFonts w:ascii="Times New Roman" w:hAnsi="Times New Roman"/>
                <w:color w:val="000000"/>
                <w:sz w:val="22"/>
                <w:szCs w:val="22"/>
              </w:rPr>
            </w:pPr>
            <w:r w:rsidRPr="00C75618">
              <w:rPr>
                <w:rFonts w:ascii="Times New Roman" w:hAnsi="Times New Roman"/>
                <w:color w:val="000000"/>
                <w:sz w:val="22"/>
                <w:szCs w:val="22"/>
              </w:rPr>
              <w:t>Цели Муниципальной програ</w:t>
            </w:r>
            <w:r w:rsidRPr="00C75618">
              <w:rPr>
                <w:rFonts w:ascii="Times New Roman" w:hAnsi="Times New Roman"/>
                <w:color w:val="000000"/>
                <w:sz w:val="22"/>
                <w:szCs w:val="22"/>
              </w:rPr>
              <w:t>м</w:t>
            </w:r>
            <w:r w:rsidRPr="00C75618">
              <w:rPr>
                <w:rFonts w:ascii="Times New Roman" w:hAnsi="Times New Roman"/>
                <w:color w:val="000000"/>
                <w:sz w:val="22"/>
                <w:szCs w:val="22"/>
              </w:rPr>
              <w:t>мы</w:t>
            </w:r>
          </w:p>
        </w:tc>
        <w:tc>
          <w:tcPr>
            <w:tcW w:w="2082" w:type="pct"/>
            <w:shd w:val="clear" w:color="auto" w:fill="auto"/>
          </w:tcPr>
          <w:p w:rsidR="009B0F09" w:rsidRPr="00C75618" w:rsidRDefault="009B0F09" w:rsidP="000817F8">
            <w:pPr>
              <w:pStyle w:val="ConsPlusNormal"/>
              <w:jc w:val="both"/>
              <w:rPr>
                <w:rFonts w:ascii="Times New Roman" w:hAnsi="Times New Roman"/>
                <w:color w:val="000000"/>
                <w:sz w:val="22"/>
                <w:szCs w:val="22"/>
              </w:rPr>
            </w:pPr>
            <w:r w:rsidRPr="00C75618">
              <w:rPr>
                <w:rFonts w:ascii="Times New Roman" w:hAnsi="Times New Roman"/>
                <w:color w:val="000000"/>
                <w:sz w:val="22"/>
                <w:szCs w:val="22"/>
              </w:rPr>
              <w:t>Задачи Муниципальной пр</w:t>
            </w:r>
            <w:r w:rsidRPr="00C75618">
              <w:rPr>
                <w:rFonts w:ascii="Times New Roman" w:hAnsi="Times New Roman"/>
                <w:color w:val="000000"/>
                <w:sz w:val="22"/>
                <w:szCs w:val="22"/>
              </w:rPr>
              <w:t>о</w:t>
            </w:r>
            <w:r w:rsidRPr="00C75618">
              <w:rPr>
                <w:rFonts w:ascii="Times New Roman" w:hAnsi="Times New Roman"/>
                <w:color w:val="000000"/>
                <w:sz w:val="22"/>
                <w:szCs w:val="22"/>
              </w:rPr>
              <w:t>граммы</w:t>
            </w:r>
          </w:p>
        </w:tc>
        <w:tc>
          <w:tcPr>
            <w:tcW w:w="1651" w:type="pct"/>
            <w:shd w:val="clear" w:color="auto" w:fill="auto"/>
          </w:tcPr>
          <w:p w:rsidR="009B0F09" w:rsidRPr="00C75618" w:rsidRDefault="009B0F09" w:rsidP="000817F8">
            <w:pPr>
              <w:pStyle w:val="ConsPlusNormal"/>
              <w:jc w:val="both"/>
              <w:rPr>
                <w:rFonts w:ascii="Times New Roman" w:hAnsi="Times New Roman"/>
                <w:color w:val="000000"/>
                <w:sz w:val="22"/>
                <w:szCs w:val="22"/>
              </w:rPr>
            </w:pPr>
            <w:r w:rsidRPr="00C75618">
              <w:rPr>
                <w:rFonts w:ascii="Times New Roman" w:hAnsi="Times New Roman"/>
                <w:color w:val="000000"/>
                <w:sz w:val="22"/>
                <w:szCs w:val="22"/>
              </w:rPr>
              <w:t>Целевые индикаторы и показ</w:t>
            </w:r>
            <w:r w:rsidRPr="00C75618">
              <w:rPr>
                <w:rFonts w:ascii="Times New Roman" w:hAnsi="Times New Roman"/>
                <w:color w:val="000000"/>
                <w:sz w:val="22"/>
                <w:szCs w:val="22"/>
              </w:rPr>
              <w:t>а</w:t>
            </w:r>
            <w:r w:rsidRPr="00C75618">
              <w:rPr>
                <w:rFonts w:ascii="Times New Roman" w:hAnsi="Times New Roman"/>
                <w:color w:val="000000"/>
                <w:sz w:val="22"/>
                <w:szCs w:val="22"/>
              </w:rPr>
              <w:t>тели Муниципальной програ</w:t>
            </w:r>
            <w:r w:rsidRPr="00C75618">
              <w:rPr>
                <w:rFonts w:ascii="Times New Roman" w:hAnsi="Times New Roman"/>
                <w:color w:val="000000"/>
                <w:sz w:val="22"/>
                <w:szCs w:val="22"/>
              </w:rPr>
              <w:t>м</w:t>
            </w:r>
            <w:r w:rsidRPr="00C75618">
              <w:rPr>
                <w:rFonts w:ascii="Times New Roman" w:hAnsi="Times New Roman"/>
                <w:color w:val="000000"/>
                <w:sz w:val="22"/>
                <w:szCs w:val="22"/>
              </w:rPr>
              <w:t>мы</w:t>
            </w:r>
          </w:p>
        </w:tc>
      </w:tr>
    </w:tbl>
    <w:p w:rsidR="009B0F09" w:rsidRPr="00C75618" w:rsidRDefault="009B0F09" w:rsidP="009B0F09">
      <w:pPr>
        <w:suppressAutoHyphens/>
        <w:spacing w:line="20" w:lineRule="exact"/>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2401"/>
        <w:gridCol w:w="3954"/>
        <w:gridCol w:w="3122"/>
      </w:tblGrid>
      <w:tr w:rsidR="009B0F09" w:rsidRPr="00C75618" w:rsidTr="000C5A8A">
        <w:trPr>
          <w:trHeight w:val="150"/>
          <w:tblHeader/>
        </w:trPr>
        <w:tc>
          <w:tcPr>
            <w:tcW w:w="1267" w:type="pct"/>
            <w:tcBorders>
              <w:top w:val="single" w:sz="4" w:space="0" w:color="auto"/>
              <w:left w:val="nil"/>
              <w:bottom w:val="single" w:sz="4" w:space="0" w:color="auto"/>
            </w:tcBorders>
          </w:tcPr>
          <w:p w:rsidR="009B0F09" w:rsidRPr="00C75618" w:rsidRDefault="009B0F09" w:rsidP="000C5A8A">
            <w:pPr>
              <w:pStyle w:val="ConsPlusNormal"/>
              <w:jc w:val="center"/>
              <w:rPr>
                <w:rFonts w:ascii="Times New Roman" w:hAnsi="Times New Roman"/>
                <w:color w:val="000000"/>
                <w:sz w:val="22"/>
                <w:szCs w:val="22"/>
              </w:rPr>
            </w:pPr>
            <w:r w:rsidRPr="00C75618">
              <w:rPr>
                <w:rFonts w:ascii="Times New Roman" w:hAnsi="Times New Roman"/>
                <w:color w:val="000000"/>
                <w:sz w:val="22"/>
                <w:szCs w:val="22"/>
              </w:rPr>
              <w:t>1</w:t>
            </w:r>
          </w:p>
        </w:tc>
        <w:tc>
          <w:tcPr>
            <w:tcW w:w="2086" w:type="pct"/>
            <w:tcBorders>
              <w:top w:val="single" w:sz="4" w:space="0" w:color="auto"/>
              <w:bottom w:val="single" w:sz="4" w:space="0" w:color="auto"/>
            </w:tcBorders>
          </w:tcPr>
          <w:p w:rsidR="009B0F09" w:rsidRPr="00C75618" w:rsidRDefault="009B0F09" w:rsidP="000C5A8A">
            <w:pPr>
              <w:pStyle w:val="ConsPlusNormal"/>
              <w:jc w:val="center"/>
              <w:rPr>
                <w:rFonts w:ascii="Times New Roman" w:hAnsi="Times New Roman"/>
                <w:color w:val="000000"/>
                <w:sz w:val="22"/>
                <w:szCs w:val="22"/>
              </w:rPr>
            </w:pPr>
            <w:r w:rsidRPr="00C75618">
              <w:rPr>
                <w:rFonts w:ascii="Times New Roman" w:hAnsi="Times New Roman"/>
                <w:color w:val="000000"/>
                <w:sz w:val="22"/>
                <w:szCs w:val="22"/>
              </w:rPr>
              <w:t>2</w:t>
            </w:r>
          </w:p>
        </w:tc>
        <w:tc>
          <w:tcPr>
            <w:tcW w:w="1647" w:type="pct"/>
            <w:tcBorders>
              <w:top w:val="single" w:sz="4" w:space="0" w:color="auto"/>
              <w:bottom w:val="single" w:sz="4" w:space="0" w:color="auto"/>
              <w:right w:val="nil"/>
            </w:tcBorders>
          </w:tcPr>
          <w:p w:rsidR="009B0F09" w:rsidRPr="00C75618" w:rsidRDefault="009B0F09" w:rsidP="000C5A8A">
            <w:pPr>
              <w:pStyle w:val="ConsPlusNormal"/>
              <w:jc w:val="center"/>
              <w:rPr>
                <w:rFonts w:ascii="Times New Roman" w:hAnsi="Times New Roman"/>
                <w:color w:val="000000"/>
                <w:sz w:val="22"/>
                <w:szCs w:val="22"/>
              </w:rPr>
            </w:pPr>
            <w:r w:rsidRPr="00C75618">
              <w:rPr>
                <w:rFonts w:ascii="Times New Roman" w:hAnsi="Times New Roman"/>
                <w:color w:val="000000"/>
                <w:sz w:val="22"/>
                <w:szCs w:val="22"/>
              </w:rPr>
              <w:t>3</w:t>
            </w:r>
          </w:p>
        </w:tc>
      </w:tr>
      <w:tr w:rsidR="009B0F09" w:rsidRPr="00C75618" w:rsidTr="000C5A8A">
        <w:tblPrEx>
          <w:tblBorders>
            <w:insideV w:val="none" w:sz="0" w:space="0" w:color="auto"/>
          </w:tblBorders>
        </w:tblPrEx>
        <w:tc>
          <w:tcPr>
            <w:tcW w:w="1267" w:type="pct"/>
            <w:vMerge w:val="restart"/>
            <w:tcBorders>
              <w:top w:val="single" w:sz="4" w:space="0" w:color="auto"/>
              <w:left w:val="nil"/>
              <w:bottom w:val="nil"/>
              <w:right w:val="nil"/>
            </w:tcBorders>
          </w:tcPr>
          <w:p w:rsidR="009B0F09" w:rsidRPr="00C75618" w:rsidRDefault="009B0F09" w:rsidP="000C5A8A">
            <w:pPr>
              <w:pStyle w:val="ConsPlusNormal"/>
              <w:jc w:val="both"/>
              <w:rPr>
                <w:rFonts w:ascii="Times New Roman" w:hAnsi="Times New Roman"/>
                <w:color w:val="000000"/>
                <w:sz w:val="22"/>
                <w:szCs w:val="22"/>
              </w:rPr>
            </w:pPr>
            <w:r w:rsidRPr="00C75618">
              <w:rPr>
                <w:rFonts w:ascii="Times New Roman" w:hAnsi="Times New Roman"/>
                <w:color w:val="000000"/>
                <w:sz w:val="22"/>
                <w:szCs w:val="22"/>
              </w:rPr>
              <w:t>Обеспечение долгосрочной сбалансир</w:t>
            </w:r>
            <w:r w:rsidRPr="00C75618">
              <w:rPr>
                <w:rFonts w:ascii="Times New Roman" w:hAnsi="Times New Roman"/>
                <w:color w:val="000000"/>
                <w:sz w:val="22"/>
                <w:szCs w:val="22"/>
              </w:rPr>
              <w:t>о</w:t>
            </w:r>
            <w:r w:rsidRPr="00C75618">
              <w:rPr>
                <w:rFonts w:ascii="Times New Roman" w:hAnsi="Times New Roman"/>
                <w:color w:val="000000"/>
                <w:sz w:val="22"/>
                <w:szCs w:val="22"/>
              </w:rPr>
              <w:t>ванности и устойчив</w:t>
            </w:r>
            <w:r w:rsidRPr="00C75618">
              <w:rPr>
                <w:rFonts w:ascii="Times New Roman" w:hAnsi="Times New Roman"/>
                <w:color w:val="000000"/>
                <w:sz w:val="22"/>
                <w:szCs w:val="22"/>
              </w:rPr>
              <w:t>о</w:t>
            </w:r>
            <w:r w:rsidRPr="00C75618">
              <w:rPr>
                <w:rFonts w:ascii="Times New Roman" w:hAnsi="Times New Roman"/>
                <w:color w:val="000000"/>
                <w:sz w:val="22"/>
                <w:szCs w:val="22"/>
              </w:rPr>
              <w:t xml:space="preserve">сти бюджета </w:t>
            </w:r>
            <w:r>
              <w:rPr>
                <w:rFonts w:ascii="Times New Roman" w:hAnsi="Times New Roman"/>
                <w:color w:val="000000"/>
                <w:sz w:val="22"/>
                <w:szCs w:val="22"/>
              </w:rPr>
              <w:t>Альбусь-Сюрбеевского</w:t>
            </w:r>
            <w:r w:rsidRPr="00C75618">
              <w:rPr>
                <w:rFonts w:ascii="Times New Roman" w:hAnsi="Times New Roman"/>
                <w:color w:val="000000"/>
                <w:sz w:val="22"/>
                <w:szCs w:val="22"/>
              </w:rPr>
              <w:t xml:space="preserve"> сельского пос</w:t>
            </w:r>
            <w:r w:rsidRPr="00C75618">
              <w:rPr>
                <w:rFonts w:ascii="Times New Roman" w:hAnsi="Times New Roman"/>
                <w:color w:val="000000"/>
                <w:sz w:val="22"/>
                <w:szCs w:val="22"/>
              </w:rPr>
              <w:t>е</w:t>
            </w:r>
            <w:r w:rsidRPr="00C75618">
              <w:rPr>
                <w:rFonts w:ascii="Times New Roman" w:hAnsi="Times New Roman"/>
                <w:color w:val="000000"/>
                <w:sz w:val="22"/>
                <w:szCs w:val="22"/>
              </w:rPr>
              <w:t>ления</w:t>
            </w:r>
          </w:p>
        </w:tc>
        <w:tc>
          <w:tcPr>
            <w:tcW w:w="2086" w:type="pct"/>
            <w:tcBorders>
              <w:top w:val="single" w:sz="4" w:space="0" w:color="auto"/>
              <w:left w:val="nil"/>
              <w:bottom w:val="nil"/>
              <w:right w:val="nil"/>
            </w:tcBorders>
          </w:tcPr>
          <w:p w:rsidR="009B0F09" w:rsidRPr="00C75618" w:rsidRDefault="009B0F09" w:rsidP="000C5A8A">
            <w:pPr>
              <w:pStyle w:val="ConsPlusNormal"/>
              <w:jc w:val="both"/>
              <w:rPr>
                <w:rFonts w:ascii="Times New Roman" w:hAnsi="Times New Roman"/>
                <w:color w:val="000000"/>
                <w:sz w:val="22"/>
                <w:szCs w:val="22"/>
              </w:rPr>
            </w:pPr>
            <w:r w:rsidRPr="00C75618">
              <w:rPr>
                <w:rFonts w:ascii="Times New Roman" w:hAnsi="Times New Roman"/>
                <w:color w:val="000000"/>
                <w:sz w:val="22"/>
                <w:szCs w:val="22"/>
              </w:rPr>
              <w:t>совершенствование бюджетного процесса, внедрение современных инфо</w:t>
            </w:r>
            <w:r w:rsidRPr="00C75618">
              <w:rPr>
                <w:rFonts w:ascii="Times New Roman" w:hAnsi="Times New Roman"/>
                <w:color w:val="000000"/>
                <w:sz w:val="22"/>
                <w:szCs w:val="22"/>
              </w:rPr>
              <w:t>р</w:t>
            </w:r>
            <w:r w:rsidRPr="00C75618">
              <w:rPr>
                <w:rFonts w:ascii="Times New Roman" w:hAnsi="Times New Roman"/>
                <w:color w:val="000000"/>
                <w:sz w:val="22"/>
                <w:szCs w:val="22"/>
              </w:rPr>
              <w:t>мационно-коммуни</w:t>
            </w:r>
            <w:r w:rsidRPr="00C75618">
              <w:rPr>
                <w:rFonts w:ascii="Times New Roman" w:hAnsi="Times New Roman"/>
                <w:color w:val="000000"/>
                <w:sz w:val="22"/>
                <w:szCs w:val="22"/>
              </w:rPr>
              <w:softHyphen/>
              <w:t>ка</w:t>
            </w:r>
            <w:r w:rsidRPr="00C75618">
              <w:rPr>
                <w:rFonts w:ascii="Times New Roman" w:hAnsi="Times New Roman"/>
                <w:color w:val="000000"/>
                <w:sz w:val="22"/>
                <w:szCs w:val="22"/>
              </w:rPr>
              <w:softHyphen/>
              <w:t>ци</w:t>
            </w:r>
            <w:r w:rsidRPr="00C75618">
              <w:rPr>
                <w:rFonts w:ascii="Times New Roman" w:hAnsi="Times New Roman"/>
                <w:color w:val="000000"/>
                <w:sz w:val="22"/>
                <w:szCs w:val="22"/>
              </w:rPr>
              <w:softHyphen/>
              <w:t>он</w:t>
            </w:r>
            <w:r w:rsidRPr="00C75618">
              <w:rPr>
                <w:rFonts w:ascii="Times New Roman" w:hAnsi="Times New Roman"/>
                <w:color w:val="000000"/>
                <w:sz w:val="22"/>
                <w:szCs w:val="22"/>
              </w:rPr>
              <w:softHyphen/>
              <w:t>ных технол</w:t>
            </w:r>
            <w:r w:rsidRPr="00C75618">
              <w:rPr>
                <w:rFonts w:ascii="Times New Roman" w:hAnsi="Times New Roman"/>
                <w:color w:val="000000"/>
                <w:sz w:val="22"/>
                <w:szCs w:val="22"/>
              </w:rPr>
              <w:t>о</w:t>
            </w:r>
            <w:r w:rsidRPr="00C75618">
              <w:rPr>
                <w:rFonts w:ascii="Times New Roman" w:hAnsi="Times New Roman"/>
                <w:color w:val="000000"/>
                <w:sz w:val="22"/>
                <w:szCs w:val="22"/>
              </w:rPr>
              <w:t>гий в управление общественными ф</w:t>
            </w:r>
            <w:r w:rsidRPr="00C75618">
              <w:rPr>
                <w:rFonts w:ascii="Times New Roman" w:hAnsi="Times New Roman"/>
                <w:color w:val="000000"/>
                <w:sz w:val="22"/>
                <w:szCs w:val="22"/>
              </w:rPr>
              <w:t>и</w:t>
            </w:r>
            <w:r w:rsidRPr="00C75618">
              <w:rPr>
                <w:rFonts w:ascii="Times New Roman" w:hAnsi="Times New Roman"/>
                <w:color w:val="000000"/>
                <w:sz w:val="22"/>
                <w:szCs w:val="22"/>
              </w:rPr>
              <w:t>нансами, повышение качества и соц</w:t>
            </w:r>
            <w:r w:rsidRPr="00C75618">
              <w:rPr>
                <w:rFonts w:ascii="Times New Roman" w:hAnsi="Times New Roman"/>
                <w:color w:val="000000"/>
                <w:sz w:val="22"/>
                <w:szCs w:val="22"/>
              </w:rPr>
              <w:t>и</w:t>
            </w:r>
            <w:r w:rsidRPr="00C75618">
              <w:rPr>
                <w:rFonts w:ascii="Times New Roman" w:hAnsi="Times New Roman"/>
                <w:color w:val="000000"/>
                <w:sz w:val="22"/>
                <w:szCs w:val="22"/>
              </w:rPr>
              <w:t>альной направленности бюджетного планиров</w:t>
            </w:r>
            <w:r w:rsidRPr="00C75618">
              <w:rPr>
                <w:rFonts w:ascii="Times New Roman" w:hAnsi="Times New Roman"/>
                <w:color w:val="000000"/>
                <w:sz w:val="22"/>
                <w:szCs w:val="22"/>
              </w:rPr>
              <w:t>а</w:t>
            </w:r>
            <w:r w:rsidRPr="00C75618">
              <w:rPr>
                <w:rFonts w:ascii="Times New Roman" w:hAnsi="Times New Roman"/>
                <w:color w:val="000000"/>
                <w:sz w:val="22"/>
                <w:szCs w:val="22"/>
              </w:rPr>
              <w:t>ния;</w:t>
            </w:r>
          </w:p>
        </w:tc>
        <w:tc>
          <w:tcPr>
            <w:tcW w:w="1647" w:type="pct"/>
            <w:vMerge w:val="restart"/>
            <w:tcBorders>
              <w:top w:val="single" w:sz="4" w:space="0" w:color="auto"/>
              <w:left w:val="nil"/>
              <w:bottom w:val="nil"/>
              <w:right w:val="nil"/>
            </w:tcBorders>
          </w:tcPr>
          <w:p w:rsidR="009B0F09" w:rsidRPr="00C75618" w:rsidRDefault="009B0F09" w:rsidP="000817F8">
            <w:pPr>
              <w:jc w:val="both"/>
              <w:rPr>
                <w:color w:val="000000"/>
              </w:rPr>
            </w:pPr>
            <w:r w:rsidRPr="00C75618">
              <w:rPr>
                <w:color w:val="000000"/>
              </w:rPr>
              <w:t>отношение дефицита  бюдж</w:t>
            </w:r>
            <w:r w:rsidRPr="00C75618">
              <w:rPr>
                <w:color w:val="000000"/>
              </w:rPr>
              <w:t>е</w:t>
            </w:r>
            <w:r w:rsidRPr="00C75618">
              <w:rPr>
                <w:color w:val="000000"/>
              </w:rPr>
              <w:t xml:space="preserve">та </w:t>
            </w:r>
            <w:r>
              <w:rPr>
                <w:color w:val="000000"/>
              </w:rPr>
              <w:t>Альбусь-Сюрбеевского</w:t>
            </w:r>
            <w:r w:rsidRPr="00C75618">
              <w:rPr>
                <w:color w:val="000000"/>
              </w:rPr>
              <w:t xml:space="preserve"> сельского пос</w:t>
            </w:r>
            <w:r w:rsidRPr="00C75618">
              <w:rPr>
                <w:color w:val="000000"/>
              </w:rPr>
              <w:t>е</w:t>
            </w:r>
            <w:r w:rsidRPr="00C75618">
              <w:rPr>
                <w:color w:val="000000"/>
              </w:rPr>
              <w:t>ления к доходам  бюджета п</w:t>
            </w:r>
            <w:r w:rsidRPr="00C75618">
              <w:rPr>
                <w:color w:val="000000"/>
              </w:rPr>
              <w:t>о</w:t>
            </w:r>
            <w:r w:rsidRPr="00C75618">
              <w:rPr>
                <w:color w:val="000000"/>
              </w:rPr>
              <w:t>селения (без учета безвозмездных посту</w:t>
            </w:r>
            <w:r w:rsidRPr="00C75618">
              <w:rPr>
                <w:color w:val="000000"/>
              </w:rPr>
              <w:t>п</w:t>
            </w:r>
            <w:r w:rsidRPr="00C75618">
              <w:rPr>
                <w:color w:val="000000"/>
              </w:rPr>
              <w:t>лений) – не более 5,0 про</w:t>
            </w:r>
            <w:r w:rsidRPr="00C75618">
              <w:rPr>
                <w:color w:val="000000"/>
              </w:rPr>
              <w:softHyphen/>
              <w:t>цента</w:t>
            </w:r>
          </w:p>
        </w:tc>
      </w:tr>
      <w:tr w:rsidR="009B0F09" w:rsidRPr="00C75618" w:rsidTr="000C5A8A">
        <w:tblPrEx>
          <w:tblBorders>
            <w:insideV w:val="none" w:sz="0" w:space="0" w:color="auto"/>
          </w:tblBorders>
        </w:tblPrEx>
        <w:tc>
          <w:tcPr>
            <w:tcW w:w="1267" w:type="pct"/>
            <w:vMerge/>
            <w:tcBorders>
              <w:top w:val="single" w:sz="4" w:space="0" w:color="auto"/>
              <w:left w:val="nil"/>
              <w:bottom w:val="nil"/>
              <w:right w:val="nil"/>
            </w:tcBorders>
          </w:tcPr>
          <w:p w:rsidR="009B0F09" w:rsidRPr="00C75618" w:rsidRDefault="009B0F09" w:rsidP="000C5A8A">
            <w:pPr>
              <w:pStyle w:val="ConsPlusNormal"/>
              <w:jc w:val="both"/>
              <w:rPr>
                <w:rFonts w:ascii="Times New Roman" w:hAnsi="Times New Roman"/>
                <w:color w:val="000000"/>
                <w:sz w:val="22"/>
                <w:szCs w:val="22"/>
              </w:rPr>
            </w:pPr>
          </w:p>
        </w:tc>
        <w:tc>
          <w:tcPr>
            <w:tcW w:w="2086" w:type="pct"/>
            <w:tcBorders>
              <w:top w:val="nil"/>
              <w:left w:val="nil"/>
              <w:bottom w:val="nil"/>
              <w:right w:val="nil"/>
            </w:tcBorders>
          </w:tcPr>
          <w:p w:rsidR="009B0F09" w:rsidRPr="00C75618" w:rsidRDefault="009B0F09" w:rsidP="000C5A8A">
            <w:pPr>
              <w:pStyle w:val="ConsPlusNormal"/>
              <w:jc w:val="both"/>
              <w:rPr>
                <w:rFonts w:ascii="Times New Roman" w:hAnsi="Times New Roman"/>
                <w:color w:val="000000"/>
                <w:sz w:val="22"/>
                <w:szCs w:val="22"/>
              </w:rPr>
            </w:pPr>
            <w:r w:rsidRPr="00C75618">
              <w:rPr>
                <w:rFonts w:ascii="Times New Roman" w:hAnsi="Times New Roman"/>
                <w:color w:val="000000"/>
                <w:sz w:val="22"/>
                <w:szCs w:val="22"/>
              </w:rPr>
              <w:t>проведение ответственной бюджетной политики, способствующей обеспеч</w:t>
            </w:r>
            <w:r w:rsidRPr="00C75618">
              <w:rPr>
                <w:rFonts w:ascii="Times New Roman" w:hAnsi="Times New Roman"/>
                <w:color w:val="000000"/>
                <w:sz w:val="22"/>
                <w:szCs w:val="22"/>
              </w:rPr>
              <w:t>е</w:t>
            </w:r>
            <w:r w:rsidRPr="00C75618">
              <w:rPr>
                <w:rFonts w:ascii="Times New Roman" w:hAnsi="Times New Roman"/>
                <w:color w:val="000000"/>
                <w:sz w:val="22"/>
                <w:szCs w:val="22"/>
              </w:rPr>
              <w:t>нию долгосрочной сбалансированн</w:t>
            </w:r>
            <w:r w:rsidRPr="00C75618">
              <w:rPr>
                <w:rFonts w:ascii="Times New Roman" w:hAnsi="Times New Roman"/>
                <w:color w:val="000000"/>
                <w:sz w:val="22"/>
                <w:szCs w:val="22"/>
              </w:rPr>
              <w:t>о</w:t>
            </w:r>
            <w:r w:rsidRPr="00C75618">
              <w:rPr>
                <w:rFonts w:ascii="Times New Roman" w:hAnsi="Times New Roman"/>
                <w:color w:val="000000"/>
                <w:sz w:val="22"/>
                <w:szCs w:val="22"/>
              </w:rPr>
              <w:t>сти и устойчивости бюджета, росту собс</w:t>
            </w:r>
            <w:r w:rsidRPr="00C75618">
              <w:rPr>
                <w:rFonts w:ascii="Times New Roman" w:hAnsi="Times New Roman"/>
                <w:color w:val="000000"/>
                <w:sz w:val="22"/>
                <w:szCs w:val="22"/>
              </w:rPr>
              <w:t>т</w:t>
            </w:r>
            <w:r w:rsidRPr="00C75618">
              <w:rPr>
                <w:rFonts w:ascii="Times New Roman" w:hAnsi="Times New Roman"/>
                <w:color w:val="000000"/>
                <w:sz w:val="22"/>
                <w:szCs w:val="22"/>
              </w:rPr>
              <w:t>венных доходов бюджета;</w:t>
            </w:r>
          </w:p>
        </w:tc>
        <w:tc>
          <w:tcPr>
            <w:tcW w:w="1647" w:type="pct"/>
            <w:vMerge/>
            <w:tcBorders>
              <w:top w:val="single" w:sz="4" w:space="0" w:color="auto"/>
              <w:left w:val="nil"/>
              <w:bottom w:val="nil"/>
              <w:right w:val="nil"/>
            </w:tcBorders>
          </w:tcPr>
          <w:p w:rsidR="009B0F09" w:rsidRPr="00C75618" w:rsidRDefault="009B0F09" w:rsidP="000C5A8A">
            <w:pPr>
              <w:pStyle w:val="ConsPlusNormal"/>
              <w:jc w:val="both"/>
              <w:rPr>
                <w:rFonts w:ascii="Times New Roman" w:hAnsi="Times New Roman"/>
                <w:color w:val="000000"/>
                <w:sz w:val="22"/>
                <w:szCs w:val="22"/>
              </w:rPr>
            </w:pPr>
          </w:p>
        </w:tc>
      </w:tr>
      <w:tr w:rsidR="009B0F09" w:rsidRPr="00C75618" w:rsidTr="000C5A8A">
        <w:tblPrEx>
          <w:tblBorders>
            <w:insideH w:val="none" w:sz="0" w:space="0" w:color="auto"/>
            <w:insideV w:val="none" w:sz="0" w:space="0" w:color="auto"/>
          </w:tblBorders>
        </w:tblPrEx>
        <w:tc>
          <w:tcPr>
            <w:tcW w:w="1267" w:type="pct"/>
            <w:tcBorders>
              <w:top w:val="nil"/>
              <w:left w:val="nil"/>
              <w:bottom w:val="nil"/>
              <w:right w:val="nil"/>
            </w:tcBorders>
          </w:tcPr>
          <w:p w:rsidR="009B0F09" w:rsidRPr="00C75618" w:rsidRDefault="009B0F09" w:rsidP="000C5A8A">
            <w:pPr>
              <w:pStyle w:val="ConsPlusNormal"/>
              <w:jc w:val="both"/>
              <w:rPr>
                <w:rFonts w:ascii="Times New Roman" w:hAnsi="Times New Roman"/>
                <w:strike/>
                <w:color w:val="000000"/>
                <w:sz w:val="22"/>
                <w:szCs w:val="22"/>
              </w:rPr>
            </w:pPr>
            <w:r w:rsidRPr="00C75618">
              <w:rPr>
                <w:rFonts w:ascii="Times New Roman" w:hAnsi="Times New Roman"/>
                <w:color w:val="000000"/>
                <w:sz w:val="22"/>
                <w:szCs w:val="22"/>
              </w:rPr>
              <w:t>Повышение качества управления обществе</w:t>
            </w:r>
            <w:r w:rsidRPr="00C75618">
              <w:rPr>
                <w:rFonts w:ascii="Times New Roman" w:hAnsi="Times New Roman"/>
                <w:color w:val="000000"/>
                <w:sz w:val="22"/>
                <w:szCs w:val="22"/>
              </w:rPr>
              <w:t>н</w:t>
            </w:r>
            <w:r w:rsidRPr="00C75618">
              <w:rPr>
                <w:rFonts w:ascii="Times New Roman" w:hAnsi="Times New Roman"/>
                <w:color w:val="000000"/>
                <w:sz w:val="22"/>
                <w:szCs w:val="22"/>
              </w:rPr>
              <w:t xml:space="preserve">ными финансами </w:t>
            </w:r>
            <w:r>
              <w:rPr>
                <w:rFonts w:ascii="Times New Roman" w:hAnsi="Times New Roman"/>
                <w:color w:val="000000"/>
                <w:sz w:val="22"/>
                <w:szCs w:val="22"/>
              </w:rPr>
              <w:t>Альбусь-Сюрбеевского</w:t>
            </w:r>
            <w:r w:rsidRPr="00C75618">
              <w:rPr>
                <w:rFonts w:ascii="Times New Roman" w:hAnsi="Times New Roman"/>
                <w:color w:val="000000"/>
                <w:sz w:val="22"/>
                <w:szCs w:val="22"/>
              </w:rPr>
              <w:t xml:space="preserve"> сельского поселения</w:t>
            </w:r>
          </w:p>
        </w:tc>
        <w:tc>
          <w:tcPr>
            <w:tcW w:w="2086" w:type="pct"/>
            <w:tcBorders>
              <w:top w:val="nil"/>
              <w:left w:val="nil"/>
              <w:bottom w:val="nil"/>
              <w:right w:val="nil"/>
            </w:tcBorders>
          </w:tcPr>
          <w:p w:rsidR="009B0F09" w:rsidRPr="00C75618" w:rsidRDefault="009B0F09" w:rsidP="000C5A8A">
            <w:pPr>
              <w:pStyle w:val="ConsPlusNormal"/>
              <w:jc w:val="both"/>
              <w:rPr>
                <w:rFonts w:ascii="Times New Roman" w:hAnsi="Times New Roman"/>
                <w:color w:val="000000"/>
                <w:sz w:val="22"/>
                <w:szCs w:val="22"/>
              </w:rPr>
            </w:pPr>
            <w:r w:rsidRPr="00C75618">
              <w:rPr>
                <w:rFonts w:ascii="Times New Roman" w:hAnsi="Times New Roman"/>
                <w:color w:val="000000"/>
                <w:sz w:val="22"/>
                <w:szCs w:val="22"/>
              </w:rPr>
              <w:t>повышение эффективности использов</w:t>
            </w:r>
            <w:r w:rsidRPr="00C75618">
              <w:rPr>
                <w:rFonts w:ascii="Times New Roman" w:hAnsi="Times New Roman"/>
                <w:color w:val="000000"/>
                <w:sz w:val="22"/>
                <w:szCs w:val="22"/>
              </w:rPr>
              <w:t>а</w:t>
            </w:r>
            <w:r w:rsidRPr="00C75618">
              <w:rPr>
                <w:rFonts w:ascii="Times New Roman" w:hAnsi="Times New Roman"/>
                <w:color w:val="000000"/>
                <w:sz w:val="22"/>
                <w:szCs w:val="22"/>
              </w:rPr>
              <w:t xml:space="preserve">ния средств  бюджета </w:t>
            </w:r>
            <w:r>
              <w:rPr>
                <w:rFonts w:ascii="Times New Roman" w:hAnsi="Times New Roman"/>
                <w:color w:val="000000"/>
                <w:sz w:val="22"/>
                <w:szCs w:val="22"/>
              </w:rPr>
              <w:t>Альбусь-Сюрбеевского</w:t>
            </w:r>
            <w:r w:rsidRPr="00C75618">
              <w:rPr>
                <w:rFonts w:ascii="Times New Roman" w:hAnsi="Times New Roman"/>
                <w:color w:val="000000"/>
                <w:sz w:val="22"/>
                <w:szCs w:val="22"/>
              </w:rPr>
              <w:t xml:space="preserve"> сельского  поселения, ра</w:t>
            </w:r>
            <w:r w:rsidRPr="00C75618">
              <w:rPr>
                <w:rFonts w:ascii="Times New Roman" w:hAnsi="Times New Roman"/>
                <w:color w:val="000000"/>
                <w:sz w:val="22"/>
                <w:szCs w:val="22"/>
              </w:rPr>
              <w:t>з</w:t>
            </w:r>
            <w:r w:rsidRPr="00C75618">
              <w:rPr>
                <w:rFonts w:ascii="Times New Roman" w:hAnsi="Times New Roman"/>
                <w:color w:val="000000"/>
                <w:sz w:val="22"/>
                <w:szCs w:val="22"/>
              </w:rPr>
              <w:t>витие гибкой и комплексной системы управления бюджетными расходами, увязанной с системой муниципального стратегического упра</w:t>
            </w:r>
            <w:r w:rsidRPr="00C75618">
              <w:rPr>
                <w:rFonts w:ascii="Times New Roman" w:hAnsi="Times New Roman"/>
                <w:color w:val="000000"/>
                <w:sz w:val="22"/>
                <w:szCs w:val="22"/>
              </w:rPr>
              <w:t>в</w:t>
            </w:r>
            <w:r w:rsidRPr="00C75618">
              <w:rPr>
                <w:rFonts w:ascii="Times New Roman" w:hAnsi="Times New Roman"/>
                <w:color w:val="000000"/>
                <w:sz w:val="22"/>
                <w:szCs w:val="22"/>
              </w:rPr>
              <w:t>ления;</w:t>
            </w:r>
          </w:p>
          <w:p w:rsidR="009B0F09" w:rsidRPr="00C75618" w:rsidRDefault="009B0F09" w:rsidP="000C5A8A">
            <w:pPr>
              <w:pStyle w:val="ConsPlusNormal"/>
              <w:jc w:val="both"/>
              <w:rPr>
                <w:rFonts w:ascii="Times New Roman" w:hAnsi="Times New Roman"/>
                <w:color w:val="000000"/>
                <w:sz w:val="22"/>
                <w:szCs w:val="22"/>
              </w:rPr>
            </w:pPr>
            <w:r w:rsidRPr="00C75618">
              <w:rPr>
                <w:rFonts w:ascii="Times New Roman" w:hAnsi="Times New Roman"/>
                <w:color w:val="000000"/>
                <w:sz w:val="22"/>
                <w:szCs w:val="22"/>
              </w:rPr>
              <w:t>ориентация бюджетных расходов на д</w:t>
            </w:r>
            <w:r w:rsidRPr="00C75618">
              <w:rPr>
                <w:rFonts w:ascii="Times New Roman" w:hAnsi="Times New Roman"/>
                <w:color w:val="000000"/>
                <w:sz w:val="22"/>
                <w:szCs w:val="22"/>
              </w:rPr>
              <w:t>о</w:t>
            </w:r>
            <w:r w:rsidRPr="00C75618">
              <w:rPr>
                <w:rFonts w:ascii="Times New Roman" w:hAnsi="Times New Roman"/>
                <w:color w:val="000000"/>
                <w:sz w:val="22"/>
                <w:szCs w:val="22"/>
              </w:rPr>
              <w:t>стижение конечных социально-экономических резул</w:t>
            </w:r>
            <w:r w:rsidRPr="00C75618">
              <w:rPr>
                <w:rFonts w:ascii="Times New Roman" w:hAnsi="Times New Roman"/>
                <w:color w:val="000000"/>
                <w:sz w:val="22"/>
                <w:szCs w:val="22"/>
              </w:rPr>
              <w:t>ь</w:t>
            </w:r>
            <w:r w:rsidRPr="00C75618">
              <w:rPr>
                <w:rFonts w:ascii="Times New Roman" w:hAnsi="Times New Roman"/>
                <w:color w:val="000000"/>
                <w:sz w:val="22"/>
                <w:szCs w:val="22"/>
              </w:rPr>
              <w:t>татов;</w:t>
            </w:r>
          </w:p>
          <w:p w:rsidR="009B0F09" w:rsidRPr="00C75618" w:rsidRDefault="009B0F09" w:rsidP="000C5A8A">
            <w:pPr>
              <w:pStyle w:val="ConsPlusNormal"/>
              <w:jc w:val="both"/>
              <w:rPr>
                <w:rFonts w:ascii="Times New Roman" w:hAnsi="Times New Roman"/>
                <w:color w:val="000000"/>
                <w:sz w:val="22"/>
                <w:szCs w:val="22"/>
              </w:rPr>
            </w:pPr>
            <w:r w:rsidRPr="00C75618">
              <w:rPr>
                <w:rFonts w:ascii="Times New Roman" w:hAnsi="Times New Roman"/>
                <w:color w:val="000000"/>
                <w:sz w:val="22"/>
                <w:szCs w:val="22"/>
              </w:rPr>
              <w:t>обеспечение открытости и доступности информации об испо</w:t>
            </w:r>
            <w:r w:rsidRPr="00C75618">
              <w:rPr>
                <w:rFonts w:ascii="Times New Roman" w:hAnsi="Times New Roman"/>
                <w:color w:val="000000"/>
                <w:sz w:val="22"/>
                <w:szCs w:val="22"/>
              </w:rPr>
              <w:t>л</w:t>
            </w:r>
            <w:r w:rsidRPr="00C75618">
              <w:rPr>
                <w:rFonts w:ascii="Times New Roman" w:hAnsi="Times New Roman"/>
                <w:color w:val="000000"/>
                <w:sz w:val="22"/>
                <w:szCs w:val="22"/>
              </w:rPr>
              <w:t xml:space="preserve">нении бюджета </w:t>
            </w:r>
            <w:r>
              <w:rPr>
                <w:rFonts w:ascii="Times New Roman" w:hAnsi="Times New Roman"/>
                <w:color w:val="000000"/>
                <w:sz w:val="22"/>
                <w:szCs w:val="22"/>
              </w:rPr>
              <w:t>Альбусь-Сюрбеевского</w:t>
            </w:r>
            <w:r w:rsidRPr="00C75618">
              <w:rPr>
                <w:rFonts w:ascii="Times New Roman" w:hAnsi="Times New Roman"/>
                <w:color w:val="000000"/>
                <w:sz w:val="22"/>
                <w:szCs w:val="22"/>
              </w:rPr>
              <w:t xml:space="preserve"> сельского пос</w:t>
            </w:r>
            <w:r w:rsidRPr="00C75618">
              <w:rPr>
                <w:rFonts w:ascii="Times New Roman" w:hAnsi="Times New Roman"/>
                <w:color w:val="000000"/>
                <w:sz w:val="22"/>
                <w:szCs w:val="22"/>
              </w:rPr>
              <w:t>е</w:t>
            </w:r>
            <w:r w:rsidRPr="00C75618">
              <w:rPr>
                <w:rFonts w:ascii="Times New Roman" w:hAnsi="Times New Roman"/>
                <w:color w:val="000000"/>
                <w:sz w:val="22"/>
                <w:szCs w:val="22"/>
              </w:rPr>
              <w:t>ления</w:t>
            </w:r>
          </w:p>
        </w:tc>
        <w:tc>
          <w:tcPr>
            <w:tcW w:w="1647" w:type="pct"/>
            <w:tcBorders>
              <w:top w:val="nil"/>
              <w:left w:val="nil"/>
              <w:bottom w:val="nil"/>
              <w:right w:val="nil"/>
            </w:tcBorders>
          </w:tcPr>
          <w:p w:rsidR="009B0F09" w:rsidRPr="00C75618" w:rsidRDefault="009B0F09" w:rsidP="000C5A8A">
            <w:pPr>
              <w:pStyle w:val="ConsPlusNormal"/>
              <w:jc w:val="both"/>
              <w:rPr>
                <w:rFonts w:ascii="Times New Roman" w:hAnsi="Times New Roman"/>
                <w:color w:val="000000"/>
                <w:sz w:val="22"/>
                <w:szCs w:val="22"/>
              </w:rPr>
            </w:pPr>
            <w:r w:rsidRPr="00C75618">
              <w:rPr>
                <w:rFonts w:ascii="Times New Roman" w:hAnsi="Times New Roman"/>
                <w:color w:val="000000"/>
                <w:sz w:val="22"/>
                <w:szCs w:val="22"/>
              </w:rPr>
              <w:t>отношение объема просроче</w:t>
            </w:r>
            <w:r w:rsidRPr="00C75618">
              <w:rPr>
                <w:rFonts w:ascii="Times New Roman" w:hAnsi="Times New Roman"/>
                <w:color w:val="000000"/>
                <w:sz w:val="22"/>
                <w:szCs w:val="22"/>
              </w:rPr>
              <w:t>н</w:t>
            </w:r>
            <w:r w:rsidRPr="00C75618">
              <w:rPr>
                <w:rFonts w:ascii="Times New Roman" w:hAnsi="Times New Roman"/>
                <w:color w:val="000000"/>
                <w:sz w:val="22"/>
                <w:szCs w:val="22"/>
              </w:rPr>
              <w:t>ной кредиторской задолженн</w:t>
            </w:r>
            <w:r w:rsidRPr="00C75618">
              <w:rPr>
                <w:rFonts w:ascii="Times New Roman" w:hAnsi="Times New Roman"/>
                <w:color w:val="000000"/>
                <w:sz w:val="22"/>
                <w:szCs w:val="22"/>
              </w:rPr>
              <w:t>о</w:t>
            </w:r>
            <w:r w:rsidRPr="00C75618">
              <w:rPr>
                <w:rFonts w:ascii="Times New Roman" w:hAnsi="Times New Roman"/>
                <w:color w:val="000000"/>
                <w:sz w:val="22"/>
                <w:szCs w:val="22"/>
              </w:rPr>
              <w:t>сти  бюджета  к объему расх</w:t>
            </w:r>
            <w:r w:rsidRPr="00C75618">
              <w:rPr>
                <w:rFonts w:ascii="Times New Roman" w:hAnsi="Times New Roman"/>
                <w:color w:val="000000"/>
                <w:sz w:val="22"/>
                <w:szCs w:val="22"/>
              </w:rPr>
              <w:t>о</w:t>
            </w:r>
            <w:r w:rsidRPr="00C75618">
              <w:rPr>
                <w:rFonts w:ascii="Times New Roman" w:hAnsi="Times New Roman"/>
                <w:color w:val="000000"/>
                <w:sz w:val="22"/>
                <w:szCs w:val="22"/>
              </w:rPr>
              <w:t>дов бюджета –  0,0 процента</w:t>
            </w:r>
          </w:p>
        </w:tc>
      </w:tr>
    </w:tbl>
    <w:p w:rsidR="009B0F09" w:rsidRPr="00C75618" w:rsidRDefault="009B0F09" w:rsidP="009B0F09">
      <w:pPr>
        <w:pStyle w:val="ConsPlusNormal"/>
        <w:ind w:firstLine="540"/>
        <w:jc w:val="both"/>
        <w:rPr>
          <w:rFonts w:ascii="Times New Roman" w:hAnsi="Times New Roman"/>
          <w:color w:val="000000"/>
          <w:sz w:val="24"/>
          <w:szCs w:val="24"/>
        </w:rPr>
      </w:pPr>
    </w:p>
    <w:p w:rsidR="009B0F09" w:rsidRPr="00C75618" w:rsidRDefault="009B0F09" w:rsidP="009B0F09">
      <w:pPr>
        <w:pStyle w:val="ConsPlusNormal"/>
        <w:ind w:firstLine="709"/>
        <w:jc w:val="both"/>
        <w:rPr>
          <w:rFonts w:ascii="Times New Roman" w:hAnsi="Times New Roman"/>
          <w:color w:val="000000"/>
          <w:sz w:val="24"/>
          <w:szCs w:val="24"/>
        </w:rPr>
      </w:pPr>
      <w:r w:rsidRPr="00C75618">
        <w:rPr>
          <w:rFonts w:ascii="Times New Roman" w:hAnsi="Times New Roman"/>
          <w:color w:val="000000"/>
          <w:sz w:val="24"/>
          <w:szCs w:val="24"/>
        </w:rPr>
        <w:t>Сведения о целевых индикаторах и показателях Муниципальной программы, подпр</w:t>
      </w:r>
      <w:r w:rsidRPr="00C75618">
        <w:rPr>
          <w:rFonts w:ascii="Times New Roman" w:hAnsi="Times New Roman"/>
          <w:color w:val="000000"/>
          <w:sz w:val="24"/>
          <w:szCs w:val="24"/>
        </w:rPr>
        <w:t>о</w:t>
      </w:r>
      <w:r w:rsidRPr="00C75618">
        <w:rPr>
          <w:rFonts w:ascii="Times New Roman" w:hAnsi="Times New Roman"/>
          <w:color w:val="000000"/>
          <w:sz w:val="24"/>
          <w:szCs w:val="24"/>
        </w:rPr>
        <w:t>грамм Муниципальной программы и их значениях приведены в приложении № 1 к Муниципальной пр</w:t>
      </w:r>
      <w:r w:rsidRPr="00C75618">
        <w:rPr>
          <w:rFonts w:ascii="Times New Roman" w:hAnsi="Times New Roman"/>
          <w:color w:val="000000"/>
          <w:sz w:val="24"/>
          <w:szCs w:val="24"/>
        </w:rPr>
        <w:t>о</w:t>
      </w:r>
      <w:r w:rsidRPr="00C75618">
        <w:rPr>
          <w:rFonts w:ascii="Times New Roman" w:hAnsi="Times New Roman"/>
          <w:color w:val="000000"/>
          <w:sz w:val="24"/>
          <w:szCs w:val="24"/>
        </w:rPr>
        <w:t>грамме.</w:t>
      </w:r>
    </w:p>
    <w:p w:rsidR="009B0F09" w:rsidRPr="00C75618" w:rsidRDefault="009B0F09" w:rsidP="009B0F09">
      <w:pPr>
        <w:pStyle w:val="ConsPlusNormal"/>
        <w:ind w:firstLine="709"/>
        <w:jc w:val="both"/>
        <w:rPr>
          <w:rFonts w:ascii="Times New Roman" w:hAnsi="Times New Roman"/>
          <w:color w:val="000000"/>
          <w:sz w:val="24"/>
          <w:szCs w:val="24"/>
        </w:rPr>
      </w:pPr>
      <w:proofErr w:type="gramStart"/>
      <w:r w:rsidRPr="00C75618">
        <w:rPr>
          <w:rFonts w:ascii="Times New Roman" w:hAnsi="Times New Roman"/>
          <w:color w:val="000000"/>
          <w:sz w:val="24"/>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w:t>
      </w:r>
      <w:r w:rsidRPr="00C75618">
        <w:rPr>
          <w:rFonts w:ascii="Times New Roman" w:hAnsi="Times New Roman"/>
          <w:color w:val="000000"/>
          <w:sz w:val="24"/>
          <w:szCs w:val="24"/>
        </w:rPr>
        <w:t>в</w:t>
      </w:r>
      <w:r w:rsidRPr="00C75618">
        <w:rPr>
          <w:rFonts w:ascii="Times New Roman" w:hAnsi="Times New Roman"/>
          <w:color w:val="000000"/>
          <w:sz w:val="24"/>
          <w:szCs w:val="24"/>
        </w:rPr>
        <w:t>ности показателя (например, в связи с достижением его максимального значения), изменения приоритетов муниципальной п</w:t>
      </w:r>
      <w:r w:rsidRPr="00C75618">
        <w:rPr>
          <w:rFonts w:ascii="Times New Roman" w:hAnsi="Times New Roman"/>
          <w:color w:val="000000"/>
          <w:sz w:val="24"/>
          <w:szCs w:val="24"/>
        </w:rPr>
        <w:t>о</w:t>
      </w:r>
      <w:r w:rsidRPr="00C75618">
        <w:rPr>
          <w:rFonts w:ascii="Times New Roman" w:hAnsi="Times New Roman"/>
          <w:color w:val="000000"/>
          <w:sz w:val="24"/>
          <w:szCs w:val="24"/>
        </w:rPr>
        <w:t xml:space="preserve">литики в сфере управления общественными финансами и муниципальным  долгом </w:t>
      </w:r>
      <w:r>
        <w:rPr>
          <w:rFonts w:ascii="Times New Roman" w:hAnsi="Times New Roman"/>
          <w:color w:val="000000"/>
          <w:sz w:val="24"/>
          <w:szCs w:val="24"/>
        </w:rPr>
        <w:t>Альбусь-Сюрбеевского</w:t>
      </w:r>
      <w:r w:rsidRPr="00C75618">
        <w:rPr>
          <w:rFonts w:ascii="Times New Roman" w:hAnsi="Times New Roman"/>
          <w:color w:val="000000"/>
          <w:sz w:val="24"/>
          <w:szCs w:val="24"/>
        </w:rPr>
        <w:t xml:space="preserve"> сельского поселения, а также изменений законодательства Российской Федерации и законодательства Комсомольского района, нормативных правовых актов </w:t>
      </w:r>
      <w:r>
        <w:rPr>
          <w:rFonts w:ascii="Times New Roman" w:hAnsi="Times New Roman"/>
          <w:color w:val="000000"/>
          <w:sz w:val="24"/>
          <w:szCs w:val="24"/>
        </w:rPr>
        <w:t>Альбусь-Сюрбеевского</w:t>
      </w:r>
      <w:r w:rsidRPr="00C75618">
        <w:rPr>
          <w:rFonts w:ascii="Times New Roman" w:hAnsi="Times New Roman"/>
          <w:color w:val="000000"/>
          <w:sz w:val="24"/>
          <w:szCs w:val="24"/>
        </w:rPr>
        <w:t xml:space="preserve"> сельского посел</w:t>
      </w:r>
      <w:r w:rsidRPr="00C75618">
        <w:rPr>
          <w:rFonts w:ascii="Times New Roman" w:hAnsi="Times New Roman"/>
          <w:color w:val="000000"/>
          <w:sz w:val="24"/>
          <w:szCs w:val="24"/>
        </w:rPr>
        <w:t>е</w:t>
      </w:r>
      <w:r w:rsidRPr="00C75618">
        <w:rPr>
          <w:rFonts w:ascii="Times New Roman" w:hAnsi="Times New Roman"/>
          <w:color w:val="000000"/>
          <w:sz w:val="24"/>
          <w:szCs w:val="24"/>
        </w:rPr>
        <w:t>ния, влияющих на расчет</w:t>
      </w:r>
      <w:proofErr w:type="gramEnd"/>
      <w:r w:rsidRPr="00C75618">
        <w:rPr>
          <w:rFonts w:ascii="Times New Roman" w:hAnsi="Times New Roman"/>
          <w:color w:val="000000"/>
          <w:sz w:val="24"/>
          <w:szCs w:val="24"/>
        </w:rPr>
        <w:t xml:space="preserve"> данных показателей.</w:t>
      </w:r>
    </w:p>
    <w:p w:rsidR="009B0F09" w:rsidRPr="00C75618" w:rsidRDefault="009B0F09" w:rsidP="009B0F09">
      <w:pPr>
        <w:pStyle w:val="ConsPlusNormal"/>
        <w:ind w:firstLine="540"/>
        <w:jc w:val="both"/>
        <w:rPr>
          <w:rFonts w:ascii="Times New Roman" w:hAnsi="Times New Roman"/>
          <w:color w:val="000000"/>
          <w:sz w:val="24"/>
          <w:szCs w:val="24"/>
        </w:rPr>
      </w:pPr>
    </w:p>
    <w:p w:rsidR="009B0F09" w:rsidRPr="00C75618" w:rsidRDefault="009B0F09" w:rsidP="009B0F09">
      <w:pPr>
        <w:pStyle w:val="ConsPlusNormal"/>
        <w:jc w:val="center"/>
        <w:outlineLvl w:val="1"/>
        <w:rPr>
          <w:rFonts w:ascii="Times New Roman" w:hAnsi="Times New Roman"/>
          <w:b/>
          <w:sz w:val="24"/>
          <w:szCs w:val="24"/>
        </w:rPr>
      </w:pPr>
      <w:r w:rsidRPr="00C75618">
        <w:rPr>
          <w:rFonts w:ascii="Times New Roman" w:hAnsi="Times New Roman"/>
          <w:b/>
          <w:sz w:val="24"/>
          <w:szCs w:val="24"/>
        </w:rPr>
        <w:t xml:space="preserve">Раздел II. Обобщенная характеристика основных мероприятий </w:t>
      </w:r>
    </w:p>
    <w:p w:rsidR="009B0F09" w:rsidRDefault="009B0F09" w:rsidP="009B0F09">
      <w:pPr>
        <w:pStyle w:val="ConsPlusNormal"/>
        <w:jc w:val="center"/>
        <w:outlineLvl w:val="1"/>
        <w:rPr>
          <w:rFonts w:ascii="Times New Roman" w:hAnsi="Times New Roman"/>
          <w:b/>
          <w:sz w:val="24"/>
          <w:szCs w:val="24"/>
        </w:rPr>
      </w:pPr>
      <w:r w:rsidRPr="00C75618">
        <w:rPr>
          <w:rFonts w:ascii="Times New Roman" w:hAnsi="Times New Roman"/>
          <w:b/>
          <w:sz w:val="24"/>
          <w:szCs w:val="24"/>
        </w:rPr>
        <w:t>подпрограмм Муниципальной программы</w:t>
      </w:r>
    </w:p>
    <w:p w:rsidR="000817F8" w:rsidRPr="00C75618" w:rsidRDefault="000817F8" w:rsidP="009B0F09">
      <w:pPr>
        <w:pStyle w:val="ConsPlusNormal"/>
        <w:jc w:val="center"/>
        <w:outlineLvl w:val="1"/>
        <w:rPr>
          <w:rFonts w:ascii="Times New Roman" w:hAnsi="Times New Roman"/>
          <w:b/>
          <w:sz w:val="24"/>
          <w:szCs w:val="24"/>
        </w:rPr>
      </w:pPr>
    </w:p>
    <w:p w:rsidR="009B0F09" w:rsidRPr="00C75618" w:rsidRDefault="009B0F09" w:rsidP="000817F8">
      <w:pPr>
        <w:pStyle w:val="ConsPlusNormal"/>
        <w:ind w:firstLine="709"/>
        <w:jc w:val="both"/>
        <w:rPr>
          <w:rFonts w:ascii="Times New Roman" w:hAnsi="Times New Roman"/>
          <w:sz w:val="24"/>
          <w:szCs w:val="24"/>
          <w:highlight w:val="yellow"/>
        </w:rPr>
      </w:pPr>
      <w:r w:rsidRPr="00C75618">
        <w:rPr>
          <w:rFonts w:ascii="Times New Roman" w:hAnsi="Times New Roman"/>
          <w:sz w:val="24"/>
          <w:szCs w:val="24"/>
        </w:rPr>
        <w:t xml:space="preserve">Достижение целей и решение задач Муниципальной программы будут осуществляться в </w:t>
      </w:r>
      <w:proofErr w:type="gramStart"/>
      <w:r w:rsidRPr="00C75618">
        <w:rPr>
          <w:rFonts w:ascii="Times New Roman" w:hAnsi="Times New Roman"/>
          <w:sz w:val="24"/>
          <w:szCs w:val="24"/>
        </w:rPr>
        <w:t>рамках</w:t>
      </w:r>
      <w:proofErr w:type="gramEnd"/>
      <w:r w:rsidRPr="00C75618">
        <w:rPr>
          <w:rFonts w:ascii="Times New Roman" w:hAnsi="Times New Roman"/>
          <w:sz w:val="24"/>
          <w:szCs w:val="24"/>
        </w:rPr>
        <w:t xml:space="preserve"> реализации следующих подпрограмм: «Совершенствование бюджетной политики и обе</w:t>
      </w:r>
      <w:r w:rsidRPr="00C75618">
        <w:rPr>
          <w:rFonts w:ascii="Times New Roman" w:hAnsi="Times New Roman"/>
          <w:sz w:val="24"/>
          <w:szCs w:val="24"/>
        </w:rPr>
        <w:t>с</w:t>
      </w:r>
      <w:r w:rsidRPr="00C75618">
        <w:rPr>
          <w:rFonts w:ascii="Times New Roman" w:hAnsi="Times New Roman"/>
          <w:sz w:val="24"/>
          <w:szCs w:val="24"/>
        </w:rPr>
        <w:t xml:space="preserve">печение сбалансированности  бюджета» и «Повышение </w:t>
      </w:r>
      <w:r w:rsidRPr="00C75618">
        <w:rPr>
          <w:rFonts w:ascii="Times New Roman" w:hAnsi="Times New Roman"/>
          <w:sz w:val="24"/>
          <w:szCs w:val="24"/>
        </w:rPr>
        <w:lastRenderedPageBreak/>
        <w:t xml:space="preserve">эффективности бюджетных расходов </w:t>
      </w:r>
      <w:r>
        <w:rPr>
          <w:rFonts w:ascii="Times New Roman" w:hAnsi="Times New Roman"/>
          <w:sz w:val="24"/>
          <w:szCs w:val="24"/>
        </w:rPr>
        <w:t>Альбусь-Сюрбеевского</w:t>
      </w:r>
      <w:r w:rsidRPr="00C75618">
        <w:rPr>
          <w:rFonts w:ascii="Times New Roman" w:hAnsi="Times New Roman"/>
          <w:sz w:val="24"/>
          <w:szCs w:val="24"/>
        </w:rPr>
        <w:t xml:space="preserve"> сельского поселения».</w:t>
      </w:r>
    </w:p>
    <w:p w:rsidR="009B0F09" w:rsidRPr="00C75618" w:rsidRDefault="009B0F09" w:rsidP="000817F8">
      <w:pPr>
        <w:pStyle w:val="ConsPlusNormal"/>
        <w:ind w:firstLine="709"/>
        <w:jc w:val="both"/>
        <w:rPr>
          <w:rFonts w:ascii="Times New Roman" w:hAnsi="Times New Roman"/>
          <w:sz w:val="24"/>
          <w:szCs w:val="24"/>
        </w:rPr>
      </w:pPr>
      <w:r w:rsidRPr="00C75618">
        <w:rPr>
          <w:rFonts w:ascii="Times New Roman" w:hAnsi="Times New Roman"/>
          <w:b/>
          <w:sz w:val="24"/>
          <w:szCs w:val="24"/>
        </w:rPr>
        <w:t>Подпрограмма «Совершенствование бюджетной политики и эффективное использование бюджетного потенциала»</w:t>
      </w:r>
      <w:r w:rsidRPr="00C75618">
        <w:rPr>
          <w:rFonts w:ascii="Times New Roman" w:hAnsi="Times New Roman"/>
          <w:sz w:val="24"/>
          <w:szCs w:val="24"/>
        </w:rPr>
        <w:t xml:space="preserve"> предусматривает выполнение шести основных мероприятий.</w:t>
      </w:r>
    </w:p>
    <w:p w:rsidR="009B0F09" w:rsidRPr="00C75618" w:rsidRDefault="009B0F09" w:rsidP="000817F8">
      <w:pPr>
        <w:pStyle w:val="ConsPlusNormal"/>
        <w:ind w:firstLine="709"/>
        <w:jc w:val="both"/>
        <w:rPr>
          <w:rFonts w:ascii="Times New Roman" w:hAnsi="Times New Roman"/>
          <w:b/>
          <w:sz w:val="24"/>
          <w:szCs w:val="24"/>
        </w:rPr>
      </w:pPr>
      <w:r w:rsidRPr="00C75618">
        <w:rPr>
          <w:rFonts w:ascii="Times New Roman" w:hAnsi="Times New Roman"/>
          <w:b/>
          <w:sz w:val="24"/>
          <w:szCs w:val="24"/>
        </w:rPr>
        <w:t>Основное мероприятие 1. Развитие бюджетного планирования, формирование бюдж</w:t>
      </w:r>
      <w:r w:rsidRPr="00C75618">
        <w:rPr>
          <w:rFonts w:ascii="Times New Roman" w:hAnsi="Times New Roman"/>
          <w:b/>
          <w:sz w:val="24"/>
          <w:szCs w:val="24"/>
        </w:rPr>
        <w:t>е</w:t>
      </w:r>
      <w:r w:rsidRPr="00C75618">
        <w:rPr>
          <w:rFonts w:ascii="Times New Roman" w:hAnsi="Times New Roman"/>
          <w:b/>
          <w:sz w:val="24"/>
          <w:szCs w:val="24"/>
        </w:rPr>
        <w:t xml:space="preserve">та </w:t>
      </w:r>
      <w:r>
        <w:rPr>
          <w:rFonts w:ascii="Times New Roman" w:hAnsi="Times New Roman"/>
          <w:b/>
          <w:sz w:val="24"/>
          <w:szCs w:val="24"/>
        </w:rPr>
        <w:t>Альбусь-Сюрбеевского</w:t>
      </w:r>
      <w:r w:rsidRPr="00C75618">
        <w:rPr>
          <w:rFonts w:ascii="Times New Roman" w:hAnsi="Times New Roman"/>
          <w:b/>
          <w:sz w:val="24"/>
          <w:szCs w:val="24"/>
        </w:rPr>
        <w:t xml:space="preserve"> сельского поселения  на очередной финансовый год и плановый пер</w:t>
      </w:r>
      <w:r w:rsidRPr="00C75618">
        <w:rPr>
          <w:rFonts w:ascii="Times New Roman" w:hAnsi="Times New Roman"/>
          <w:b/>
          <w:sz w:val="24"/>
          <w:szCs w:val="24"/>
        </w:rPr>
        <w:t>и</w:t>
      </w:r>
      <w:r w:rsidRPr="00C75618">
        <w:rPr>
          <w:rFonts w:ascii="Times New Roman" w:hAnsi="Times New Roman"/>
          <w:b/>
          <w:sz w:val="24"/>
          <w:szCs w:val="24"/>
        </w:rPr>
        <w:t>од.</w:t>
      </w:r>
    </w:p>
    <w:p w:rsidR="009B0F09" w:rsidRPr="00C75618" w:rsidRDefault="009B0F09" w:rsidP="000817F8">
      <w:pPr>
        <w:autoSpaceDE w:val="0"/>
        <w:autoSpaceDN w:val="0"/>
        <w:ind w:firstLine="709"/>
        <w:jc w:val="both"/>
        <w:rPr>
          <w:sz w:val="24"/>
        </w:rPr>
      </w:pPr>
      <w:r w:rsidRPr="00C75618">
        <w:rPr>
          <w:sz w:val="24"/>
        </w:rPr>
        <w:t>Реализация данного мероприятия направлена на развитие бюджетного планирования, в том числе путем внедрения новых информационно-коммуника</w:t>
      </w:r>
      <w:r w:rsidRPr="00C75618">
        <w:rPr>
          <w:sz w:val="24"/>
        </w:rPr>
        <w:softHyphen/>
        <w:t>ционных технологий в бюджетный пр</w:t>
      </w:r>
      <w:r w:rsidRPr="00C75618">
        <w:rPr>
          <w:sz w:val="24"/>
        </w:rPr>
        <w:t>о</w:t>
      </w:r>
      <w:r w:rsidRPr="00C75618">
        <w:rPr>
          <w:sz w:val="24"/>
        </w:rPr>
        <w:t>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w:t>
      </w:r>
      <w:r w:rsidRPr="00C75618">
        <w:rPr>
          <w:sz w:val="24"/>
        </w:rPr>
        <w:t>и</w:t>
      </w:r>
      <w:r w:rsidRPr="00C75618">
        <w:rPr>
          <w:sz w:val="24"/>
        </w:rPr>
        <w:t>тия отдельных элементов интегрированной системы управления общественными финансами.</w:t>
      </w:r>
    </w:p>
    <w:p w:rsidR="009B0F09" w:rsidRPr="00C75618" w:rsidRDefault="009B0F09" w:rsidP="000817F8">
      <w:pPr>
        <w:pStyle w:val="ConsPlusNormal"/>
        <w:ind w:firstLine="709"/>
        <w:jc w:val="both"/>
        <w:rPr>
          <w:rFonts w:ascii="Times New Roman" w:hAnsi="Times New Roman"/>
          <w:sz w:val="24"/>
          <w:szCs w:val="24"/>
        </w:rPr>
      </w:pPr>
      <w:r w:rsidRPr="00C75618">
        <w:rPr>
          <w:rFonts w:ascii="Times New Roman" w:hAnsi="Times New Roman"/>
          <w:sz w:val="24"/>
          <w:szCs w:val="24"/>
        </w:rPr>
        <w:t>В рамках данного мероприятия будет проводиться анализ предложений   по бюджетным проектировкам, осуществление при необходимости согласительных процедур, формирование пр</w:t>
      </w:r>
      <w:r w:rsidRPr="00C75618">
        <w:rPr>
          <w:rFonts w:ascii="Times New Roman" w:hAnsi="Times New Roman"/>
          <w:sz w:val="24"/>
          <w:szCs w:val="24"/>
        </w:rPr>
        <w:t>о</w:t>
      </w:r>
      <w:r w:rsidRPr="00C75618">
        <w:rPr>
          <w:rFonts w:ascii="Times New Roman" w:hAnsi="Times New Roman"/>
          <w:sz w:val="24"/>
          <w:szCs w:val="24"/>
        </w:rPr>
        <w:t xml:space="preserve">екта бюджета </w:t>
      </w:r>
      <w:r>
        <w:rPr>
          <w:rFonts w:ascii="Times New Roman" w:hAnsi="Times New Roman"/>
          <w:sz w:val="24"/>
          <w:szCs w:val="24"/>
        </w:rPr>
        <w:t>Альбусь-Сюрбеевского</w:t>
      </w:r>
      <w:r w:rsidRPr="00C75618">
        <w:rPr>
          <w:rFonts w:ascii="Times New Roman" w:hAnsi="Times New Roman"/>
          <w:sz w:val="24"/>
          <w:szCs w:val="24"/>
        </w:rPr>
        <w:t xml:space="preserve"> сельского поселения на очередной финансовый год и плановый период и внесение в него в уст</w:t>
      </w:r>
      <w:r w:rsidRPr="00C75618">
        <w:rPr>
          <w:rFonts w:ascii="Times New Roman" w:hAnsi="Times New Roman"/>
          <w:sz w:val="24"/>
          <w:szCs w:val="24"/>
        </w:rPr>
        <w:t>а</w:t>
      </w:r>
      <w:r w:rsidRPr="00C75618">
        <w:rPr>
          <w:rFonts w:ascii="Times New Roman" w:hAnsi="Times New Roman"/>
          <w:sz w:val="24"/>
          <w:szCs w:val="24"/>
        </w:rPr>
        <w:t>новленном порядке изменений.</w:t>
      </w:r>
    </w:p>
    <w:p w:rsidR="009B0F09" w:rsidRPr="00C5549F" w:rsidRDefault="009B0F09" w:rsidP="000817F8">
      <w:pPr>
        <w:pStyle w:val="ConsPlusNormal"/>
        <w:ind w:firstLine="709"/>
        <w:jc w:val="both"/>
        <w:rPr>
          <w:rFonts w:ascii="Times New Roman" w:hAnsi="Times New Roman"/>
          <w:sz w:val="24"/>
          <w:szCs w:val="24"/>
        </w:rPr>
      </w:pPr>
      <w:r w:rsidRPr="00C75618">
        <w:rPr>
          <w:rFonts w:ascii="Times New Roman" w:hAnsi="Times New Roman"/>
          <w:sz w:val="24"/>
          <w:szCs w:val="24"/>
        </w:rPr>
        <w:t xml:space="preserve">Результатом реализации данного мероприятия является принятие бюджета </w:t>
      </w:r>
      <w:r>
        <w:rPr>
          <w:rFonts w:ascii="Times New Roman" w:hAnsi="Times New Roman"/>
          <w:sz w:val="24"/>
          <w:szCs w:val="24"/>
        </w:rPr>
        <w:t>Альбусь-Сюрбеевского</w:t>
      </w:r>
      <w:r w:rsidRPr="00C75618">
        <w:rPr>
          <w:rFonts w:ascii="Times New Roman" w:hAnsi="Times New Roman"/>
          <w:sz w:val="24"/>
          <w:szCs w:val="24"/>
        </w:rPr>
        <w:t xml:space="preserve"> сельского поселения на очередной финансовый год и плановый период, обеспечивающего фина</w:t>
      </w:r>
      <w:r w:rsidRPr="00C75618">
        <w:rPr>
          <w:rFonts w:ascii="Times New Roman" w:hAnsi="Times New Roman"/>
          <w:sz w:val="24"/>
          <w:szCs w:val="24"/>
        </w:rPr>
        <w:t>н</w:t>
      </w:r>
      <w:r w:rsidRPr="00C75618">
        <w:rPr>
          <w:rFonts w:ascii="Times New Roman" w:hAnsi="Times New Roman"/>
          <w:sz w:val="24"/>
          <w:szCs w:val="24"/>
        </w:rPr>
        <w:t>сирование всех принятых расходных обязательств.</w:t>
      </w:r>
    </w:p>
    <w:p w:rsidR="009B0F09" w:rsidRPr="00C75618" w:rsidRDefault="009B0F09" w:rsidP="000817F8">
      <w:pPr>
        <w:pStyle w:val="ConsPlusNormal"/>
        <w:spacing w:line="245" w:lineRule="auto"/>
        <w:ind w:firstLine="709"/>
        <w:jc w:val="both"/>
        <w:rPr>
          <w:rFonts w:ascii="Times New Roman" w:hAnsi="Times New Roman"/>
          <w:sz w:val="24"/>
          <w:szCs w:val="24"/>
        </w:rPr>
      </w:pPr>
      <w:r w:rsidRPr="00C75618">
        <w:rPr>
          <w:rFonts w:ascii="Times New Roman" w:hAnsi="Times New Roman"/>
          <w:b/>
          <w:sz w:val="24"/>
          <w:szCs w:val="24"/>
        </w:rPr>
        <w:t>О</w:t>
      </w:r>
      <w:r>
        <w:rPr>
          <w:rFonts w:ascii="Times New Roman" w:hAnsi="Times New Roman"/>
          <w:b/>
          <w:sz w:val="24"/>
          <w:szCs w:val="24"/>
        </w:rPr>
        <w:t>сновное мероприятие 2</w:t>
      </w:r>
      <w:r w:rsidRPr="00C75618">
        <w:rPr>
          <w:rFonts w:ascii="Times New Roman" w:hAnsi="Times New Roman"/>
          <w:b/>
          <w:sz w:val="24"/>
          <w:szCs w:val="24"/>
        </w:rPr>
        <w:t>. Осуществление мер финансовой поддержки бюджетов м</w:t>
      </w:r>
      <w:r w:rsidRPr="00C75618">
        <w:rPr>
          <w:rFonts w:ascii="Times New Roman" w:hAnsi="Times New Roman"/>
          <w:b/>
          <w:sz w:val="24"/>
          <w:szCs w:val="24"/>
        </w:rPr>
        <w:t>у</w:t>
      </w:r>
      <w:r w:rsidRPr="00C75618">
        <w:rPr>
          <w:rFonts w:ascii="Times New Roman" w:hAnsi="Times New Roman"/>
          <w:b/>
          <w:sz w:val="24"/>
          <w:szCs w:val="24"/>
        </w:rPr>
        <w:t>ниципальных районов, городских округов и поселений, направленных на обеспечение их сбалансированности и повышение уровня бюджетной обесп</w:t>
      </w:r>
      <w:r w:rsidRPr="00C75618">
        <w:rPr>
          <w:rFonts w:ascii="Times New Roman" w:hAnsi="Times New Roman"/>
          <w:b/>
          <w:sz w:val="24"/>
          <w:szCs w:val="24"/>
        </w:rPr>
        <w:t>е</w:t>
      </w:r>
      <w:r w:rsidRPr="00C75618">
        <w:rPr>
          <w:rFonts w:ascii="Times New Roman" w:hAnsi="Times New Roman"/>
          <w:b/>
          <w:sz w:val="24"/>
          <w:szCs w:val="24"/>
        </w:rPr>
        <w:t>ченности</w:t>
      </w:r>
      <w:r w:rsidRPr="00C75618">
        <w:rPr>
          <w:rFonts w:ascii="Times New Roman" w:hAnsi="Times New Roman"/>
          <w:sz w:val="24"/>
          <w:szCs w:val="24"/>
        </w:rPr>
        <w:t>.</w:t>
      </w:r>
    </w:p>
    <w:p w:rsidR="009B0F09" w:rsidRPr="00C75618" w:rsidRDefault="009B0F09" w:rsidP="000817F8">
      <w:pPr>
        <w:pStyle w:val="ConsPlusNormal"/>
        <w:spacing w:line="245" w:lineRule="auto"/>
        <w:ind w:firstLine="709"/>
        <w:jc w:val="both"/>
        <w:rPr>
          <w:rFonts w:ascii="Times New Roman" w:hAnsi="Times New Roman"/>
          <w:sz w:val="24"/>
          <w:szCs w:val="24"/>
        </w:rPr>
      </w:pPr>
      <w:r w:rsidRPr="00C75618">
        <w:rPr>
          <w:rFonts w:ascii="Times New Roman" w:hAnsi="Times New Roman"/>
          <w:sz w:val="24"/>
          <w:szCs w:val="24"/>
        </w:rPr>
        <w:t>В рамках данного мероприятия предусматривается реализация комплекса мер финанс</w:t>
      </w:r>
      <w:r w:rsidRPr="00C75618">
        <w:rPr>
          <w:rFonts w:ascii="Times New Roman" w:hAnsi="Times New Roman"/>
          <w:sz w:val="24"/>
          <w:szCs w:val="24"/>
        </w:rPr>
        <w:t>о</w:t>
      </w:r>
      <w:r w:rsidRPr="00C75618">
        <w:rPr>
          <w:rFonts w:ascii="Times New Roman" w:hAnsi="Times New Roman"/>
          <w:sz w:val="24"/>
          <w:szCs w:val="24"/>
        </w:rPr>
        <w:t>вой поддержки  бюджетам сельских поселений субвенций из  бюджета Комсомольского района на осущ</w:t>
      </w:r>
      <w:r w:rsidRPr="00C75618">
        <w:rPr>
          <w:rFonts w:ascii="Times New Roman" w:hAnsi="Times New Roman"/>
          <w:sz w:val="24"/>
          <w:szCs w:val="24"/>
        </w:rPr>
        <w:t>е</w:t>
      </w:r>
      <w:r w:rsidRPr="00C75618">
        <w:rPr>
          <w:rFonts w:ascii="Times New Roman" w:hAnsi="Times New Roman"/>
          <w:sz w:val="24"/>
          <w:szCs w:val="24"/>
        </w:rPr>
        <w:t>ствление делегированных муниципальных полномочий Комсомольского района, а также субвенций на осуществление делегированных федеральных полномочий по первичному воинскому учету граждан на территориях, где отсутс</w:t>
      </w:r>
      <w:r w:rsidRPr="00C75618">
        <w:rPr>
          <w:rFonts w:ascii="Times New Roman" w:hAnsi="Times New Roman"/>
          <w:sz w:val="24"/>
          <w:szCs w:val="24"/>
        </w:rPr>
        <w:t>т</w:t>
      </w:r>
      <w:r w:rsidRPr="00C75618">
        <w:rPr>
          <w:rFonts w:ascii="Times New Roman" w:hAnsi="Times New Roman"/>
          <w:sz w:val="24"/>
          <w:szCs w:val="24"/>
        </w:rPr>
        <w:t>вуют военные комиссариаты.</w:t>
      </w:r>
    </w:p>
    <w:p w:rsidR="009B0F09" w:rsidRDefault="009B0F09" w:rsidP="00EF16C6">
      <w:pPr>
        <w:autoSpaceDE w:val="0"/>
        <w:autoSpaceDN w:val="0"/>
        <w:spacing w:line="245" w:lineRule="auto"/>
        <w:ind w:firstLine="709"/>
        <w:jc w:val="both"/>
        <w:rPr>
          <w:sz w:val="24"/>
        </w:rPr>
      </w:pPr>
      <w:r w:rsidRPr="00C75618">
        <w:rPr>
          <w:sz w:val="24"/>
        </w:rPr>
        <w:t xml:space="preserve">Кроме того, в </w:t>
      </w:r>
      <w:proofErr w:type="gramStart"/>
      <w:r w:rsidRPr="00C75618">
        <w:rPr>
          <w:sz w:val="24"/>
        </w:rPr>
        <w:t>рамках</w:t>
      </w:r>
      <w:proofErr w:type="gramEnd"/>
      <w:r w:rsidRPr="00C75618">
        <w:rPr>
          <w:sz w:val="24"/>
        </w:rPr>
        <w:t xml:space="preserve"> реализации данного мероприятия планируется совершенствование нормативно-правового регулирования предоставления межбюджетных трансфертов бюджетам сельских поселений. </w:t>
      </w:r>
    </w:p>
    <w:p w:rsidR="009B0F09" w:rsidRPr="00C75618" w:rsidRDefault="009B0F09" w:rsidP="000817F8">
      <w:pPr>
        <w:autoSpaceDE w:val="0"/>
        <w:autoSpaceDN w:val="0"/>
        <w:spacing w:after="0" w:line="240" w:lineRule="auto"/>
        <w:jc w:val="center"/>
        <w:rPr>
          <w:b/>
          <w:sz w:val="24"/>
        </w:rPr>
      </w:pPr>
      <w:r w:rsidRPr="00C75618">
        <w:rPr>
          <w:b/>
          <w:sz w:val="24"/>
        </w:rPr>
        <w:t>Раздел III. Обоснование объема финансовых ресурсов, н</w:t>
      </w:r>
      <w:r w:rsidRPr="00C75618">
        <w:rPr>
          <w:b/>
          <w:sz w:val="24"/>
        </w:rPr>
        <w:t>е</w:t>
      </w:r>
      <w:r w:rsidRPr="00C75618">
        <w:rPr>
          <w:b/>
          <w:sz w:val="24"/>
        </w:rPr>
        <w:t>обходимых</w:t>
      </w:r>
    </w:p>
    <w:p w:rsidR="009B0F09" w:rsidRPr="00C75618" w:rsidRDefault="009B0F09" w:rsidP="000817F8">
      <w:pPr>
        <w:autoSpaceDE w:val="0"/>
        <w:autoSpaceDN w:val="0"/>
        <w:spacing w:after="0" w:line="240" w:lineRule="auto"/>
        <w:jc w:val="center"/>
        <w:rPr>
          <w:b/>
          <w:sz w:val="24"/>
        </w:rPr>
      </w:pPr>
      <w:proofErr w:type="gramStart"/>
      <w:r w:rsidRPr="00C75618">
        <w:rPr>
          <w:b/>
          <w:sz w:val="24"/>
        </w:rPr>
        <w:t>для реализации Муниципальной програ</w:t>
      </w:r>
      <w:r w:rsidRPr="00C75618">
        <w:rPr>
          <w:b/>
          <w:sz w:val="24"/>
        </w:rPr>
        <w:t>м</w:t>
      </w:r>
      <w:r w:rsidRPr="00C75618">
        <w:rPr>
          <w:b/>
          <w:sz w:val="24"/>
        </w:rPr>
        <w:t>мы (с расшифровкой</w:t>
      </w:r>
      <w:proofErr w:type="gramEnd"/>
    </w:p>
    <w:p w:rsidR="009B0F09" w:rsidRPr="00C75618" w:rsidRDefault="009B0F09" w:rsidP="000817F8">
      <w:pPr>
        <w:autoSpaceDE w:val="0"/>
        <w:autoSpaceDN w:val="0"/>
        <w:spacing w:after="0" w:line="240" w:lineRule="auto"/>
        <w:jc w:val="center"/>
        <w:rPr>
          <w:b/>
          <w:sz w:val="24"/>
        </w:rPr>
      </w:pPr>
      <w:r w:rsidRPr="00C75618">
        <w:rPr>
          <w:b/>
          <w:sz w:val="24"/>
        </w:rPr>
        <w:t>по источникам финансирования, по этапам и годам</w:t>
      </w:r>
    </w:p>
    <w:p w:rsidR="009B0F09" w:rsidRDefault="009B0F09" w:rsidP="000817F8">
      <w:pPr>
        <w:autoSpaceDE w:val="0"/>
        <w:autoSpaceDN w:val="0"/>
        <w:spacing w:after="0" w:line="240" w:lineRule="auto"/>
        <w:jc w:val="center"/>
        <w:rPr>
          <w:b/>
          <w:sz w:val="24"/>
        </w:rPr>
      </w:pPr>
      <w:r w:rsidRPr="00C75618">
        <w:rPr>
          <w:b/>
          <w:sz w:val="24"/>
        </w:rPr>
        <w:t>реализации Муниципальной пр</w:t>
      </w:r>
      <w:r w:rsidRPr="00C75618">
        <w:rPr>
          <w:b/>
          <w:sz w:val="24"/>
        </w:rPr>
        <w:t>о</w:t>
      </w:r>
      <w:r w:rsidRPr="00C75618">
        <w:rPr>
          <w:b/>
          <w:sz w:val="24"/>
        </w:rPr>
        <w:t>граммы)</w:t>
      </w:r>
    </w:p>
    <w:p w:rsidR="000817F8" w:rsidRPr="00C75618" w:rsidRDefault="000817F8" w:rsidP="000817F8">
      <w:pPr>
        <w:autoSpaceDE w:val="0"/>
        <w:autoSpaceDN w:val="0"/>
        <w:spacing w:after="0" w:line="240" w:lineRule="auto"/>
        <w:jc w:val="center"/>
        <w:rPr>
          <w:b/>
          <w:sz w:val="24"/>
        </w:rPr>
      </w:pPr>
    </w:p>
    <w:p w:rsidR="009B0F09" w:rsidRPr="00C75618" w:rsidRDefault="009B0F09" w:rsidP="000817F8">
      <w:pPr>
        <w:pStyle w:val="ConsPlusNormal"/>
        <w:ind w:firstLine="709"/>
        <w:jc w:val="both"/>
        <w:rPr>
          <w:rFonts w:ascii="Times New Roman" w:hAnsi="Times New Roman"/>
          <w:sz w:val="24"/>
          <w:szCs w:val="24"/>
        </w:rPr>
      </w:pPr>
      <w:r w:rsidRPr="00C75618">
        <w:rPr>
          <w:rFonts w:ascii="Times New Roman" w:hAnsi="Times New Roman"/>
          <w:sz w:val="24"/>
          <w:szCs w:val="24"/>
        </w:rPr>
        <w:t xml:space="preserve">Расходы на реализацию Муниципальной программы предусматриваются за счет средств федерального, республиканского и бюджета </w:t>
      </w:r>
      <w:r>
        <w:rPr>
          <w:rFonts w:ascii="Times New Roman" w:hAnsi="Times New Roman"/>
          <w:sz w:val="24"/>
          <w:szCs w:val="24"/>
        </w:rPr>
        <w:t>Альбусь-Сюрбеевского</w:t>
      </w:r>
      <w:r w:rsidRPr="00C75618">
        <w:rPr>
          <w:rFonts w:ascii="Times New Roman" w:hAnsi="Times New Roman"/>
          <w:sz w:val="24"/>
          <w:szCs w:val="24"/>
        </w:rPr>
        <w:t xml:space="preserve"> сельского поселения.</w:t>
      </w:r>
    </w:p>
    <w:p w:rsidR="009B0F09" w:rsidRPr="00C75618" w:rsidRDefault="009B0F09" w:rsidP="000817F8">
      <w:pPr>
        <w:pStyle w:val="ConsPlusNormal"/>
        <w:ind w:firstLine="709"/>
        <w:jc w:val="both"/>
        <w:rPr>
          <w:rFonts w:ascii="Times New Roman" w:hAnsi="Times New Roman"/>
          <w:sz w:val="24"/>
          <w:szCs w:val="24"/>
        </w:rPr>
      </w:pPr>
      <w:r w:rsidRPr="00C75618">
        <w:rPr>
          <w:rFonts w:ascii="Times New Roman" w:hAnsi="Times New Roman"/>
          <w:sz w:val="24"/>
          <w:szCs w:val="24"/>
        </w:rPr>
        <w:t>При реализации Муниципальной  программы в рамках управления муниципальным до</w:t>
      </w:r>
      <w:r w:rsidRPr="00C75618">
        <w:rPr>
          <w:rFonts w:ascii="Times New Roman" w:hAnsi="Times New Roman"/>
          <w:sz w:val="24"/>
          <w:szCs w:val="24"/>
        </w:rPr>
        <w:t>л</w:t>
      </w:r>
      <w:r w:rsidRPr="00C75618">
        <w:rPr>
          <w:rFonts w:ascii="Times New Roman" w:hAnsi="Times New Roman"/>
          <w:sz w:val="24"/>
          <w:szCs w:val="24"/>
        </w:rPr>
        <w:t xml:space="preserve">гом </w:t>
      </w:r>
      <w:r>
        <w:rPr>
          <w:rFonts w:ascii="Times New Roman" w:hAnsi="Times New Roman"/>
          <w:sz w:val="24"/>
          <w:szCs w:val="24"/>
        </w:rPr>
        <w:t>Альбусь-Сюрбеевского</w:t>
      </w:r>
      <w:r w:rsidRPr="00C75618">
        <w:rPr>
          <w:rFonts w:ascii="Times New Roman" w:hAnsi="Times New Roman"/>
          <w:sz w:val="24"/>
          <w:szCs w:val="24"/>
        </w:rPr>
        <w:t xml:space="preserve"> сельского поселения  будут использоваться различные рыночные механизмы, св</w:t>
      </w:r>
      <w:r w:rsidRPr="00C75618">
        <w:rPr>
          <w:rFonts w:ascii="Times New Roman" w:hAnsi="Times New Roman"/>
          <w:sz w:val="24"/>
          <w:szCs w:val="24"/>
        </w:rPr>
        <w:t>я</w:t>
      </w:r>
      <w:r w:rsidRPr="00C75618">
        <w:rPr>
          <w:rFonts w:ascii="Times New Roman" w:hAnsi="Times New Roman"/>
          <w:sz w:val="24"/>
          <w:szCs w:val="24"/>
        </w:rPr>
        <w:t>занные с привлечением заемных сре</w:t>
      </w:r>
      <w:proofErr w:type="gramStart"/>
      <w:r w:rsidRPr="00C75618">
        <w:rPr>
          <w:rFonts w:ascii="Times New Roman" w:hAnsi="Times New Roman"/>
          <w:sz w:val="24"/>
          <w:szCs w:val="24"/>
        </w:rPr>
        <w:t>дств дл</w:t>
      </w:r>
      <w:proofErr w:type="gramEnd"/>
      <w:r w:rsidRPr="00C75618">
        <w:rPr>
          <w:rFonts w:ascii="Times New Roman" w:hAnsi="Times New Roman"/>
          <w:sz w:val="24"/>
          <w:szCs w:val="24"/>
        </w:rPr>
        <w:t xml:space="preserve">я покрытия дефицита бюджета </w:t>
      </w:r>
      <w:r>
        <w:rPr>
          <w:rFonts w:ascii="Times New Roman" w:hAnsi="Times New Roman"/>
          <w:sz w:val="24"/>
          <w:szCs w:val="24"/>
        </w:rPr>
        <w:t>Альбусь-Сюрбеевского</w:t>
      </w:r>
      <w:r w:rsidRPr="00C75618">
        <w:rPr>
          <w:rFonts w:ascii="Times New Roman" w:hAnsi="Times New Roman"/>
          <w:sz w:val="24"/>
          <w:szCs w:val="24"/>
        </w:rPr>
        <w:t xml:space="preserve"> сельск</w:t>
      </w:r>
      <w:r w:rsidRPr="00C75618">
        <w:rPr>
          <w:rFonts w:ascii="Times New Roman" w:hAnsi="Times New Roman"/>
          <w:sz w:val="24"/>
          <w:szCs w:val="24"/>
        </w:rPr>
        <w:t>о</w:t>
      </w:r>
      <w:r w:rsidRPr="00C75618">
        <w:rPr>
          <w:rFonts w:ascii="Times New Roman" w:hAnsi="Times New Roman"/>
          <w:sz w:val="24"/>
          <w:szCs w:val="24"/>
        </w:rPr>
        <w:t xml:space="preserve">го поселения. Заимствования будут осуществляться в </w:t>
      </w:r>
      <w:proofErr w:type="gramStart"/>
      <w:r w:rsidRPr="00C75618">
        <w:rPr>
          <w:rFonts w:ascii="Times New Roman" w:hAnsi="Times New Roman"/>
          <w:sz w:val="24"/>
          <w:szCs w:val="24"/>
        </w:rPr>
        <w:t>основном</w:t>
      </w:r>
      <w:proofErr w:type="gramEnd"/>
      <w:r w:rsidRPr="00C75618">
        <w:rPr>
          <w:rFonts w:ascii="Times New Roman" w:hAnsi="Times New Roman"/>
          <w:sz w:val="24"/>
          <w:szCs w:val="24"/>
        </w:rPr>
        <w:t xml:space="preserve">  привлечением бюджетных кред</w:t>
      </w:r>
      <w:r w:rsidRPr="00C75618">
        <w:rPr>
          <w:rFonts w:ascii="Times New Roman" w:hAnsi="Times New Roman"/>
          <w:sz w:val="24"/>
          <w:szCs w:val="24"/>
        </w:rPr>
        <w:t>и</w:t>
      </w:r>
      <w:r w:rsidRPr="00C75618">
        <w:rPr>
          <w:rFonts w:ascii="Times New Roman" w:hAnsi="Times New Roman"/>
          <w:sz w:val="24"/>
          <w:szCs w:val="24"/>
        </w:rPr>
        <w:t>тов.</w:t>
      </w:r>
    </w:p>
    <w:p w:rsidR="009B0F09" w:rsidRPr="00C75618" w:rsidRDefault="009B0F09" w:rsidP="009B0F09">
      <w:pPr>
        <w:pStyle w:val="ConsPlusNormal"/>
        <w:ind w:firstLine="709"/>
        <w:jc w:val="both"/>
        <w:rPr>
          <w:rFonts w:ascii="Times New Roman" w:hAnsi="Times New Roman"/>
          <w:b/>
          <w:sz w:val="24"/>
          <w:szCs w:val="24"/>
        </w:rPr>
      </w:pPr>
      <w:r w:rsidRPr="00C75618">
        <w:rPr>
          <w:rFonts w:ascii="Times New Roman" w:hAnsi="Times New Roman"/>
          <w:sz w:val="24"/>
          <w:szCs w:val="24"/>
        </w:rPr>
        <w:t>Общий объем финансировани</w:t>
      </w:r>
      <w:r>
        <w:rPr>
          <w:rFonts w:ascii="Times New Roman" w:hAnsi="Times New Roman"/>
          <w:sz w:val="24"/>
          <w:szCs w:val="24"/>
        </w:rPr>
        <w:t>я Муниципальной программы в 2021</w:t>
      </w:r>
      <w:r w:rsidRPr="00C75618">
        <w:rPr>
          <w:rFonts w:ascii="Times New Roman" w:hAnsi="Times New Roman"/>
          <w:sz w:val="24"/>
          <w:szCs w:val="24"/>
        </w:rPr>
        <w:t>–</w:t>
      </w:r>
      <w:r w:rsidRPr="00C75618">
        <w:rPr>
          <w:rFonts w:ascii="Times New Roman" w:hAnsi="Times New Roman"/>
          <w:sz w:val="24"/>
          <w:szCs w:val="24"/>
        </w:rPr>
        <w:br/>
        <w:t xml:space="preserve">2035 </w:t>
      </w:r>
      <w:proofErr w:type="gramStart"/>
      <w:r w:rsidRPr="00C75618">
        <w:rPr>
          <w:rFonts w:ascii="Times New Roman" w:hAnsi="Times New Roman"/>
          <w:sz w:val="24"/>
          <w:szCs w:val="24"/>
        </w:rPr>
        <w:t>годах</w:t>
      </w:r>
      <w:proofErr w:type="gramEnd"/>
      <w:r w:rsidRPr="00C75618">
        <w:rPr>
          <w:rFonts w:ascii="Times New Roman" w:hAnsi="Times New Roman"/>
          <w:sz w:val="24"/>
          <w:szCs w:val="24"/>
        </w:rPr>
        <w:t xml:space="preserve"> составл</w:t>
      </w:r>
      <w:r w:rsidRPr="00C75618">
        <w:rPr>
          <w:rFonts w:ascii="Times New Roman" w:hAnsi="Times New Roman"/>
          <w:sz w:val="24"/>
          <w:szCs w:val="24"/>
        </w:rPr>
        <w:t>я</w:t>
      </w:r>
      <w:r w:rsidRPr="00C75618">
        <w:rPr>
          <w:rFonts w:ascii="Times New Roman" w:hAnsi="Times New Roman"/>
          <w:sz w:val="24"/>
          <w:szCs w:val="24"/>
        </w:rPr>
        <w:t xml:space="preserve">ет  </w:t>
      </w:r>
      <w:r>
        <w:rPr>
          <w:rFonts w:ascii="Times New Roman" w:hAnsi="Times New Roman"/>
          <w:sz w:val="24"/>
          <w:szCs w:val="24"/>
        </w:rPr>
        <w:t xml:space="preserve"> 1 452 297,00</w:t>
      </w:r>
      <w:r w:rsidRPr="005B6313">
        <w:rPr>
          <w:rFonts w:ascii="Times New Roman" w:hAnsi="Times New Roman"/>
          <w:sz w:val="24"/>
          <w:szCs w:val="24"/>
        </w:rPr>
        <w:t xml:space="preserve"> </w:t>
      </w:r>
      <w:r>
        <w:rPr>
          <w:rFonts w:ascii="Times New Roman" w:hAnsi="Times New Roman"/>
          <w:sz w:val="24"/>
          <w:szCs w:val="24"/>
        </w:rPr>
        <w:t xml:space="preserve"> </w:t>
      </w:r>
      <w:r w:rsidRPr="00C75618">
        <w:rPr>
          <w:rFonts w:ascii="Times New Roman" w:hAnsi="Times New Roman"/>
          <w:sz w:val="24"/>
          <w:szCs w:val="24"/>
        </w:rPr>
        <w:t>рублей, в том числе за счет средств</w:t>
      </w:r>
      <w:r w:rsidRPr="00C75618">
        <w:rPr>
          <w:rFonts w:ascii="Times New Roman" w:hAnsi="Times New Roman"/>
          <w:b/>
          <w:sz w:val="24"/>
          <w:szCs w:val="24"/>
        </w:rPr>
        <w:t>:</w:t>
      </w:r>
    </w:p>
    <w:p w:rsidR="009B0F09" w:rsidRPr="00C75618" w:rsidRDefault="009B0F09" w:rsidP="009B0F09">
      <w:pPr>
        <w:pStyle w:val="ConsPlusNormal"/>
        <w:ind w:firstLine="709"/>
        <w:jc w:val="both"/>
        <w:rPr>
          <w:rFonts w:ascii="Times New Roman" w:hAnsi="Times New Roman"/>
          <w:sz w:val="24"/>
          <w:szCs w:val="24"/>
        </w:rPr>
      </w:pPr>
      <w:r>
        <w:rPr>
          <w:rFonts w:ascii="Times New Roman" w:hAnsi="Times New Roman"/>
          <w:sz w:val="24"/>
          <w:szCs w:val="24"/>
        </w:rPr>
        <w:lastRenderedPageBreak/>
        <w:t>федерального бюджета –</w:t>
      </w:r>
      <w:r>
        <w:rPr>
          <w:rFonts w:ascii="Times New Roman" w:hAnsi="Times New Roman"/>
          <w:sz w:val="24"/>
          <w:lang w:eastAsia="en-US"/>
        </w:rPr>
        <w:t xml:space="preserve"> 1</w:t>
      </w:r>
      <w:r w:rsidRPr="0015441C">
        <w:rPr>
          <w:rFonts w:ascii="Times New Roman" w:hAnsi="Times New Roman"/>
          <w:sz w:val="24"/>
          <w:lang w:eastAsia="en-US"/>
        </w:rPr>
        <w:t> </w:t>
      </w:r>
      <w:r>
        <w:rPr>
          <w:rFonts w:ascii="Times New Roman" w:hAnsi="Times New Roman"/>
          <w:sz w:val="24"/>
          <w:lang w:eastAsia="en-US"/>
        </w:rPr>
        <w:t>444 79</w:t>
      </w:r>
      <w:r w:rsidRPr="0015441C">
        <w:rPr>
          <w:rFonts w:ascii="Times New Roman" w:hAnsi="Times New Roman"/>
          <w:sz w:val="24"/>
          <w:lang w:eastAsia="en-US"/>
        </w:rPr>
        <w:t>7</w:t>
      </w:r>
      <w:r>
        <w:rPr>
          <w:rFonts w:ascii="Times New Roman" w:hAnsi="Times New Roman"/>
          <w:sz w:val="24"/>
          <w:lang w:eastAsia="en-US"/>
        </w:rPr>
        <w:t>,00</w:t>
      </w:r>
      <w:r w:rsidRPr="0053005A">
        <w:rPr>
          <w:sz w:val="24"/>
          <w:lang w:eastAsia="en-US"/>
        </w:rPr>
        <w:t xml:space="preserve"> </w:t>
      </w:r>
      <w:r w:rsidRPr="00C5549F">
        <w:rPr>
          <w:rFonts w:ascii="Times New Roman" w:hAnsi="Times New Roman"/>
          <w:sz w:val="24"/>
          <w:szCs w:val="24"/>
          <w:lang w:eastAsia="en-US"/>
        </w:rPr>
        <w:t xml:space="preserve"> </w:t>
      </w:r>
      <w:r w:rsidRPr="00C5549F">
        <w:rPr>
          <w:rFonts w:ascii="Times New Roman" w:hAnsi="Times New Roman"/>
          <w:sz w:val="24"/>
          <w:szCs w:val="24"/>
        </w:rPr>
        <w:t>рублей</w:t>
      </w:r>
      <w:r w:rsidRPr="00C75618">
        <w:rPr>
          <w:rFonts w:ascii="Times New Roman" w:hAnsi="Times New Roman"/>
          <w:sz w:val="24"/>
          <w:szCs w:val="24"/>
        </w:rPr>
        <w:t>;</w:t>
      </w:r>
    </w:p>
    <w:p w:rsidR="009B0F09" w:rsidRPr="00C75618" w:rsidRDefault="009B0F09" w:rsidP="009B0F09">
      <w:pPr>
        <w:pStyle w:val="ConsPlusNormal"/>
        <w:ind w:firstLine="709"/>
        <w:jc w:val="both"/>
        <w:rPr>
          <w:rFonts w:ascii="Times New Roman" w:hAnsi="Times New Roman"/>
          <w:sz w:val="24"/>
          <w:szCs w:val="24"/>
        </w:rPr>
      </w:pPr>
      <w:r w:rsidRPr="00C75618">
        <w:rPr>
          <w:rFonts w:ascii="Times New Roman" w:hAnsi="Times New Roman"/>
          <w:sz w:val="24"/>
          <w:szCs w:val="24"/>
        </w:rPr>
        <w:t>республиканского бюджета – 0,00 рублей;</w:t>
      </w:r>
    </w:p>
    <w:p w:rsidR="009B0F09" w:rsidRDefault="009B0F09" w:rsidP="009B0F09">
      <w:pPr>
        <w:pStyle w:val="ConsPlusNormal"/>
        <w:ind w:firstLine="709"/>
        <w:jc w:val="both"/>
        <w:rPr>
          <w:rFonts w:ascii="Times New Roman" w:hAnsi="Times New Roman"/>
          <w:sz w:val="24"/>
          <w:szCs w:val="24"/>
        </w:rPr>
      </w:pPr>
      <w:r w:rsidRPr="00C75618">
        <w:rPr>
          <w:rFonts w:ascii="Times New Roman" w:hAnsi="Times New Roman"/>
          <w:sz w:val="24"/>
          <w:szCs w:val="24"/>
        </w:rPr>
        <w:t xml:space="preserve">бюджета </w:t>
      </w:r>
      <w:r>
        <w:rPr>
          <w:rFonts w:ascii="Times New Roman" w:hAnsi="Times New Roman"/>
          <w:sz w:val="24"/>
          <w:szCs w:val="24"/>
        </w:rPr>
        <w:t>Альбусь-Сюрбеевского</w:t>
      </w:r>
      <w:r w:rsidRPr="00C75618">
        <w:rPr>
          <w:rFonts w:ascii="Times New Roman" w:hAnsi="Times New Roman"/>
          <w:sz w:val="24"/>
          <w:szCs w:val="24"/>
        </w:rPr>
        <w:t xml:space="preserve"> сельского поселения –</w:t>
      </w:r>
      <w:r>
        <w:rPr>
          <w:rFonts w:ascii="Times New Roman" w:hAnsi="Times New Roman"/>
          <w:sz w:val="24"/>
          <w:szCs w:val="24"/>
        </w:rPr>
        <w:t xml:space="preserve">7 500,00 </w:t>
      </w:r>
      <w:r w:rsidRPr="00C75618">
        <w:rPr>
          <w:rFonts w:ascii="Times New Roman" w:hAnsi="Times New Roman"/>
          <w:sz w:val="24"/>
          <w:szCs w:val="24"/>
        </w:rPr>
        <w:t>рублей.</w:t>
      </w:r>
    </w:p>
    <w:p w:rsidR="009B0F09" w:rsidRPr="00C75618" w:rsidRDefault="009B0F09" w:rsidP="009B0F09">
      <w:pPr>
        <w:pStyle w:val="ConsPlusNormal"/>
        <w:ind w:firstLine="0"/>
        <w:jc w:val="both"/>
        <w:rPr>
          <w:rFonts w:ascii="Times New Roman" w:hAnsi="Times New Roman"/>
          <w:sz w:val="24"/>
          <w:szCs w:val="24"/>
        </w:rPr>
      </w:pPr>
    </w:p>
    <w:p w:rsidR="009B0F09" w:rsidRPr="0015441C" w:rsidRDefault="009B0F09" w:rsidP="0000355A">
      <w:pPr>
        <w:pStyle w:val="ConsPlusNormal"/>
        <w:jc w:val="both"/>
        <w:rPr>
          <w:rFonts w:ascii="Times New Roman" w:hAnsi="Times New Roman"/>
          <w:color w:val="FF0000"/>
          <w:sz w:val="24"/>
          <w:szCs w:val="24"/>
        </w:rPr>
      </w:pPr>
      <w:r w:rsidRPr="00C75618">
        <w:rPr>
          <w:rFonts w:ascii="Times New Roman" w:hAnsi="Times New Roman"/>
          <w:sz w:val="24"/>
          <w:szCs w:val="24"/>
        </w:rPr>
        <w:t xml:space="preserve">Прогнозируемый объем финансирования Муниципальной программы на 1 этапе составит     </w:t>
      </w:r>
      <w:r>
        <w:rPr>
          <w:rFonts w:ascii="Times New Roman" w:hAnsi="Times New Roman"/>
          <w:sz w:val="24"/>
          <w:szCs w:val="24"/>
        </w:rPr>
        <w:t>509 43</w:t>
      </w:r>
      <w:r>
        <w:rPr>
          <w:rFonts w:ascii="Times New Roman" w:hAnsi="Times New Roman"/>
          <w:color w:val="000000"/>
          <w:sz w:val="24"/>
          <w:szCs w:val="24"/>
        </w:rPr>
        <w:t xml:space="preserve">7,0 </w:t>
      </w:r>
      <w:r w:rsidRPr="00C75618">
        <w:rPr>
          <w:rFonts w:ascii="Times New Roman" w:hAnsi="Times New Roman"/>
          <w:color w:val="000000"/>
          <w:sz w:val="24"/>
          <w:szCs w:val="24"/>
        </w:rPr>
        <w:t xml:space="preserve"> ру</w:t>
      </w:r>
      <w:r w:rsidRPr="00C75618">
        <w:rPr>
          <w:rFonts w:ascii="Times New Roman" w:hAnsi="Times New Roman"/>
          <w:color w:val="000000"/>
          <w:sz w:val="24"/>
          <w:szCs w:val="24"/>
        </w:rPr>
        <w:t>б</w:t>
      </w:r>
      <w:r w:rsidRPr="00C75618">
        <w:rPr>
          <w:rFonts w:ascii="Times New Roman" w:hAnsi="Times New Roman"/>
          <w:color w:val="000000"/>
          <w:sz w:val="24"/>
          <w:szCs w:val="24"/>
        </w:rPr>
        <w:t>лей, в том числе</w:t>
      </w:r>
      <w:r w:rsidRPr="00C75618">
        <w:rPr>
          <w:rFonts w:ascii="Times New Roman" w:hAnsi="Times New Roman"/>
          <w:color w:val="FF0000"/>
          <w:sz w:val="24"/>
          <w:szCs w:val="24"/>
        </w:rPr>
        <w:t>:</w:t>
      </w:r>
    </w:p>
    <w:p w:rsidR="009B0F09" w:rsidRPr="0053005A" w:rsidRDefault="009B0F09" w:rsidP="0000355A">
      <w:pPr>
        <w:autoSpaceDE w:val="0"/>
        <w:autoSpaceDN w:val="0"/>
        <w:adjustRightInd w:val="0"/>
        <w:spacing w:after="0" w:line="240" w:lineRule="auto"/>
        <w:rPr>
          <w:sz w:val="24"/>
          <w:lang w:eastAsia="en-US"/>
        </w:rPr>
      </w:pPr>
      <w:r w:rsidRPr="0053005A">
        <w:rPr>
          <w:sz w:val="24"/>
          <w:lang w:eastAsia="en-US"/>
        </w:rPr>
        <w:t xml:space="preserve">в 2021 году – </w:t>
      </w:r>
      <w:r w:rsidRPr="0053005A">
        <w:rPr>
          <w:bCs/>
          <w:color w:val="000000"/>
          <w:sz w:val="24"/>
        </w:rPr>
        <w:t xml:space="preserve">103 886,00 </w:t>
      </w:r>
      <w:r w:rsidRPr="0053005A">
        <w:rPr>
          <w:sz w:val="24"/>
          <w:lang w:eastAsia="en-US"/>
        </w:rPr>
        <w:t>рублей;</w:t>
      </w:r>
    </w:p>
    <w:p w:rsidR="009B0F09" w:rsidRPr="0053005A" w:rsidRDefault="009B0F09" w:rsidP="0000355A">
      <w:pPr>
        <w:autoSpaceDE w:val="0"/>
        <w:autoSpaceDN w:val="0"/>
        <w:adjustRightInd w:val="0"/>
        <w:spacing w:after="0" w:line="240" w:lineRule="auto"/>
        <w:rPr>
          <w:sz w:val="24"/>
          <w:lang w:eastAsia="en-US"/>
        </w:rPr>
      </w:pPr>
      <w:r w:rsidRPr="0053005A">
        <w:rPr>
          <w:sz w:val="24"/>
          <w:lang w:eastAsia="en-US"/>
        </w:rPr>
        <w:t xml:space="preserve">в 2022 году – </w:t>
      </w:r>
      <w:r w:rsidRPr="0053005A">
        <w:rPr>
          <w:bCs/>
          <w:color w:val="000000"/>
          <w:sz w:val="24"/>
        </w:rPr>
        <w:t xml:space="preserve">106 143,00 </w:t>
      </w:r>
      <w:r w:rsidRPr="0053005A">
        <w:rPr>
          <w:sz w:val="24"/>
          <w:lang w:eastAsia="en-US"/>
        </w:rPr>
        <w:t>рублей;</w:t>
      </w:r>
    </w:p>
    <w:p w:rsidR="009B0F09" w:rsidRPr="0053005A" w:rsidRDefault="009B0F09" w:rsidP="0000355A">
      <w:pPr>
        <w:autoSpaceDE w:val="0"/>
        <w:autoSpaceDN w:val="0"/>
        <w:adjustRightInd w:val="0"/>
        <w:spacing w:after="0" w:line="240" w:lineRule="auto"/>
        <w:rPr>
          <w:sz w:val="24"/>
          <w:lang w:eastAsia="en-US"/>
        </w:rPr>
      </w:pPr>
      <w:r w:rsidRPr="0053005A">
        <w:rPr>
          <w:sz w:val="24"/>
          <w:lang w:eastAsia="en-US"/>
        </w:rPr>
        <w:t xml:space="preserve">в 2023 году – </w:t>
      </w:r>
      <w:r w:rsidRPr="0053005A">
        <w:rPr>
          <w:bCs/>
          <w:color w:val="000000"/>
          <w:sz w:val="24"/>
        </w:rPr>
        <w:t>110 836,00</w:t>
      </w:r>
      <w:r w:rsidRPr="0053005A">
        <w:rPr>
          <w:b/>
          <w:bCs/>
          <w:color w:val="000000"/>
          <w:sz w:val="24"/>
        </w:rPr>
        <w:t xml:space="preserve"> </w:t>
      </w:r>
      <w:r w:rsidRPr="0053005A">
        <w:rPr>
          <w:sz w:val="24"/>
          <w:lang w:eastAsia="en-US"/>
        </w:rPr>
        <w:t>рублей;</w:t>
      </w:r>
    </w:p>
    <w:p w:rsidR="009B0F09" w:rsidRPr="0053005A" w:rsidRDefault="009B0F09" w:rsidP="0000355A">
      <w:pPr>
        <w:autoSpaceDE w:val="0"/>
        <w:autoSpaceDN w:val="0"/>
        <w:adjustRightInd w:val="0"/>
        <w:spacing w:after="0" w:line="240" w:lineRule="auto"/>
        <w:rPr>
          <w:sz w:val="24"/>
          <w:lang w:eastAsia="en-US"/>
        </w:rPr>
      </w:pPr>
      <w:r w:rsidRPr="0053005A">
        <w:rPr>
          <w:sz w:val="24"/>
          <w:lang w:eastAsia="en-US"/>
        </w:rPr>
        <w:t xml:space="preserve">в 2024 году – </w:t>
      </w:r>
      <w:r>
        <w:rPr>
          <w:sz w:val="24"/>
          <w:lang w:eastAsia="en-US"/>
        </w:rPr>
        <w:t>94</w:t>
      </w:r>
      <w:r>
        <w:rPr>
          <w:bCs/>
          <w:color w:val="000000"/>
          <w:sz w:val="24"/>
        </w:rPr>
        <w:t> 286</w:t>
      </w:r>
      <w:r w:rsidRPr="0053005A">
        <w:rPr>
          <w:bCs/>
          <w:color w:val="000000"/>
          <w:sz w:val="24"/>
        </w:rPr>
        <w:t>,00</w:t>
      </w:r>
      <w:r w:rsidRPr="0053005A">
        <w:rPr>
          <w:sz w:val="24"/>
          <w:lang w:eastAsia="en-US"/>
        </w:rPr>
        <w:t xml:space="preserve">    рублей;</w:t>
      </w:r>
    </w:p>
    <w:p w:rsidR="009B0F09" w:rsidRPr="00C5549F" w:rsidRDefault="009B0F09" w:rsidP="0000355A">
      <w:pPr>
        <w:autoSpaceDE w:val="0"/>
        <w:autoSpaceDN w:val="0"/>
        <w:adjustRightInd w:val="0"/>
        <w:spacing w:after="0" w:line="240" w:lineRule="auto"/>
        <w:rPr>
          <w:sz w:val="24"/>
          <w:lang w:eastAsia="en-US"/>
        </w:rPr>
      </w:pPr>
      <w:r w:rsidRPr="0053005A">
        <w:rPr>
          <w:sz w:val="24"/>
          <w:lang w:eastAsia="en-US"/>
        </w:rPr>
        <w:t xml:space="preserve">в 2025 году – </w:t>
      </w:r>
      <w:r>
        <w:rPr>
          <w:sz w:val="24"/>
          <w:lang w:eastAsia="en-US"/>
        </w:rPr>
        <w:t>94 286</w:t>
      </w:r>
      <w:r w:rsidRPr="0053005A">
        <w:rPr>
          <w:bCs/>
          <w:color w:val="000000"/>
          <w:sz w:val="24"/>
        </w:rPr>
        <w:t>,00</w:t>
      </w:r>
      <w:r w:rsidRPr="0053005A">
        <w:rPr>
          <w:sz w:val="24"/>
          <w:lang w:eastAsia="en-US"/>
        </w:rPr>
        <w:t xml:space="preserve">    рублей;</w:t>
      </w:r>
    </w:p>
    <w:p w:rsidR="009B0F09" w:rsidRPr="00C75618" w:rsidRDefault="009B0F09" w:rsidP="0000355A">
      <w:pPr>
        <w:autoSpaceDE w:val="0"/>
        <w:autoSpaceDN w:val="0"/>
        <w:spacing w:after="0" w:line="240" w:lineRule="auto"/>
        <w:rPr>
          <w:sz w:val="24"/>
        </w:rPr>
      </w:pPr>
      <w:r w:rsidRPr="00C5549F">
        <w:rPr>
          <w:sz w:val="24"/>
        </w:rPr>
        <w:t>и</w:t>
      </w:r>
      <w:r w:rsidRPr="00C75618">
        <w:rPr>
          <w:sz w:val="24"/>
        </w:rPr>
        <w:t>з них средства:</w:t>
      </w:r>
    </w:p>
    <w:p w:rsidR="009B0F09" w:rsidRPr="00A2263B" w:rsidRDefault="009B0F09" w:rsidP="0000355A">
      <w:pPr>
        <w:autoSpaceDE w:val="0"/>
        <w:autoSpaceDN w:val="0"/>
        <w:spacing w:after="0" w:line="240" w:lineRule="auto"/>
        <w:ind w:firstLine="709"/>
        <w:rPr>
          <w:sz w:val="24"/>
        </w:rPr>
      </w:pPr>
      <w:r>
        <w:rPr>
          <w:sz w:val="24"/>
        </w:rPr>
        <w:t xml:space="preserve">федерального бюджета - </w:t>
      </w:r>
      <w:r w:rsidRPr="00A2263B">
        <w:rPr>
          <w:sz w:val="24"/>
        </w:rPr>
        <w:t xml:space="preserve"> </w:t>
      </w:r>
      <w:r>
        <w:rPr>
          <w:sz w:val="24"/>
        </w:rPr>
        <w:t>506</w:t>
      </w:r>
      <w:r>
        <w:rPr>
          <w:sz w:val="24"/>
          <w:lang w:eastAsia="en-US"/>
        </w:rPr>
        <w:t xml:space="preserve"> 937,00</w:t>
      </w:r>
      <w:r w:rsidRPr="0053005A">
        <w:rPr>
          <w:sz w:val="24"/>
          <w:lang w:eastAsia="en-US"/>
        </w:rPr>
        <w:t xml:space="preserve"> </w:t>
      </w:r>
      <w:r w:rsidRPr="00A2263B">
        <w:rPr>
          <w:sz w:val="24"/>
        </w:rPr>
        <w:t>рублей, в том числе:</w:t>
      </w:r>
    </w:p>
    <w:p w:rsidR="009B0F09" w:rsidRPr="0053005A" w:rsidRDefault="009B0F09" w:rsidP="0000355A">
      <w:pPr>
        <w:autoSpaceDE w:val="0"/>
        <w:autoSpaceDN w:val="0"/>
        <w:adjustRightInd w:val="0"/>
        <w:spacing w:after="0" w:line="240" w:lineRule="auto"/>
        <w:rPr>
          <w:sz w:val="24"/>
          <w:lang w:eastAsia="en-US"/>
        </w:rPr>
      </w:pPr>
      <w:r w:rsidRPr="00A2263B">
        <w:rPr>
          <w:sz w:val="24"/>
          <w:lang w:eastAsia="en-US"/>
        </w:rPr>
        <w:t>в</w:t>
      </w:r>
      <w:r w:rsidRPr="0053005A">
        <w:rPr>
          <w:sz w:val="24"/>
          <w:lang w:eastAsia="en-US"/>
        </w:rPr>
        <w:t xml:space="preserve"> 2021 году – 103 386</w:t>
      </w:r>
      <w:r w:rsidRPr="0053005A">
        <w:rPr>
          <w:bCs/>
          <w:color w:val="000000"/>
          <w:sz w:val="24"/>
        </w:rPr>
        <w:t>,00</w:t>
      </w:r>
      <w:r w:rsidRPr="0053005A">
        <w:rPr>
          <w:sz w:val="24"/>
          <w:lang w:eastAsia="en-US"/>
        </w:rPr>
        <w:t xml:space="preserve"> рублей;</w:t>
      </w:r>
    </w:p>
    <w:p w:rsidR="009B0F09" w:rsidRPr="0053005A" w:rsidRDefault="009B0F09" w:rsidP="0000355A">
      <w:pPr>
        <w:autoSpaceDE w:val="0"/>
        <w:autoSpaceDN w:val="0"/>
        <w:adjustRightInd w:val="0"/>
        <w:spacing w:after="0" w:line="240" w:lineRule="auto"/>
        <w:rPr>
          <w:sz w:val="24"/>
          <w:lang w:eastAsia="en-US"/>
        </w:rPr>
      </w:pPr>
      <w:r w:rsidRPr="0053005A">
        <w:rPr>
          <w:sz w:val="24"/>
          <w:lang w:eastAsia="en-US"/>
        </w:rPr>
        <w:t>в 2022 году – 105 643</w:t>
      </w:r>
      <w:r w:rsidRPr="0053005A">
        <w:rPr>
          <w:bCs/>
          <w:color w:val="000000"/>
          <w:sz w:val="24"/>
        </w:rPr>
        <w:t>,00</w:t>
      </w:r>
      <w:r w:rsidRPr="0053005A">
        <w:rPr>
          <w:sz w:val="24"/>
          <w:lang w:eastAsia="en-US"/>
        </w:rPr>
        <w:t xml:space="preserve"> рублей;</w:t>
      </w:r>
    </w:p>
    <w:p w:rsidR="009B0F09" w:rsidRPr="0053005A" w:rsidRDefault="009B0F09" w:rsidP="0000355A">
      <w:pPr>
        <w:autoSpaceDE w:val="0"/>
        <w:autoSpaceDN w:val="0"/>
        <w:adjustRightInd w:val="0"/>
        <w:spacing w:after="0" w:line="240" w:lineRule="auto"/>
        <w:rPr>
          <w:sz w:val="24"/>
          <w:lang w:eastAsia="en-US"/>
        </w:rPr>
      </w:pPr>
      <w:r w:rsidRPr="0053005A">
        <w:rPr>
          <w:sz w:val="24"/>
          <w:lang w:eastAsia="en-US"/>
        </w:rPr>
        <w:t xml:space="preserve">в 2023 году – </w:t>
      </w:r>
      <w:r w:rsidRPr="0053005A">
        <w:rPr>
          <w:bCs/>
          <w:color w:val="000000"/>
          <w:sz w:val="24"/>
        </w:rPr>
        <w:t>110 336,00</w:t>
      </w:r>
      <w:r w:rsidRPr="0053005A">
        <w:rPr>
          <w:sz w:val="24"/>
          <w:lang w:eastAsia="en-US"/>
        </w:rPr>
        <w:t xml:space="preserve"> рублей;</w:t>
      </w:r>
    </w:p>
    <w:p w:rsidR="009B0F09" w:rsidRPr="0053005A" w:rsidRDefault="009B0F09" w:rsidP="0000355A">
      <w:pPr>
        <w:autoSpaceDE w:val="0"/>
        <w:autoSpaceDN w:val="0"/>
        <w:adjustRightInd w:val="0"/>
        <w:spacing w:after="0" w:line="240" w:lineRule="auto"/>
        <w:rPr>
          <w:sz w:val="24"/>
          <w:lang w:eastAsia="en-US"/>
        </w:rPr>
      </w:pPr>
      <w:r w:rsidRPr="0053005A">
        <w:rPr>
          <w:sz w:val="24"/>
          <w:lang w:eastAsia="en-US"/>
        </w:rPr>
        <w:t xml:space="preserve">в 2024 году – </w:t>
      </w:r>
      <w:r w:rsidRPr="0053005A">
        <w:rPr>
          <w:bCs/>
          <w:color w:val="000000"/>
          <w:sz w:val="24"/>
        </w:rPr>
        <w:t>187 571,00</w:t>
      </w:r>
      <w:r w:rsidRPr="0053005A">
        <w:rPr>
          <w:sz w:val="24"/>
          <w:lang w:eastAsia="en-US"/>
        </w:rPr>
        <w:t xml:space="preserve"> рублей;</w:t>
      </w:r>
    </w:p>
    <w:p w:rsidR="009B0F09" w:rsidRDefault="009B0F09" w:rsidP="0000355A">
      <w:pPr>
        <w:autoSpaceDE w:val="0"/>
        <w:autoSpaceDN w:val="0"/>
        <w:adjustRightInd w:val="0"/>
        <w:spacing w:after="0" w:line="240" w:lineRule="auto"/>
        <w:rPr>
          <w:sz w:val="24"/>
          <w:lang w:eastAsia="en-US"/>
        </w:rPr>
      </w:pPr>
      <w:r w:rsidRPr="0053005A">
        <w:rPr>
          <w:sz w:val="24"/>
          <w:lang w:eastAsia="en-US"/>
        </w:rPr>
        <w:t xml:space="preserve">в 2025 году – </w:t>
      </w:r>
      <w:r w:rsidRPr="0053005A">
        <w:rPr>
          <w:bCs/>
          <w:color w:val="000000"/>
          <w:sz w:val="24"/>
        </w:rPr>
        <w:t>187 571,00</w:t>
      </w:r>
      <w:r w:rsidRPr="0053005A">
        <w:rPr>
          <w:sz w:val="24"/>
          <w:lang w:eastAsia="en-US"/>
        </w:rPr>
        <w:t xml:space="preserve">  рублей;</w:t>
      </w:r>
    </w:p>
    <w:p w:rsidR="009B0F09" w:rsidRPr="00A2263B" w:rsidRDefault="009B0F09" w:rsidP="009B0F09">
      <w:pPr>
        <w:autoSpaceDE w:val="0"/>
        <w:autoSpaceDN w:val="0"/>
        <w:adjustRightInd w:val="0"/>
        <w:rPr>
          <w:sz w:val="24"/>
          <w:lang w:eastAsia="en-US"/>
        </w:rPr>
      </w:pPr>
    </w:p>
    <w:p w:rsidR="009B0F09" w:rsidRPr="00C75618" w:rsidRDefault="009B0F09" w:rsidP="0000355A">
      <w:pPr>
        <w:autoSpaceDE w:val="0"/>
        <w:autoSpaceDN w:val="0"/>
        <w:spacing w:after="0" w:line="240" w:lineRule="auto"/>
        <w:rPr>
          <w:sz w:val="24"/>
        </w:rPr>
      </w:pPr>
      <w:r w:rsidRPr="00C75618">
        <w:rPr>
          <w:sz w:val="24"/>
        </w:rPr>
        <w:t>республиканского бюджета - 0,00  рублей, в том числе:</w:t>
      </w:r>
    </w:p>
    <w:p w:rsidR="009B0F09" w:rsidRPr="00C75618" w:rsidRDefault="009B0F09" w:rsidP="0000355A">
      <w:pPr>
        <w:autoSpaceDE w:val="0"/>
        <w:autoSpaceDN w:val="0"/>
        <w:spacing w:after="0" w:line="240" w:lineRule="auto"/>
        <w:rPr>
          <w:sz w:val="24"/>
        </w:rPr>
      </w:pPr>
      <w:r w:rsidRPr="00C75618">
        <w:rPr>
          <w:sz w:val="24"/>
        </w:rPr>
        <w:t>в 2021 году – 0,00 рублей;</w:t>
      </w:r>
    </w:p>
    <w:p w:rsidR="009B0F09" w:rsidRPr="00C75618" w:rsidRDefault="009B0F09" w:rsidP="0000355A">
      <w:pPr>
        <w:autoSpaceDE w:val="0"/>
        <w:autoSpaceDN w:val="0"/>
        <w:spacing w:after="0" w:line="240" w:lineRule="auto"/>
        <w:rPr>
          <w:sz w:val="24"/>
        </w:rPr>
      </w:pPr>
      <w:r w:rsidRPr="00C75618">
        <w:rPr>
          <w:sz w:val="24"/>
        </w:rPr>
        <w:t>в 2022 году – 0,00 рублей;</w:t>
      </w:r>
    </w:p>
    <w:p w:rsidR="009B0F09" w:rsidRPr="00C75618" w:rsidRDefault="009B0F09" w:rsidP="0000355A">
      <w:pPr>
        <w:autoSpaceDE w:val="0"/>
        <w:autoSpaceDN w:val="0"/>
        <w:spacing w:after="0" w:line="240" w:lineRule="auto"/>
        <w:rPr>
          <w:sz w:val="24"/>
        </w:rPr>
      </w:pPr>
      <w:r w:rsidRPr="00C75618">
        <w:rPr>
          <w:sz w:val="24"/>
        </w:rPr>
        <w:t>в 2023 году – 0,00  рублей;</w:t>
      </w:r>
    </w:p>
    <w:p w:rsidR="009B0F09" w:rsidRPr="00C75618" w:rsidRDefault="009B0F09" w:rsidP="0000355A">
      <w:pPr>
        <w:autoSpaceDE w:val="0"/>
        <w:autoSpaceDN w:val="0"/>
        <w:spacing w:after="0" w:line="240" w:lineRule="auto"/>
        <w:rPr>
          <w:sz w:val="24"/>
        </w:rPr>
      </w:pPr>
      <w:r w:rsidRPr="00C75618">
        <w:rPr>
          <w:sz w:val="24"/>
        </w:rPr>
        <w:t>в 2024 году – 0,00  рублей;</w:t>
      </w:r>
    </w:p>
    <w:p w:rsidR="009B0F09" w:rsidRDefault="009B0F09" w:rsidP="0000355A">
      <w:pPr>
        <w:autoSpaceDE w:val="0"/>
        <w:autoSpaceDN w:val="0"/>
        <w:spacing w:after="0" w:line="240" w:lineRule="auto"/>
        <w:rPr>
          <w:sz w:val="24"/>
        </w:rPr>
      </w:pPr>
      <w:r w:rsidRPr="00C75618">
        <w:rPr>
          <w:sz w:val="24"/>
        </w:rPr>
        <w:t>в 2025 году – 0,00  рублей;</w:t>
      </w:r>
    </w:p>
    <w:p w:rsidR="009B0F09" w:rsidRPr="00C75618" w:rsidRDefault="009B0F09" w:rsidP="009B0F09">
      <w:pPr>
        <w:autoSpaceDE w:val="0"/>
        <w:autoSpaceDN w:val="0"/>
        <w:ind w:firstLine="709"/>
        <w:rPr>
          <w:sz w:val="24"/>
        </w:rPr>
      </w:pPr>
    </w:p>
    <w:p w:rsidR="009B0F09" w:rsidRPr="00A2742C" w:rsidRDefault="009B0F09" w:rsidP="0000355A">
      <w:pPr>
        <w:autoSpaceDE w:val="0"/>
        <w:autoSpaceDN w:val="0"/>
        <w:spacing w:after="0" w:line="240" w:lineRule="auto"/>
        <w:ind w:firstLine="709"/>
        <w:rPr>
          <w:sz w:val="24"/>
        </w:rPr>
      </w:pPr>
      <w:r w:rsidRPr="00C75618">
        <w:rPr>
          <w:sz w:val="24"/>
        </w:rPr>
        <w:t xml:space="preserve">бюджета </w:t>
      </w:r>
      <w:r>
        <w:rPr>
          <w:sz w:val="24"/>
        </w:rPr>
        <w:t>Альбусь-Сюрбеевского</w:t>
      </w:r>
      <w:r w:rsidRPr="00C75618">
        <w:rPr>
          <w:sz w:val="24"/>
        </w:rPr>
        <w:t xml:space="preserve"> сельского поселения – </w:t>
      </w:r>
      <w:r>
        <w:rPr>
          <w:color w:val="000000"/>
          <w:sz w:val="24"/>
        </w:rPr>
        <w:t> 2 500,00</w:t>
      </w:r>
      <w:r w:rsidRPr="00C75618">
        <w:rPr>
          <w:color w:val="000000"/>
          <w:sz w:val="24"/>
        </w:rPr>
        <w:t xml:space="preserve"> </w:t>
      </w:r>
      <w:r w:rsidRPr="00C75618">
        <w:rPr>
          <w:sz w:val="24"/>
        </w:rPr>
        <w:t>ру</w:t>
      </w:r>
      <w:r w:rsidRPr="00C75618">
        <w:rPr>
          <w:sz w:val="24"/>
        </w:rPr>
        <w:t>б</w:t>
      </w:r>
      <w:r w:rsidRPr="00C75618">
        <w:rPr>
          <w:sz w:val="24"/>
        </w:rPr>
        <w:t>лей, в том числе:</w:t>
      </w:r>
    </w:p>
    <w:p w:rsidR="009B0F09" w:rsidRPr="005B6313" w:rsidRDefault="009B0F09" w:rsidP="0000355A">
      <w:pPr>
        <w:autoSpaceDE w:val="0"/>
        <w:autoSpaceDN w:val="0"/>
        <w:adjustRightInd w:val="0"/>
        <w:spacing w:after="0" w:line="240" w:lineRule="auto"/>
        <w:rPr>
          <w:lang w:eastAsia="en-US"/>
        </w:rPr>
      </w:pPr>
      <w:r w:rsidRPr="005B6313">
        <w:rPr>
          <w:lang w:eastAsia="en-US"/>
        </w:rPr>
        <w:t xml:space="preserve">в 2021 году – </w:t>
      </w:r>
      <w:r>
        <w:rPr>
          <w:lang w:eastAsia="en-US"/>
        </w:rPr>
        <w:t>500,0</w:t>
      </w:r>
      <w:r w:rsidRPr="005B6313">
        <w:rPr>
          <w:lang w:eastAsia="en-US"/>
        </w:rPr>
        <w:t xml:space="preserve"> рублей;</w:t>
      </w:r>
    </w:p>
    <w:p w:rsidR="009B0F09" w:rsidRPr="005B6313" w:rsidRDefault="009B0F09" w:rsidP="0000355A">
      <w:pPr>
        <w:autoSpaceDE w:val="0"/>
        <w:autoSpaceDN w:val="0"/>
        <w:adjustRightInd w:val="0"/>
        <w:spacing w:after="0" w:line="240" w:lineRule="auto"/>
        <w:rPr>
          <w:lang w:eastAsia="en-US"/>
        </w:rPr>
      </w:pPr>
      <w:r w:rsidRPr="005B6313">
        <w:rPr>
          <w:lang w:eastAsia="en-US"/>
        </w:rPr>
        <w:t xml:space="preserve">в 2022 году – </w:t>
      </w:r>
      <w:r>
        <w:rPr>
          <w:lang w:eastAsia="en-US"/>
        </w:rPr>
        <w:t>500,0</w:t>
      </w:r>
      <w:r w:rsidRPr="005B6313">
        <w:rPr>
          <w:lang w:eastAsia="en-US"/>
        </w:rPr>
        <w:t xml:space="preserve"> рублей;</w:t>
      </w:r>
    </w:p>
    <w:p w:rsidR="009B0F09" w:rsidRPr="005B6313" w:rsidRDefault="009B0F09" w:rsidP="0000355A">
      <w:pPr>
        <w:autoSpaceDE w:val="0"/>
        <w:autoSpaceDN w:val="0"/>
        <w:adjustRightInd w:val="0"/>
        <w:spacing w:after="0" w:line="240" w:lineRule="auto"/>
        <w:rPr>
          <w:lang w:eastAsia="en-US"/>
        </w:rPr>
      </w:pPr>
      <w:r w:rsidRPr="005B6313">
        <w:rPr>
          <w:lang w:eastAsia="en-US"/>
        </w:rPr>
        <w:t xml:space="preserve">в 2023 году – </w:t>
      </w:r>
      <w:r>
        <w:rPr>
          <w:lang w:eastAsia="en-US"/>
        </w:rPr>
        <w:t>500,0</w:t>
      </w:r>
      <w:r w:rsidRPr="005B6313">
        <w:rPr>
          <w:lang w:eastAsia="en-US"/>
        </w:rPr>
        <w:t xml:space="preserve"> рублей;</w:t>
      </w:r>
    </w:p>
    <w:p w:rsidR="009B0F09" w:rsidRPr="005B6313" w:rsidRDefault="009B0F09" w:rsidP="0000355A">
      <w:pPr>
        <w:autoSpaceDE w:val="0"/>
        <w:autoSpaceDN w:val="0"/>
        <w:adjustRightInd w:val="0"/>
        <w:spacing w:after="0" w:line="240" w:lineRule="auto"/>
        <w:rPr>
          <w:lang w:eastAsia="en-US"/>
        </w:rPr>
      </w:pPr>
      <w:r w:rsidRPr="005B6313">
        <w:rPr>
          <w:lang w:eastAsia="en-US"/>
        </w:rPr>
        <w:t xml:space="preserve">в 2024 году – </w:t>
      </w:r>
      <w:r>
        <w:rPr>
          <w:lang w:eastAsia="en-US"/>
        </w:rPr>
        <w:t>500,0</w:t>
      </w:r>
      <w:r w:rsidRPr="005B6313">
        <w:rPr>
          <w:lang w:eastAsia="en-US"/>
        </w:rPr>
        <w:t xml:space="preserve"> рублей;</w:t>
      </w:r>
    </w:p>
    <w:p w:rsidR="009B0F09" w:rsidRPr="005B6313" w:rsidRDefault="009B0F09" w:rsidP="0000355A">
      <w:pPr>
        <w:autoSpaceDE w:val="0"/>
        <w:autoSpaceDN w:val="0"/>
        <w:adjustRightInd w:val="0"/>
        <w:spacing w:after="0" w:line="240" w:lineRule="auto"/>
        <w:rPr>
          <w:lang w:eastAsia="en-US"/>
        </w:rPr>
      </w:pPr>
      <w:r w:rsidRPr="005B6313">
        <w:rPr>
          <w:lang w:eastAsia="en-US"/>
        </w:rPr>
        <w:t xml:space="preserve">в 2025 году – </w:t>
      </w:r>
      <w:r>
        <w:rPr>
          <w:lang w:eastAsia="en-US"/>
        </w:rPr>
        <w:t>500,0</w:t>
      </w:r>
      <w:r w:rsidRPr="005B6313">
        <w:rPr>
          <w:lang w:eastAsia="en-US"/>
        </w:rPr>
        <w:t xml:space="preserve"> рублей;</w:t>
      </w:r>
    </w:p>
    <w:p w:rsidR="009B0F09" w:rsidRDefault="009B0F09" w:rsidP="0000355A">
      <w:pPr>
        <w:autoSpaceDE w:val="0"/>
        <w:autoSpaceDN w:val="0"/>
        <w:spacing w:after="0" w:line="240" w:lineRule="auto"/>
        <w:ind w:firstLine="709"/>
        <w:rPr>
          <w:sz w:val="24"/>
        </w:rPr>
      </w:pPr>
    </w:p>
    <w:p w:rsidR="009B0F09" w:rsidRPr="00C75618" w:rsidRDefault="009B0F09" w:rsidP="0000355A">
      <w:pPr>
        <w:autoSpaceDE w:val="0"/>
        <w:autoSpaceDN w:val="0"/>
        <w:spacing w:after="0" w:line="240" w:lineRule="auto"/>
        <w:ind w:firstLine="709"/>
        <w:jc w:val="both"/>
        <w:rPr>
          <w:sz w:val="24"/>
        </w:rPr>
      </w:pPr>
      <w:r w:rsidRPr="00C75618">
        <w:rPr>
          <w:sz w:val="24"/>
        </w:rPr>
        <w:t>На 2 этапе, в 2026–2030 годах, объем финансирования Муниципальной программы сост</w:t>
      </w:r>
      <w:r w:rsidRPr="00C75618">
        <w:rPr>
          <w:sz w:val="24"/>
        </w:rPr>
        <w:t>а</w:t>
      </w:r>
      <w:r w:rsidRPr="00C75618">
        <w:rPr>
          <w:sz w:val="24"/>
        </w:rPr>
        <w:t xml:space="preserve">вит </w:t>
      </w:r>
      <w:r>
        <w:rPr>
          <w:sz w:val="24"/>
        </w:rPr>
        <w:t>471</w:t>
      </w:r>
      <w:r w:rsidRPr="00C40232">
        <w:rPr>
          <w:lang w:eastAsia="en-US"/>
        </w:rPr>
        <w:t> </w:t>
      </w:r>
      <w:r>
        <w:rPr>
          <w:lang w:eastAsia="en-US"/>
        </w:rPr>
        <w:t>430</w:t>
      </w:r>
      <w:r w:rsidRPr="00C40232">
        <w:rPr>
          <w:lang w:eastAsia="en-US"/>
        </w:rPr>
        <w:t>,00</w:t>
      </w:r>
      <w:r w:rsidRPr="00A2263B">
        <w:rPr>
          <w:b/>
          <w:lang w:eastAsia="en-US"/>
        </w:rPr>
        <w:t xml:space="preserve"> </w:t>
      </w:r>
      <w:r w:rsidRPr="00C75618">
        <w:rPr>
          <w:sz w:val="24"/>
        </w:rPr>
        <w:t>рублей, из них средства:</w:t>
      </w:r>
    </w:p>
    <w:p w:rsidR="009B0F09" w:rsidRPr="00C75618" w:rsidRDefault="009B0F09" w:rsidP="0000355A">
      <w:pPr>
        <w:autoSpaceDE w:val="0"/>
        <w:autoSpaceDN w:val="0"/>
        <w:spacing w:after="0" w:line="240" w:lineRule="auto"/>
        <w:ind w:firstLine="709"/>
        <w:jc w:val="both"/>
        <w:rPr>
          <w:sz w:val="24"/>
        </w:rPr>
      </w:pPr>
      <w:r w:rsidRPr="00C75618">
        <w:rPr>
          <w:sz w:val="24"/>
        </w:rPr>
        <w:t xml:space="preserve">федерального бюджета – </w:t>
      </w:r>
      <w:r>
        <w:rPr>
          <w:sz w:val="24"/>
        </w:rPr>
        <w:t>468 930</w:t>
      </w:r>
      <w:r w:rsidRPr="00C40232">
        <w:rPr>
          <w:lang w:eastAsia="en-US"/>
        </w:rPr>
        <w:t>,00</w:t>
      </w:r>
      <w:r w:rsidRPr="00A2263B">
        <w:rPr>
          <w:b/>
          <w:lang w:eastAsia="en-US"/>
        </w:rPr>
        <w:t xml:space="preserve"> </w:t>
      </w:r>
      <w:r w:rsidRPr="00C75618">
        <w:rPr>
          <w:sz w:val="24"/>
        </w:rPr>
        <w:t xml:space="preserve"> рублей;</w:t>
      </w:r>
    </w:p>
    <w:p w:rsidR="009B0F09" w:rsidRPr="00C75618" w:rsidRDefault="009B0F09" w:rsidP="0000355A">
      <w:pPr>
        <w:pStyle w:val="ConsPlusNormal"/>
        <w:ind w:firstLine="709"/>
        <w:jc w:val="both"/>
        <w:rPr>
          <w:rFonts w:ascii="Times New Roman" w:hAnsi="Times New Roman"/>
          <w:sz w:val="24"/>
          <w:szCs w:val="24"/>
        </w:rPr>
      </w:pPr>
      <w:r w:rsidRPr="00C75618">
        <w:rPr>
          <w:rFonts w:ascii="Times New Roman" w:hAnsi="Times New Roman"/>
          <w:sz w:val="24"/>
          <w:szCs w:val="24"/>
        </w:rPr>
        <w:t>республиканского бюджета – 0,00 рублей;</w:t>
      </w:r>
    </w:p>
    <w:p w:rsidR="009B0F09" w:rsidRPr="00C75618" w:rsidRDefault="009B0F09" w:rsidP="0000355A">
      <w:pPr>
        <w:autoSpaceDE w:val="0"/>
        <w:autoSpaceDN w:val="0"/>
        <w:spacing w:after="0" w:line="240" w:lineRule="auto"/>
        <w:ind w:firstLine="709"/>
        <w:jc w:val="both"/>
        <w:rPr>
          <w:sz w:val="24"/>
        </w:rPr>
      </w:pPr>
      <w:r w:rsidRPr="00C75618">
        <w:rPr>
          <w:sz w:val="24"/>
        </w:rPr>
        <w:t xml:space="preserve">бюджета </w:t>
      </w:r>
      <w:r>
        <w:rPr>
          <w:sz w:val="24"/>
        </w:rPr>
        <w:t xml:space="preserve">Альбусь-Сюрбеевского сельского поселения – </w:t>
      </w:r>
      <w:r w:rsidRPr="00C75618">
        <w:rPr>
          <w:sz w:val="24"/>
        </w:rPr>
        <w:t xml:space="preserve"> </w:t>
      </w:r>
      <w:r w:rsidRPr="00C40232">
        <w:rPr>
          <w:lang w:eastAsia="en-US"/>
        </w:rPr>
        <w:t>500,0</w:t>
      </w:r>
      <w:r w:rsidRPr="00C40232">
        <w:rPr>
          <w:b/>
          <w:lang w:eastAsia="en-US"/>
        </w:rPr>
        <w:t xml:space="preserve"> </w:t>
      </w:r>
      <w:r w:rsidRPr="00C75618">
        <w:rPr>
          <w:sz w:val="24"/>
        </w:rPr>
        <w:t>ру</w:t>
      </w:r>
      <w:r w:rsidRPr="00C75618">
        <w:rPr>
          <w:sz w:val="24"/>
        </w:rPr>
        <w:t>б</w:t>
      </w:r>
      <w:r w:rsidRPr="00C75618">
        <w:rPr>
          <w:sz w:val="24"/>
        </w:rPr>
        <w:t>лей.</w:t>
      </w:r>
    </w:p>
    <w:p w:rsidR="009B0F09" w:rsidRPr="00C75618" w:rsidRDefault="009B0F09" w:rsidP="0000355A">
      <w:pPr>
        <w:autoSpaceDE w:val="0"/>
        <w:autoSpaceDN w:val="0"/>
        <w:ind w:firstLine="709"/>
        <w:jc w:val="both"/>
        <w:rPr>
          <w:sz w:val="24"/>
        </w:rPr>
      </w:pPr>
      <w:r w:rsidRPr="00C75618">
        <w:rPr>
          <w:sz w:val="24"/>
        </w:rPr>
        <w:t>На 3 этапе, в 2031–2035 годах, объем финансирования Муниципальной программы сост</w:t>
      </w:r>
      <w:r w:rsidRPr="00C75618">
        <w:rPr>
          <w:sz w:val="24"/>
        </w:rPr>
        <w:t>а</w:t>
      </w:r>
      <w:r w:rsidRPr="00C75618">
        <w:rPr>
          <w:sz w:val="24"/>
        </w:rPr>
        <w:t xml:space="preserve">вит </w:t>
      </w:r>
      <w:r>
        <w:rPr>
          <w:sz w:val="24"/>
        </w:rPr>
        <w:t>471</w:t>
      </w:r>
      <w:r w:rsidRPr="00C40232">
        <w:rPr>
          <w:lang w:eastAsia="en-US"/>
        </w:rPr>
        <w:t> </w:t>
      </w:r>
      <w:r>
        <w:rPr>
          <w:lang w:eastAsia="en-US"/>
        </w:rPr>
        <w:t>430</w:t>
      </w:r>
      <w:r w:rsidRPr="00C40232">
        <w:rPr>
          <w:lang w:eastAsia="en-US"/>
        </w:rPr>
        <w:t>,00</w:t>
      </w:r>
      <w:r w:rsidRPr="00A2263B">
        <w:rPr>
          <w:b/>
          <w:lang w:eastAsia="en-US"/>
        </w:rPr>
        <w:t xml:space="preserve"> </w:t>
      </w:r>
      <w:r w:rsidRPr="00C75618">
        <w:rPr>
          <w:sz w:val="24"/>
        </w:rPr>
        <w:t>рублей, из них средства:</w:t>
      </w:r>
    </w:p>
    <w:p w:rsidR="009B0F09" w:rsidRPr="00C75618" w:rsidRDefault="009B0F09" w:rsidP="0000355A">
      <w:pPr>
        <w:autoSpaceDE w:val="0"/>
        <w:autoSpaceDN w:val="0"/>
        <w:ind w:firstLine="709"/>
        <w:jc w:val="both"/>
        <w:rPr>
          <w:sz w:val="24"/>
        </w:rPr>
      </w:pPr>
      <w:r w:rsidRPr="00C75618">
        <w:rPr>
          <w:sz w:val="24"/>
        </w:rPr>
        <w:t xml:space="preserve">федерального бюджета – </w:t>
      </w:r>
      <w:r>
        <w:rPr>
          <w:sz w:val="24"/>
        </w:rPr>
        <w:t>468</w:t>
      </w:r>
      <w:r w:rsidRPr="00C40232">
        <w:rPr>
          <w:lang w:eastAsia="en-US"/>
        </w:rPr>
        <w:t> </w:t>
      </w:r>
      <w:r>
        <w:rPr>
          <w:lang w:eastAsia="en-US"/>
        </w:rPr>
        <w:t>930</w:t>
      </w:r>
      <w:r w:rsidRPr="00C40232">
        <w:rPr>
          <w:lang w:eastAsia="en-US"/>
        </w:rPr>
        <w:t>,00</w:t>
      </w:r>
      <w:r w:rsidRPr="00A2263B">
        <w:rPr>
          <w:b/>
          <w:lang w:eastAsia="en-US"/>
        </w:rPr>
        <w:t xml:space="preserve"> </w:t>
      </w:r>
      <w:r w:rsidRPr="00C75618">
        <w:rPr>
          <w:sz w:val="24"/>
        </w:rPr>
        <w:t xml:space="preserve">  рублей;</w:t>
      </w:r>
    </w:p>
    <w:p w:rsidR="009B0F09" w:rsidRPr="00C75618" w:rsidRDefault="009B0F09" w:rsidP="0000355A">
      <w:pPr>
        <w:pStyle w:val="ConsPlusNormal"/>
        <w:ind w:firstLine="709"/>
        <w:jc w:val="both"/>
        <w:rPr>
          <w:rFonts w:ascii="Times New Roman" w:hAnsi="Times New Roman"/>
          <w:sz w:val="24"/>
          <w:szCs w:val="24"/>
        </w:rPr>
      </w:pPr>
      <w:r w:rsidRPr="00C75618">
        <w:rPr>
          <w:rFonts w:ascii="Times New Roman" w:hAnsi="Times New Roman"/>
          <w:sz w:val="24"/>
          <w:szCs w:val="24"/>
        </w:rPr>
        <w:t>республиканского бюджета – 0,00 рублей;</w:t>
      </w:r>
    </w:p>
    <w:p w:rsidR="009B0F09" w:rsidRPr="00C75618" w:rsidRDefault="009B0F09" w:rsidP="0000355A">
      <w:pPr>
        <w:pStyle w:val="ConsPlusNormal"/>
        <w:ind w:firstLine="709"/>
        <w:jc w:val="both"/>
        <w:rPr>
          <w:rFonts w:ascii="Times New Roman" w:hAnsi="Times New Roman"/>
          <w:sz w:val="24"/>
          <w:szCs w:val="24"/>
        </w:rPr>
      </w:pPr>
      <w:r w:rsidRPr="00C75618">
        <w:rPr>
          <w:rFonts w:ascii="Times New Roman" w:hAnsi="Times New Roman"/>
          <w:sz w:val="24"/>
          <w:szCs w:val="24"/>
        </w:rPr>
        <w:t xml:space="preserve">бюджета </w:t>
      </w:r>
      <w:r>
        <w:rPr>
          <w:rFonts w:ascii="Times New Roman" w:hAnsi="Times New Roman"/>
          <w:sz w:val="24"/>
          <w:szCs w:val="24"/>
        </w:rPr>
        <w:t xml:space="preserve">Альбусь-Сюрбеевского сельского поселения – </w:t>
      </w:r>
      <w:r w:rsidRPr="00C40232">
        <w:rPr>
          <w:rFonts w:ascii="Times New Roman" w:hAnsi="Times New Roman"/>
          <w:sz w:val="24"/>
          <w:szCs w:val="24"/>
          <w:lang w:eastAsia="en-US"/>
        </w:rPr>
        <w:t>500,0</w:t>
      </w:r>
      <w:r w:rsidRPr="00C40232">
        <w:rPr>
          <w:b/>
          <w:lang w:eastAsia="en-US"/>
        </w:rPr>
        <w:t xml:space="preserve"> </w:t>
      </w:r>
      <w:r w:rsidRPr="00C75618">
        <w:rPr>
          <w:rFonts w:ascii="Times New Roman" w:hAnsi="Times New Roman"/>
          <w:sz w:val="24"/>
          <w:szCs w:val="24"/>
        </w:rPr>
        <w:t xml:space="preserve"> ру</w:t>
      </w:r>
      <w:r w:rsidRPr="00C75618">
        <w:rPr>
          <w:rFonts w:ascii="Times New Roman" w:hAnsi="Times New Roman"/>
          <w:sz w:val="24"/>
          <w:szCs w:val="24"/>
        </w:rPr>
        <w:t>б</w:t>
      </w:r>
      <w:r w:rsidRPr="00C75618">
        <w:rPr>
          <w:rFonts w:ascii="Times New Roman" w:hAnsi="Times New Roman"/>
          <w:sz w:val="24"/>
          <w:szCs w:val="24"/>
        </w:rPr>
        <w:t>лей.</w:t>
      </w:r>
    </w:p>
    <w:p w:rsidR="009B0F09" w:rsidRPr="00C75618" w:rsidRDefault="009B0F09" w:rsidP="0000355A">
      <w:pPr>
        <w:pStyle w:val="ConsPlusNormal"/>
        <w:ind w:firstLine="709"/>
        <w:jc w:val="both"/>
        <w:rPr>
          <w:rFonts w:ascii="Times New Roman" w:hAnsi="Times New Roman"/>
          <w:sz w:val="24"/>
          <w:szCs w:val="24"/>
        </w:rPr>
      </w:pPr>
      <w:r w:rsidRPr="00C75618">
        <w:rPr>
          <w:rFonts w:ascii="Times New Roman" w:hAnsi="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9B0F09" w:rsidRPr="00991FB7" w:rsidRDefault="009B0F09" w:rsidP="0000355A">
      <w:pPr>
        <w:pStyle w:val="ConsPlusNormal"/>
        <w:ind w:firstLine="709"/>
        <w:jc w:val="both"/>
        <w:rPr>
          <w:rFonts w:ascii="Times New Roman" w:hAnsi="Times New Roman"/>
          <w:color w:val="FF0000"/>
          <w:sz w:val="24"/>
          <w:szCs w:val="24"/>
        </w:rPr>
      </w:pPr>
      <w:r w:rsidRPr="00C75618">
        <w:rPr>
          <w:rFonts w:ascii="Times New Roman" w:hAnsi="Times New Roman"/>
          <w:sz w:val="24"/>
          <w:szCs w:val="24"/>
        </w:rPr>
        <w:t xml:space="preserve">Ресурсное обеспечение и прогнозная (справочная) оценка расходов за счет всех </w:t>
      </w:r>
      <w:r w:rsidRPr="00C75618">
        <w:rPr>
          <w:rFonts w:ascii="Times New Roman" w:hAnsi="Times New Roman"/>
          <w:sz w:val="24"/>
          <w:szCs w:val="24"/>
        </w:rPr>
        <w:lastRenderedPageBreak/>
        <w:t>источн</w:t>
      </w:r>
      <w:r w:rsidRPr="00C75618">
        <w:rPr>
          <w:rFonts w:ascii="Times New Roman" w:hAnsi="Times New Roman"/>
          <w:sz w:val="24"/>
          <w:szCs w:val="24"/>
        </w:rPr>
        <w:t>и</w:t>
      </w:r>
      <w:r w:rsidRPr="00C75618">
        <w:rPr>
          <w:rFonts w:ascii="Times New Roman" w:hAnsi="Times New Roman"/>
          <w:sz w:val="24"/>
          <w:szCs w:val="24"/>
        </w:rPr>
        <w:t>ков финансирования реализации Муниципальной программы приведены в приложении № 2 к Мун</w:t>
      </w:r>
      <w:r w:rsidRPr="00C75618">
        <w:rPr>
          <w:rFonts w:ascii="Times New Roman" w:hAnsi="Times New Roman"/>
          <w:sz w:val="24"/>
          <w:szCs w:val="24"/>
        </w:rPr>
        <w:t>и</w:t>
      </w:r>
      <w:r w:rsidRPr="00C75618">
        <w:rPr>
          <w:rFonts w:ascii="Times New Roman" w:hAnsi="Times New Roman"/>
          <w:sz w:val="24"/>
          <w:szCs w:val="24"/>
        </w:rPr>
        <w:t>ципальной программе.</w:t>
      </w:r>
    </w:p>
    <w:p w:rsidR="009B0F09" w:rsidRPr="003A6D31" w:rsidRDefault="009B0F09" w:rsidP="009B0F09">
      <w:pPr>
        <w:pStyle w:val="ConsPlusNormal"/>
        <w:ind w:firstLine="540"/>
        <w:jc w:val="both"/>
        <w:rPr>
          <w:rFonts w:ascii="Times New Roman" w:hAnsi="Times New Roman"/>
          <w:color w:val="FF0000"/>
          <w:sz w:val="22"/>
          <w:szCs w:val="22"/>
        </w:rPr>
      </w:pPr>
    </w:p>
    <w:p w:rsidR="009B0F09" w:rsidRPr="003A6D31" w:rsidRDefault="009B0F09" w:rsidP="009B0F09">
      <w:pPr>
        <w:pStyle w:val="ConsPlusNormal"/>
        <w:ind w:firstLine="540"/>
        <w:jc w:val="both"/>
        <w:rPr>
          <w:rFonts w:ascii="Times New Roman" w:hAnsi="Times New Roman"/>
          <w:color w:val="FF0000"/>
          <w:sz w:val="22"/>
          <w:szCs w:val="22"/>
        </w:rPr>
      </w:pPr>
    </w:p>
    <w:p w:rsidR="009B0F09" w:rsidRPr="003A6D31" w:rsidRDefault="009B0F09" w:rsidP="009B0F09">
      <w:pPr>
        <w:pStyle w:val="ConsPlusNormal"/>
        <w:ind w:firstLine="540"/>
        <w:jc w:val="both"/>
        <w:rPr>
          <w:rFonts w:ascii="Times New Roman" w:hAnsi="Times New Roman"/>
          <w:color w:val="FF0000"/>
          <w:sz w:val="22"/>
          <w:szCs w:val="22"/>
        </w:rPr>
      </w:pPr>
    </w:p>
    <w:p w:rsidR="009B0F09" w:rsidRPr="003A6D31" w:rsidRDefault="009B0F09" w:rsidP="009B0F09">
      <w:pPr>
        <w:pStyle w:val="ConsPlusNormal"/>
        <w:ind w:firstLine="540"/>
        <w:jc w:val="both"/>
        <w:rPr>
          <w:rFonts w:ascii="Times New Roman" w:hAnsi="Times New Roman"/>
          <w:color w:val="FF0000"/>
          <w:sz w:val="22"/>
          <w:szCs w:val="22"/>
        </w:rPr>
      </w:pPr>
    </w:p>
    <w:p w:rsidR="009B0F09" w:rsidRPr="003A6D31" w:rsidRDefault="009B0F09" w:rsidP="009B0F09">
      <w:pPr>
        <w:pStyle w:val="ConsPlusNormal"/>
        <w:ind w:firstLine="540"/>
        <w:jc w:val="both"/>
        <w:rPr>
          <w:rFonts w:ascii="Times New Roman" w:hAnsi="Times New Roman"/>
          <w:color w:val="FF0000"/>
          <w:sz w:val="22"/>
          <w:szCs w:val="22"/>
        </w:rPr>
      </w:pPr>
    </w:p>
    <w:p w:rsidR="009B0F09" w:rsidRPr="003A6D31" w:rsidRDefault="009B0F09" w:rsidP="009B0F09">
      <w:pPr>
        <w:autoSpaceDE w:val="0"/>
        <w:autoSpaceDN w:val="0"/>
        <w:adjustRightInd w:val="0"/>
        <w:outlineLvl w:val="0"/>
        <w:rPr>
          <w:color w:val="000000"/>
          <w:lang w:eastAsia="en-US"/>
        </w:rPr>
        <w:sectPr w:rsidR="009B0F09" w:rsidRPr="003A6D31" w:rsidSect="00C75618">
          <w:pgSz w:w="11905" w:h="16840"/>
          <w:pgMar w:top="1134" w:right="851" w:bottom="1134" w:left="1701" w:header="709" w:footer="709" w:gutter="0"/>
          <w:pgNumType w:start="1"/>
          <w:cols w:space="720"/>
          <w:titlePg/>
          <w:docGrid w:linePitch="299"/>
        </w:sectPr>
      </w:pPr>
    </w:p>
    <w:p w:rsidR="009B0F09" w:rsidRPr="003A6D31" w:rsidRDefault="009B0F09" w:rsidP="001632BC">
      <w:pPr>
        <w:autoSpaceDE w:val="0"/>
        <w:autoSpaceDN w:val="0"/>
        <w:adjustRightInd w:val="0"/>
        <w:spacing w:after="0" w:line="240" w:lineRule="auto"/>
        <w:ind w:left="6804"/>
        <w:jc w:val="right"/>
        <w:outlineLvl w:val="0"/>
        <w:rPr>
          <w:color w:val="000000"/>
          <w:lang w:eastAsia="en-US"/>
        </w:rPr>
      </w:pPr>
      <w:r w:rsidRPr="003A6D31">
        <w:rPr>
          <w:color w:val="000000"/>
          <w:lang w:eastAsia="en-US"/>
        </w:rPr>
        <w:lastRenderedPageBreak/>
        <w:t>Приложение № 1</w:t>
      </w:r>
    </w:p>
    <w:p w:rsidR="009B0F09" w:rsidRPr="003A6D31" w:rsidRDefault="009B0F09" w:rsidP="001632BC">
      <w:pPr>
        <w:autoSpaceDE w:val="0"/>
        <w:autoSpaceDN w:val="0"/>
        <w:adjustRightInd w:val="0"/>
        <w:spacing w:after="0" w:line="240" w:lineRule="auto"/>
        <w:ind w:left="6804"/>
        <w:jc w:val="right"/>
        <w:rPr>
          <w:color w:val="000000"/>
        </w:rPr>
      </w:pPr>
      <w:r w:rsidRPr="003A6D31">
        <w:rPr>
          <w:color w:val="000000"/>
          <w:lang w:eastAsia="en-US"/>
        </w:rPr>
        <w:t xml:space="preserve">к муниципальной программе </w:t>
      </w:r>
      <w:r>
        <w:rPr>
          <w:color w:val="000000"/>
        </w:rPr>
        <w:t>Альбусь-Сюрбеевского</w:t>
      </w:r>
      <w:r w:rsidRPr="003A6D31">
        <w:rPr>
          <w:color w:val="000000"/>
        </w:rPr>
        <w:t xml:space="preserve"> сельского</w:t>
      </w:r>
    </w:p>
    <w:p w:rsidR="009B0F09" w:rsidRPr="003A6D31" w:rsidRDefault="009B0F09" w:rsidP="001632BC">
      <w:pPr>
        <w:autoSpaceDE w:val="0"/>
        <w:autoSpaceDN w:val="0"/>
        <w:adjustRightInd w:val="0"/>
        <w:spacing w:after="0" w:line="240" w:lineRule="auto"/>
        <w:ind w:left="6804"/>
        <w:jc w:val="right"/>
        <w:rPr>
          <w:color w:val="000000"/>
          <w:lang w:eastAsia="en-US"/>
        </w:rPr>
      </w:pPr>
      <w:r w:rsidRPr="003A6D31">
        <w:rPr>
          <w:color w:val="000000"/>
        </w:rPr>
        <w:t xml:space="preserve">поселения </w:t>
      </w:r>
      <w:r w:rsidRPr="003A6D31">
        <w:rPr>
          <w:color w:val="000000"/>
          <w:lang w:eastAsia="en-US"/>
        </w:rPr>
        <w:t xml:space="preserve">«Управление общественными финансами и </w:t>
      </w:r>
    </w:p>
    <w:p w:rsidR="009B0F09" w:rsidRPr="003A6D31" w:rsidRDefault="009B0F09" w:rsidP="001632BC">
      <w:pPr>
        <w:autoSpaceDE w:val="0"/>
        <w:autoSpaceDN w:val="0"/>
        <w:adjustRightInd w:val="0"/>
        <w:spacing w:after="0" w:line="240" w:lineRule="auto"/>
        <w:ind w:left="6804"/>
        <w:jc w:val="right"/>
        <w:rPr>
          <w:color w:val="000000"/>
          <w:lang w:eastAsia="en-US"/>
        </w:rPr>
      </w:pPr>
      <w:r w:rsidRPr="003A6D31">
        <w:rPr>
          <w:color w:val="000000"/>
          <w:lang w:eastAsia="en-US"/>
        </w:rPr>
        <w:t>муниципальным долгом»</w:t>
      </w:r>
    </w:p>
    <w:p w:rsidR="009B0F09" w:rsidRPr="003A6D31" w:rsidRDefault="009B0F09" w:rsidP="001632BC">
      <w:pPr>
        <w:autoSpaceDE w:val="0"/>
        <w:autoSpaceDN w:val="0"/>
        <w:adjustRightInd w:val="0"/>
        <w:spacing w:after="0" w:line="240" w:lineRule="auto"/>
        <w:rPr>
          <w:color w:val="000000"/>
          <w:lang w:eastAsia="en-US"/>
        </w:rPr>
      </w:pPr>
    </w:p>
    <w:p w:rsidR="009B0F09" w:rsidRPr="003A6D31" w:rsidRDefault="009B0F09" w:rsidP="001632BC">
      <w:pPr>
        <w:autoSpaceDE w:val="0"/>
        <w:autoSpaceDN w:val="0"/>
        <w:adjustRightInd w:val="0"/>
        <w:spacing w:after="0" w:line="240" w:lineRule="auto"/>
        <w:jc w:val="center"/>
        <w:rPr>
          <w:b/>
          <w:color w:val="000000"/>
          <w:lang w:eastAsia="en-US"/>
        </w:rPr>
      </w:pPr>
      <w:proofErr w:type="gramStart"/>
      <w:r w:rsidRPr="003A6D31">
        <w:rPr>
          <w:b/>
          <w:color w:val="000000"/>
          <w:lang w:eastAsia="en-US"/>
        </w:rPr>
        <w:t>С</w:t>
      </w:r>
      <w:proofErr w:type="gramEnd"/>
      <w:r w:rsidRPr="003A6D31">
        <w:rPr>
          <w:b/>
          <w:color w:val="000000"/>
          <w:lang w:eastAsia="en-US"/>
        </w:rPr>
        <w:t xml:space="preserve"> В Е Д Е Н И Я</w:t>
      </w:r>
    </w:p>
    <w:p w:rsidR="009B0F09" w:rsidRPr="003A6D31" w:rsidRDefault="009B0F09" w:rsidP="001632BC">
      <w:pPr>
        <w:autoSpaceDE w:val="0"/>
        <w:autoSpaceDN w:val="0"/>
        <w:adjustRightInd w:val="0"/>
        <w:spacing w:after="0" w:line="240" w:lineRule="auto"/>
        <w:jc w:val="center"/>
        <w:rPr>
          <w:b/>
          <w:color w:val="000000"/>
          <w:lang w:eastAsia="en-US"/>
        </w:rPr>
      </w:pPr>
      <w:r w:rsidRPr="003A6D31">
        <w:rPr>
          <w:b/>
          <w:color w:val="000000"/>
          <w:lang w:eastAsia="en-US"/>
        </w:rPr>
        <w:t xml:space="preserve">о целевых индикаторах и показателях муниципальной программы </w:t>
      </w:r>
      <w:r>
        <w:rPr>
          <w:b/>
          <w:color w:val="000000"/>
        </w:rPr>
        <w:t>Альбусь-Сюрбеевского</w:t>
      </w:r>
      <w:r w:rsidRPr="003A6D31">
        <w:rPr>
          <w:b/>
          <w:color w:val="000000"/>
        </w:rPr>
        <w:t xml:space="preserve"> сельского поселения</w:t>
      </w:r>
      <w:r w:rsidRPr="003A6D31">
        <w:rPr>
          <w:color w:val="000000"/>
          <w:lang w:eastAsia="en-US"/>
        </w:rPr>
        <w:t xml:space="preserve"> </w:t>
      </w:r>
      <w:r w:rsidRPr="003A6D31">
        <w:rPr>
          <w:b/>
          <w:color w:val="000000"/>
          <w:lang w:eastAsia="en-US"/>
        </w:rPr>
        <w:t>«Управление общественными финансами и м</w:t>
      </w:r>
      <w:r w:rsidRPr="003A6D31">
        <w:rPr>
          <w:b/>
          <w:color w:val="000000"/>
          <w:lang w:eastAsia="en-US"/>
        </w:rPr>
        <w:t>у</w:t>
      </w:r>
      <w:r w:rsidRPr="003A6D31">
        <w:rPr>
          <w:b/>
          <w:color w:val="000000"/>
          <w:lang w:eastAsia="en-US"/>
        </w:rPr>
        <w:t>ниципальным долгом» и их значениях</w:t>
      </w:r>
    </w:p>
    <w:p w:rsidR="009B0F09" w:rsidRPr="003A6D31" w:rsidRDefault="009B0F09" w:rsidP="009B0F09">
      <w:pPr>
        <w:pStyle w:val="ConsPlusNormal"/>
        <w:jc w:val="both"/>
        <w:outlineLvl w:val="0"/>
        <w:rPr>
          <w:rFonts w:ascii="Times New Roman" w:hAnsi="Times New Roman"/>
          <w:color w:val="000000"/>
          <w:sz w:val="22"/>
          <w:szCs w:val="22"/>
        </w:rPr>
      </w:pPr>
    </w:p>
    <w:tbl>
      <w:tblPr>
        <w:tblW w:w="15168"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420"/>
        <w:gridCol w:w="5774"/>
        <w:gridCol w:w="992"/>
        <w:gridCol w:w="992"/>
        <w:gridCol w:w="1418"/>
        <w:gridCol w:w="1417"/>
        <w:gridCol w:w="1134"/>
        <w:gridCol w:w="993"/>
        <w:gridCol w:w="1148"/>
        <w:gridCol w:w="851"/>
        <w:gridCol w:w="29"/>
      </w:tblGrid>
      <w:tr w:rsidR="009B0F09" w:rsidRPr="003A6D31" w:rsidTr="000C5A8A">
        <w:tc>
          <w:tcPr>
            <w:tcW w:w="420" w:type="dxa"/>
            <w:vMerge w:val="restart"/>
            <w:shd w:val="clear" w:color="auto" w:fill="auto"/>
          </w:tcPr>
          <w:p w:rsidR="009B0F09" w:rsidRPr="003A6D31" w:rsidRDefault="009B0F09" w:rsidP="000C5A8A">
            <w:pPr>
              <w:pStyle w:val="ConsPlusNormal"/>
              <w:jc w:val="center"/>
              <w:rPr>
                <w:rFonts w:ascii="Times New Roman" w:hAnsi="Times New Roman"/>
                <w:color w:val="000000"/>
              </w:rPr>
            </w:pPr>
            <w:r w:rsidRPr="003A6D31">
              <w:rPr>
                <w:rFonts w:ascii="Times New Roman" w:hAnsi="Times New Roman"/>
                <w:color w:val="000000"/>
              </w:rPr>
              <w:t>№</w:t>
            </w:r>
          </w:p>
          <w:p w:rsidR="009B0F09" w:rsidRPr="003A6D31" w:rsidRDefault="009B0F09" w:rsidP="000C5A8A">
            <w:pPr>
              <w:pStyle w:val="ConsPlusNormal"/>
              <w:jc w:val="center"/>
              <w:rPr>
                <w:rFonts w:ascii="Times New Roman" w:hAnsi="Times New Roman"/>
                <w:color w:val="000000"/>
              </w:rPr>
            </w:pPr>
            <w:proofErr w:type="spellStart"/>
            <w:r w:rsidRPr="003A6D31">
              <w:rPr>
                <w:rFonts w:ascii="Times New Roman" w:hAnsi="Times New Roman"/>
                <w:color w:val="000000"/>
              </w:rPr>
              <w:t>пп</w:t>
            </w:r>
            <w:proofErr w:type="spellEnd"/>
          </w:p>
        </w:tc>
        <w:tc>
          <w:tcPr>
            <w:tcW w:w="5774" w:type="dxa"/>
            <w:vMerge w:val="restart"/>
            <w:shd w:val="clear" w:color="auto" w:fill="auto"/>
          </w:tcPr>
          <w:p w:rsidR="009B0F09" w:rsidRPr="00EB021C" w:rsidRDefault="009B0F09" w:rsidP="000C5A8A">
            <w:pPr>
              <w:pStyle w:val="ConsPlusNormal"/>
              <w:jc w:val="center"/>
              <w:rPr>
                <w:rFonts w:ascii="Times New Roman" w:hAnsi="Times New Roman"/>
                <w:color w:val="000000"/>
              </w:rPr>
            </w:pPr>
            <w:r w:rsidRPr="00EB021C">
              <w:rPr>
                <w:rFonts w:ascii="Times New Roman" w:hAnsi="Times New Roman"/>
                <w:color w:val="000000"/>
              </w:rPr>
              <w:t>Целевой индикатор и показатель (наименование)</w:t>
            </w:r>
          </w:p>
        </w:tc>
        <w:tc>
          <w:tcPr>
            <w:tcW w:w="992" w:type="dxa"/>
            <w:vMerge w:val="restart"/>
            <w:shd w:val="clear" w:color="auto" w:fill="auto"/>
          </w:tcPr>
          <w:p w:rsidR="009B0F09" w:rsidRPr="00EB021C" w:rsidRDefault="009B0F09" w:rsidP="000C5A8A">
            <w:pPr>
              <w:pStyle w:val="ConsPlusNormal"/>
              <w:ind w:firstLine="0"/>
              <w:jc w:val="center"/>
              <w:rPr>
                <w:rFonts w:ascii="Times New Roman" w:hAnsi="Times New Roman"/>
                <w:color w:val="000000"/>
              </w:rPr>
            </w:pPr>
            <w:r w:rsidRPr="00EB021C">
              <w:rPr>
                <w:rFonts w:ascii="Times New Roman" w:hAnsi="Times New Roman"/>
                <w:color w:val="000000"/>
              </w:rPr>
              <w:t>Единица</w:t>
            </w:r>
          </w:p>
          <w:p w:rsidR="009B0F09" w:rsidRPr="00EB021C" w:rsidRDefault="009B0F09" w:rsidP="000C5A8A">
            <w:pPr>
              <w:pStyle w:val="ConsPlusNormal"/>
              <w:ind w:firstLine="0"/>
              <w:jc w:val="center"/>
              <w:rPr>
                <w:rFonts w:ascii="Times New Roman" w:hAnsi="Times New Roman"/>
                <w:color w:val="000000"/>
              </w:rPr>
            </w:pPr>
            <w:r w:rsidRPr="00EB021C">
              <w:rPr>
                <w:rFonts w:ascii="Times New Roman" w:hAnsi="Times New Roman"/>
                <w:color w:val="000000"/>
              </w:rPr>
              <w:t>изм</w:t>
            </w:r>
            <w:r w:rsidRPr="00EB021C">
              <w:rPr>
                <w:rFonts w:ascii="Times New Roman" w:hAnsi="Times New Roman"/>
                <w:color w:val="000000"/>
              </w:rPr>
              <w:t>е</w:t>
            </w:r>
            <w:r w:rsidRPr="00EB021C">
              <w:rPr>
                <w:rFonts w:ascii="Times New Roman" w:hAnsi="Times New Roman"/>
                <w:color w:val="000000"/>
              </w:rPr>
              <w:t>рения</w:t>
            </w:r>
          </w:p>
        </w:tc>
        <w:tc>
          <w:tcPr>
            <w:tcW w:w="7982" w:type="dxa"/>
            <w:gridSpan w:val="8"/>
            <w:shd w:val="clear" w:color="auto" w:fill="auto"/>
          </w:tcPr>
          <w:p w:rsidR="009B0F09" w:rsidRPr="00EB021C" w:rsidRDefault="009B0F09" w:rsidP="000C5A8A">
            <w:pPr>
              <w:pStyle w:val="ConsPlusNormal"/>
              <w:jc w:val="center"/>
              <w:rPr>
                <w:rFonts w:ascii="Times New Roman" w:hAnsi="Times New Roman"/>
                <w:color w:val="000000"/>
              </w:rPr>
            </w:pPr>
            <w:r w:rsidRPr="00EB021C">
              <w:rPr>
                <w:rFonts w:ascii="Times New Roman" w:hAnsi="Times New Roman"/>
                <w:color w:val="000000"/>
              </w:rPr>
              <w:t>Значения целевых индикаторов и показателей по годам</w:t>
            </w:r>
          </w:p>
        </w:tc>
      </w:tr>
      <w:tr w:rsidR="009B0F09" w:rsidRPr="003A6D31" w:rsidTr="000C5A8A">
        <w:tc>
          <w:tcPr>
            <w:tcW w:w="420" w:type="dxa"/>
            <w:vMerge/>
            <w:shd w:val="clear" w:color="auto" w:fill="auto"/>
          </w:tcPr>
          <w:p w:rsidR="009B0F09" w:rsidRPr="003A6D31" w:rsidRDefault="009B0F09" w:rsidP="000C5A8A">
            <w:pPr>
              <w:rPr>
                <w:color w:val="000000"/>
                <w:sz w:val="20"/>
                <w:szCs w:val="20"/>
              </w:rPr>
            </w:pPr>
          </w:p>
        </w:tc>
        <w:tc>
          <w:tcPr>
            <w:tcW w:w="5774" w:type="dxa"/>
            <w:vMerge/>
            <w:shd w:val="clear" w:color="auto" w:fill="auto"/>
          </w:tcPr>
          <w:p w:rsidR="009B0F09" w:rsidRPr="00EB021C" w:rsidRDefault="009B0F09" w:rsidP="000C5A8A">
            <w:pPr>
              <w:jc w:val="center"/>
              <w:rPr>
                <w:color w:val="000000"/>
                <w:sz w:val="20"/>
                <w:szCs w:val="20"/>
              </w:rPr>
            </w:pPr>
          </w:p>
        </w:tc>
        <w:tc>
          <w:tcPr>
            <w:tcW w:w="992" w:type="dxa"/>
            <w:vMerge/>
            <w:shd w:val="clear" w:color="auto" w:fill="auto"/>
          </w:tcPr>
          <w:p w:rsidR="009B0F09" w:rsidRPr="00EB021C" w:rsidRDefault="009B0F09" w:rsidP="000C5A8A">
            <w:pPr>
              <w:jc w:val="center"/>
              <w:rPr>
                <w:color w:val="000000"/>
                <w:sz w:val="20"/>
                <w:szCs w:val="20"/>
              </w:rPr>
            </w:pPr>
          </w:p>
        </w:tc>
        <w:tc>
          <w:tcPr>
            <w:tcW w:w="992" w:type="dxa"/>
            <w:shd w:val="clear" w:color="auto" w:fill="auto"/>
          </w:tcPr>
          <w:p w:rsidR="009B0F09" w:rsidRPr="00EB021C" w:rsidRDefault="009B0F09" w:rsidP="000C5A8A">
            <w:pPr>
              <w:pStyle w:val="ConsPlusNormal"/>
              <w:ind w:firstLine="0"/>
              <w:jc w:val="center"/>
              <w:rPr>
                <w:rFonts w:ascii="Times New Roman" w:hAnsi="Times New Roman"/>
                <w:color w:val="000000"/>
              </w:rPr>
            </w:pPr>
            <w:r w:rsidRPr="00EB021C">
              <w:rPr>
                <w:rFonts w:ascii="Times New Roman" w:hAnsi="Times New Roman"/>
                <w:color w:val="000000"/>
              </w:rPr>
              <w:t>2021</w:t>
            </w:r>
          </w:p>
        </w:tc>
        <w:tc>
          <w:tcPr>
            <w:tcW w:w="1418" w:type="dxa"/>
            <w:shd w:val="clear" w:color="auto" w:fill="auto"/>
          </w:tcPr>
          <w:p w:rsidR="009B0F09" w:rsidRPr="00EB021C" w:rsidRDefault="009B0F09" w:rsidP="000C5A8A">
            <w:pPr>
              <w:pStyle w:val="ConsPlusNormal"/>
              <w:ind w:firstLine="0"/>
              <w:jc w:val="center"/>
              <w:rPr>
                <w:rFonts w:ascii="Times New Roman" w:hAnsi="Times New Roman"/>
                <w:color w:val="000000"/>
              </w:rPr>
            </w:pPr>
            <w:r w:rsidRPr="00EB021C">
              <w:rPr>
                <w:rFonts w:ascii="Times New Roman" w:hAnsi="Times New Roman"/>
                <w:color w:val="000000"/>
              </w:rPr>
              <w:t>2022</w:t>
            </w:r>
          </w:p>
        </w:tc>
        <w:tc>
          <w:tcPr>
            <w:tcW w:w="1417" w:type="dxa"/>
            <w:shd w:val="clear" w:color="auto" w:fill="auto"/>
          </w:tcPr>
          <w:p w:rsidR="009B0F09" w:rsidRPr="00EB021C" w:rsidRDefault="009B0F09" w:rsidP="000C5A8A">
            <w:pPr>
              <w:pStyle w:val="ConsPlusNormal"/>
              <w:ind w:firstLine="0"/>
              <w:jc w:val="center"/>
              <w:rPr>
                <w:rFonts w:ascii="Times New Roman" w:hAnsi="Times New Roman"/>
                <w:color w:val="000000"/>
              </w:rPr>
            </w:pPr>
            <w:r w:rsidRPr="00EB021C">
              <w:rPr>
                <w:rFonts w:ascii="Times New Roman" w:hAnsi="Times New Roman"/>
                <w:color w:val="000000"/>
              </w:rPr>
              <w:t>2023</w:t>
            </w:r>
          </w:p>
        </w:tc>
        <w:tc>
          <w:tcPr>
            <w:tcW w:w="1134" w:type="dxa"/>
            <w:shd w:val="clear" w:color="auto" w:fill="auto"/>
          </w:tcPr>
          <w:p w:rsidR="009B0F09" w:rsidRPr="00EB021C" w:rsidRDefault="009B0F09" w:rsidP="000C5A8A">
            <w:pPr>
              <w:pStyle w:val="ConsPlusNormal"/>
              <w:ind w:firstLine="0"/>
              <w:jc w:val="center"/>
              <w:rPr>
                <w:rFonts w:ascii="Times New Roman" w:hAnsi="Times New Roman"/>
                <w:color w:val="000000"/>
              </w:rPr>
            </w:pPr>
            <w:r w:rsidRPr="00EB021C">
              <w:rPr>
                <w:rFonts w:ascii="Times New Roman" w:hAnsi="Times New Roman"/>
                <w:color w:val="000000"/>
              </w:rPr>
              <w:t>2024</w:t>
            </w:r>
          </w:p>
        </w:tc>
        <w:tc>
          <w:tcPr>
            <w:tcW w:w="993" w:type="dxa"/>
            <w:shd w:val="clear" w:color="auto" w:fill="auto"/>
          </w:tcPr>
          <w:p w:rsidR="009B0F09" w:rsidRPr="00EB021C" w:rsidRDefault="009B0F09" w:rsidP="000C5A8A">
            <w:pPr>
              <w:pStyle w:val="ConsPlusNormal"/>
              <w:ind w:firstLine="0"/>
              <w:jc w:val="center"/>
              <w:rPr>
                <w:rFonts w:ascii="Times New Roman" w:hAnsi="Times New Roman"/>
                <w:color w:val="000000"/>
              </w:rPr>
            </w:pPr>
            <w:r w:rsidRPr="00EB021C">
              <w:rPr>
                <w:rFonts w:ascii="Times New Roman" w:hAnsi="Times New Roman"/>
                <w:color w:val="000000"/>
              </w:rPr>
              <w:t>2025</w:t>
            </w:r>
          </w:p>
        </w:tc>
        <w:tc>
          <w:tcPr>
            <w:tcW w:w="1148" w:type="dxa"/>
            <w:shd w:val="clear" w:color="auto" w:fill="auto"/>
          </w:tcPr>
          <w:p w:rsidR="009B0F09" w:rsidRPr="00EB021C" w:rsidRDefault="009B0F09" w:rsidP="000C5A8A">
            <w:pPr>
              <w:pStyle w:val="ConsPlusNormal"/>
              <w:ind w:firstLine="0"/>
              <w:jc w:val="center"/>
              <w:rPr>
                <w:rFonts w:ascii="Times New Roman" w:hAnsi="Times New Roman"/>
                <w:color w:val="000000"/>
              </w:rPr>
            </w:pPr>
            <w:r w:rsidRPr="00EB021C">
              <w:rPr>
                <w:rFonts w:ascii="Times New Roman" w:hAnsi="Times New Roman"/>
                <w:color w:val="000000"/>
              </w:rPr>
              <w:t>2030</w:t>
            </w:r>
          </w:p>
        </w:tc>
        <w:tc>
          <w:tcPr>
            <w:tcW w:w="880" w:type="dxa"/>
            <w:gridSpan w:val="2"/>
            <w:shd w:val="clear" w:color="auto" w:fill="auto"/>
          </w:tcPr>
          <w:p w:rsidR="009B0F09" w:rsidRPr="00EB021C" w:rsidRDefault="009B0F09" w:rsidP="000C5A8A">
            <w:pPr>
              <w:pStyle w:val="ConsPlusNormal"/>
              <w:ind w:firstLine="0"/>
              <w:jc w:val="center"/>
              <w:rPr>
                <w:rFonts w:ascii="Times New Roman" w:hAnsi="Times New Roman"/>
                <w:color w:val="000000"/>
              </w:rPr>
            </w:pPr>
            <w:r w:rsidRPr="00EB021C">
              <w:rPr>
                <w:rFonts w:ascii="Times New Roman" w:hAnsi="Times New Roman"/>
                <w:color w:val="000000"/>
              </w:rPr>
              <w:t>2035</w:t>
            </w:r>
          </w:p>
        </w:tc>
      </w:tr>
      <w:tr w:rsidR="009B0F09" w:rsidRPr="003A6D31" w:rsidTr="000C5A8A">
        <w:tblPrEx>
          <w:tblBorders>
            <w:bottom w:val="single" w:sz="4" w:space="0" w:color="auto"/>
          </w:tblBorders>
        </w:tblPrEx>
        <w:trPr>
          <w:tblHeader/>
        </w:trPr>
        <w:tc>
          <w:tcPr>
            <w:tcW w:w="420" w:type="dxa"/>
            <w:tcBorders>
              <w:left w:val="nil"/>
            </w:tcBorders>
          </w:tcPr>
          <w:p w:rsidR="009B0F09" w:rsidRPr="003A6D31" w:rsidRDefault="009B0F09" w:rsidP="000C5A8A">
            <w:pPr>
              <w:pStyle w:val="ConsPlusNormal"/>
              <w:jc w:val="center"/>
              <w:rPr>
                <w:rFonts w:ascii="Times New Roman" w:hAnsi="Times New Roman"/>
                <w:color w:val="000000"/>
              </w:rPr>
            </w:pPr>
            <w:r w:rsidRPr="003A6D31">
              <w:rPr>
                <w:rFonts w:ascii="Times New Roman" w:hAnsi="Times New Roman"/>
                <w:color w:val="000000"/>
              </w:rPr>
              <w:t>1</w:t>
            </w:r>
          </w:p>
        </w:tc>
        <w:tc>
          <w:tcPr>
            <w:tcW w:w="5774" w:type="dxa"/>
          </w:tcPr>
          <w:p w:rsidR="009B0F09" w:rsidRPr="00EB021C" w:rsidRDefault="009B0F09" w:rsidP="000C5A8A">
            <w:pPr>
              <w:pStyle w:val="ConsPlusNormal"/>
              <w:jc w:val="center"/>
              <w:rPr>
                <w:rFonts w:ascii="Times New Roman" w:hAnsi="Times New Roman"/>
                <w:color w:val="000000"/>
              </w:rPr>
            </w:pPr>
            <w:r w:rsidRPr="00EB021C">
              <w:rPr>
                <w:rFonts w:ascii="Times New Roman" w:hAnsi="Times New Roman"/>
                <w:color w:val="000000"/>
              </w:rPr>
              <w:t>2</w:t>
            </w:r>
          </w:p>
        </w:tc>
        <w:tc>
          <w:tcPr>
            <w:tcW w:w="992" w:type="dxa"/>
          </w:tcPr>
          <w:p w:rsidR="009B0F09" w:rsidRPr="00EB021C" w:rsidRDefault="009B0F09" w:rsidP="000C5A8A">
            <w:pPr>
              <w:pStyle w:val="ConsPlusNormal"/>
              <w:jc w:val="center"/>
              <w:rPr>
                <w:rFonts w:ascii="Times New Roman" w:hAnsi="Times New Roman"/>
                <w:color w:val="000000"/>
              </w:rPr>
            </w:pPr>
            <w:r w:rsidRPr="00EB021C">
              <w:rPr>
                <w:rFonts w:ascii="Times New Roman" w:hAnsi="Times New Roman"/>
                <w:color w:val="000000"/>
              </w:rPr>
              <w:t>3</w:t>
            </w:r>
          </w:p>
        </w:tc>
        <w:tc>
          <w:tcPr>
            <w:tcW w:w="992" w:type="dxa"/>
          </w:tcPr>
          <w:p w:rsidR="009B0F09" w:rsidRPr="00EB021C" w:rsidRDefault="009B0F09" w:rsidP="000C5A8A">
            <w:pPr>
              <w:pStyle w:val="ConsPlusNormal"/>
              <w:jc w:val="center"/>
              <w:rPr>
                <w:rFonts w:ascii="Times New Roman" w:hAnsi="Times New Roman"/>
                <w:color w:val="000000"/>
              </w:rPr>
            </w:pPr>
            <w:r>
              <w:rPr>
                <w:rFonts w:ascii="Times New Roman" w:hAnsi="Times New Roman"/>
                <w:color w:val="000000"/>
              </w:rPr>
              <w:t>4</w:t>
            </w:r>
          </w:p>
        </w:tc>
        <w:tc>
          <w:tcPr>
            <w:tcW w:w="1418" w:type="dxa"/>
            <w:tcBorders>
              <w:right w:val="nil"/>
            </w:tcBorders>
          </w:tcPr>
          <w:p w:rsidR="009B0F09" w:rsidRPr="00EB021C" w:rsidRDefault="009B0F09" w:rsidP="000C5A8A">
            <w:pPr>
              <w:pStyle w:val="ConsPlusNormal"/>
              <w:jc w:val="center"/>
              <w:rPr>
                <w:rFonts w:ascii="Times New Roman" w:hAnsi="Times New Roman"/>
                <w:color w:val="000000"/>
              </w:rPr>
            </w:pPr>
            <w:r>
              <w:rPr>
                <w:rFonts w:ascii="Times New Roman" w:hAnsi="Times New Roman"/>
                <w:color w:val="000000"/>
              </w:rPr>
              <w:t>5</w:t>
            </w:r>
          </w:p>
        </w:tc>
        <w:tc>
          <w:tcPr>
            <w:tcW w:w="1417" w:type="dxa"/>
            <w:tcBorders>
              <w:right w:val="nil"/>
            </w:tcBorders>
          </w:tcPr>
          <w:p w:rsidR="009B0F09" w:rsidRPr="00EB021C" w:rsidRDefault="009B0F09" w:rsidP="000C5A8A">
            <w:pPr>
              <w:pStyle w:val="ConsPlusNormal"/>
              <w:jc w:val="center"/>
              <w:rPr>
                <w:rFonts w:ascii="Times New Roman" w:hAnsi="Times New Roman"/>
                <w:color w:val="000000"/>
              </w:rPr>
            </w:pPr>
            <w:r>
              <w:rPr>
                <w:rFonts w:ascii="Times New Roman" w:hAnsi="Times New Roman"/>
                <w:color w:val="000000"/>
              </w:rPr>
              <w:t>6</w:t>
            </w:r>
          </w:p>
        </w:tc>
        <w:tc>
          <w:tcPr>
            <w:tcW w:w="1134" w:type="dxa"/>
            <w:tcBorders>
              <w:right w:val="nil"/>
            </w:tcBorders>
          </w:tcPr>
          <w:p w:rsidR="009B0F09" w:rsidRPr="00EB021C" w:rsidRDefault="009B0F09" w:rsidP="000C5A8A">
            <w:pPr>
              <w:pStyle w:val="ConsPlusNormal"/>
              <w:ind w:firstLine="0"/>
              <w:jc w:val="center"/>
              <w:rPr>
                <w:rFonts w:ascii="Times New Roman" w:hAnsi="Times New Roman"/>
                <w:color w:val="000000"/>
              </w:rPr>
            </w:pPr>
            <w:r>
              <w:rPr>
                <w:rFonts w:ascii="Times New Roman" w:hAnsi="Times New Roman"/>
                <w:color w:val="000000"/>
              </w:rPr>
              <w:t>7</w:t>
            </w:r>
          </w:p>
        </w:tc>
        <w:tc>
          <w:tcPr>
            <w:tcW w:w="993" w:type="dxa"/>
            <w:tcBorders>
              <w:right w:val="nil"/>
            </w:tcBorders>
          </w:tcPr>
          <w:p w:rsidR="009B0F09" w:rsidRPr="00EB021C" w:rsidRDefault="009B0F09" w:rsidP="000C5A8A">
            <w:pPr>
              <w:pStyle w:val="ConsPlusNormal"/>
              <w:ind w:firstLine="0"/>
              <w:jc w:val="center"/>
              <w:rPr>
                <w:rFonts w:ascii="Times New Roman" w:hAnsi="Times New Roman"/>
                <w:color w:val="000000"/>
              </w:rPr>
            </w:pPr>
            <w:r>
              <w:rPr>
                <w:rFonts w:ascii="Times New Roman" w:hAnsi="Times New Roman"/>
                <w:color w:val="000000"/>
              </w:rPr>
              <w:t>8</w:t>
            </w:r>
          </w:p>
        </w:tc>
        <w:tc>
          <w:tcPr>
            <w:tcW w:w="1148" w:type="dxa"/>
            <w:tcBorders>
              <w:right w:val="nil"/>
            </w:tcBorders>
          </w:tcPr>
          <w:p w:rsidR="009B0F09" w:rsidRPr="00EB021C" w:rsidRDefault="009B0F09" w:rsidP="000C5A8A">
            <w:pPr>
              <w:pStyle w:val="ConsPlusNormal"/>
              <w:ind w:firstLine="0"/>
              <w:jc w:val="center"/>
              <w:rPr>
                <w:rFonts w:ascii="Times New Roman" w:hAnsi="Times New Roman"/>
                <w:color w:val="000000"/>
              </w:rPr>
            </w:pPr>
            <w:r>
              <w:rPr>
                <w:rFonts w:ascii="Times New Roman" w:hAnsi="Times New Roman"/>
                <w:color w:val="000000"/>
              </w:rPr>
              <w:t>9</w:t>
            </w:r>
          </w:p>
        </w:tc>
        <w:tc>
          <w:tcPr>
            <w:tcW w:w="880" w:type="dxa"/>
            <w:gridSpan w:val="2"/>
            <w:tcBorders>
              <w:right w:val="nil"/>
            </w:tcBorders>
          </w:tcPr>
          <w:p w:rsidR="009B0F09" w:rsidRPr="00EB021C" w:rsidRDefault="009B0F09" w:rsidP="000C5A8A">
            <w:pPr>
              <w:pStyle w:val="ConsPlusNormal"/>
              <w:ind w:firstLine="0"/>
              <w:jc w:val="center"/>
              <w:rPr>
                <w:rFonts w:ascii="Times New Roman" w:hAnsi="Times New Roman"/>
                <w:color w:val="000000"/>
              </w:rPr>
            </w:pPr>
            <w:r>
              <w:rPr>
                <w:rFonts w:ascii="Times New Roman" w:hAnsi="Times New Roman"/>
                <w:color w:val="000000"/>
              </w:rPr>
              <w:t>10</w:t>
            </w:r>
          </w:p>
        </w:tc>
      </w:tr>
      <w:tr w:rsidR="009B0F09" w:rsidRPr="003A6D31" w:rsidTr="000C5A8A">
        <w:tblPrEx>
          <w:tblBorders>
            <w:bottom w:val="single" w:sz="4" w:space="0" w:color="auto"/>
          </w:tblBorders>
        </w:tblPrEx>
        <w:tc>
          <w:tcPr>
            <w:tcW w:w="15168" w:type="dxa"/>
            <w:gridSpan w:val="11"/>
            <w:tcBorders>
              <w:left w:val="nil"/>
              <w:right w:val="nil"/>
            </w:tcBorders>
          </w:tcPr>
          <w:p w:rsidR="009B0F09" w:rsidRPr="00EB021C" w:rsidRDefault="009B0F09" w:rsidP="000C5A8A">
            <w:pPr>
              <w:pStyle w:val="ConsPlusNormal"/>
              <w:spacing w:line="230" w:lineRule="auto"/>
              <w:jc w:val="center"/>
              <w:rPr>
                <w:rFonts w:ascii="Times New Roman" w:hAnsi="Times New Roman"/>
                <w:b/>
                <w:color w:val="000000"/>
              </w:rPr>
            </w:pPr>
          </w:p>
          <w:p w:rsidR="009B0F09" w:rsidRPr="00EB021C" w:rsidRDefault="009B0F09" w:rsidP="000C5A8A">
            <w:pPr>
              <w:pStyle w:val="ConsPlusNormal"/>
              <w:spacing w:line="230" w:lineRule="auto"/>
              <w:jc w:val="center"/>
              <w:rPr>
                <w:rFonts w:ascii="Times New Roman" w:hAnsi="Times New Roman"/>
                <w:b/>
                <w:color w:val="000000"/>
              </w:rPr>
            </w:pPr>
            <w:r w:rsidRPr="00EB021C">
              <w:rPr>
                <w:rFonts w:ascii="Times New Roman" w:hAnsi="Times New Roman"/>
                <w:b/>
                <w:color w:val="000000"/>
              </w:rPr>
              <w:t xml:space="preserve">Муниципальная программа </w:t>
            </w:r>
            <w:r>
              <w:rPr>
                <w:rFonts w:ascii="Times New Roman" w:hAnsi="Times New Roman"/>
                <w:b/>
                <w:color w:val="000000"/>
              </w:rPr>
              <w:t>Альбусь-Сюрбеевского</w:t>
            </w:r>
            <w:r w:rsidRPr="00EB021C">
              <w:rPr>
                <w:rFonts w:ascii="Times New Roman" w:hAnsi="Times New Roman"/>
                <w:b/>
                <w:color w:val="000000"/>
              </w:rPr>
              <w:t xml:space="preserve"> сельского поселения Комсомольского района «Управление общественными финансами и муниципальным долгом»</w:t>
            </w:r>
          </w:p>
          <w:p w:rsidR="009B0F09" w:rsidRPr="00EB021C" w:rsidRDefault="009B0F09" w:rsidP="000C5A8A">
            <w:pPr>
              <w:pStyle w:val="ConsPlusNormal"/>
              <w:spacing w:line="230" w:lineRule="auto"/>
              <w:jc w:val="center"/>
              <w:rPr>
                <w:rFonts w:ascii="Times New Roman" w:hAnsi="Times New Roman"/>
                <w:b/>
                <w:color w:val="000000"/>
              </w:rPr>
            </w:pPr>
          </w:p>
        </w:tc>
      </w:tr>
      <w:tr w:rsidR="009B0F09" w:rsidRPr="003A6D31" w:rsidTr="000C5A8A">
        <w:tblPrEx>
          <w:tblBorders>
            <w:bottom w:val="single" w:sz="4" w:space="0" w:color="auto"/>
          </w:tblBorders>
        </w:tblPrEx>
        <w:tc>
          <w:tcPr>
            <w:tcW w:w="420" w:type="dxa"/>
            <w:tcBorders>
              <w:left w:val="nil"/>
            </w:tcBorders>
          </w:tcPr>
          <w:p w:rsidR="009B0F09" w:rsidRPr="003A6D31" w:rsidRDefault="009B0F09" w:rsidP="000C5A8A">
            <w:pPr>
              <w:pStyle w:val="ConsPlusNormal"/>
              <w:spacing w:line="230" w:lineRule="auto"/>
              <w:jc w:val="center"/>
              <w:rPr>
                <w:rFonts w:ascii="Times New Roman" w:hAnsi="Times New Roman"/>
                <w:color w:val="000000"/>
              </w:rPr>
            </w:pPr>
            <w:r w:rsidRPr="003A6D31">
              <w:rPr>
                <w:rFonts w:ascii="Times New Roman" w:hAnsi="Times New Roman"/>
                <w:color w:val="000000"/>
              </w:rPr>
              <w:t>1.</w:t>
            </w:r>
          </w:p>
        </w:tc>
        <w:tc>
          <w:tcPr>
            <w:tcW w:w="5774" w:type="dxa"/>
          </w:tcPr>
          <w:p w:rsidR="009B0F09" w:rsidRPr="00EB021C" w:rsidRDefault="009B0F09" w:rsidP="000C5A8A">
            <w:pPr>
              <w:rPr>
                <w:sz w:val="20"/>
                <w:szCs w:val="20"/>
              </w:rPr>
            </w:pPr>
            <w:r w:rsidRPr="00EB021C">
              <w:rPr>
                <w:sz w:val="20"/>
                <w:szCs w:val="20"/>
              </w:rPr>
              <w:t xml:space="preserve">Отношение дефицита бюджета </w:t>
            </w:r>
            <w:r>
              <w:rPr>
                <w:sz w:val="20"/>
                <w:szCs w:val="20"/>
              </w:rPr>
              <w:t>Альбусь-Сюрбеевского</w:t>
            </w:r>
            <w:r w:rsidRPr="00EB021C">
              <w:rPr>
                <w:sz w:val="20"/>
                <w:szCs w:val="20"/>
              </w:rPr>
              <w:t xml:space="preserve"> сельского поселения к дох</w:t>
            </w:r>
            <w:r w:rsidRPr="00EB021C">
              <w:rPr>
                <w:sz w:val="20"/>
                <w:szCs w:val="20"/>
              </w:rPr>
              <w:t>о</w:t>
            </w:r>
            <w:r w:rsidRPr="00EB021C">
              <w:rPr>
                <w:sz w:val="20"/>
                <w:szCs w:val="20"/>
              </w:rPr>
              <w:t xml:space="preserve">дам бюджета </w:t>
            </w:r>
            <w:r>
              <w:rPr>
                <w:sz w:val="20"/>
                <w:szCs w:val="20"/>
              </w:rPr>
              <w:t>Альбусь-Сюрбеевского</w:t>
            </w:r>
            <w:r w:rsidRPr="00EB021C">
              <w:rPr>
                <w:sz w:val="20"/>
                <w:szCs w:val="20"/>
              </w:rPr>
              <w:t xml:space="preserve">  сельского поселения (без учета безвозмездных посту</w:t>
            </w:r>
            <w:r w:rsidRPr="00EB021C">
              <w:rPr>
                <w:sz w:val="20"/>
                <w:szCs w:val="20"/>
              </w:rPr>
              <w:t>п</w:t>
            </w:r>
            <w:r w:rsidRPr="00EB021C">
              <w:rPr>
                <w:sz w:val="20"/>
                <w:szCs w:val="20"/>
              </w:rPr>
              <w:t>лений)</w:t>
            </w:r>
          </w:p>
        </w:tc>
        <w:tc>
          <w:tcPr>
            <w:tcW w:w="992" w:type="dxa"/>
          </w:tcPr>
          <w:p w:rsidR="009B0F09" w:rsidRPr="00EB021C" w:rsidRDefault="009B0F09" w:rsidP="000C5A8A">
            <w:pPr>
              <w:jc w:val="center"/>
              <w:rPr>
                <w:sz w:val="20"/>
                <w:szCs w:val="20"/>
              </w:rPr>
            </w:pPr>
            <w:r w:rsidRPr="00EB021C">
              <w:rPr>
                <w:sz w:val="20"/>
                <w:szCs w:val="20"/>
              </w:rPr>
              <w:t>%</w:t>
            </w:r>
          </w:p>
        </w:tc>
        <w:tc>
          <w:tcPr>
            <w:tcW w:w="992" w:type="dxa"/>
          </w:tcPr>
          <w:p w:rsidR="009B0F09" w:rsidRPr="00EB021C" w:rsidRDefault="009B0F09" w:rsidP="000C5A8A">
            <w:pPr>
              <w:jc w:val="center"/>
              <w:rPr>
                <w:sz w:val="20"/>
                <w:szCs w:val="20"/>
              </w:rPr>
            </w:pPr>
            <w:r w:rsidRPr="00EB021C">
              <w:rPr>
                <w:sz w:val="20"/>
                <w:szCs w:val="20"/>
              </w:rPr>
              <w:t>5</w:t>
            </w:r>
          </w:p>
        </w:tc>
        <w:tc>
          <w:tcPr>
            <w:tcW w:w="1418" w:type="dxa"/>
            <w:tcBorders>
              <w:right w:val="nil"/>
            </w:tcBorders>
          </w:tcPr>
          <w:p w:rsidR="009B0F09" w:rsidRPr="00EB021C" w:rsidRDefault="009B0F09" w:rsidP="000C5A8A">
            <w:pPr>
              <w:jc w:val="center"/>
              <w:rPr>
                <w:sz w:val="20"/>
                <w:szCs w:val="20"/>
              </w:rPr>
            </w:pPr>
            <w:r w:rsidRPr="00EB021C">
              <w:rPr>
                <w:sz w:val="20"/>
                <w:szCs w:val="20"/>
              </w:rPr>
              <w:t>5</w:t>
            </w:r>
          </w:p>
        </w:tc>
        <w:tc>
          <w:tcPr>
            <w:tcW w:w="1417" w:type="dxa"/>
            <w:tcBorders>
              <w:right w:val="nil"/>
            </w:tcBorders>
          </w:tcPr>
          <w:p w:rsidR="009B0F09" w:rsidRPr="00EB021C" w:rsidRDefault="009B0F09" w:rsidP="000C5A8A">
            <w:pPr>
              <w:jc w:val="center"/>
              <w:rPr>
                <w:sz w:val="20"/>
                <w:szCs w:val="20"/>
              </w:rPr>
            </w:pPr>
            <w:r w:rsidRPr="00EB021C">
              <w:rPr>
                <w:sz w:val="20"/>
                <w:szCs w:val="20"/>
              </w:rPr>
              <w:t>5</w:t>
            </w:r>
          </w:p>
        </w:tc>
        <w:tc>
          <w:tcPr>
            <w:tcW w:w="1134" w:type="dxa"/>
            <w:tcBorders>
              <w:right w:val="nil"/>
            </w:tcBorders>
          </w:tcPr>
          <w:p w:rsidR="009B0F09" w:rsidRPr="00EB021C" w:rsidRDefault="009B0F09" w:rsidP="000C5A8A">
            <w:pPr>
              <w:jc w:val="center"/>
              <w:rPr>
                <w:sz w:val="20"/>
                <w:szCs w:val="20"/>
              </w:rPr>
            </w:pPr>
            <w:r w:rsidRPr="00EB021C">
              <w:rPr>
                <w:sz w:val="20"/>
                <w:szCs w:val="20"/>
              </w:rPr>
              <w:t>5</w:t>
            </w:r>
          </w:p>
        </w:tc>
        <w:tc>
          <w:tcPr>
            <w:tcW w:w="993" w:type="dxa"/>
            <w:tcBorders>
              <w:right w:val="nil"/>
            </w:tcBorders>
          </w:tcPr>
          <w:p w:rsidR="009B0F09" w:rsidRPr="00EB021C" w:rsidRDefault="009B0F09" w:rsidP="000C5A8A">
            <w:pPr>
              <w:jc w:val="center"/>
              <w:rPr>
                <w:sz w:val="20"/>
                <w:szCs w:val="20"/>
              </w:rPr>
            </w:pPr>
            <w:r w:rsidRPr="00EB021C">
              <w:rPr>
                <w:sz w:val="20"/>
                <w:szCs w:val="20"/>
              </w:rPr>
              <w:t>5</w:t>
            </w:r>
          </w:p>
        </w:tc>
        <w:tc>
          <w:tcPr>
            <w:tcW w:w="1148" w:type="dxa"/>
            <w:tcBorders>
              <w:right w:val="nil"/>
            </w:tcBorders>
          </w:tcPr>
          <w:p w:rsidR="009B0F09" w:rsidRPr="00EB021C" w:rsidRDefault="009B0F09" w:rsidP="000C5A8A">
            <w:pPr>
              <w:jc w:val="center"/>
              <w:rPr>
                <w:sz w:val="20"/>
                <w:szCs w:val="20"/>
              </w:rPr>
            </w:pPr>
            <w:r w:rsidRPr="00EB021C">
              <w:rPr>
                <w:sz w:val="20"/>
                <w:szCs w:val="20"/>
              </w:rPr>
              <w:t>5</w:t>
            </w:r>
          </w:p>
        </w:tc>
        <w:tc>
          <w:tcPr>
            <w:tcW w:w="880" w:type="dxa"/>
            <w:gridSpan w:val="2"/>
            <w:tcBorders>
              <w:right w:val="nil"/>
            </w:tcBorders>
          </w:tcPr>
          <w:p w:rsidR="009B0F09" w:rsidRPr="00EB021C" w:rsidRDefault="009B0F09" w:rsidP="000C5A8A">
            <w:pPr>
              <w:jc w:val="center"/>
              <w:rPr>
                <w:sz w:val="20"/>
                <w:szCs w:val="20"/>
              </w:rPr>
            </w:pPr>
            <w:r w:rsidRPr="00EB021C">
              <w:rPr>
                <w:sz w:val="20"/>
                <w:szCs w:val="20"/>
              </w:rPr>
              <w:t>5</w:t>
            </w:r>
          </w:p>
        </w:tc>
      </w:tr>
      <w:tr w:rsidR="009B0F09" w:rsidRPr="003A6D31" w:rsidTr="000C5A8A">
        <w:tblPrEx>
          <w:tblBorders>
            <w:bottom w:val="single" w:sz="4" w:space="0" w:color="auto"/>
          </w:tblBorders>
        </w:tblPrEx>
        <w:tc>
          <w:tcPr>
            <w:tcW w:w="420" w:type="dxa"/>
            <w:tcBorders>
              <w:left w:val="nil"/>
            </w:tcBorders>
          </w:tcPr>
          <w:p w:rsidR="009B0F09" w:rsidRPr="003A6D31" w:rsidRDefault="009B0F09" w:rsidP="000C5A8A">
            <w:pPr>
              <w:pStyle w:val="ConsPlusNormal"/>
              <w:spacing w:line="230" w:lineRule="auto"/>
              <w:jc w:val="center"/>
              <w:rPr>
                <w:rFonts w:ascii="Times New Roman" w:hAnsi="Times New Roman"/>
                <w:color w:val="000000"/>
              </w:rPr>
            </w:pPr>
            <w:r w:rsidRPr="003A6D31">
              <w:rPr>
                <w:rFonts w:ascii="Times New Roman" w:hAnsi="Times New Roman"/>
                <w:color w:val="000000"/>
              </w:rPr>
              <w:t>2.</w:t>
            </w:r>
          </w:p>
        </w:tc>
        <w:tc>
          <w:tcPr>
            <w:tcW w:w="5774" w:type="dxa"/>
          </w:tcPr>
          <w:p w:rsidR="009B0F09" w:rsidRPr="00EB021C" w:rsidRDefault="009B0F09" w:rsidP="000C5A8A">
            <w:pPr>
              <w:rPr>
                <w:sz w:val="20"/>
                <w:szCs w:val="20"/>
              </w:rPr>
            </w:pPr>
            <w:r w:rsidRPr="00EB021C">
              <w:rPr>
                <w:sz w:val="20"/>
                <w:szCs w:val="20"/>
              </w:rPr>
              <w:t>Отношение объема просроченной кр</w:t>
            </w:r>
            <w:r w:rsidRPr="00EB021C">
              <w:rPr>
                <w:sz w:val="20"/>
                <w:szCs w:val="20"/>
              </w:rPr>
              <w:t>е</w:t>
            </w:r>
            <w:r w:rsidRPr="00EB021C">
              <w:rPr>
                <w:sz w:val="20"/>
                <w:szCs w:val="20"/>
              </w:rPr>
              <w:t xml:space="preserve">диторской задолженности к объему расходов бюджета </w:t>
            </w:r>
            <w:r>
              <w:rPr>
                <w:sz w:val="20"/>
                <w:szCs w:val="20"/>
              </w:rPr>
              <w:t>Альбусь-Сюрбеевского</w:t>
            </w:r>
            <w:r w:rsidRPr="00EB021C">
              <w:rPr>
                <w:sz w:val="20"/>
                <w:szCs w:val="20"/>
              </w:rPr>
              <w:t xml:space="preserve">  сел</w:t>
            </w:r>
            <w:r w:rsidRPr="00EB021C">
              <w:rPr>
                <w:sz w:val="20"/>
                <w:szCs w:val="20"/>
              </w:rPr>
              <w:t>ь</w:t>
            </w:r>
            <w:r w:rsidRPr="00EB021C">
              <w:rPr>
                <w:sz w:val="20"/>
                <w:szCs w:val="20"/>
              </w:rPr>
              <w:t>ского поселения</w:t>
            </w:r>
          </w:p>
        </w:tc>
        <w:tc>
          <w:tcPr>
            <w:tcW w:w="992" w:type="dxa"/>
          </w:tcPr>
          <w:p w:rsidR="009B0F09" w:rsidRPr="00EB021C" w:rsidRDefault="009B0F09" w:rsidP="000C5A8A">
            <w:pPr>
              <w:jc w:val="center"/>
              <w:rPr>
                <w:sz w:val="20"/>
                <w:szCs w:val="20"/>
              </w:rPr>
            </w:pPr>
            <w:r w:rsidRPr="00EB021C">
              <w:rPr>
                <w:sz w:val="20"/>
                <w:szCs w:val="20"/>
              </w:rPr>
              <w:t>%</w:t>
            </w:r>
          </w:p>
        </w:tc>
        <w:tc>
          <w:tcPr>
            <w:tcW w:w="992" w:type="dxa"/>
          </w:tcPr>
          <w:p w:rsidR="009B0F09" w:rsidRPr="00EB021C" w:rsidRDefault="009B0F09" w:rsidP="000C5A8A">
            <w:pPr>
              <w:jc w:val="center"/>
              <w:rPr>
                <w:sz w:val="20"/>
                <w:szCs w:val="20"/>
              </w:rPr>
            </w:pPr>
            <w:r w:rsidRPr="00EB021C">
              <w:rPr>
                <w:sz w:val="20"/>
                <w:szCs w:val="20"/>
              </w:rPr>
              <w:t>0</w:t>
            </w:r>
          </w:p>
        </w:tc>
        <w:tc>
          <w:tcPr>
            <w:tcW w:w="1418" w:type="dxa"/>
            <w:tcBorders>
              <w:right w:val="nil"/>
            </w:tcBorders>
          </w:tcPr>
          <w:p w:rsidR="009B0F09" w:rsidRPr="00EB021C" w:rsidRDefault="009B0F09" w:rsidP="000C5A8A">
            <w:pPr>
              <w:jc w:val="center"/>
              <w:rPr>
                <w:sz w:val="20"/>
                <w:szCs w:val="20"/>
              </w:rPr>
            </w:pPr>
            <w:r w:rsidRPr="00EB021C">
              <w:rPr>
                <w:sz w:val="20"/>
                <w:szCs w:val="20"/>
              </w:rPr>
              <w:t>0</w:t>
            </w:r>
          </w:p>
        </w:tc>
        <w:tc>
          <w:tcPr>
            <w:tcW w:w="1417" w:type="dxa"/>
            <w:tcBorders>
              <w:right w:val="nil"/>
            </w:tcBorders>
          </w:tcPr>
          <w:p w:rsidR="009B0F09" w:rsidRPr="00EB021C" w:rsidRDefault="009B0F09" w:rsidP="000C5A8A">
            <w:pPr>
              <w:jc w:val="center"/>
              <w:rPr>
                <w:sz w:val="20"/>
                <w:szCs w:val="20"/>
              </w:rPr>
            </w:pPr>
            <w:r w:rsidRPr="00EB021C">
              <w:rPr>
                <w:sz w:val="20"/>
                <w:szCs w:val="20"/>
              </w:rPr>
              <w:t>0</w:t>
            </w:r>
          </w:p>
        </w:tc>
        <w:tc>
          <w:tcPr>
            <w:tcW w:w="1134" w:type="dxa"/>
            <w:tcBorders>
              <w:right w:val="nil"/>
            </w:tcBorders>
          </w:tcPr>
          <w:p w:rsidR="009B0F09" w:rsidRPr="00EB021C" w:rsidRDefault="009B0F09" w:rsidP="000C5A8A">
            <w:pPr>
              <w:jc w:val="center"/>
              <w:rPr>
                <w:sz w:val="20"/>
                <w:szCs w:val="20"/>
              </w:rPr>
            </w:pPr>
            <w:r w:rsidRPr="00EB021C">
              <w:rPr>
                <w:sz w:val="20"/>
                <w:szCs w:val="20"/>
              </w:rPr>
              <w:t>0</w:t>
            </w:r>
          </w:p>
        </w:tc>
        <w:tc>
          <w:tcPr>
            <w:tcW w:w="993" w:type="dxa"/>
            <w:tcBorders>
              <w:right w:val="nil"/>
            </w:tcBorders>
          </w:tcPr>
          <w:p w:rsidR="009B0F09" w:rsidRPr="00EB021C" w:rsidRDefault="009B0F09" w:rsidP="000C5A8A">
            <w:pPr>
              <w:jc w:val="center"/>
              <w:rPr>
                <w:sz w:val="20"/>
                <w:szCs w:val="20"/>
              </w:rPr>
            </w:pPr>
            <w:r w:rsidRPr="00EB021C">
              <w:rPr>
                <w:sz w:val="20"/>
                <w:szCs w:val="20"/>
              </w:rPr>
              <w:t>0</w:t>
            </w:r>
          </w:p>
        </w:tc>
        <w:tc>
          <w:tcPr>
            <w:tcW w:w="1148" w:type="dxa"/>
            <w:tcBorders>
              <w:right w:val="nil"/>
            </w:tcBorders>
          </w:tcPr>
          <w:p w:rsidR="009B0F09" w:rsidRPr="00EB021C" w:rsidRDefault="009B0F09" w:rsidP="000C5A8A">
            <w:pPr>
              <w:jc w:val="center"/>
              <w:rPr>
                <w:sz w:val="20"/>
                <w:szCs w:val="20"/>
              </w:rPr>
            </w:pPr>
            <w:r w:rsidRPr="00EB021C">
              <w:rPr>
                <w:sz w:val="20"/>
                <w:szCs w:val="20"/>
              </w:rPr>
              <w:t>0</w:t>
            </w:r>
          </w:p>
        </w:tc>
        <w:tc>
          <w:tcPr>
            <w:tcW w:w="880" w:type="dxa"/>
            <w:gridSpan w:val="2"/>
            <w:tcBorders>
              <w:right w:val="nil"/>
            </w:tcBorders>
          </w:tcPr>
          <w:p w:rsidR="009B0F09" w:rsidRPr="00EB021C" w:rsidRDefault="009B0F09" w:rsidP="000C5A8A">
            <w:pPr>
              <w:jc w:val="center"/>
              <w:rPr>
                <w:sz w:val="20"/>
                <w:szCs w:val="20"/>
              </w:rPr>
            </w:pPr>
            <w:r w:rsidRPr="00EB021C">
              <w:rPr>
                <w:sz w:val="20"/>
                <w:szCs w:val="20"/>
              </w:rPr>
              <w:t>0</w:t>
            </w:r>
          </w:p>
        </w:tc>
      </w:tr>
      <w:tr w:rsidR="009B0F09" w:rsidRPr="003A6D31" w:rsidTr="000C5A8A">
        <w:tblPrEx>
          <w:tblBorders>
            <w:top w:val="none" w:sz="0" w:space="0" w:color="auto"/>
            <w:insideH w:val="none" w:sz="0" w:space="0" w:color="auto"/>
            <w:insideV w:val="none" w:sz="0" w:space="0" w:color="auto"/>
          </w:tblBorders>
        </w:tblPrEx>
        <w:tc>
          <w:tcPr>
            <w:tcW w:w="15168" w:type="dxa"/>
            <w:gridSpan w:val="11"/>
            <w:tcBorders>
              <w:top w:val="single" w:sz="4" w:space="0" w:color="auto"/>
              <w:bottom w:val="single" w:sz="4" w:space="0" w:color="auto"/>
            </w:tcBorders>
          </w:tcPr>
          <w:p w:rsidR="009B0F09" w:rsidRPr="00EB021C" w:rsidRDefault="009B0F09" w:rsidP="000C5A8A">
            <w:pPr>
              <w:autoSpaceDE w:val="0"/>
              <w:autoSpaceDN w:val="0"/>
              <w:adjustRightInd w:val="0"/>
              <w:spacing w:line="230" w:lineRule="auto"/>
              <w:jc w:val="center"/>
              <w:rPr>
                <w:b/>
                <w:color w:val="000000"/>
                <w:sz w:val="20"/>
                <w:szCs w:val="20"/>
              </w:rPr>
            </w:pPr>
            <w:r w:rsidRPr="00EB021C">
              <w:rPr>
                <w:b/>
                <w:color w:val="000000"/>
                <w:sz w:val="20"/>
                <w:szCs w:val="20"/>
              </w:rPr>
              <w:t>Подпрограмма «Совершенствование бюджетной политики и использование бюджетного потенциала»</w:t>
            </w:r>
          </w:p>
          <w:p w:rsidR="009B0F09" w:rsidRPr="00EB021C" w:rsidRDefault="009B0F09" w:rsidP="000C5A8A">
            <w:pPr>
              <w:autoSpaceDE w:val="0"/>
              <w:autoSpaceDN w:val="0"/>
              <w:adjustRightInd w:val="0"/>
              <w:spacing w:line="230" w:lineRule="auto"/>
              <w:jc w:val="center"/>
              <w:rPr>
                <w:b/>
                <w:color w:val="000000"/>
                <w:sz w:val="20"/>
                <w:szCs w:val="20"/>
              </w:rPr>
            </w:pPr>
          </w:p>
        </w:tc>
      </w:tr>
      <w:tr w:rsidR="009B0F09" w:rsidRPr="003A6D31" w:rsidTr="000C5A8A">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9B0F09" w:rsidRPr="003A6D31" w:rsidRDefault="009B0F09" w:rsidP="000C5A8A">
            <w:pPr>
              <w:autoSpaceDE w:val="0"/>
              <w:autoSpaceDN w:val="0"/>
              <w:adjustRightInd w:val="0"/>
              <w:spacing w:line="230" w:lineRule="auto"/>
              <w:jc w:val="center"/>
              <w:rPr>
                <w:color w:val="000000"/>
                <w:sz w:val="20"/>
                <w:szCs w:val="20"/>
                <w:lang w:eastAsia="en-US"/>
              </w:rPr>
            </w:pPr>
            <w:r w:rsidRPr="003A6D31">
              <w:rPr>
                <w:color w:val="000000"/>
                <w:sz w:val="20"/>
                <w:szCs w:val="20"/>
                <w:lang w:eastAsia="en-US"/>
              </w:rPr>
              <w:t>1.</w:t>
            </w:r>
          </w:p>
        </w:tc>
        <w:tc>
          <w:tcPr>
            <w:tcW w:w="5774"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rPr>
                <w:sz w:val="20"/>
                <w:szCs w:val="20"/>
              </w:rPr>
            </w:pPr>
            <w:r w:rsidRPr="00EB021C">
              <w:rPr>
                <w:sz w:val="20"/>
                <w:szCs w:val="20"/>
              </w:rPr>
              <w:t>Темп роста налоговых и неналог</w:t>
            </w:r>
            <w:r w:rsidRPr="00EB021C">
              <w:rPr>
                <w:sz w:val="20"/>
                <w:szCs w:val="20"/>
              </w:rPr>
              <w:t>о</w:t>
            </w:r>
            <w:r w:rsidRPr="00EB021C">
              <w:rPr>
                <w:sz w:val="20"/>
                <w:szCs w:val="20"/>
              </w:rPr>
              <w:t>вых доходов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right"/>
              <w:rPr>
                <w:sz w:val="20"/>
                <w:szCs w:val="20"/>
              </w:rPr>
            </w:pPr>
            <w:r w:rsidRPr="00EB021C">
              <w:rPr>
                <w:sz w:val="20"/>
                <w:szCs w:val="20"/>
              </w:rPr>
              <w:t>103,3</w:t>
            </w:r>
          </w:p>
        </w:tc>
        <w:tc>
          <w:tcPr>
            <w:tcW w:w="1418"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right"/>
              <w:rPr>
                <w:sz w:val="20"/>
                <w:szCs w:val="20"/>
              </w:rPr>
            </w:pPr>
            <w:r w:rsidRPr="00EB021C">
              <w:rPr>
                <w:sz w:val="20"/>
                <w:szCs w:val="20"/>
              </w:rPr>
              <w:t>103,3</w:t>
            </w:r>
          </w:p>
        </w:tc>
        <w:tc>
          <w:tcPr>
            <w:tcW w:w="1417"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right"/>
              <w:rPr>
                <w:sz w:val="20"/>
                <w:szCs w:val="20"/>
              </w:rPr>
            </w:pPr>
            <w:r w:rsidRPr="00EB021C">
              <w:rPr>
                <w:sz w:val="20"/>
                <w:szCs w:val="20"/>
              </w:rPr>
              <w:t>103,3</w:t>
            </w:r>
          </w:p>
        </w:tc>
        <w:tc>
          <w:tcPr>
            <w:tcW w:w="1134"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right"/>
              <w:rPr>
                <w:sz w:val="20"/>
                <w:szCs w:val="20"/>
              </w:rPr>
            </w:pPr>
            <w:r w:rsidRPr="00EB021C">
              <w:rPr>
                <w:sz w:val="20"/>
                <w:szCs w:val="20"/>
              </w:rPr>
              <w:t>103,3</w:t>
            </w:r>
          </w:p>
        </w:tc>
        <w:tc>
          <w:tcPr>
            <w:tcW w:w="993"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right"/>
              <w:rPr>
                <w:sz w:val="20"/>
                <w:szCs w:val="20"/>
              </w:rPr>
            </w:pPr>
            <w:r w:rsidRPr="00EB021C">
              <w:rPr>
                <w:sz w:val="20"/>
                <w:szCs w:val="20"/>
              </w:rPr>
              <w:t>103,3</w:t>
            </w:r>
          </w:p>
        </w:tc>
        <w:tc>
          <w:tcPr>
            <w:tcW w:w="1148"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right"/>
              <w:rPr>
                <w:sz w:val="20"/>
                <w:szCs w:val="20"/>
              </w:rPr>
            </w:pPr>
            <w:r w:rsidRPr="00EB021C">
              <w:rPr>
                <w:sz w:val="20"/>
                <w:szCs w:val="20"/>
              </w:rPr>
              <w:t>103,3</w:t>
            </w:r>
          </w:p>
        </w:tc>
        <w:tc>
          <w:tcPr>
            <w:tcW w:w="851" w:type="dxa"/>
            <w:tcBorders>
              <w:top w:val="single" w:sz="4" w:space="0" w:color="auto"/>
              <w:left w:val="single" w:sz="4" w:space="0" w:color="auto"/>
              <w:bottom w:val="single" w:sz="4" w:space="0" w:color="auto"/>
            </w:tcBorders>
          </w:tcPr>
          <w:p w:rsidR="009B0F09" w:rsidRPr="00EB021C" w:rsidRDefault="009B0F09" w:rsidP="000C5A8A">
            <w:pPr>
              <w:jc w:val="right"/>
              <w:rPr>
                <w:sz w:val="20"/>
                <w:szCs w:val="20"/>
              </w:rPr>
            </w:pPr>
            <w:r w:rsidRPr="00EB021C">
              <w:rPr>
                <w:sz w:val="20"/>
                <w:szCs w:val="20"/>
              </w:rPr>
              <w:t>103,3</w:t>
            </w:r>
          </w:p>
        </w:tc>
      </w:tr>
      <w:tr w:rsidR="009B0F09" w:rsidRPr="003A6D31" w:rsidTr="000C5A8A">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9B0F09" w:rsidRPr="003A6D31" w:rsidRDefault="009B0F09" w:rsidP="000C5A8A">
            <w:pPr>
              <w:autoSpaceDE w:val="0"/>
              <w:autoSpaceDN w:val="0"/>
              <w:adjustRightInd w:val="0"/>
              <w:spacing w:line="230" w:lineRule="auto"/>
              <w:jc w:val="center"/>
              <w:rPr>
                <w:color w:val="000000"/>
                <w:sz w:val="20"/>
                <w:szCs w:val="20"/>
                <w:lang w:eastAsia="en-US"/>
              </w:rPr>
            </w:pPr>
            <w:r w:rsidRPr="003A6D31">
              <w:rPr>
                <w:color w:val="000000"/>
                <w:sz w:val="20"/>
                <w:szCs w:val="20"/>
                <w:lang w:eastAsia="en-US"/>
              </w:rPr>
              <w:t>2.</w:t>
            </w:r>
          </w:p>
        </w:tc>
        <w:tc>
          <w:tcPr>
            <w:tcW w:w="5774"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rPr>
                <w:sz w:val="20"/>
                <w:szCs w:val="20"/>
              </w:rPr>
            </w:pPr>
            <w:r w:rsidRPr="00EB021C">
              <w:rPr>
                <w:sz w:val="20"/>
                <w:szCs w:val="20"/>
              </w:rPr>
              <w:t>Отношение количества проведе</w:t>
            </w:r>
            <w:r w:rsidRPr="00EB021C">
              <w:rPr>
                <w:sz w:val="20"/>
                <w:szCs w:val="20"/>
              </w:rPr>
              <w:t>н</w:t>
            </w:r>
            <w:r w:rsidRPr="00EB021C">
              <w:rPr>
                <w:sz w:val="20"/>
                <w:szCs w:val="20"/>
              </w:rPr>
              <w:t>ных комплексных проверок местных бюджетов к количеству ко</w:t>
            </w:r>
            <w:r w:rsidRPr="00EB021C">
              <w:rPr>
                <w:sz w:val="20"/>
                <w:szCs w:val="20"/>
              </w:rPr>
              <w:t>м</w:t>
            </w:r>
            <w:r w:rsidRPr="00EB021C">
              <w:rPr>
                <w:sz w:val="20"/>
                <w:szCs w:val="20"/>
              </w:rPr>
              <w:t>плексных проверок, предусмотренных планом проведения комплек</w:t>
            </w:r>
            <w:r w:rsidRPr="00EB021C">
              <w:rPr>
                <w:sz w:val="20"/>
                <w:szCs w:val="20"/>
              </w:rPr>
              <w:t>с</w:t>
            </w:r>
            <w:r w:rsidRPr="00EB021C">
              <w:rPr>
                <w:sz w:val="20"/>
                <w:szCs w:val="20"/>
              </w:rPr>
              <w:t>ных проверок местных бюджетов</w:t>
            </w:r>
          </w:p>
        </w:tc>
        <w:tc>
          <w:tcPr>
            <w:tcW w:w="992"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1148"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851" w:type="dxa"/>
            <w:tcBorders>
              <w:top w:val="single" w:sz="4" w:space="0" w:color="auto"/>
              <w:left w:val="single" w:sz="4" w:space="0" w:color="auto"/>
              <w:bottom w:val="single" w:sz="4" w:space="0" w:color="auto"/>
            </w:tcBorders>
          </w:tcPr>
          <w:p w:rsidR="009B0F09" w:rsidRPr="00EB021C" w:rsidRDefault="009B0F09" w:rsidP="000C5A8A">
            <w:pPr>
              <w:jc w:val="right"/>
              <w:rPr>
                <w:sz w:val="20"/>
                <w:szCs w:val="20"/>
              </w:rPr>
            </w:pPr>
            <w:r w:rsidRPr="00EB021C">
              <w:rPr>
                <w:sz w:val="20"/>
                <w:szCs w:val="20"/>
              </w:rPr>
              <w:t>100</w:t>
            </w:r>
          </w:p>
        </w:tc>
      </w:tr>
      <w:tr w:rsidR="009B0F09" w:rsidRPr="003A6D31" w:rsidTr="000C5A8A">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9B0F09" w:rsidRPr="003A6D31" w:rsidRDefault="009B0F09" w:rsidP="000C5A8A">
            <w:pPr>
              <w:autoSpaceDE w:val="0"/>
              <w:autoSpaceDN w:val="0"/>
              <w:adjustRightInd w:val="0"/>
              <w:spacing w:line="230" w:lineRule="auto"/>
              <w:jc w:val="center"/>
              <w:rPr>
                <w:color w:val="000000"/>
                <w:sz w:val="20"/>
                <w:szCs w:val="20"/>
                <w:lang w:eastAsia="en-US"/>
              </w:rPr>
            </w:pPr>
            <w:r w:rsidRPr="003A6D31">
              <w:rPr>
                <w:color w:val="000000"/>
                <w:sz w:val="20"/>
                <w:szCs w:val="20"/>
                <w:lang w:eastAsia="en-US"/>
              </w:rPr>
              <w:t>3.</w:t>
            </w:r>
          </w:p>
        </w:tc>
        <w:tc>
          <w:tcPr>
            <w:tcW w:w="5774"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rPr>
                <w:sz w:val="20"/>
                <w:szCs w:val="20"/>
              </w:rPr>
            </w:pPr>
            <w:r w:rsidRPr="00EB021C">
              <w:rPr>
                <w:sz w:val="20"/>
                <w:szCs w:val="20"/>
              </w:rPr>
              <w:t>Отношение фактического объема расходов бюджета, направленных на выравнивание бюджетной обе</w:t>
            </w:r>
            <w:r w:rsidRPr="00EB021C">
              <w:rPr>
                <w:sz w:val="20"/>
                <w:szCs w:val="20"/>
              </w:rPr>
              <w:t>с</w:t>
            </w:r>
            <w:r w:rsidRPr="00EB021C">
              <w:rPr>
                <w:sz w:val="20"/>
                <w:szCs w:val="20"/>
              </w:rPr>
              <w:t xml:space="preserve">печенности, к </w:t>
            </w:r>
            <w:r w:rsidRPr="00EB021C">
              <w:rPr>
                <w:sz w:val="20"/>
                <w:szCs w:val="20"/>
              </w:rPr>
              <w:lastRenderedPageBreak/>
              <w:t>их плановому объему на соответствующий год</w:t>
            </w:r>
          </w:p>
        </w:tc>
        <w:tc>
          <w:tcPr>
            <w:tcW w:w="992"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1148"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100</w:t>
            </w:r>
          </w:p>
        </w:tc>
        <w:tc>
          <w:tcPr>
            <w:tcW w:w="851" w:type="dxa"/>
            <w:tcBorders>
              <w:top w:val="single" w:sz="4" w:space="0" w:color="auto"/>
              <w:left w:val="single" w:sz="4" w:space="0" w:color="auto"/>
              <w:bottom w:val="single" w:sz="4" w:space="0" w:color="auto"/>
            </w:tcBorders>
          </w:tcPr>
          <w:p w:rsidR="009B0F09" w:rsidRPr="00EB021C" w:rsidRDefault="009B0F09" w:rsidP="000C5A8A">
            <w:pPr>
              <w:jc w:val="right"/>
              <w:rPr>
                <w:sz w:val="20"/>
                <w:szCs w:val="20"/>
              </w:rPr>
            </w:pPr>
            <w:r w:rsidRPr="00EB021C">
              <w:rPr>
                <w:sz w:val="20"/>
                <w:szCs w:val="20"/>
              </w:rPr>
              <w:t>100</w:t>
            </w:r>
          </w:p>
        </w:tc>
      </w:tr>
      <w:tr w:rsidR="009B0F09" w:rsidRPr="003A6D31" w:rsidTr="000C5A8A">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9B0F09" w:rsidRPr="003A6D31" w:rsidRDefault="009B0F09" w:rsidP="000C5A8A">
            <w:pPr>
              <w:autoSpaceDE w:val="0"/>
              <w:autoSpaceDN w:val="0"/>
              <w:adjustRightInd w:val="0"/>
              <w:spacing w:line="230" w:lineRule="auto"/>
              <w:jc w:val="center"/>
              <w:rPr>
                <w:color w:val="000000"/>
                <w:sz w:val="20"/>
                <w:szCs w:val="20"/>
                <w:lang w:eastAsia="en-US"/>
              </w:rPr>
            </w:pPr>
            <w:r w:rsidRPr="003A6D31">
              <w:rPr>
                <w:color w:val="000000"/>
                <w:sz w:val="20"/>
                <w:szCs w:val="20"/>
                <w:lang w:eastAsia="en-US"/>
              </w:rPr>
              <w:lastRenderedPageBreak/>
              <w:t>4.</w:t>
            </w:r>
          </w:p>
        </w:tc>
        <w:tc>
          <w:tcPr>
            <w:tcW w:w="5774"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rPr>
                <w:sz w:val="20"/>
                <w:szCs w:val="20"/>
              </w:rPr>
            </w:pPr>
            <w:r w:rsidRPr="00EB021C">
              <w:rPr>
                <w:sz w:val="20"/>
                <w:szCs w:val="20"/>
              </w:rPr>
              <w:t xml:space="preserve">Доля расходов на обслуживание муниципального долга в </w:t>
            </w:r>
            <w:proofErr w:type="gramStart"/>
            <w:r w:rsidRPr="00EB021C">
              <w:rPr>
                <w:sz w:val="20"/>
                <w:szCs w:val="20"/>
              </w:rPr>
              <w:t>объеме</w:t>
            </w:r>
            <w:proofErr w:type="gramEnd"/>
            <w:r w:rsidRPr="00EB021C">
              <w:rPr>
                <w:sz w:val="20"/>
                <w:szCs w:val="20"/>
              </w:rPr>
              <w:t xml:space="preserve"> расходов  бюджета, за исключением объема расходов, которые осуществляются за счет субвенций, предо</w:t>
            </w:r>
            <w:r w:rsidRPr="00EB021C">
              <w:rPr>
                <w:sz w:val="20"/>
                <w:szCs w:val="20"/>
              </w:rPr>
              <w:t>с</w:t>
            </w:r>
            <w:r w:rsidRPr="00EB021C">
              <w:rPr>
                <w:sz w:val="20"/>
                <w:szCs w:val="20"/>
              </w:rPr>
              <w:t>тавляемых из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0</w:t>
            </w:r>
          </w:p>
        </w:tc>
        <w:tc>
          <w:tcPr>
            <w:tcW w:w="1148" w:type="dxa"/>
            <w:tcBorders>
              <w:top w:val="single" w:sz="4" w:space="0" w:color="auto"/>
              <w:left w:val="single" w:sz="4" w:space="0" w:color="auto"/>
              <w:bottom w:val="single" w:sz="4" w:space="0" w:color="auto"/>
              <w:right w:val="single" w:sz="4" w:space="0" w:color="auto"/>
            </w:tcBorders>
          </w:tcPr>
          <w:p w:rsidR="009B0F09" w:rsidRPr="00EB021C" w:rsidRDefault="009B0F09" w:rsidP="000C5A8A">
            <w:pPr>
              <w:jc w:val="center"/>
              <w:rPr>
                <w:sz w:val="20"/>
                <w:szCs w:val="20"/>
              </w:rPr>
            </w:pPr>
            <w:r w:rsidRPr="00EB021C">
              <w:rPr>
                <w:sz w:val="20"/>
                <w:szCs w:val="20"/>
              </w:rPr>
              <w:t>0</w:t>
            </w:r>
          </w:p>
        </w:tc>
        <w:tc>
          <w:tcPr>
            <w:tcW w:w="851" w:type="dxa"/>
            <w:tcBorders>
              <w:top w:val="single" w:sz="4" w:space="0" w:color="auto"/>
              <w:left w:val="single" w:sz="4" w:space="0" w:color="auto"/>
              <w:bottom w:val="single" w:sz="4" w:space="0" w:color="auto"/>
            </w:tcBorders>
          </w:tcPr>
          <w:p w:rsidR="009B0F09" w:rsidRPr="00EB021C" w:rsidRDefault="009B0F09" w:rsidP="000C5A8A">
            <w:pPr>
              <w:jc w:val="right"/>
              <w:rPr>
                <w:sz w:val="20"/>
                <w:szCs w:val="20"/>
              </w:rPr>
            </w:pPr>
            <w:r w:rsidRPr="00EB021C">
              <w:rPr>
                <w:sz w:val="20"/>
                <w:szCs w:val="20"/>
              </w:rPr>
              <w:t>0</w:t>
            </w:r>
          </w:p>
        </w:tc>
      </w:tr>
    </w:tbl>
    <w:p w:rsidR="009B0F09" w:rsidRPr="003A6D31" w:rsidRDefault="009B0F09" w:rsidP="009B0F09">
      <w:pPr>
        <w:rPr>
          <w:color w:val="000000"/>
          <w:sz w:val="20"/>
          <w:szCs w:val="20"/>
        </w:rPr>
        <w:sectPr w:rsidR="009B0F09" w:rsidRPr="003A6D31" w:rsidSect="00E5114F">
          <w:pgSz w:w="16840" w:h="11905" w:orient="landscape"/>
          <w:pgMar w:top="567" w:right="851" w:bottom="1418" w:left="851" w:header="709" w:footer="709" w:gutter="0"/>
          <w:pgNumType w:start="1"/>
          <w:cols w:space="720"/>
          <w:titlePg/>
          <w:docGrid w:linePitch="299"/>
        </w:sectPr>
      </w:pPr>
    </w:p>
    <w:p w:rsidR="009B0F09" w:rsidRPr="003A6D31" w:rsidRDefault="009B0F09" w:rsidP="001632BC">
      <w:pPr>
        <w:spacing w:after="0" w:line="240" w:lineRule="auto"/>
        <w:ind w:left="6804"/>
        <w:jc w:val="right"/>
        <w:rPr>
          <w:color w:val="000000"/>
        </w:rPr>
      </w:pPr>
      <w:r w:rsidRPr="003A6D31">
        <w:rPr>
          <w:color w:val="000000"/>
        </w:rPr>
        <w:lastRenderedPageBreak/>
        <w:t>Прилож</w:t>
      </w:r>
      <w:r w:rsidRPr="003A6D31">
        <w:rPr>
          <w:color w:val="000000"/>
        </w:rPr>
        <w:t>е</w:t>
      </w:r>
      <w:r w:rsidRPr="003A6D31">
        <w:rPr>
          <w:color w:val="000000"/>
        </w:rPr>
        <w:t xml:space="preserve">ние № 2                           </w:t>
      </w:r>
      <w:r w:rsidRPr="003A6D31">
        <w:rPr>
          <w:color w:val="000000"/>
        </w:rPr>
        <w:br/>
        <w:t xml:space="preserve">к муниципальной программе </w:t>
      </w:r>
      <w:r>
        <w:rPr>
          <w:color w:val="000000"/>
        </w:rPr>
        <w:t>Альбусь-Сюрбеевского</w:t>
      </w:r>
      <w:r w:rsidRPr="003A6D31">
        <w:rPr>
          <w:color w:val="000000"/>
        </w:rPr>
        <w:t xml:space="preserve"> сельского пос</w:t>
      </w:r>
      <w:r w:rsidRPr="003A6D31">
        <w:rPr>
          <w:color w:val="000000"/>
        </w:rPr>
        <w:t>е</w:t>
      </w:r>
      <w:r w:rsidRPr="003A6D31">
        <w:rPr>
          <w:color w:val="000000"/>
        </w:rPr>
        <w:t>ления</w:t>
      </w:r>
    </w:p>
    <w:p w:rsidR="009B0F09" w:rsidRPr="003A6D31" w:rsidRDefault="009B0F09" w:rsidP="001632BC">
      <w:pPr>
        <w:spacing w:after="0" w:line="240" w:lineRule="auto"/>
        <w:ind w:left="6804"/>
        <w:jc w:val="right"/>
        <w:rPr>
          <w:color w:val="000000"/>
        </w:rPr>
      </w:pPr>
      <w:r w:rsidRPr="003A6D31">
        <w:rPr>
          <w:color w:val="000000"/>
        </w:rPr>
        <w:t>«Управление общественными финансами и муниципальным до</w:t>
      </w:r>
      <w:r w:rsidRPr="003A6D31">
        <w:rPr>
          <w:color w:val="000000"/>
        </w:rPr>
        <w:t>л</w:t>
      </w:r>
      <w:r w:rsidRPr="003A6D31">
        <w:rPr>
          <w:color w:val="000000"/>
        </w:rPr>
        <w:t>гом»</w:t>
      </w:r>
    </w:p>
    <w:p w:rsidR="009B0F09" w:rsidRPr="003A6D31" w:rsidRDefault="009B0F09" w:rsidP="009B0F09">
      <w:pPr>
        <w:ind w:left="6804"/>
        <w:jc w:val="right"/>
        <w:rPr>
          <w:color w:val="000000"/>
        </w:rPr>
      </w:pPr>
    </w:p>
    <w:tbl>
      <w:tblPr>
        <w:tblW w:w="5159" w:type="pct"/>
        <w:tblLayout w:type="fixed"/>
        <w:tblLook w:val="00A0"/>
      </w:tblPr>
      <w:tblGrid>
        <w:gridCol w:w="1788"/>
        <w:gridCol w:w="2649"/>
        <w:gridCol w:w="846"/>
        <w:gridCol w:w="906"/>
        <w:gridCol w:w="770"/>
        <w:gridCol w:w="732"/>
        <w:gridCol w:w="1625"/>
        <w:gridCol w:w="1017"/>
        <w:gridCol w:w="846"/>
        <w:gridCol w:w="982"/>
        <w:gridCol w:w="846"/>
        <w:gridCol w:w="852"/>
        <w:gridCol w:w="998"/>
        <w:gridCol w:w="985"/>
      </w:tblGrid>
      <w:tr w:rsidR="009B0F09" w:rsidRPr="003A6D31" w:rsidTr="000C5A8A">
        <w:trPr>
          <w:trHeight w:val="960"/>
        </w:trPr>
        <w:tc>
          <w:tcPr>
            <w:tcW w:w="5000" w:type="pct"/>
            <w:gridSpan w:val="14"/>
            <w:tcBorders>
              <w:top w:val="nil"/>
              <w:left w:val="nil"/>
              <w:bottom w:val="single" w:sz="4" w:space="0" w:color="auto"/>
              <w:right w:val="nil"/>
            </w:tcBorders>
          </w:tcPr>
          <w:p w:rsidR="009B0F09" w:rsidRPr="003A6D31" w:rsidRDefault="009B0F09" w:rsidP="000C5A8A">
            <w:pPr>
              <w:jc w:val="center"/>
              <w:rPr>
                <w:b/>
                <w:bCs/>
                <w:color w:val="000000"/>
                <w:sz w:val="20"/>
                <w:szCs w:val="20"/>
              </w:rPr>
            </w:pPr>
          </w:p>
          <w:p w:rsidR="009B0F09" w:rsidRPr="003A6D31" w:rsidRDefault="009B0F09" w:rsidP="001632BC">
            <w:pPr>
              <w:spacing w:after="0" w:line="240" w:lineRule="auto"/>
              <w:jc w:val="center"/>
              <w:rPr>
                <w:b/>
                <w:bCs/>
                <w:color w:val="000000"/>
                <w:sz w:val="20"/>
                <w:szCs w:val="20"/>
              </w:rPr>
            </w:pPr>
            <w:r w:rsidRPr="003A6D31">
              <w:rPr>
                <w:b/>
                <w:bCs/>
                <w:color w:val="000000"/>
                <w:sz w:val="20"/>
                <w:szCs w:val="20"/>
              </w:rPr>
              <w:t xml:space="preserve">РЕСУРСНОЕ ОБЕСПЕЧЕНИЕ                                                                                                    </w:t>
            </w:r>
            <w:r w:rsidRPr="003A6D31">
              <w:rPr>
                <w:b/>
                <w:bCs/>
                <w:color w:val="000000"/>
                <w:sz w:val="20"/>
                <w:szCs w:val="20"/>
              </w:rPr>
              <w:br/>
              <w:t xml:space="preserve">реализации муниципальной программы </w:t>
            </w:r>
            <w:r>
              <w:rPr>
                <w:b/>
                <w:bCs/>
                <w:color w:val="000000"/>
                <w:sz w:val="20"/>
                <w:szCs w:val="20"/>
              </w:rPr>
              <w:t>Альбусь-Сюрбеевского</w:t>
            </w:r>
            <w:r w:rsidRPr="003A6D31">
              <w:rPr>
                <w:b/>
                <w:bCs/>
                <w:color w:val="000000"/>
                <w:sz w:val="20"/>
                <w:szCs w:val="20"/>
              </w:rPr>
              <w:t xml:space="preserve"> сельского поселения «Управление общественными финансами</w:t>
            </w:r>
          </w:p>
          <w:p w:rsidR="009B0F09" w:rsidRPr="003A6D31" w:rsidRDefault="009B0F09" w:rsidP="001632BC">
            <w:pPr>
              <w:spacing w:after="0" w:line="240" w:lineRule="auto"/>
              <w:jc w:val="center"/>
              <w:rPr>
                <w:b/>
                <w:bCs/>
                <w:color w:val="000000"/>
                <w:sz w:val="20"/>
                <w:szCs w:val="20"/>
              </w:rPr>
            </w:pPr>
            <w:r w:rsidRPr="003A6D31">
              <w:rPr>
                <w:b/>
                <w:bCs/>
                <w:color w:val="000000"/>
                <w:sz w:val="20"/>
                <w:szCs w:val="20"/>
              </w:rPr>
              <w:t xml:space="preserve"> и муниципальным долгом» за счет всех источников финансирования</w:t>
            </w:r>
          </w:p>
          <w:p w:rsidR="009B0F09" w:rsidRPr="003A6D31" w:rsidRDefault="009B0F09" w:rsidP="000C5A8A">
            <w:pPr>
              <w:jc w:val="center"/>
              <w:rPr>
                <w:b/>
                <w:bCs/>
                <w:color w:val="000000"/>
                <w:sz w:val="20"/>
                <w:szCs w:val="20"/>
              </w:rPr>
            </w:pPr>
          </w:p>
        </w:tc>
      </w:tr>
      <w:tr w:rsidR="009B0F09" w:rsidRPr="003A6D31" w:rsidTr="000C5A8A">
        <w:trPr>
          <w:trHeight w:val="450"/>
        </w:trPr>
        <w:tc>
          <w:tcPr>
            <w:tcW w:w="564" w:type="pct"/>
            <w:vMerge w:val="restart"/>
            <w:tcBorders>
              <w:top w:val="nil"/>
              <w:left w:val="single" w:sz="4" w:space="0" w:color="auto"/>
              <w:bottom w:val="single" w:sz="4" w:space="0" w:color="000000"/>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Статус</w:t>
            </w:r>
          </w:p>
        </w:tc>
        <w:tc>
          <w:tcPr>
            <w:tcW w:w="836" w:type="pct"/>
            <w:vMerge w:val="restart"/>
            <w:tcBorders>
              <w:top w:val="nil"/>
              <w:left w:val="single" w:sz="4" w:space="0" w:color="auto"/>
              <w:bottom w:val="single" w:sz="4" w:space="0" w:color="000000"/>
              <w:right w:val="single" w:sz="4" w:space="0" w:color="auto"/>
            </w:tcBorders>
          </w:tcPr>
          <w:p w:rsidR="009B0F09" w:rsidRPr="003A6D31" w:rsidRDefault="009B0F09" w:rsidP="000C5A8A">
            <w:pPr>
              <w:rPr>
                <w:color w:val="000000"/>
                <w:sz w:val="18"/>
                <w:szCs w:val="18"/>
              </w:rPr>
            </w:pPr>
            <w:r w:rsidRPr="003A6D31">
              <w:rPr>
                <w:color w:val="000000"/>
                <w:sz w:val="18"/>
                <w:szCs w:val="18"/>
              </w:rPr>
              <w:t>Наименование муниципальной программы поселения (подпрограммы муниц</w:t>
            </w:r>
            <w:r w:rsidRPr="003A6D31">
              <w:rPr>
                <w:color w:val="000000"/>
                <w:sz w:val="18"/>
                <w:szCs w:val="18"/>
              </w:rPr>
              <w:t>и</w:t>
            </w:r>
            <w:r w:rsidRPr="003A6D31">
              <w:rPr>
                <w:color w:val="000000"/>
                <w:sz w:val="18"/>
                <w:szCs w:val="18"/>
              </w:rPr>
              <w:t>пальной программы поселения),  основного меропри</w:t>
            </w:r>
            <w:r w:rsidRPr="003A6D31">
              <w:rPr>
                <w:color w:val="000000"/>
                <w:sz w:val="18"/>
                <w:szCs w:val="18"/>
              </w:rPr>
              <w:t>я</w:t>
            </w:r>
            <w:r w:rsidRPr="003A6D31">
              <w:rPr>
                <w:color w:val="000000"/>
                <w:sz w:val="18"/>
                <w:szCs w:val="18"/>
              </w:rPr>
              <w:t>тия</w:t>
            </w:r>
          </w:p>
        </w:tc>
        <w:tc>
          <w:tcPr>
            <w:tcW w:w="1026" w:type="pct"/>
            <w:gridSpan w:val="4"/>
            <w:tcBorders>
              <w:top w:val="single" w:sz="4" w:space="0" w:color="auto"/>
              <w:left w:val="nil"/>
              <w:bottom w:val="single" w:sz="4" w:space="0" w:color="auto"/>
              <w:right w:val="single" w:sz="4" w:space="0" w:color="000000"/>
            </w:tcBorders>
          </w:tcPr>
          <w:p w:rsidR="009B0F09" w:rsidRPr="003A6D31" w:rsidRDefault="009B0F09" w:rsidP="000C5A8A">
            <w:pPr>
              <w:jc w:val="center"/>
              <w:rPr>
                <w:color w:val="000000"/>
                <w:sz w:val="18"/>
                <w:szCs w:val="18"/>
              </w:rPr>
            </w:pPr>
            <w:r w:rsidRPr="003A6D31">
              <w:rPr>
                <w:color w:val="000000"/>
                <w:sz w:val="18"/>
                <w:szCs w:val="18"/>
              </w:rPr>
              <w:t>Код бюджетной кла</w:t>
            </w:r>
            <w:r w:rsidRPr="003A6D31">
              <w:rPr>
                <w:color w:val="000000"/>
                <w:sz w:val="18"/>
                <w:szCs w:val="18"/>
              </w:rPr>
              <w:t>с</w:t>
            </w:r>
            <w:r w:rsidRPr="003A6D31">
              <w:rPr>
                <w:color w:val="000000"/>
                <w:sz w:val="18"/>
                <w:szCs w:val="18"/>
              </w:rPr>
              <w:t xml:space="preserve">сификации </w:t>
            </w:r>
          </w:p>
        </w:tc>
        <w:tc>
          <w:tcPr>
            <w:tcW w:w="513" w:type="pct"/>
            <w:vMerge w:val="restart"/>
            <w:tcBorders>
              <w:top w:val="nil"/>
              <w:left w:val="nil"/>
              <w:right w:val="nil"/>
            </w:tcBorders>
          </w:tcPr>
          <w:p w:rsidR="009B0F09" w:rsidRPr="003A6D31" w:rsidRDefault="009B0F09" w:rsidP="000C5A8A">
            <w:pPr>
              <w:jc w:val="center"/>
              <w:rPr>
                <w:color w:val="000000"/>
                <w:sz w:val="18"/>
                <w:szCs w:val="18"/>
              </w:rPr>
            </w:pPr>
            <w:r w:rsidRPr="003A6D31">
              <w:rPr>
                <w:color w:val="000000"/>
                <w:sz w:val="18"/>
                <w:szCs w:val="18"/>
              </w:rPr>
              <w:t> </w:t>
            </w:r>
          </w:p>
          <w:p w:rsidR="009B0F09" w:rsidRPr="003A6D31" w:rsidRDefault="009B0F09" w:rsidP="000C5A8A">
            <w:pPr>
              <w:rPr>
                <w:color w:val="000000"/>
                <w:sz w:val="18"/>
                <w:szCs w:val="18"/>
              </w:rPr>
            </w:pPr>
            <w:r w:rsidRPr="003A6D31">
              <w:rPr>
                <w:color w:val="000000"/>
                <w:sz w:val="18"/>
                <w:szCs w:val="18"/>
              </w:rPr>
              <w:t>Исто</w:t>
            </w:r>
            <w:r w:rsidRPr="003A6D31">
              <w:rPr>
                <w:color w:val="000000"/>
                <w:sz w:val="18"/>
                <w:szCs w:val="18"/>
              </w:rPr>
              <w:t>ч</w:t>
            </w:r>
            <w:r w:rsidRPr="003A6D31">
              <w:rPr>
                <w:color w:val="000000"/>
                <w:sz w:val="18"/>
                <w:szCs w:val="18"/>
              </w:rPr>
              <w:t>ники финансир</w:t>
            </w:r>
            <w:r w:rsidRPr="003A6D31">
              <w:rPr>
                <w:color w:val="000000"/>
                <w:sz w:val="18"/>
                <w:szCs w:val="18"/>
              </w:rPr>
              <w:t>о</w:t>
            </w:r>
            <w:r w:rsidRPr="003A6D31">
              <w:rPr>
                <w:color w:val="000000"/>
                <w:sz w:val="18"/>
                <w:szCs w:val="18"/>
              </w:rPr>
              <w:t>вания</w:t>
            </w:r>
          </w:p>
        </w:tc>
        <w:tc>
          <w:tcPr>
            <w:tcW w:w="2062" w:type="pct"/>
            <w:gridSpan w:val="7"/>
            <w:tcBorders>
              <w:top w:val="single" w:sz="4" w:space="0" w:color="auto"/>
              <w:left w:val="single" w:sz="4" w:space="0" w:color="auto"/>
              <w:bottom w:val="single" w:sz="4" w:space="0" w:color="auto"/>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Расходы по годам, рублей</w:t>
            </w:r>
          </w:p>
        </w:tc>
      </w:tr>
      <w:tr w:rsidR="009B0F09" w:rsidRPr="003A6D31" w:rsidTr="000C5A8A">
        <w:trPr>
          <w:trHeight w:val="876"/>
        </w:trPr>
        <w:tc>
          <w:tcPr>
            <w:tcW w:w="564" w:type="pct"/>
            <w:vMerge/>
            <w:tcBorders>
              <w:top w:val="nil"/>
              <w:left w:val="single" w:sz="4" w:space="0" w:color="auto"/>
              <w:bottom w:val="single" w:sz="4" w:space="0" w:color="000000"/>
              <w:right w:val="single" w:sz="4" w:space="0" w:color="auto"/>
            </w:tcBorders>
            <w:vAlign w:val="center"/>
          </w:tcPr>
          <w:p w:rsidR="009B0F09" w:rsidRPr="003A6D31" w:rsidRDefault="009B0F09" w:rsidP="000C5A8A">
            <w:pPr>
              <w:rPr>
                <w:color w:val="000000"/>
                <w:sz w:val="18"/>
                <w:szCs w:val="18"/>
              </w:rPr>
            </w:pPr>
          </w:p>
        </w:tc>
        <w:tc>
          <w:tcPr>
            <w:tcW w:w="836" w:type="pct"/>
            <w:vMerge/>
            <w:tcBorders>
              <w:top w:val="nil"/>
              <w:left w:val="single" w:sz="4" w:space="0" w:color="auto"/>
              <w:bottom w:val="single" w:sz="4" w:space="0" w:color="000000"/>
              <w:right w:val="single" w:sz="4" w:space="0" w:color="auto"/>
            </w:tcBorders>
            <w:vAlign w:val="center"/>
          </w:tcPr>
          <w:p w:rsidR="009B0F09" w:rsidRPr="003A6D31" w:rsidRDefault="009B0F09" w:rsidP="000C5A8A">
            <w:pPr>
              <w:rPr>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ГРБС</w:t>
            </w:r>
          </w:p>
        </w:tc>
        <w:tc>
          <w:tcPr>
            <w:tcW w:w="286"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proofErr w:type="spellStart"/>
            <w:r w:rsidRPr="003A6D31">
              <w:rPr>
                <w:color w:val="000000"/>
                <w:sz w:val="18"/>
                <w:szCs w:val="18"/>
              </w:rPr>
              <w:t>РзПр</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ЦСР</w:t>
            </w:r>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proofErr w:type="gramStart"/>
            <w:r w:rsidRPr="003A6D31">
              <w:rPr>
                <w:color w:val="000000"/>
                <w:sz w:val="18"/>
                <w:szCs w:val="18"/>
              </w:rPr>
              <w:t>Р</w:t>
            </w:r>
            <w:proofErr w:type="gramEnd"/>
          </w:p>
        </w:tc>
        <w:tc>
          <w:tcPr>
            <w:tcW w:w="513" w:type="pct"/>
            <w:vMerge/>
            <w:tcBorders>
              <w:left w:val="nil"/>
              <w:bottom w:val="single" w:sz="4" w:space="0" w:color="auto"/>
              <w:right w:val="single" w:sz="4" w:space="0" w:color="auto"/>
            </w:tcBorders>
          </w:tcPr>
          <w:p w:rsidR="009B0F09" w:rsidRPr="003A6D31" w:rsidRDefault="009B0F09" w:rsidP="000C5A8A">
            <w:pPr>
              <w:jc w:val="center"/>
              <w:rPr>
                <w:color w:val="000000"/>
                <w:sz w:val="18"/>
                <w:szCs w:val="18"/>
              </w:rPr>
            </w:pPr>
          </w:p>
        </w:tc>
        <w:tc>
          <w:tcPr>
            <w:tcW w:w="32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2021 год</w:t>
            </w:r>
          </w:p>
        </w:tc>
        <w:tc>
          <w:tcPr>
            <w:tcW w:w="267"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2022 год</w:t>
            </w:r>
          </w:p>
        </w:tc>
        <w:tc>
          <w:tcPr>
            <w:tcW w:w="310"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2023 год</w:t>
            </w:r>
          </w:p>
        </w:tc>
        <w:tc>
          <w:tcPr>
            <w:tcW w:w="267" w:type="pct"/>
            <w:tcBorders>
              <w:top w:val="nil"/>
              <w:left w:val="nil"/>
              <w:bottom w:val="single" w:sz="4" w:space="0" w:color="auto"/>
              <w:right w:val="nil"/>
            </w:tcBorders>
          </w:tcPr>
          <w:p w:rsidR="009B0F09" w:rsidRPr="003A6D31" w:rsidRDefault="009B0F09" w:rsidP="000C5A8A">
            <w:pPr>
              <w:rPr>
                <w:color w:val="000000"/>
                <w:sz w:val="18"/>
                <w:szCs w:val="18"/>
              </w:rPr>
            </w:pPr>
            <w:r w:rsidRPr="003A6D31">
              <w:rPr>
                <w:color w:val="000000"/>
                <w:sz w:val="18"/>
                <w:szCs w:val="18"/>
              </w:rPr>
              <w:t>2024 год</w:t>
            </w:r>
          </w:p>
        </w:tc>
        <w:tc>
          <w:tcPr>
            <w:tcW w:w="269" w:type="pct"/>
            <w:tcBorders>
              <w:top w:val="nil"/>
              <w:left w:val="single" w:sz="4" w:space="0" w:color="auto"/>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2025 год </w:t>
            </w:r>
          </w:p>
        </w:tc>
        <w:tc>
          <w:tcPr>
            <w:tcW w:w="315" w:type="pct"/>
            <w:tcBorders>
              <w:top w:val="nil"/>
              <w:left w:val="single" w:sz="4" w:space="0" w:color="auto"/>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2026-2030 годы</w:t>
            </w:r>
          </w:p>
        </w:tc>
        <w:tc>
          <w:tcPr>
            <w:tcW w:w="313" w:type="pct"/>
            <w:tcBorders>
              <w:top w:val="nil"/>
              <w:left w:val="single" w:sz="4" w:space="0" w:color="auto"/>
              <w:bottom w:val="single" w:sz="4" w:space="0" w:color="auto"/>
              <w:right w:val="single" w:sz="4" w:space="0" w:color="auto"/>
            </w:tcBorders>
          </w:tcPr>
          <w:p w:rsidR="009B0F09" w:rsidRPr="003A6D31" w:rsidRDefault="009B0F09" w:rsidP="000C5A8A">
            <w:pPr>
              <w:ind w:right="242"/>
              <w:rPr>
                <w:color w:val="000000"/>
                <w:sz w:val="18"/>
                <w:szCs w:val="18"/>
              </w:rPr>
            </w:pPr>
            <w:r w:rsidRPr="003A6D31">
              <w:rPr>
                <w:color w:val="000000"/>
                <w:sz w:val="18"/>
                <w:szCs w:val="18"/>
              </w:rPr>
              <w:t>2031-2035 годы</w:t>
            </w:r>
          </w:p>
        </w:tc>
      </w:tr>
      <w:tr w:rsidR="009B0F09" w:rsidRPr="003A6D31" w:rsidTr="000C5A8A">
        <w:trPr>
          <w:trHeight w:val="300"/>
        </w:trPr>
        <w:tc>
          <w:tcPr>
            <w:tcW w:w="564" w:type="pct"/>
            <w:tcBorders>
              <w:top w:val="nil"/>
              <w:left w:val="single" w:sz="4" w:space="0" w:color="auto"/>
              <w:bottom w:val="single" w:sz="4" w:space="0" w:color="auto"/>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1</w:t>
            </w:r>
          </w:p>
        </w:tc>
        <w:tc>
          <w:tcPr>
            <w:tcW w:w="83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2</w:t>
            </w: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3</w:t>
            </w:r>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4</w:t>
            </w:r>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r w:rsidRPr="003A6D31">
              <w:rPr>
                <w:color w:val="000000"/>
                <w:sz w:val="18"/>
                <w:szCs w:val="18"/>
              </w:rPr>
              <w:t>5</w:t>
            </w:r>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6</w:t>
            </w:r>
          </w:p>
        </w:tc>
        <w:tc>
          <w:tcPr>
            <w:tcW w:w="513"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7</w:t>
            </w:r>
          </w:p>
        </w:tc>
        <w:tc>
          <w:tcPr>
            <w:tcW w:w="32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8</w:t>
            </w:r>
          </w:p>
        </w:tc>
        <w:tc>
          <w:tcPr>
            <w:tcW w:w="267"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9</w:t>
            </w:r>
          </w:p>
        </w:tc>
        <w:tc>
          <w:tcPr>
            <w:tcW w:w="310"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11</w:t>
            </w:r>
          </w:p>
        </w:tc>
        <w:tc>
          <w:tcPr>
            <w:tcW w:w="267"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12</w:t>
            </w:r>
          </w:p>
        </w:tc>
        <w:tc>
          <w:tcPr>
            <w:tcW w:w="269"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13</w:t>
            </w:r>
          </w:p>
        </w:tc>
        <w:tc>
          <w:tcPr>
            <w:tcW w:w="315"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14</w:t>
            </w:r>
          </w:p>
        </w:tc>
        <w:tc>
          <w:tcPr>
            <w:tcW w:w="3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15</w:t>
            </w:r>
          </w:p>
        </w:tc>
      </w:tr>
      <w:tr w:rsidR="009B0F09" w:rsidRPr="003A6D31" w:rsidTr="000C5A8A">
        <w:trPr>
          <w:trHeight w:val="330"/>
        </w:trPr>
        <w:tc>
          <w:tcPr>
            <w:tcW w:w="564" w:type="pct"/>
            <w:vMerge w:val="restart"/>
            <w:tcBorders>
              <w:top w:val="nil"/>
              <w:left w:val="single" w:sz="4" w:space="0" w:color="auto"/>
              <w:bottom w:val="nil"/>
              <w:right w:val="single" w:sz="4" w:space="0" w:color="auto"/>
            </w:tcBorders>
          </w:tcPr>
          <w:p w:rsidR="009B0F09" w:rsidRPr="003A6D31" w:rsidRDefault="009B0F09" w:rsidP="000C5A8A">
            <w:pPr>
              <w:rPr>
                <w:b/>
                <w:bCs/>
                <w:color w:val="000000"/>
                <w:sz w:val="18"/>
                <w:szCs w:val="18"/>
              </w:rPr>
            </w:pPr>
            <w:r w:rsidRPr="003A6D31">
              <w:rPr>
                <w:b/>
                <w:bCs/>
                <w:color w:val="000000"/>
                <w:sz w:val="18"/>
                <w:szCs w:val="18"/>
              </w:rPr>
              <w:t>Муниципальная пр</w:t>
            </w:r>
            <w:r w:rsidRPr="003A6D31">
              <w:rPr>
                <w:b/>
                <w:bCs/>
                <w:color w:val="000000"/>
                <w:sz w:val="18"/>
                <w:szCs w:val="18"/>
              </w:rPr>
              <w:t>о</w:t>
            </w:r>
            <w:r w:rsidRPr="003A6D31">
              <w:rPr>
                <w:b/>
                <w:bCs/>
                <w:color w:val="000000"/>
                <w:sz w:val="18"/>
                <w:szCs w:val="18"/>
              </w:rPr>
              <w:t xml:space="preserve">грамма </w:t>
            </w:r>
            <w:r>
              <w:rPr>
                <w:b/>
                <w:bCs/>
                <w:color w:val="000000"/>
                <w:sz w:val="18"/>
                <w:szCs w:val="18"/>
              </w:rPr>
              <w:t>Альбусь-Сюрбеевского</w:t>
            </w:r>
            <w:r w:rsidRPr="003A6D31">
              <w:rPr>
                <w:b/>
                <w:bCs/>
                <w:color w:val="000000"/>
                <w:sz w:val="18"/>
                <w:szCs w:val="18"/>
              </w:rPr>
              <w:t xml:space="preserve"> сельского пос</w:t>
            </w:r>
            <w:r w:rsidRPr="003A6D31">
              <w:rPr>
                <w:b/>
                <w:bCs/>
                <w:color w:val="000000"/>
                <w:sz w:val="18"/>
                <w:szCs w:val="18"/>
              </w:rPr>
              <w:t>е</w:t>
            </w:r>
            <w:r w:rsidRPr="003A6D31">
              <w:rPr>
                <w:b/>
                <w:bCs/>
                <w:color w:val="000000"/>
                <w:sz w:val="18"/>
                <w:szCs w:val="18"/>
              </w:rPr>
              <w:t xml:space="preserve">ления </w:t>
            </w:r>
          </w:p>
        </w:tc>
        <w:tc>
          <w:tcPr>
            <w:tcW w:w="836" w:type="pct"/>
            <w:vMerge w:val="restart"/>
            <w:tcBorders>
              <w:top w:val="nil"/>
              <w:left w:val="single" w:sz="4" w:space="0" w:color="auto"/>
              <w:bottom w:val="nil"/>
              <w:right w:val="single" w:sz="4" w:space="0" w:color="auto"/>
            </w:tcBorders>
          </w:tcPr>
          <w:p w:rsidR="009B0F09" w:rsidRPr="003A6D31" w:rsidRDefault="009B0F09" w:rsidP="000C5A8A">
            <w:pPr>
              <w:rPr>
                <w:b/>
                <w:bCs/>
                <w:color w:val="000000"/>
                <w:sz w:val="18"/>
                <w:szCs w:val="18"/>
              </w:rPr>
            </w:pPr>
            <w:r w:rsidRPr="003A6D31">
              <w:rPr>
                <w:b/>
                <w:bCs/>
                <w:color w:val="000000"/>
                <w:sz w:val="18"/>
                <w:szCs w:val="18"/>
              </w:rPr>
              <w:t>«Управление общественными фина</w:t>
            </w:r>
            <w:r w:rsidRPr="003A6D31">
              <w:rPr>
                <w:b/>
                <w:bCs/>
                <w:color w:val="000000"/>
                <w:sz w:val="18"/>
                <w:szCs w:val="18"/>
              </w:rPr>
              <w:t>н</w:t>
            </w:r>
            <w:r w:rsidRPr="003A6D31">
              <w:rPr>
                <w:b/>
                <w:bCs/>
                <w:color w:val="000000"/>
                <w:sz w:val="18"/>
                <w:szCs w:val="18"/>
              </w:rPr>
              <w:t>сами и муниципальным до</w:t>
            </w:r>
            <w:r w:rsidRPr="003A6D31">
              <w:rPr>
                <w:b/>
                <w:bCs/>
                <w:color w:val="000000"/>
                <w:sz w:val="18"/>
                <w:szCs w:val="18"/>
              </w:rPr>
              <w:t>л</w:t>
            </w:r>
            <w:r w:rsidRPr="003A6D31">
              <w:rPr>
                <w:b/>
                <w:bCs/>
                <w:color w:val="000000"/>
                <w:sz w:val="18"/>
                <w:szCs w:val="18"/>
              </w:rPr>
              <w:t xml:space="preserve">гом» </w:t>
            </w:r>
            <w:r w:rsidRPr="003A6D31">
              <w:rPr>
                <w:b/>
                <w:bCs/>
                <w:color w:val="000000"/>
                <w:sz w:val="18"/>
                <w:szCs w:val="18"/>
              </w:rPr>
              <w:br/>
            </w: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x</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x</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Ч400000000</w:t>
            </w:r>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x</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Всего</w:t>
            </w:r>
          </w:p>
        </w:tc>
        <w:tc>
          <w:tcPr>
            <w:tcW w:w="321" w:type="pct"/>
            <w:tcBorders>
              <w:top w:val="nil"/>
              <w:left w:val="nil"/>
              <w:bottom w:val="single" w:sz="4" w:space="0" w:color="auto"/>
              <w:right w:val="single" w:sz="4" w:space="0" w:color="auto"/>
            </w:tcBorders>
          </w:tcPr>
          <w:p w:rsidR="009B0F09" w:rsidRPr="00022529" w:rsidRDefault="009B0F09" w:rsidP="000C5A8A">
            <w:pPr>
              <w:rPr>
                <w:sz w:val="20"/>
                <w:szCs w:val="20"/>
              </w:rPr>
            </w:pPr>
            <w:r w:rsidRPr="00022529">
              <w:rPr>
                <w:bCs/>
                <w:color w:val="000000"/>
                <w:sz w:val="20"/>
                <w:szCs w:val="20"/>
              </w:rPr>
              <w:t>103 886</w:t>
            </w:r>
          </w:p>
        </w:tc>
        <w:tc>
          <w:tcPr>
            <w:tcW w:w="267" w:type="pct"/>
            <w:tcBorders>
              <w:top w:val="nil"/>
              <w:left w:val="nil"/>
              <w:bottom w:val="single" w:sz="4" w:space="0" w:color="auto"/>
              <w:right w:val="single" w:sz="4" w:space="0" w:color="auto"/>
            </w:tcBorders>
          </w:tcPr>
          <w:p w:rsidR="009B0F09" w:rsidRPr="00022529" w:rsidRDefault="009B0F09" w:rsidP="000C5A8A">
            <w:pPr>
              <w:rPr>
                <w:sz w:val="20"/>
                <w:szCs w:val="20"/>
              </w:rPr>
            </w:pPr>
            <w:r w:rsidRPr="00022529">
              <w:rPr>
                <w:bCs/>
                <w:color w:val="000000"/>
                <w:sz w:val="20"/>
                <w:szCs w:val="20"/>
              </w:rPr>
              <w:t>106 143</w:t>
            </w:r>
          </w:p>
        </w:tc>
        <w:tc>
          <w:tcPr>
            <w:tcW w:w="310" w:type="pct"/>
            <w:tcBorders>
              <w:top w:val="nil"/>
              <w:left w:val="nil"/>
              <w:bottom w:val="single" w:sz="4" w:space="0" w:color="auto"/>
              <w:right w:val="single" w:sz="4" w:space="0" w:color="auto"/>
            </w:tcBorders>
          </w:tcPr>
          <w:p w:rsidR="009B0F09" w:rsidRPr="001E71F1" w:rsidRDefault="009B0F09" w:rsidP="000C5A8A">
            <w:pPr>
              <w:rPr>
                <w:sz w:val="20"/>
                <w:szCs w:val="20"/>
              </w:rPr>
            </w:pPr>
            <w:r w:rsidRPr="001E71F1">
              <w:rPr>
                <w:bCs/>
                <w:color w:val="000000"/>
                <w:sz w:val="20"/>
                <w:szCs w:val="20"/>
              </w:rPr>
              <w:t>110 836</w:t>
            </w:r>
          </w:p>
        </w:tc>
        <w:tc>
          <w:tcPr>
            <w:tcW w:w="267" w:type="pct"/>
            <w:tcBorders>
              <w:top w:val="nil"/>
              <w:left w:val="nil"/>
              <w:bottom w:val="single" w:sz="4" w:space="0" w:color="auto"/>
              <w:right w:val="single" w:sz="4" w:space="0" w:color="auto"/>
            </w:tcBorders>
          </w:tcPr>
          <w:p w:rsidR="009B0F09" w:rsidRPr="00354652" w:rsidRDefault="009B0F09" w:rsidP="000C5A8A">
            <w:pPr>
              <w:rPr>
                <w:sz w:val="20"/>
                <w:szCs w:val="20"/>
              </w:rPr>
            </w:pPr>
            <w:r>
              <w:rPr>
                <w:bCs/>
                <w:color w:val="000000"/>
                <w:sz w:val="20"/>
                <w:szCs w:val="20"/>
              </w:rPr>
              <w:t>94 286</w:t>
            </w:r>
          </w:p>
        </w:tc>
        <w:tc>
          <w:tcPr>
            <w:tcW w:w="269" w:type="pct"/>
            <w:tcBorders>
              <w:top w:val="nil"/>
              <w:left w:val="nil"/>
              <w:bottom w:val="single" w:sz="4" w:space="0" w:color="auto"/>
              <w:right w:val="single" w:sz="4" w:space="0" w:color="auto"/>
            </w:tcBorders>
          </w:tcPr>
          <w:p w:rsidR="009B0F09" w:rsidRDefault="009B0F09" w:rsidP="000C5A8A">
            <w:r w:rsidRPr="00E57EE7">
              <w:rPr>
                <w:bCs/>
                <w:color w:val="000000"/>
                <w:sz w:val="20"/>
                <w:szCs w:val="20"/>
              </w:rPr>
              <w:t>94 286</w:t>
            </w:r>
          </w:p>
        </w:tc>
        <w:tc>
          <w:tcPr>
            <w:tcW w:w="315" w:type="pct"/>
            <w:tcBorders>
              <w:top w:val="nil"/>
              <w:left w:val="nil"/>
              <w:bottom w:val="single" w:sz="4" w:space="0" w:color="auto"/>
              <w:right w:val="single" w:sz="4" w:space="0" w:color="auto"/>
            </w:tcBorders>
          </w:tcPr>
          <w:p w:rsidR="009B0F09" w:rsidRPr="00354652" w:rsidRDefault="009B0F09" w:rsidP="000C5A8A">
            <w:pPr>
              <w:rPr>
                <w:sz w:val="20"/>
                <w:szCs w:val="20"/>
              </w:rPr>
            </w:pPr>
            <w:r>
              <w:rPr>
                <w:sz w:val="20"/>
                <w:szCs w:val="20"/>
                <w:lang w:eastAsia="en-US"/>
              </w:rPr>
              <w:t>471 430</w:t>
            </w:r>
          </w:p>
        </w:tc>
        <w:tc>
          <w:tcPr>
            <w:tcW w:w="313" w:type="pct"/>
            <w:tcBorders>
              <w:top w:val="nil"/>
              <w:left w:val="nil"/>
              <w:bottom w:val="single" w:sz="4" w:space="0" w:color="auto"/>
              <w:right w:val="single" w:sz="4" w:space="0" w:color="auto"/>
            </w:tcBorders>
          </w:tcPr>
          <w:p w:rsidR="009B0F09" w:rsidRDefault="009B0F09" w:rsidP="000C5A8A">
            <w:r w:rsidRPr="00230023">
              <w:rPr>
                <w:sz w:val="20"/>
                <w:szCs w:val="20"/>
                <w:lang w:eastAsia="en-US"/>
              </w:rPr>
              <w:t>471 430</w:t>
            </w:r>
          </w:p>
        </w:tc>
      </w:tr>
      <w:tr w:rsidR="009B0F09" w:rsidRPr="003A6D31" w:rsidTr="000C5A8A">
        <w:trPr>
          <w:trHeight w:val="271"/>
        </w:trPr>
        <w:tc>
          <w:tcPr>
            <w:tcW w:w="564" w:type="pct"/>
            <w:vMerge/>
            <w:tcBorders>
              <w:top w:val="nil"/>
              <w:left w:val="single" w:sz="4" w:space="0" w:color="auto"/>
              <w:bottom w:val="nil"/>
              <w:right w:val="single" w:sz="4" w:space="0" w:color="auto"/>
            </w:tcBorders>
            <w:vAlign w:val="center"/>
          </w:tcPr>
          <w:p w:rsidR="009B0F09" w:rsidRPr="003A6D31" w:rsidRDefault="009B0F09" w:rsidP="000C5A8A">
            <w:pPr>
              <w:rPr>
                <w:b/>
                <w:bCs/>
                <w:color w:val="000000"/>
                <w:sz w:val="18"/>
                <w:szCs w:val="18"/>
              </w:rPr>
            </w:pPr>
          </w:p>
        </w:tc>
        <w:tc>
          <w:tcPr>
            <w:tcW w:w="836" w:type="pct"/>
            <w:vMerge/>
            <w:tcBorders>
              <w:top w:val="nil"/>
              <w:left w:val="single" w:sz="4" w:space="0" w:color="auto"/>
              <w:bottom w:val="nil"/>
              <w:right w:val="single" w:sz="4" w:space="0" w:color="auto"/>
            </w:tcBorders>
            <w:vAlign w:val="center"/>
          </w:tcPr>
          <w:p w:rsidR="009B0F09" w:rsidRPr="003A6D31" w:rsidRDefault="009B0F09" w:rsidP="000C5A8A">
            <w:pPr>
              <w:rPr>
                <w:b/>
                <w:bCs/>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993</w:t>
            </w:r>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x</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x</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x</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федерал</w:t>
            </w:r>
            <w:r w:rsidRPr="003A6D31">
              <w:rPr>
                <w:color w:val="000000"/>
                <w:sz w:val="18"/>
                <w:szCs w:val="18"/>
              </w:rPr>
              <w:t>ь</w:t>
            </w:r>
            <w:r w:rsidRPr="003A6D31">
              <w:rPr>
                <w:color w:val="000000"/>
                <w:sz w:val="18"/>
                <w:szCs w:val="18"/>
              </w:rPr>
              <w:t>ный бюджет</w:t>
            </w:r>
          </w:p>
        </w:tc>
        <w:tc>
          <w:tcPr>
            <w:tcW w:w="321" w:type="pct"/>
            <w:tcBorders>
              <w:top w:val="nil"/>
              <w:left w:val="nil"/>
              <w:bottom w:val="single" w:sz="4" w:space="0" w:color="auto"/>
              <w:right w:val="single" w:sz="4" w:space="0" w:color="auto"/>
            </w:tcBorders>
          </w:tcPr>
          <w:p w:rsidR="009B0F09" w:rsidRPr="00FA7579" w:rsidRDefault="009B0F09" w:rsidP="000C5A8A">
            <w:pPr>
              <w:rPr>
                <w:sz w:val="20"/>
                <w:szCs w:val="20"/>
              </w:rPr>
            </w:pPr>
            <w:r w:rsidRPr="00FA7579">
              <w:rPr>
                <w:color w:val="000000"/>
                <w:sz w:val="20"/>
                <w:szCs w:val="20"/>
              </w:rPr>
              <w:t>103 386</w:t>
            </w:r>
          </w:p>
        </w:tc>
        <w:tc>
          <w:tcPr>
            <w:tcW w:w="267" w:type="pct"/>
            <w:tcBorders>
              <w:top w:val="nil"/>
              <w:left w:val="nil"/>
              <w:bottom w:val="single" w:sz="4" w:space="0" w:color="auto"/>
              <w:right w:val="single" w:sz="4" w:space="0" w:color="auto"/>
            </w:tcBorders>
          </w:tcPr>
          <w:p w:rsidR="009B0F09" w:rsidRPr="00FD6DC6" w:rsidRDefault="009B0F09" w:rsidP="000C5A8A">
            <w:pPr>
              <w:rPr>
                <w:sz w:val="20"/>
                <w:szCs w:val="20"/>
              </w:rPr>
            </w:pPr>
            <w:r>
              <w:rPr>
                <w:sz w:val="20"/>
                <w:szCs w:val="20"/>
              </w:rPr>
              <w:t>105 643</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110 336</w:t>
            </w:r>
          </w:p>
        </w:tc>
        <w:tc>
          <w:tcPr>
            <w:tcW w:w="267" w:type="pct"/>
            <w:tcBorders>
              <w:top w:val="nil"/>
              <w:left w:val="nil"/>
              <w:bottom w:val="single" w:sz="4" w:space="0" w:color="auto"/>
              <w:right w:val="single" w:sz="4" w:space="0" w:color="auto"/>
            </w:tcBorders>
          </w:tcPr>
          <w:p w:rsidR="009B0F09" w:rsidRPr="003A6D31" w:rsidRDefault="009B0F09" w:rsidP="000C5A8A">
            <w:pPr>
              <w:ind w:right="42"/>
              <w:rPr>
                <w:sz w:val="18"/>
                <w:szCs w:val="18"/>
              </w:rPr>
            </w:pPr>
            <w:r>
              <w:rPr>
                <w:bCs/>
                <w:color w:val="000000"/>
                <w:sz w:val="20"/>
                <w:szCs w:val="20"/>
              </w:rPr>
              <w:t>93 786</w:t>
            </w:r>
          </w:p>
        </w:tc>
        <w:tc>
          <w:tcPr>
            <w:tcW w:w="269" w:type="pct"/>
            <w:tcBorders>
              <w:top w:val="nil"/>
              <w:left w:val="nil"/>
              <w:bottom w:val="single" w:sz="4" w:space="0" w:color="auto"/>
              <w:right w:val="single" w:sz="4" w:space="0" w:color="auto"/>
            </w:tcBorders>
          </w:tcPr>
          <w:p w:rsidR="009B0F09" w:rsidRDefault="009B0F09" w:rsidP="000C5A8A">
            <w:r w:rsidRPr="00E57EE7">
              <w:rPr>
                <w:bCs/>
                <w:color w:val="000000"/>
                <w:sz w:val="20"/>
                <w:szCs w:val="20"/>
              </w:rPr>
              <w:t>9</w:t>
            </w:r>
            <w:r>
              <w:rPr>
                <w:bCs/>
                <w:color w:val="000000"/>
                <w:sz w:val="20"/>
                <w:szCs w:val="20"/>
              </w:rPr>
              <w:t>3</w:t>
            </w:r>
            <w:r w:rsidRPr="00E57EE7">
              <w:rPr>
                <w:bCs/>
                <w:color w:val="000000"/>
                <w:sz w:val="20"/>
                <w:szCs w:val="20"/>
              </w:rPr>
              <w:t xml:space="preserve"> 286</w:t>
            </w:r>
          </w:p>
        </w:tc>
        <w:tc>
          <w:tcPr>
            <w:tcW w:w="315" w:type="pct"/>
            <w:tcBorders>
              <w:top w:val="nil"/>
              <w:left w:val="nil"/>
              <w:bottom w:val="single" w:sz="4" w:space="0" w:color="auto"/>
              <w:right w:val="single" w:sz="4" w:space="0" w:color="auto"/>
            </w:tcBorders>
          </w:tcPr>
          <w:p w:rsidR="009B0F09" w:rsidRPr="00354652" w:rsidRDefault="009B0F09" w:rsidP="000C5A8A">
            <w:pPr>
              <w:rPr>
                <w:sz w:val="20"/>
                <w:szCs w:val="20"/>
              </w:rPr>
            </w:pPr>
            <w:r>
              <w:rPr>
                <w:sz w:val="20"/>
                <w:szCs w:val="20"/>
                <w:lang w:eastAsia="en-US"/>
              </w:rPr>
              <w:t>468 930</w:t>
            </w:r>
          </w:p>
        </w:tc>
        <w:tc>
          <w:tcPr>
            <w:tcW w:w="313" w:type="pct"/>
            <w:tcBorders>
              <w:top w:val="nil"/>
              <w:left w:val="nil"/>
              <w:bottom w:val="single" w:sz="4" w:space="0" w:color="auto"/>
              <w:right w:val="single" w:sz="4" w:space="0" w:color="auto"/>
            </w:tcBorders>
          </w:tcPr>
          <w:p w:rsidR="009B0F09" w:rsidRDefault="009B0F09" w:rsidP="000C5A8A">
            <w:r>
              <w:rPr>
                <w:sz w:val="20"/>
                <w:szCs w:val="20"/>
                <w:lang w:eastAsia="en-US"/>
              </w:rPr>
              <w:t>468 930</w:t>
            </w:r>
          </w:p>
        </w:tc>
      </w:tr>
      <w:tr w:rsidR="009B0F09" w:rsidRPr="003A6D31" w:rsidTr="000C5A8A">
        <w:trPr>
          <w:trHeight w:val="716"/>
        </w:trPr>
        <w:tc>
          <w:tcPr>
            <w:tcW w:w="564" w:type="pct"/>
            <w:vMerge/>
            <w:tcBorders>
              <w:top w:val="nil"/>
              <w:left w:val="single" w:sz="4" w:space="0" w:color="auto"/>
              <w:bottom w:val="nil"/>
              <w:right w:val="single" w:sz="4" w:space="0" w:color="auto"/>
            </w:tcBorders>
            <w:vAlign w:val="center"/>
          </w:tcPr>
          <w:p w:rsidR="009B0F09" w:rsidRPr="003A6D31" w:rsidRDefault="009B0F09" w:rsidP="000C5A8A">
            <w:pPr>
              <w:rPr>
                <w:b/>
                <w:bCs/>
                <w:color w:val="000000"/>
                <w:sz w:val="18"/>
                <w:szCs w:val="18"/>
              </w:rPr>
            </w:pPr>
          </w:p>
        </w:tc>
        <w:tc>
          <w:tcPr>
            <w:tcW w:w="836" w:type="pct"/>
            <w:vMerge/>
            <w:tcBorders>
              <w:top w:val="nil"/>
              <w:left w:val="single" w:sz="4" w:space="0" w:color="auto"/>
              <w:bottom w:val="nil"/>
              <w:right w:val="single" w:sz="4" w:space="0" w:color="auto"/>
            </w:tcBorders>
            <w:vAlign w:val="center"/>
          </w:tcPr>
          <w:p w:rsidR="009B0F09" w:rsidRPr="003A6D31" w:rsidRDefault="009B0F09" w:rsidP="000C5A8A">
            <w:pPr>
              <w:rPr>
                <w:b/>
                <w:bCs/>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993</w:t>
            </w:r>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x</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x</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x</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республика</w:t>
            </w:r>
            <w:r w:rsidRPr="003A6D31">
              <w:rPr>
                <w:color w:val="000000"/>
                <w:sz w:val="18"/>
                <w:szCs w:val="18"/>
              </w:rPr>
              <w:t>н</w:t>
            </w:r>
            <w:r w:rsidRPr="003A6D31">
              <w:rPr>
                <w:color w:val="000000"/>
                <w:sz w:val="18"/>
                <w:szCs w:val="18"/>
              </w:rPr>
              <w:t>ский бюджет Чувашской Респу</w:t>
            </w:r>
            <w:r w:rsidRPr="003A6D31">
              <w:rPr>
                <w:color w:val="000000"/>
                <w:sz w:val="18"/>
                <w:szCs w:val="18"/>
              </w:rPr>
              <w:t>б</w:t>
            </w:r>
            <w:r w:rsidRPr="003A6D31">
              <w:rPr>
                <w:color w:val="000000"/>
                <w:sz w:val="18"/>
                <w:szCs w:val="18"/>
              </w:rPr>
              <w:t>лики</w:t>
            </w: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0,00</w:t>
            </w:r>
          </w:p>
        </w:tc>
      </w:tr>
      <w:tr w:rsidR="009B0F09" w:rsidRPr="003A6D31" w:rsidTr="000C5A8A">
        <w:trPr>
          <w:trHeight w:val="630"/>
        </w:trPr>
        <w:tc>
          <w:tcPr>
            <w:tcW w:w="564" w:type="pct"/>
            <w:tcBorders>
              <w:top w:val="nil"/>
              <w:left w:val="single" w:sz="4" w:space="0" w:color="auto"/>
              <w:bottom w:val="nil"/>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 </w:t>
            </w:r>
          </w:p>
        </w:tc>
        <w:tc>
          <w:tcPr>
            <w:tcW w:w="836" w:type="pct"/>
            <w:tcBorders>
              <w:top w:val="nil"/>
              <w:left w:val="nil"/>
              <w:bottom w:val="nil"/>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 </w:t>
            </w: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x</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x</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x</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x</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 xml:space="preserve">бюджет </w:t>
            </w:r>
            <w:r>
              <w:rPr>
                <w:color w:val="000000"/>
                <w:sz w:val="18"/>
                <w:szCs w:val="18"/>
              </w:rPr>
              <w:t>Альбусь-Сюрбеевского</w:t>
            </w:r>
            <w:r w:rsidRPr="003A6D31">
              <w:rPr>
                <w:color w:val="000000"/>
                <w:sz w:val="18"/>
                <w:szCs w:val="18"/>
              </w:rPr>
              <w:t xml:space="preserve"> сельского посел</w:t>
            </w:r>
            <w:r w:rsidRPr="003A6D31">
              <w:rPr>
                <w:color w:val="000000"/>
                <w:sz w:val="18"/>
                <w:szCs w:val="18"/>
              </w:rPr>
              <w:t>е</w:t>
            </w:r>
            <w:r w:rsidRPr="003A6D31">
              <w:rPr>
                <w:color w:val="000000"/>
                <w:sz w:val="18"/>
                <w:szCs w:val="18"/>
              </w:rPr>
              <w:t>ния</w:t>
            </w: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7" w:type="pct"/>
            <w:tcBorders>
              <w:top w:val="nil"/>
              <w:left w:val="nil"/>
              <w:bottom w:val="single" w:sz="4" w:space="0" w:color="auto"/>
              <w:right w:val="single" w:sz="4" w:space="0" w:color="auto"/>
            </w:tcBorders>
          </w:tcPr>
          <w:p w:rsidR="009B0F09" w:rsidRPr="00FD6DC6" w:rsidRDefault="009B0F09" w:rsidP="000C5A8A">
            <w:pPr>
              <w:rPr>
                <w:sz w:val="20"/>
                <w:szCs w:val="20"/>
              </w:rPr>
            </w:pPr>
            <w:r>
              <w:rPr>
                <w:sz w:val="20"/>
                <w:szCs w:val="20"/>
              </w:rPr>
              <w:t>500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2500</w:t>
            </w:r>
          </w:p>
        </w:tc>
        <w:tc>
          <w:tcPr>
            <w:tcW w:w="313"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2500</w:t>
            </w:r>
          </w:p>
        </w:tc>
      </w:tr>
      <w:tr w:rsidR="009B0F09" w:rsidRPr="003A6D31" w:rsidTr="000C5A8A">
        <w:trPr>
          <w:trHeight w:val="415"/>
        </w:trPr>
        <w:tc>
          <w:tcPr>
            <w:tcW w:w="564" w:type="pct"/>
            <w:tcBorders>
              <w:top w:val="nil"/>
              <w:left w:val="single" w:sz="4" w:space="0" w:color="auto"/>
              <w:bottom w:val="nil"/>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 </w:t>
            </w:r>
          </w:p>
        </w:tc>
        <w:tc>
          <w:tcPr>
            <w:tcW w:w="836" w:type="pct"/>
            <w:tcBorders>
              <w:top w:val="nil"/>
              <w:left w:val="nil"/>
              <w:bottom w:val="nil"/>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 </w:t>
            </w: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x</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x</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x</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x</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внебюдже</w:t>
            </w:r>
            <w:r w:rsidRPr="003A6D31">
              <w:rPr>
                <w:color w:val="000000"/>
                <w:sz w:val="18"/>
                <w:szCs w:val="18"/>
              </w:rPr>
              <w:t>т</w:t>
            </w:r>
            <w:r w:rsidRPr="003A6D31">
              <w:rPr>
                <w:color w:val="000000"/>
                <w:sz w:val="18"/>
                <w:szCs w:val="18"/>
              </w:rPr>
              <w:t>ные источн</w:t>
            </w:r>
            <w:r w:rsidRPr="003A6D31">
              <w:rPr>
                <w:color w:val="000000"/>
                <w:sz w:val="18"/>
                <w:szCs w:val="18"/>
              </w:rPr>
              <w:t>и</w:t>
            </w:r>
            <w:r w:rsidRPr="003A6D31">
              <w:rPr>
                <w:color w:val="000000"/>
                <w:sz w:val="18"/>
                <w:szCs w:val="18"/>
              </w:rPr>
              <w:t>ки</w:t>
            </w:r>
          </w:p>
          <w:p w:rsidR="009B0F09" w:rsidRPr="003A6D31" w:rsidRDefault="009B0F09" w:rsidP="000C5A8A">
            <w:pPr>
              <w:jc w:val="center"/>
              <w:rPr>
                <w:color w:val="000000"/>
                <w:sz w:val="18"/>
                <w:szCs w:val="18"/>
              </w:rPr>
            </w:pP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lastRenderedPageBreak/>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5"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0,00</w:t>
            </w:r>
          </w:p>
        </w:tc>
        <w:tc>
          <w:tcPr>
            <w:tcW w:w="3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0,00</w:t>
            </w:r>
          </w:p>
        </w:tc>
      </w:tr>
      <w:tr w:rsidR="009B0F09" w:rsidRPr="003A6D31" w:rsidTr="000C5A8A">
        <w:trPr>
          <w:trHeight w:val="495"/>
        </w:trPr>
        <w:tc>
          <w:tcPr>
            <w:tcW w:w="564" w:type="pct"/>
            <w:vMerge w:val="restart"/>
            <w:tcBorders>
              <w:top w:val="single" w:sz="4" w:space="0" w:color="auto"/>
              <w:left w:val="single" w:sz="4" w:space="0" w:color="auto"/>
              <w:bottom w:val="single" w:sz="4" w:space="0" w:color="auto"/>
              <w:right w:val="single" w:sz="4" w:space="0" w:color="auto"/>
            </w:tcBorders>
          </w:tcPr>
          <w:p w:rsidR="009B0F09" w:rsidRPr="003A6D31" w:rsidRDefault="009B0F09" w:rsidP="000C5A8A">
            <w:pPr>
              <w:rPr>
                <w:b/>
                <w:bCs/>
                <w:color w:val="000000"/>
                <w:sz w:val="18"/>
                <w:szCs w:val="18"/>
              </w:rPr>
            </w:pPr>
            <w:r w:rsidRPr="003A6D31">
              <w:rPr>
                <w:b/>
                <w:bCs/>
                <w:color w:val="000000"/>
                <w:sz w:val="18"/>
                <w:szCs w:val="18"/>
              </w:rPr>
              <w:lastRenderedPageBreak/>
              <w:t>По</w:t>
            </w:r>
            <w:proofErr w:type="gramStart"/>
            <w:r w:rsidRPr="003A6D31">
              <w:rPr>
                <w:b/>
                <w:bCs/>
                <w:color w:val="000000"/>
                <w:sz w:val="18"/>
                <w:szCs w:val="18"/>
              </w:rPr>
              <w:t>д-</w:t>
            </w:r>
            <w:proofErr w:type="gramEnd"/>
            <w:r w:rsidRPr="003A6D31">
              <w:rPr>
                <w:b/>
                <w:bCs/>
                <w:color w:val="000000"/>
                <w:sz w:val="18"/>
                <w:szCs w:val="18"/>
              </w:rPr>
              <w:br/>
            </w:r>
            <w:proofErr w:type="spellStart"/>
            <w:r w:rsidRPr="003A6D31">
              <w:rPr>
                <w:b/>
                <w:bCs/>
                <w:color w:val="000000"/>
                <w:sz w:val="18"/>
                <w:szCs w:val="18"/>
              </w:rPr>
              <w:t>пр</w:t>
            </w:r>
            <w:r w:rsidRPr="003A6D31">
              <w:rPr>
                <w:b/>
                <w:bCs/>
                <w:color w:val="000000"/>
                <w:sz w:val="18"/>
                <w:szCs w:val="18"/>
              </w:rPr>
              <w:t>о</w:t>
            </w:r>
            <w:r w:rsidRPr="003A6D31">
              <w:rPr>
                <w:b/>
                <w:bCs/>
                <w:color w:val="000000"/>
                <w:sz w:val="18"/>
                <w:szCs w:val="18"/>
              </w:rPr>
              <w:t>грам</w:t>
            </w:r>
            <w:proofErr w:type="spellEnd"/>
            <w:r w:rsidRPr="003A6D31">
              <w:rPr>
                <w:b/>
                <w:bCs/>
                <w:color w:val="000000"/>
                <w:sz w:val="18"/>
                <w:szCs w:val="18"/>
              </w:rPr>
              <w:t>-</w:t>
            </w:r>
            <w:r w:rsidRPr="003A6D31">
              <w:rPr>
                <w:b/>
                <w:bCs/>
                <w:color w:val="000000"/>
                <w:sz w:val="18"/>
                <w:szCs w:val="18"/>
              </w:rPr>
              <w:br/>
            </w:r>
            <w:proofErr w:type="spellStart"/>
            <w:r w:rsidRPr="003A6D31">
              <w:rPr>
                <w:b/>
                <w:bCs/>
                <w:color w:val="000000"/>
                <w:sz w:val="18"/>
                <w:szCs w:val="18"/>
              </w:rPr>
              <w:t>ма</w:t>
            </w:r>
            <w:proofErr w:type="spellEnd"/>
            <w:r w:rsidRPr="003A6D31">
              <w:rPr>
                <w:b/>
                <w:bCs/>
                <w:color w:val="000000"/>
                <w:sz w:val="18"/>
                <w:szCs w:val="18"/>
              </w:rPr>
              <w:t xml:space="preserve"> 1</w:t>
            </w:r>
          </w:p>
        </w:tc>
        <w:tc>
          <w:tcPr>
            <w:tcW w:w="836" w:type="pct"/>
            <w:vMerge w:val="restart"/>
            <w:tcBorders>
              <w:top w:val="single" w:sz="4" w:space="0" w:color="auto"/>
              <w:left w:val="single" w:sz="4" w:space="0" w:color="auto"/>
              <w:bottom w:val="single" w:sz="4" w:space="0" w:color="auto"/>
              <w:right w:val="single" w:sz="4" w:space="0" w:color="auto"/>
            </w:tcBorders>
          </w:tcPr>
          <w:p w:rsidR="009B0F09" w:rsidRPr="003A6D31" w:rsidRDefault="009B0F09" w:rsidP="000C5A8A">
            <w:pPr>
              <w:rPr>
                <w:b/>
                <w:bCs/>
                <w:color w:val="000000"/>
                <w:sz w:val="18"/>
                <w:szCs w:val="18"/>
              </w:rPr>
            </w:pPr>
            <w:r w:rsidRPr="003A6D31">
              <w:rPr>
                <w:b/>
                <w:bCs/>
                <w:color w:val="000000"/>
                <w:sz w:val="18"/>
                <w:szCs w:val="18"/>
              </w:rPr>
              <w:t>«Совершенствов</w:t>
            </w:r>
            <w:r w:rsidRPr="003A6D31">
              <w:rPr>
                <w:b/>
                <w:bCs/>
                <w:color w:val="000000"/>
                <w:sz w:val="18"/>
                <w:szCs w:val="18"/>
              </w:rPr>
              <w:t>а</w:t>
            </w:r>
            <w:r w:rsidRPr="003A6D31">
              <w:rPr>
                <w:b/>
                <w:bCs/>
                <w:color w:val="000000"/>
                <w:sz w:val="18"/>
                <w:szCs w:val="18"/>
              </w:rPr>
              <w:t>ние бюджетной п</w:t>
            </w:r>
            <w:r w:rsidRPr="003A6D31">
              <w:rPr>
                <w:b/>
                <w:bCs/>
                <w:color w:val="000000"/>
                <w:sz w:val="18"/>
                <w:szCs w:val="18"/>
              </w:rPr>
              <w:t>о</w:t>
            </w:r>
            <w:r w:rsidRPr="003A6D31">
              <w:rPr>
                <w:b/>
                <w:bCs/>
                <w:color w:val="000000"/>
                <w:sz w:val="18"/>
                <w:szCs w:val="18"/>
              </w:rPr>
              <w:t>литики и эффективное использование бюджетного потенциала</w:t>
            </w:r>
          </w:p>
          <w:p w:rsidR="009B0F09" w:rsidRPr="003A6D31" w:rsidRDefault="009B0F09" w:rsidP="000C5A8A">
            <w:pPr>
              <w:jc w:val="center"/>
              <w:rPr>
                <w:b/>
                <w:bCs/>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993</w:t>
            </w:r>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r w:rsidRPr="003A6D31">
              <w:rPr>
                <w:color w:val="000000"/>
                <w:sz w:val="18"/>
                <w:szCs w:val="18"/>
              </w:rPr>
              <w:t>993</w:t>
            </w:r>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Ч410000000</w:t>
            </w:r>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Всего</w:t>
            </w:r>
          </w:p>
        </w:tc>
        <w:tc>
          <w:tcPr>
            <w:tcW w:w="321" w:type="pct"/>
            <w:tcBorders>
              <w:top w:val="nil"/>
              <w:left w:val="nil"/>
              <w:bottom w:val="single" w:sz="4" w:space="0" w:color="auto"/>
              <w:right w:val="single" w:sz="4" w:space="0" w:color="auto"/>
            </w:tcBorders>
          </w:tcPr>
          <w:p w:rsidR="009B0F09" w:rsidRPr="00022529" w:rsidRDefault="009B0F09" w:rsidP="000C5A8A">
            <w:pPr>
              <w:rPr>
                <w:sz w:val="20"/>
                <w:szCs w:val="20"/>
              </w:rPr>
            </w:pPr>
            <w:r w:rsidRPr="00022529">
              <w:rPr>
                <w:bCs/>
                <w:color w:val="000000"/>
                <w:sz w:val="20"/>
                <w:szCs w:val="20"/>
              </w:rPr>
              <w:t>103 886</w:t>
            </w:r>
          </w:p>
        </w:tc>
        <w:tc>
          <w:tcPr>
            <w:tcW w:w="267" w:type="pct"/>
            <w:tcBorders>
              <w:top w:val="nil"/>
              <w:left w:val="nil"/>
              <w:bottom w:val="single" w:sz="4" w:space="0" w:color="auto"/>
              <w:right w:val="single" w:sz="4" w:space="0" w:color="auto"/>
            </w:tcBorders>
          </w:tcPr>
          <w:p w:rsidR="009B0F09" w:rsidRPr="00022529" w:rsidRDefault="009B0F09" w:rsidP="000C5A8A">
            <w:pPr>
              <w:rPr>
                <w:sz w:val="20"/>
                <w:szCs w:val="20"/>
              </w:rPr>
            </w:pPr>
            <w:r w:rsidRPr="00022529">
              <w:rPr>
                <w:bCs/>
                <w:color w:val="000000"/>
                <w:sz w:val="20"/>
                <w:szCs w:val="20"/>
              </w:rPr>
              <w:t>106 143</w:t>
            </w:r>
          </w:p>
        </w:tc>
        <w:tc>
          <w:tcPr>
            <w:tcW w:w="310" w:type="pct"/>
            <w:tcBorders>
              <w:top w:val="nil"/>
              <w:left w:val="nil"/>
              <w:bottom w:val="single" w:sz="4" w:space="0" w:color="auto"/>
              <w:right w:val="single" w:sz="4" w:space="0" w:color="auto"/>
            </w:tcBorders>
          </w:tcPr>
          <w:p w:rsidR="009B0F09" w:rsidRPr="001E71F1" w:rsidRDefault="009B0F09" w:rsidP="000C5A8A">
            <w:pPr>
              <w:rPr>
                <w:sz w:val="20"/>
                <w:szCs w:val="20"/>
              </w:rPr>
            </w:pPr>
            <w:r w:rsidRPr="001E71F1">
              <w:rPr>
                <w:bCs/>
                <w:color w:val="000000"/>
                <w:sz w:val="20"/>
                <w:szCs w:val="20"/>
              </w:rPr>
              <w:t>110 836</w:t>
            </w:r>
          </w:p>
        </w:tc>
        <w:tc>
          <w:tcPr>
            <w:tcW w:w="267" w:type="pct"/>
            <w:tcBorders>
              <w:top w:val="nil"/>
              <w:left w:val="nil"/>
              <w:bottom w:val="single" w:sz="4" w:space="0" w:color="auto"/>
              <w:right w:val="single" w:sz="4" w:space="0" w:color="auto"/>
            </w:tcBorders>
          </w:tcPr>
          <w:p w:rsidR="009B0F09" w:rsidRPr="00354652" w:rsidRDefault="009B0F09" w:rsidP="000C5A8A">
            <w:pPr>
              <w:rPr>
                <w:sz w:val="20"/>
                <w:szCs w:val="20"/>
              </w:rPr>
            </w:pPr>
            <w:r>
              <w:rPr>
                <w:sz w:val="20"/>
                <w:szCs w:val="20"/>
              </w:rPr>
              <w:t>94 286</w:t>
            </w:r>
          </w:p>
        </w:tc>
        <w:tc>
          <w:tcPr>
            <w:tcW w:w="269" w:type="pct"/>
            <w:tcBorders>
              <w:top w:val="nil"/>
              <w:left w:val="nil"/>
              <w:bottom w:val="single" w:sz="4" w:space="0" w:color="auto"/>
              <w:right w:val="single" w:sz="4" w:space="0" w:color="auto"/>
            </w:tcBorders>
          </w:tcPr>
          <w:p w:rsidR="009B0F09" w:rsidRPr="00354652" w:rsidRDefault="009B0F09" w:rsidP="000C5A8A">
            <w:pPr>
              <w:rPr>
                <w:sz w:val="20"/>
                <w:szCs w:val="20"/>
              </w:rPr>
            </w:pPr>
            <w:r>
              <w:rPr>
                <w:sz w:val="20"/>
                <w:szCs w:val="20"/>
              </w:rPr>
              <w:t>94 286</w:t>
            </w:r>
          </w:p>
        </w:tc>
        <w:tc>
          <w:tcPr>
            <w:tcW w:w="315" w:type="pct"/>
            <w:tcBorders>
              <w:top w:val="nil"/>
              <w:left w:val="nil"/>
              <w:bottom w:val="single" w:sz="4" w:space="0" w:color="auto"/>
              <w:right w:val="single" w:sz="4" w:space="0" w:color="auto"/>
            </w:tcBorders>
          </w:tcPr>
          <w:p w:rsidR="009B0F09" w:rsidRDefault="009B0F09" w:rsidP="000C5A8A">
            <w:r w:rsidRPr="0013008A">
              <w:rPr>
                <w:sz w:val="20"/>
                <w:szCs w:val="20"/>
                <w:lang w:eastAsia="en-US"/>
              </w:rPr>
              <w:t>468 930</w:t>
            </w:r>
          </w:p>
        </w:tc>
        <w:tc>
          <w:tcPr>
            <w:tcW w:w="313" w:type="pct"/>
            <w:tcBorders>
              <w:top w:val="nil"/>
              <w:left w:val="nil"/>
              <w:bottom w:val="single" w:sz="4" w:space="0" w:color="auto"/>
              <w:right w:val="single" w:sz="4" w:space="0" w:color="auto"/>
            </w:tcBorders>
          </w:tcPr>
          <w:p w:rsidR="009B0F09" w:rsidRDefault="009B0F09" w:rsidP="000C5A8A">
            <w:r w:rsidRPr="0013008A">
              <w:rPr>
                <w:sz w:val="20"/>
                <w:szCs w:val="20"/>
                <w:lang w:eastAsia="en-US"/>
              </w:rPr>
              <w:t>468 930</w:t>
            </w:r>
          </w:p>
        </w:tc>
      </w:tr>
      <w:tr w:rsidR="009B0F09" w:rsidRPr="003A6D31" w:rsidTr="000C5A8A">
        <w:trPr>
          <w:trHeight w:val="570"/>
        </w:trPr>
        <w:tc>
          <w:tcPr>
            <w:tcW w:w="564"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федерал</w:t>
            </w:r>
            <w:r w:rsidRPr="003A6D31">
              <w:rPr>
                <w:color w:val="000000"/>
                <w:sz w:val="18"/>
                <w:szCs w:val="18"/>
              </w:rPr>
              <w:t>ь</w:t>
            </w:r>
            <w:r w:rsidRPr="003A6D31">
              <w:rPr>
                <w:color w:val="000000"/>
                <w:sz w:val="18"/>
                <w:szCs w:val="18"/>
              </w:rPr>
              <w:t>ный бюджет</w:t>
            </w:r>
          </w:p>
        </w:tc>
        <w:tc>
          <w:tcPr>
            <w:tcW w:w="321" w:type="pct"/>
            <w:tcBorders>
              <w:top w:val="nil"/>
              <w:left w:val="nil"/>
              <w:bottom w:val="single" w:sz="4" w:space="0" w:color="auto"/>
              <w:right w:val="single" w:sz="4" w:space="0" w:color="auto"/>
            </w:tcBorders>
          </w:tcPr>
          <w:p w:rsidR="009B0F09" w:rsidRPr="0032074C" w:rsidRDefault="009B0F09" w:rsidP="000C5A8A">
            <w:pPr>
              <w:rPr>
                <w:sz w:val="20"/>
                <w:szCs w:val="20"/>
              </w:rPr>
            </w:pPr>
            <w:r w:rsidRPr="0032074C">
              <w:rPr>
                <w:color w:val="000000"/>
                <w:sz w:val="20"/>
                <w:szCs w:val="20"/>
              </w:rPr>
              <w:t>103 386</w:t>
            </w:r>
          </w:p>
        </w:tc>
        <w:tc>
          <w:tcPr>
            <w:tcW w:w="267" w:type="pct"/>
            <w:tcBorders>
              <w:top w:val="nil"/>
              <w:left w:val="nil"/>
              <w:bottom w:val="single" w:sz="4" w:space="0" w:color="auto"/>
              <w:right w:val="single" w:sz="4" w:space="0" w:color="auto"/>
            </w:tcBorders>
          </w:tcPr>
          <w:p w:rsidR="009B0F09" w:rsidRPr="00FD6DC6" w:rsidRDefault="009B0F09" w:rsidP="000C5A8A">
            <w:pPr>
              <w:rPr>
                <w:sz w:val="20"/>
                <w:szCs w:val="20"/>
              </w:rPr>
            </w:pPr>
            <w:r>
              <w:rPr>
                <w:sz w:val="20"/>
                <w:szCs w:val="20"/>
              </w:rPr>
              <w:t>105 643</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110 336</w:t>
            </w:r>
          </w:p>
        </w:tc>
        <w:tc>
          <w:tcPr>
            <w:tcW w:w="267" w:type="pct"/>
            <w:tcBorders>
              <w:top w:val="nil"/>
              <w:left w:val="nil"/>
              <w:bottom w:val="single" w:sz="4" w:space="0" w:color="auto"/>
              <w:right w:val="single" w:sz="4" w:space="0" w:color="auto"/>
            </w:tcBorders>
          </w:tcPr>
          <w:p w:rsidR="009B0F09" w:rsidRPr="00354652" w:rsidRDefault="009B0F09" w:rsidP="000C5A8A">
            <w:pPr>
              <w:rPr>
                <w:sz w:val="20"/>
                <w:szCs w:val="20"/>
              </w:rPr>
            </w:pPr>
            <w:r>
              <w:rPr>
                <w:sz w:val="20"/>
                <w:szCs w:val="20"/>
              </w:rPr>
              <w:t>93 786</w:t>
            </w:r>
          </w:p>
        </w:tc>
        <w:tc>
          <w:tcPr>
            <w:tcW w:w="269" w:type="pct"/>
            <w:tcBorders>
              <w:top w:val="nil"/>
              <w:left w:val="nil"/>
              <w:bottom w:val="single" w:sz="4" w:space="0" w:color="auto"/>
              <w:right w:val="single" w:sz="4" w:space="0" w:color="auto"/>
            </w:tcBorders>
          </w:tcPr>
          <w:p w:rsidR="009B0F09" w:rsidRPr="00354652" w:rsidRDefault="009B0F09" w:rsidP="000C5A8A">
            <w:pPr>
              <w:rPr>
                <w:sz w:val="20"/>
                <w:szCs w:val="20"/>
              </w:rPr>
            </w:pPr>
            <w:r>
              <w:rPr>
                <w:sz w:val="20"/>
                <w:szCs w:val="20"/>
              </w:rPr>
              <w:t>93 786</w:t>
            </w:r>
          </w:p>
        </w:tc>
        <w:tc>
          <w:tcPr>
            <w:tcW w:w="315" w:type="pct"/>
            <w:tcBorders>
              <w:top w:val="nil"/>
              <w:left w:val="nil"/>
              <w:bottom w:val="single" w:sz="4" w:space="0" w:color="auto"/>
              <w:right w:val="single" w:sz="4" w:space="0" w:color="auto"/>
            </w:tcBorders>
          </w:tcPr>
          <w:p w:rsidR="009B0F09" w:rsidRDefault="009B0F09" w:rsidP="000C5A8A">
            <w:r w:rsidRPr="00783364">
              <w:rPr>
                <w:sz w:val="20"/>
                <w:szCs w:val="20"/>
                <w:lang w:eastAsia="en-US"/>
              </w:rPr>
              <w:t>468 930</w:t>
            </w:r>
          </w:p>
        </w:tc>
        <w:tc>
          <w:tcPr>
            <w:tcW w:w="313" w:type="pct"/>
            <w:tcBorders>
              <w:top w:val="nil"/>
              <w:left w:val="nil"/>
              <w:bottom w:val="single" w:sz="4" w:space="0" w:color="auto"/>
              <w:right w:val="single" w:sz="4" w:space="0" w:color="auto"/>
            </w:tcBorders>
          </w:tcPr>
          <w:p w:rsidR="009B0F09" w:rsidRPr="00DE1471" w:rsidRDefault="009B0F09" w:rsidP="000C5A8A">
            <w:pPr>
              <w:rPr>
                <w:color w:val="000000"/>
                <w:sz w:val="20"/>
                <w:szCs w:val="20"/>
              </w:rPr>
            </w:pPr>
            <w:r w:rsidRPr="00DE1471">
              <w:rPr>
                <w:color w:val="000000"/>
                <w:sz w:val="20"/>
                <w:szCs w:val="20"/>
              </w:rPr>
              <w:t>468 930</w:t>
            </w:r>
          </w:p>
        </w:tc>
      </w:tr>
      <w:tr w:rsidR="009B0F09" w:rsidRPr="003A6D31" w:rsidTr="000C5A8A">
        <w:trPr>
          <w:trHeight w:val="748"/>
        </w:trPr>
        <w:tc>
          <w:tcPr>
            <w:tcW w:w="564"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республика</w:t>
            </w:r>
            <w:r w:rsidRPr="003A6D31">
              <w:rPr>
                <w:color w:val="000000"/>
                <w:sz w:val="18"/>
                <w:szCs w:val="18"/>
              </w:rPr>
              <w:t>н</w:t>
            </w:r>
            <w:r w:rsidRPr="003A6D31">
              <w:rPr>
                <w:color w:val="000000"/>
                <w:sz w:val="18"/>
                <w:szCs w:val="18"/>
              </w:rPr>
              <w:t>ский бюджет Чувашской Респу</w:t>
            </w:r>
            <w:r w:rsidRPr="003A6D31">
              <w:rPr>
                <w:color w:val="000000"/>
                <w:sz w:val="18"/>
                <w:szCs w:val="18"/>
              </w:rPr>
              <w:t>б</w:t>
            </w:r>
            <w:r w:rsidRPr="003A6D31">
              <w:rPr>
                <w:color w:val="000000"/>
                <w:sz w:val="18"/>
                <w:szCs w:val="18"/>
              </w:rPr>
              <w:t>лики</w:t>
            </w: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0,00</w:t>
            </w:r>
          </w:p>
        </w:tc>
      </w:tr>
      <w:tr w:rsidR="009B0F09" w:rsidRPr="003A6D31" w:rsidTr="000C5A8A">
        <w:trPr>
          <w:trHeight w:val="780"/>
        </w:trPr>
        <w:tc>
          <w:tcPr>
            <w:tcW w:w="564"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 xml:space="preserve">бюджет </w:t>
            </w:r>
            <w:r>
              <w:rPr>
                <w:color w:val="000000"/>
                <w:sz w:val="18"/>
                <w:szCs w:val="18"/>
              </w:rPr>
              <w:t>Альбусь-Сюрбеевского</w:t>
            </w:r>
            <w:r w:rsidRPr="003A6D31">
              <w:rPr>
                <w:color w:val="000000"/>
                <w:sz w:val="18"/>
                <w:szCs w:val="18"/>
              </w:rPr>
              <w:t xml:space="preserve"> </w:t>
            </w:r>
            <w:proofErr w:type="spellStart"/>
            <w:r w:rsidRPr="003A6D31">
              <w:rPr>
                <w:color w:val="000000"/>
                <w:sz w:val="18"/>
                <w:szCs w:val="18"/>
              </w:rPr>
              <w:t>сельскиого</w:t>
            </w:r>
            <w:proofErr w:type="spellEnd"/>
            <w:r w:rsidRPr="003A6D31">
              <w:rPr>
                <w:color w:val="000000"/>
                <w:sz w:val="18"/>
                <w:szCs w:val="18"/>
              </w:rPr>
              <w:t xml:space="preserve"> посел</w:t>
            </w:r>
            <w:r w:rsidRPr="003A6D31">
              <w:rPr>
                <w:color w:val="000000"/>
                <w:sz w:val="18"/>
                <w:szCs w:val="18"/>
              </w:rPr>
              <w:t>е</w:t>
            </w:r>
            <w:r w:rsidRPr="003A6D31">
              <w:rPr>
                <w:color w:val="000000"/>
                <w:sz w:val="18"/>
                <w:szCs w:val="18"/>
              </w:rPr>
              <w:t>ния</w:t>
            </w: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7" w:type="pct"/>
            <w:tcBorders>
              <w:top w:val="nil"/>
              <w:left w:val="nil"/>
              <w:bottom w:val="single" w:sz="4" w:space="0" w:color="auto"/>
              <w:right w:val="single" w:sz="4" w:space="0" w:color="auto"/>
            </w:tcBorders>
          </w:tcPr>
          <w:p w:rsidR="009B0F09" w:rsidRPr="00FD6DC6" w:rsidRDefault="009B0F09" w:rsidP="000C5A8A">
            <w:pPr>
              <w:rPr>
                <w:sz w:val="20"/>
                <w:szCs w:val="20"/>
              </w:rPr>
            </w:pPr>
            <w:r>
              <w:rPr>
                <w:sz w:val="20"/>
                <w:szCs w:val="20"/>
              </w:rPr>
              <w:t>500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2500</w:t>
            </w:r>
          </w:p>
        </w:tc>
        <w:tc>
          <w:tcPr>
            <w:tcW w:w="313"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2500</w:t>
            </w:r>
          </w:p>
        </w:tc>
      </w:tr>
      <w:tr w:rsidR="009B0F09" w:rsidRPr="003A6D31" w:rsidTr="000C5A8A">
        <w:trPr>
          <w:trHeight w:val="526"/>
        </w:trPr>
        <w:tc>
          <w:tcPr>
            <w:tcW w:w="564"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внебюдже</w:t>
            </w:r>
            <w:r w:rsidRPr="003A6D31">
              <w:rPr>
                <w:color w:val="000000"/>
                <w:sz w:val="18"/>
                <w:szCs w:val="18"/>
              </w:rPr>
              <w:t>т</w:t>
            </w:r>
            <w:r w:rsidRPr="003A6D31">
              <w:rPr>
                <w:color w:val="000000"/>
                <w:sz w:val="18"/>
                <w:szCs w:val="18"/>
              </w:rPr>
              <w:t>ные источн</w:t>
            </w:r>
            <w:r w:rsidRPr="003A6D31">
              <w:rPr>
                <w:color w:val="000000"/>
                <w:sz w:val="18"/>
                <w:szCs w:val="18"/>
              </w:rPr>
              <w:t>и</w:t>
            </w:r>
            <w:r w:rsidRPr="003A6D31">
              <w:rPr>
                <w:color w:val="000000"/>
                <w:sz w:val="18"/>
                <w:szCs w:val="18"/>
              </w:rPr>
              <w:t>ки</w:t>
            </w: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0,00</w:t>
            </w:r>
          </w:p>
        </w:tc>
      </w:tr>
      <w:tr w:rsidR="009B0F09" w:rsidRPr="003A6D31" w:rsidTr="000C5A8A">
        <w:trPr>
          <w:trHeight w:val="245"/>
        </w:trPr>
        <w:tc>
          <w:tcPr>
            <w:tcW w:w="564" w:type="pct"/>
            <w:tcBorders>
              <w:top w:val="single" w:sz="4" w:space="0" w:color="auto"/>
              <w:left w:val="single" w:sz="4" w:space="0" w:color="auto"/>
              <w:bottom w:val="nil"/>
              <w:right w:val="nil"/>
            </w:tcBorders>
          </w:tcPr>
          <w:p w:rsidR="009B0F09" w:rsidRPr="003A6D31" w:rsidRDefault="009B0F09" w:rsidP="000C5A8A">
            <w:pPr>
              <w:rPr>
                <w:color w:val="000000"/>
                <w:sz w:val="18"/>
                <w:szCs w:val="18"/>
              </w:rPr>
            </w:pPr>
            <w:r w:rsidRPr="003A6D31">
              <w:rPr>
                <w:color w:val="000000"/>
                <w:sz w:val="18"/>
                <w:szCs w:val="18"/>
              </w:rPr>
              <w:t xml:space="preserve">Основное </w:t>
            </w:r>
            <w:proofErr w:type="spellStart"/>
            <w:r w:rsidRPr="003A6D31">
              <w:rPr>
                <w:color w:val="000000"/>
                <w:sz w:val="18"/>
                <w:szCs w:val="18"/>
              </w:rPr>
              <w:t>мер</w:t>
            </w:r>
            <w:r w:rsidRPr="003A6D31">
              <w:rPr>
                <w:color w:val="000000"/>
                <w:sz w:val="18"/>
                <w:szCs w:val="18"/>
              </w:rPr>
              <w:t>о</w:t>
            </w:r>
            <w:r w:rsidRPr="003A6D31">
              <w:rPr>
                <w:color w:val="000000"/>
                <w:sz w:val="18"/>
                <w:szCs w:val="18"/>
              </w:rPr>
              <w:t>при</w:t>
            </w:r>
            <w:proofErr w:type="gramStart"/>
            <w:r w:rsidRPr="003A6D31">
              <w:rPr>
                <w:color w:val="000000"/>
                <w:sz w:val="18"/>
                <w:szCs w:val="18"/>
              </w:rPr>
              <w:t>я</w:t>
            </w:r>
            <w:proofErr w:type="spellEnd"/>
            <w:r w:rsidRPr="003A6D31">
              <w:rPr>
                <w:color w:val="000000"/>
                <w:sz w:val="18"/>
                <w:szCs w:val="18"/>
              </w:rPr>
              <w:t>-</w:t>
            </w:r>
            <w:proofErr w:type="gramEnd"/>
            <w:r w:rsidRPr="003A6D31">
              <w:rPr>
                <w:color w:val="000000"/>
                <w:sz w:val="18"/>
                <w:szCs w:val="18"/>
              </w:rPr>
              <w:br/>
            </w:r>
            <w:proofErr w:type="spellStart"/>
            <w:r w:rsidRPr="003A6D31">
              <w:rPr>
                <w:color w:val="000000"/>
                <w:sz w:val="18"/>
                <w:szCs w:val="18"/>
              </w:rPr>
              <w:t>тие</w:t>
            </w:r>
            <w:proofErr w:type="spellEnd"/>
            <w:r w:rsidRPr="003A6D31">
              <w:rPr>
                <w:color w:val="000000"/>
                <w:sz w:val="18"/>
                <w:szCs w:val="18"/>
              </w:rPr>
              <w:t xml:space="preserve"> 1</w:t>
            </w:r>
          </w:p>
        </w:tc>
        <w:tc>
          <w:tcPr>
            <w:tcW w:w="836" w:type="pct"/>
            <w:vMerge w:val="restart"/>
            <w:tcBorders>
              <w:top w:val="single" w:sz="4" w:space="0" w:color="auto"/>
              <w:left w:val="single" w:sz="4" w:space="0" w:color="auto"/>
              <w:right w:val="single" w:sz="4" w:space="0" w:color="auto"/>
            </w:tcBorders>
          </w:tcPr>
          <w:p w:rsidR="009B0F09" w:rsidRPr="003A6D31" w:rsidRDefault="009B0F09" w:rsidP="000C5A8A">
            <w:pPr>
              <w:rPr>
                <w:b/>
                <w:color w:val="000000"/>
                <w:sz w:val="18"/>
                <w:szCs w:val="18"/>
              </w:rPr>
            </w:pPr>
            <w:r w:rsidRPr="003A6D31">
              <w:rPr>
                <w:b/>
                <w:bCs/>
                <w:sz w:val="18"/>
                <w:szCs w:val="18"/>
              </w:rPr>
              <w:t>Развитие бюджетн</w:t>
            </w:r>
            <w:r w:rsidRPr="003A6D31">
              <w:rPr>
                <w:b/>
                <w:bCs/>
                <w:sz w:val="18"/>
                <w:szCs w:val="18"/>
              </w:rPr>
              <w:t>о</w:t>
            </w:r>
            <w:r w:rsidRPr="003A6D31">
              <w:rPr>
                <w:b/>
                <w:bCs/>
                <w:sz w:val="18"/>
                <w:szCs w:val="18"/>
              </w:rPr>
              <w:t>го планирования, формиров</w:t>
            </w:r>
            <w:r w:rsidRPr="003A6D31">
              <w:rPr>
                <w:b/>
                <w:bCs/>
                <w:sz w:val="18"/>
                <w:szCs w:val="18"/>
              </w:rPr>
              <w:t>а</w:t>
            </w:r>
            <w:r w:rsidRPr="003A6D31">
              <w:rPr>
                <w:b/>
                <w:bCs/>
                <w:sz w:val="18"/>
                <w:szCs w:val="18"/>
              </w:rPr>
              <w:t>ние  бюд</w:t>
            </w:r>
            <w:r w:rsidRPr="003A6D31">
              <w:rPr>
                <w:b/>
                <w:bCs/>
                <w:sz w:val="18"/>
                <w:szCs w:val="18"/>
              </w:rPr>
              <w:softHyphen/>
              <w:t xml:space="preserve">жета </w:t>
            </w:r>
            <w:r>
              <w:rPr>
                <w:b/>
                <w:bCs/>
                <w:sz w:val="18"/>
                <w:szCs w:val="18"/>
              </w:rPr>
              <w:t>Альбусь-Сюрбеевского</w:t>
            </w:r>
            <w:r w:rsidRPr="003A6D31">
              <w:rPr>
                <w:b/>
                <w:bCs/>
                <w:sz w:val="18"/>
                <w:szCs w:val="18"/>
              </w:rPr>
              <w:t xml:space="preserve"> сельского поселения на очере</w:t>
            </w:r>
            <w:r w:rsidRPr="003A6D31">
              <w:rPr>
                <w:b/>
                <w:bCs/>
                <w:sz w:val="18"/>
                <w:szCs w:val="18"/>
              </w:rPr>
              <w:t>д</w:t>
            </w:r>
            <w:r w:rsidRPr="003A6D31">
              <w:rPr>
                <w:b/>
                <w:bCs/>
                <w:sz w:val="18"/>
                <w:szCs w:val="18"/>
              </w:rPr>
              <w:t>ной фи</w:t>
            </w:r>
            <w:r w:rsidRPr="003A6D31">
              <w:rPr>
                <w:b/>
                <w:bCs/>
                <w:sz w:val="18"/>
                <w:szCs w:val="18"/>
              </w:rPr>
              <w:softHyphen/>
              <w:t>нансовый год и плановый п</w:t>
            </w:r>
            <w:r w:rsidRPr="003A6D31">
              <w:rPr>
                <w:b/>
                <w:bCs/>
                <w:sz w:val="18"/>
                <w:szCs w:val="18"/>
              </w:rPr>
              <w:t>е</w:t>
            </w:r>
            <w:r w:rsidRPr="003A6D31">
              <w:rPr>
                <w:b/>
                <w:bCs/>
                <w:sz w:val="18"/>
                <w:szCs w:val="18"/>
              </w:rPr>
              <w:t>риод</w:t>
            </w:r>
            <w:r w:rsidRPr="003A6D31">
              <w:rPr>
                <w:b/>
                <w:color w:val="000000"/>
                <w:sz w:val="18"/>
                <w:szCs w:val="18"/>
              </w:rPr>
              <w:t> </w:t>
            </w:r>
          </w:p>
          <w:p w:rsidR="009B0F09" w:rsidRPr="003A6D31" w:rsidRDefault="009B0F09" w:rsidP="000C5A8A">
            <w:pPr>
              <w:jc w:val="center"/>
              <w:rPr>
                <w:color w:val="000000"/>
                <w:sz w:val="18"/>
                <w:szCs w:val="18"/>
              </w:rPr>
            </w:pPr>
            <w:r w:rsidRPr="003A6D31">
              <w:rPr>
                <w:color w:val="000000"/>
                <w:sz w:val="18"/>
                <w:szCs w:val="18"/>
              </w:rPr>
              <w:t> </w:t>
            </w:r>
          </w:p>
          <w:p w:rsidR="009B0F09" w:rsidRPr="003A6D31" w:rsidRDefault="009B0F09" w:rsidP="000C5A8A">
            <w:pPr>
              <w:jc w:val="center"/>
              <w:rPr>
                <w:color w:val="000000"/>
                <w:sz w:val="18"/>
                <w:szCs w:val="18"/>
              </w:rPr>
            </w:pPr>
            <w:r w:rsidRPr="003A6D31">
              <w:rPr>
                <w:color w:val="000000"/>
                <w:sz w:val="18"/>
                <w:szCs w:val="18"/>
              </w:rPr>
              <w:t> </w:t>
            </w:r>
          </w:p>
          <w:p w:rsidR="009B0F09" w:rsidRPr="003A6D31" w:rsidRDefault="009B0F09" w:rsidP="000C5A8A">
            <w:pPr>
              <w:jc w:val="center"/>
              <w:rPr>
                <w:color w:val="000000"/>
                <w:sz w:val="18"/>
                <w:szCs w:val="18"/>
              </w:rPr>
            </w:pPr>
            <w:r w:rsidRPr="003A6D31">
              <w:rPr>
                <w:color w:val="000000"/>
                <w:sz w:val="18"/>
                <w:szCs w:val="18"/>
              </w:rPr>
              <w:t> </w:t>
            </w:r>
          </w:p>
          <w:p w:rsidR="009B0F09" w:rsidRPr="003A6D31" w:rsidRDefault="009B0F09" w:rsidP="000C5A8A">
            <w:pPr>
              <w:jc w:val="center"/>
              <w:rPr>
                <w:color w:val="000000"/>
                <w:sz w:val="18"/>
                <w:szCs w:val="18"/>
              </w:rPr>
            </w:pPr>
            <w:r w:rsidRPr="003A6D31">
              <w:rPr>
                <w:color w:val="000000"/>
                <w:sz w:val="18"/>
                <w:szCs w:val="18"/>
              </w:rPr>
              <w:t> </w:t>
            </w: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sz w:val="18"/>
                <w:szCs w:val="18"/>
              </w:rPr>
              <w:t>Ч410100000</w:t>
            </w:r>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Всего</w:t>
            </w: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7" w:type="pct"/>
            <w:tcBorders>
              <w:top w:val="nil"/>
              <w:left w:val="nil"/>
              <w:bottom w:val="single" w:sz="4" w:space="0" w:color="auto"/>
              <w:right w:val="single" w:sz="4" w:space="0" w:color="auto"/>
            </w:tcBorders>
          </w:tcPr>
          <w:p w:rsidR="009B0F09" w:rsidRPr="00FD6DC6" w:rsidRDefault="009B0F09" w:rsidP="000C5A8A">
            <w:pPr>
              <w:rPr>
                <w:sz w:val="20"/>
                <w:szCs w:val="20"/>
              </w:rPr>
            </w:pPr>
            <w:r>
              <w:rPr>
                <w:sz w:val="20"/>
                <w:szCs w:val="20"/>
              </w:rPr>
              <w:t>500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2500</w:t>
            </w:r>
          </w:p>
        </w:tc>
        <w:tc>
          <w:tcPr>
            <w:tcW w:w="313"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2500</w:t>
            </w:r>
          </w:p>
        </w:tc>
      </w:tr>
      <w:tr w:rsidR="009B0F09" w:rsidRPr="003A6D31" w:rsidTr="000C5A8A">
        <w:trPr>
          <w:trHeight w:val="465"/>
        </w:trPr>
        <w:tc>
          <w:tcPr>
            <w:tcW w:w="564" w:type="pct"/>
            <w:tcBorders>
              <w:top w:val="nil"/>
              <w:left w:val="single" w:sz="4" w:space="0" w:color="auto"/>
              <w:bottom w:val="nil"/>
              <w:right w:val="nil"/>
            </w:tcBorders>
          </w:tcPr>
          <w:p w:rsidR="009B0F09" w:rsidRPr="003A6D31" w:rsidRDefault="009B0F09" w:rsidP="000C5A8A">
            <w:pPr>
              <w:jc w:val="center"/>
              <w:rPr>
                <w:color w:val="000000"/>
                <w:sz w:val="18"/>
                <w:szCs w:val="18"/>
              </w:rPr>
            </w:pPr>
            <w:r w:rsidRPr="003A6D31">
              <w:rPr>
                <w:color w:val="000000"/>
                <w:sz w:val="18"/>
                <w:szCs w:val="18"/>
              </w:rPr>
              <w:t> </w:t>
            </w:r>
          </w:p>
        </w:tc>
        <w:tc>
          <w:tcPr>
            <w:tcW w:w="836" w:type="pct"/>
            <w:vMerge/>
            <w:tcBorders>
              <w:left w:val="single" w:sz="4" w:space="0" w:color="auto"/>
              <w:right w:val="single" w:sz="4" w:space="0" w:color="auto"/>
            </w:tcBorders>
          </w:tcPr>
          <w:p w:rsidR="009B0F09" w:rsidRPr="003A6D31" w:rsidRDefault="009B0F09" w:rsidP="000C5A8A">
            <w:pPr>
              <w:jc w:val="center"/>
              <w:rPr>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федерал</w:t>
            </w:r>
            <w:r w:rsidRPr="003A6D31">
              <w:rPr>
                <w:color w:val="000000"/>
                <w:sz w:val="18"/>
                <w:szCs w:val="18"/>
              </w:rPr>
              <w:t>ь</w:t>
            </w:r>
            <w:r w:rsidRPr="003A6D31">
              <w:rPr>
                <w:color w:val="000000"/>
                <w:sz w:val="18"/>
                <w:szCs w:val="18"/>
              </w:rPr>
              <w:t>ный бюджет</w:t>
            </w: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0,00</w:t>
            </w:r>
          </w:p>
        </w:tc>
      </w:tr>
      <w:tr w:rsidR="009B0F09" w:rsidRPr="003A6D31" w:rsidTr="000C5A8A">
        <w:trPr>
          <w:trHeight w:val="722"/>
        </w:trPr>
        <w:tc>
          <w:tcPr>
            <w:tcW w:w="564" w:type="pct"/>
            <w:tcBorders>
              <w:top w:val="nil"/>
              <w:left w:val="single" w:sz="4" w:space="0" w:color="auto"/>
              <w:bottom w:val="nil"/>
              <w:right w:val="nil"/>
            </w:tcBorders>
          </w:tcPr>
          <w:p w:rsidR="009B0F09" w:rsidRPr="003A6D31" w:rsidRDefault="009B0F09" w:rsidP="000C5A8A">
            <w:pPr>
              <w:jc w:val="center"/>
              <w:rPr>
                <w:color w:val="000000"/>
                <w:sz w:val="18"/>
                <w:szCs w:val="18"/>
              </w:rPr>
            </w:pPr>
            <w:r w:rsidRPr="003A6D31">
              <w:rPr>
                <w:color w:val="000000"/>
                <w:sz w:val="18"/>
                <w:szCs w:val="18"/>
              </w:rPr>
              <w:t> </w:t>
            </w:r>
          </w:p>
        </w:tc>
        <w:tc>
          <w:tcPr>
            <w:tcW w:w="836" w:type="pct"/>
            <w:vMerge/>
            <w:tcBorders>
              <w:left w:val="single" w:sz="4" w:space="0" w:color="auto"/>
              <w:right w:val="single" w:sz="4" w:space="0" w:color="auto"/>
            </w:tcBorders>
          </w:tcPr>
          <w:p w:rsidR="009B0F09" w:rsidRPr="003A6D31" w:rsidRDefault="009B0F09" w:rsidP="000C5A8A">
            <w:pPr>
              <w:jc w:val="center"/>
              <w:rPr>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республика</w:t>
            </w:r>
            <w:r w:rsidRPr="003A6D31">
              <w:rPr>
                <w:color w:val="000000"/>
                <w:sz w:val="18"/>
                <w:szCs w:val="18"/>
              </w:rPr>
              <w:t>н</w:t>
            </w:r>
            <w:r w:rsidRPr="003A6D31">
              <w:rPr>
                <w:color w:val="000000"/>
                <w:sz w:val="18"/>
                <w:szCs w:val="18"/>
              </w:rPr>
              <w:t>ский бюджет Чувашской Респу</w:t>
            </w:r>
            <w:r w:rsidRPr="003A6D31">
              <w:rPr>
                <w:color w:val="000000"/>
                <w:sz w:val="18"/>
                <w:szCs w:val="18"/>
              </w:rPr>
              <w:t>б</w:t>
            </w:r>
            <w:r w:rsidRPr="003A6D31">
              <w:rPr>
                <w:color w:val="000000"/>
                <w:sz w:val="18"/>
                <w:szCs w:val="18"/>
              </w:rPr>
              <w:t>лики</w:t>
            </w: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0,00</w:t>
            </w:r>
          </w:p>
        </w:tc>
      </w:tr>
      <w:tr w:rsidR="009B0F09" w:rsidRPr="003A6D31" w:rsidTr="000C5A8A">
        <w:trPr>
          <w:trHeight w:val="690"/>
        </w:trPr>
        <w:tc>
          <w:tcPr>
            <w:tcW w:w="564" w:type="pct"/>
            <w:tcBorders>
              <w:top w:val="nil"/>
              <w:left w:val="single" w:sz="4" w:space="0" w:color="auto"/>
              <w:bottom w:val="nil"/>
              <w:right w:val="nil"/>
            </w:tcBorders>
          </w:tcPr>
          <w:p w:rsidR="009B0F09" w:rsidRPr="003A6D31" w:rsidRDefault="009B0F09" w:rsidP="000C5A8A">
            <w:pPr>
              <w:jc w:val="center"/>
              <w:rPr>
                <w:color w:val="000000"/>
                <w:sz w:val="18"/>
                <w:szCs w:val="18"/>
              </w:rPr>
            </w:pPr>
            <w:r w:rsidRPr="003A6D31">
              <w:rPr>
                <w:color w:val="000000"/>
                <w:sz w:val="18"/>
                <w:szCs w:val="18"/>
              </w:rPr>
              <w:t> </w:t>
            </w:r>
          </w:p>
        </w:tc>
        <w:tc>
          <w:tcPr>
            <w:tcW w:w="836" w:type="pct"/>
            <w:vMerge/>
            <w:tcBorders>
              <w:left w:val="single" w:sz="4" w:space="0" w:color="auto"/>
              <w:right w:val="single" w:sz="4" w:space="0" w:color="auto"/>
            </w:tcBorders>
          </w:tcPr>
          <w:p w:rsidR="009B0F09" w:rsidRPr="003A6D31" w:rsidRDefault="009B0F09" w:rsidP="000C5A8A">
            <w:pPr>
              <w:jc w:val="center"/>
              <w:rPr>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jc w:val="center"/>
              <w:rPr>
                <w:sz w:val="18"/>
                <w:szCs w:val="18"/>
              </w:rPr>
            </w:pPr>
            <w:proofErr w:type="spellStart"/>
            <w:r w:rsidRPr="003A6D31">
              <w:rPr>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sz w:val="18"/>
                <w:szCs w:val="18"/>
              </w:rPr>
            </w:pPr>
            <w:proofErr w:type="spellStart"/>
            <w:r w:rsidRPr="003A6D31">
              <w:rPr>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sz w:val="18"/>
                <w:szCs w:val="18"/>
              </w:rPr>
            </w:pPr>
            <w:r>
              <w:rPr>
                <w:sz w:val="18"/>
                <w:szCs w:val="18"/>
              </w:rPr>
              <w:t xml:space="preserve">          </w:t>
            </w:r>
            <w:proofErr w:type="spellStart"/>
            <w:r w:rsidRPr="003A6D31">
              <w:rPr>
                <w:sz w:val="18"/>
                <w:szCs w:val="18"/>
              </w:rPr>
              <w:t>х</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sz w:val="18"/>
                <w:szCs w:val="18"/>
              </w:rPr>
            </w:pPr>
            <w:r>
              <w:rPr>
                <w:sz w:val="18"/>
                <w:szCs w:val="18"/>
              </w:rPr>
              <w:t xml:space="preserve">         </w:t>
            </w:r>
            <w:proofErr w:type="spellStart"/>
            <w:r w:rsidRPr="003A6D31">
              <w:rPr>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 xml:space="preserve">бюджет </w:t>
            </w:r>
            <w:r>
              <w:rPr>
                <w:color w:val="000000"/>
                <w:sz w:val="18"/>
                <w:szCs w:val="18"/>
              </w:rPr>
              <w:t>Альбусь-Сюрбеевского</w:t>
            </w:r>
            <w:r w:rsidRPr="003A6D31">
              <w:rPr>
                <w:color w:val="000000"/>
                <w:sz w:val="18"/>
                <w:szCs w:val="18"/>
              </w:rPr>
              <w:t xml:space="preserve"> сельского посел</w:t>
            </w:r>
            <w:r w:rsidRPr="003A6D31">
              <w:rPr>
                <w:color w:val="000000"/>
                <w:sz w:val="18"/>
                <w:szCs w:val="18"/>
              </w:rPr>
              <w:t>е</w:t>
            </w:r>
            <w:r w:rsidRPr="003A6D31">
              <w:rPr>
                <w:color w:val="000000"/>
                <w:sz w:val="18"/>
                <w:szCs w:val="18"/>
              </w:rPr>
              <w:t>ния</w:t>
            </w: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7" w:type="pct"/>
            <w:tcBorders>
              <w:top w:val="nil"/>
              <w:left w:val="nil"/>
              <w:bottom w:val="single" w:sz="4" w:space="0" w:color="auto"/>
              <w:right w:val="single" w:sz="4" w:space="0" w:color="auto"/>
            </w:tcBorders>
          </w:tcPr>
          <w:p w:rsidR="009B0F09" w:rsidRPr="00FD6DC6" w:rsidRDefault="009B0F09" w:rsidP="000C5A8A">
            <w:pPr>
              <w:rPr>
                <w:sz w:val="20"/>
                <w:szCs w:val="20"/>
              </w:rPr>
            </w:pPr>
            <w:r>
              <w:rPr>
                <w:sz w:val="20"/>
                <w:szCs w:val="20"/>
              </w:rPr>
              <w:t>500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500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2500</w:t>
            </w:r>
          </w:p>
        </w:tc>
        <w:tc>
          <w:tcPr>
            <w:tcW w:w="313" w:type="pct"/>
            <w:tcBorders>
              <w:top w:val="nil"/>
              <w:left w:val="nil"/>
              <w:bottom w:val="single" w:sz="4" w:space="0" w:color="auto"/>
              <w:right w:val="single" w:sz="4" w:space="0" w:color="auto"/>
            </w:tcBorders>
          </w:tcPr>
          <w:p w:rsidR="009B0F09" w:rsidRPr="003A6D31" w:rsidRDefault="009B0F09" w:rsidP="000C5A8A">
            <w:pPr>
              <w:rPr>
                <w:sz w:val="18"/>
                <w:szCs w:val="18"/>
              </w:rPr>
            </w:pPr>
            <w:r>
              <w:rPr>
                <w:color w:val="000000"/>
                <w:sz w:val="18"/>
                <w:szCs w:val="18"/>
              </w:rPr>
              <w:t>2500</w:t>
            </w:r>
          </w:p>
        </w:tc>
      </w:tr>
      <w:tr w:rsidR="009B0F09" w:rsidRPr="003A6D31" w:rsidTr="000C5A8A">
        <w:trPr>
          <w:trHeight w:val="540"/>
        </w:trPr>
        <w:tc>
          <w:tcPr>
            <w:tcW w:w="564" w:type="pct"/>
            <w:tcBorders>
              <w:top w:val="nil"/>
              <w:left w:val="single" w:sz="4" w:space="0" w:color="auto"/>
              <w:bottom w:val="single" w:sz="4" w:space="0" w:color="auto"/>
              <w:right w:val="nil"/>
            </w:tcBorders>
          </w:tcPr>
          <w:p w:rsidR="009B0F09" w:rsidRPr="003A6D31" w:rsidRDefault="009B0F09" w:rsidP="000C5A8A">
            <w:pPr>
              <w:jc w:val="center"/>
              <w:rPr>
                <w:color w:val="000000"/>
                <w:sz w:val="18"/>
                <w:szCs w:val="18"/>
              </w:rPr>
            </w:pPr>
            <w:r w:rsidRPr="003A6D31">
              <w:rPr>
                <w:color w:val="000000"/>
                <w:sz w:val="18"/>
                <w:szCs w:val="18"/>
              </w:rPr>
              <w:lastRenderedPageBreak/>
              <w:t> </w:t>
            </w:r>
          </w:p>
        </w:tc>
        <w:tc>
          <w:tcPr>
            <w:tcW w:w="836" w:type="pct"/>
            <w:vMerge/>
            <w:tcBorders>
              <w:left w:val="single" w:sz="4" w:space="0" w:color="auto"/>
              <w:bottom w:val="single" w:sz="4" w:space="0" w:color="auto"/>
              <w:right w:val="single" w:sz="4" w:space="0" w:color="auto"/>
            </w:tcBorders>
          </w:tcPr>
          <w:p w:rsidR="009B0F09" w:rsidRPr="003A6D31" w:rsidRDefault="009B0F09" w:rsidP="000C5A8A">
            <w:pPr>
              <w:jc w:val="center"/>
              <w:rPr>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jc w:val="center"/>
              <w:rPr>
                <w:sz w:val="18"/>
                <w:szCs w:val="18"/>
              </w:rPr>
            </w:pPr>
            <w:r w:rsidRPr="003A6D31">
              <w:rPr>
                <w:sz w:val="18"/>
                <w:szCs w:val="18"/>
              </w:rPr>
              <w:t> </w:t>
            </w:r>
            <w:proofErr w:type="spellStart"/>
            <w:r w:rsidRPr="003A6D31">
              <w:rPr>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sz w:val="18"/>
                <w:szCs w:val="18"/>
              </w:rPr>
            </w:pPr>
            <w:r w:rsidRPr="003A6D31">
              <w:rPr>
                <w:sz w:val="18"/>
                <w:szCs w:val="18"/>
              </w:rPr>
              <w:t> </w:t>
            </w:r>
            <w:proofErr w:type="spellStart"/>
            <w:r w:rsidRPr="003A6D31">
              <w:rPr>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sz w:val="18"/>
                <w:szCs w:val="18"/>
              </w:rPr>
            </w:pPr>
            <w:r>
              <w:rPr>
                <w:sz w:val="18"/>
                <w:szCs w:val="18"/>
              </w:rPr>
              <w:t xml:space="preserve">          </w:t>
            </w:r>
            <w:proofErr w:type="spellStart"/>
            <w:r w:rsidRPr="003A6D31">
              <w:rPr>
                <w:sz w:val="18"/>
                <w:szCs w:val="18"/>
              </w:rPr>
              <w:t>х</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sz w:val="18"/>
                <w:szCs w:val="18"/>
              </w:rPr>
            </w:pPr>
            <w:r>
              <w:rPr>
                <w:sz w:val="18"/>
                <w:szCs w:val="18"/>
              </w:rPr>
              <w:t xml:space="preserve">         </w:t>
            </w:r>
            <w:proofErr w:type="spellStart"/>
            <w:r w:rsidRPr="003A6D31">
              <w:rPr>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внебюдже</w:t>
            </w:r>
            <w:r w:rsidRPr="003A6D31">
              <w:rPr>
                <w:color w:val="000000"/>
                <w:sz w:val="18"/>
                <w:szCs w:val="18"/>
              </w:rPr>
              <w:t>т</w:t>
            </w:r>
            <w:r w:rsidRPr="003A6D31">
              <w:rPr>
                <w:color w:val="000000"/>
                <w:sz w:val="18"/>
                <w:szCs w:val="18"/>
              </w:rPr>
              <w:t>ные источн</w:t>
            </w:r>
            <w:r w:rsidRPr="003A6D31">
              <w:rPr>
                <w:color w:val="000000"/>
                <w:sz w:val="18"/>
                <w:szCs w:val="18"/>
              </w:rPr>
              <w:t>и</w:t>
            </w:r>
            <w:r w:rsidRPr="003A6D31">
              <w:rPr>
                <w:color w:val="000000"/>
                <w:sz w:val="18"/>
                <w:szCs w:val="18"/>
              </w:rPr>
              <w:t>ки</w:t>
            </w:r>
          </w:p>
        </w:tc>
        <w:tc>
          <w:tcPr>
            <w:tcW w:w="321" w:type="pct"/>
            <w:tcBorders>
              <w:top w:val="nil"/>
              <w:left w:val="nil"/>
              <w:bottom w:val="single" w:sz="4" w:space="0" w:color="auto"/>
              <w:right w:val="single" w:sz="4" w:space="0" w:color="auto"/>
            </w:tcBorders>
          </w:tcPr>
          <w:p w:rsidR="009B0F09" w:rsidRPr="00EF666E" w:rsidRDefault="009B0F09" w:rsidP="000C5A8A">
            <w:pPr>
              <w:rPr>
                <w:sz w:val="20"/>
                <w:szCs w:val="20"/>
              </w:rPr>
            </w:pPr>
            <w:r>
              <w:rPr>
                <w:color w:val="000000"/>
                <w:sz w:val="20"/>
                <w:szCs w:val="20"/>
              </w:rPr>
              <w:t>0,00</w:t>
            </w:r>
          </w:p>
        </w:tc>
        <w:tc>
          <w:tcPr>
            <w:tcW w:w="267" w:type="pct"/>
            <w:tcBorders>
              <w:top w:val="nil"/>
              <w:left w:val="nil"/>
              <w:bottom w:val="single" w:sz="4" w:space="0" w:color="auto"/>
              <w:right w:val="single" w:sz="4" w:space="0" w:color="auto"/>
            </w:tcBorders>
          </w:tcPr>
          <w:p w:rsidR="009B0F09" w:rsidRDefault="009B0F09" w:rsidP="000C5A8A">
            <w:r w:rsidRPr="00177CF3">
              <w:rPr>
                <w:color w:val="000000"/>
                <w:sz w:val="20"/>
                <w:szCs w:val="20"/>
              </w:rPr>
              <w:t>0,00</w:t>
            </w:r>
          </w:p>
        </w:tc>
        <w:tc>
          <w:tcPr>
            <w:tcW w:w="310" w:type="pct"/>
            <w:tcBorders>
              <w:top w:val="nil"/>
              <w:left w:val="nil"/>
              <w:bottom w:val="single" w:sz="4" w:space="0" w:color="auto"/>
              <w:right w:val="single" w:sz="4" w:space="0" w:color="auto"/>
            </w:tcBorders>
          </w:tcPr>
          <w:p w:rsidR="009B0F09" w:rsidRDefault="009B0F09" w:rsidP="000C5A8A">
            <w:r w:rsidRPr="00177CF3">
              <w:rPr>
                <w:color w:val="000000"/>
                <w:sz w:val="20"/>
                <w:szCs w:val="20"/>
              </w:rPr>
              <w:t>0,00</w:t>
            </w:r>
          </w:p>
        </w:tc>
        <w:tc>
          <w:tcPr>
            <w:tcW w:w="267" w:type="pct"/>
            <w:tcBorders>
              <w:top w:val="nil"/>
              <w:left w:val="nil"/>
              <w:bottom w:val="single" w:sz="4" w:space="0" w:color="auto"/>
              <w:right w:val="single" w:sz="4" w:space="0" w:color="auto"/>
            </w:tcBorders>
          </w:tcPr>
          <w:p w:rsidR="009B0F09" w:rsidRDefault="009B0F09" w:rsidP="000C5A8A">
            <w:r w:rsidRPr="00177CF3">
              <w:rPr>
                <w:color w:val="000000"/>
                <w:sz w:val="20"/>
                <w:szCs w:val="20"/>
              </w:rPr>
              <w:t>0,00</w:t>
            </w:r>
          </w:p>
        </w:tc>
        <w:tc>
          <w:tcPr>
            <w:tcW w:w="269" w:type="pct"/>
            <w:tcBorders>
              <w:top w:val="nil"/>
              <w:left w:val="nil"/>
              <w:bottom w:val="single" w:sz="4" w:space="0" w:color="auto"/>
              <w:right w:val="single" w:sz="4" w:space="0" w:color="auto"/>
            </w:tcBorders>
          </w:tcPr>
          <w:p w:rsidR="009B0F09" w:rsidRDefault="009B0F09" w:rsidP="000C5A8A">
            <w:r w:rsidRPr="00177CF3">
              <w:rPr>
                <w:color w:val="000000"/>
                <w:sz w:val="20"/>
                <w:szCs w:val="20"/>
              </w:rPr>
              <w:t>0,00</w:t>
            </w:r>
          </w:p>
        </w:tc>
        <w:tc>
          <w:tcPr>
            <w:tcW w:w="315" w:type="pct"/>
            <w:tcBorders>
              <w:top w:val="nil"/>
              <w:left w:val="nil"/>
              <w:bottom w:val="single" w:sz="4" w:space="0" w:color="auto"/>
              <w:right w:val="single" w:sz="4" w:space="0" w:color="auto"/>
            </w:tcBorders>
          </w:tcPr>
          <w:p w:rsidR="009B0F09" w:rsidRDefault="009B0F09" w:rsidP="000C5A8A">
            <w:r w:rsidRPr="00177CF3">
              <w:rPr>
                <w:color w:val="000000"/>
                <w:sz w:val="20"/>
                <w:szCs w:val="20"/>
              </w:rPr>
              <w:t>0,00</w:t>
            </w:r>
          </w:p>
        </w:tc>
        <w:tc>
          <w:tcPr>
            <w:tcW w:w="313" w:type="pct"/>
            <w:tcBorders>
              <w:top w:val="nil"/>
              <w:left w:val="nil"/>
              <w:bottom w:val="single" w:sz="4" w:space="0" w:color="auto"/>
              <w:right w:val="single" w:sz="4" w:space="0" w:color="auto"/>
            </w:tcBorders>
          </w:tcPr>
          <w:p w:rsidR="009B0F09" w:rsidRDefault="009B0F09" w:rsidP="000C5A8A">
            <w:r w:rsidRPr="00177CF3">
              <w:rPr>
                <w:color w:val="000000"/>
                <w:sz w:val="20"/>
                <w:szCs w:val="20"/>
              </w:rPr>
              <w:t>0,00</w:t>
            </w:r>
          </w:p>
        </w:tc>
      </w:tr>
      <w:tr w:rsidR="009B0F09" w:rsidRPr="003A6D31" w:rsidTr="000C5A8A">
        <w:trPr>
          <w:trHeight w:val="540"/>
        </w:trPr>
        <w:tc>
          <w:tcPr>
            <w:tcW w:w="564" w:type="pct"/>
            <w:tcBorders>
              <w:top w:val="single" w:sz="4" w:space="0" w:color="auto"/>
              <w:left w:val="single" w:sz="4" w:space="0" w:color="auto"/>
              <w:bottom w:val="single" w:sz="4" w:space="0" w:color="auto"/>
              <w:right w:val="nil"/>
            </w:tcBorders>
          </w:tcPr>
          <w:p w:rsidR="009B0F09" w:rsidRPr="003A6D31" w:rsidRDefault="009B0F09" w:rsidP="000C5A8A">
            <w:pPr>
              <w:rPr>
                <w:color w:val="000000"/>
                <w:sz w:val="18"/>
                <w:szCs w:val="18"/>
              </w:rPr>
            </w:pPr>
            <w:r w:rsidRPr="003A6D31">
              <w:rPr>
                <w:color w:val="000000"/>
                <w:sz w:val="18"/>
                <w:szCs w:val="18"/>
              </w:rPr>
              <w:t xml:space="preserve">Основное </w:t>
            </w:r>
            <w:proofErr w:type="spellStart"/>
            <w:r w:rsidRPr="003A6D31">
              <w:rPr>
                <w:color w:val="000000"/>
                <w:sz w:val="18"/>
                <w:szCs w:val="18"/>
              </w:rPr>
              <w:t>мер</w:t>
            </w:r>
            <w:r w:rsidRPr="003A6D31">
              <w:rPr>
                <w:color w:val="000000"/>
                <w:sz w:val="18"/>
                <w:szCs w:val="18"/>
              </w:rPr>
              <w:t>о</w:t>
            </w:r>
            <w:r w:rsidRPr="003A6D31">
              <w:rPr>
                <w:color w:val="000000"/>
                <w:sz w:val="18"/>
                <w:szCs w:val="18"/>
              </w:rPr>
              <w:t>при</w:t>
            </w:r>
            <w:proofErr w:type="gramStart"/>
            <w:r w:rsidRPr="003A6D31">
              <w:rPr>
                <w:color w:val="000000"/>
                <w:sz w:val="18"/>
                <w:szCs w:val="18"/>
              </w:rPr>
              <w:t>я</w:t>
            </w:r>
            <w:proofErr w:type="spellEnd"/>
            <w:r w:rsidRPr="003A6D31">
              <w:rPr>
                <w:color w:val="000000"/>
                <w:sz w:val="18"/>
                <w:szCs w:val="18"/>
              </w:rPr>
              <w:t>-</w:t>
            </w:r>
            <w:proofErr w:type="gramEnd"/>
            <w:r w:rsidRPr="003A6D31">
              <w:rPr>
                <w:color w:val="000000"/>
                <w:sz w:val="18"/>
                <w:szCs w:val="18"/>
              </w:rPr>
              <w:br/>
            </w:r>
            <w:proofErr w:type="spellStart"/>
            <w:r w:rsidRPr="003A6D31">
              <w:rPr>
                <w:color w:val="000000"/>
                <w:sz w:val="18"/>
                <w:szCs w:val="18"/>
              </w:rPr>
              <w:t>тие</w:t>
            </w:r>
            <w:proofErr w:type="spellEnd"/>
            <w:r w:rsidRPr="003A6D31">
              <w:rPr>
                <w:color w:val="000000"/>
                <w:sz w:val="18"/>
                <w:szCs w:val="18"/>
              </w:rPr>
              <w:t xml:space="preserve"> 2</w:t>
            </w:r>
          </w:p>
        </w:tc>
        <w:tc>
          <w:tcPr>
            <w:tcW w:w="836" w:type="pct"/>
            <w:tcBorders>
              <w:top w:val="single" w:sz="4" w:space="0" w:color="auto"/>
              <w:left w:val="single" w:sz="4" w:space="0" w:color="auto"/>
              <w:bottom w:val="single" w:sz="4" w:space="0" w:color="auto"/>
              <w:right w:val="single" w:sz="4" w:space="0" w:color="auto"/>
            </w:tcBorders>
          </w:tcPr>
          <w:p w:rsidR="009B0F09" w:rsidRPr="003941D7" w:rsidRDefault="009B0F09" w:rsidP="000C5A8A">
            <w:pPr>
              <w:rPr>
                <w:b/>
                <w:color w:val="000000"/>
                <w:sz w:val="18"/>
                <w:szCs w:val="18"/>
              </w:rPr>
            </w:pPr>
            <w:r w:rsidRPr="003A6D31">
              <w:rPr>
                <w:b/>
                <w:color w:val="000000"/>
                <w:sz w:val="18"/>
                <w:szCs w:val="18"/>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p w:rsidR="009B0F09" w:rsidRPr="003A6D31" w:rsidRDefault="009B0F09" w:rsidP="000C5A8A">
            <w:pPr>
              <w:jc w:val="center"/>
              <w:rPr>
                <w:color w:val="000000"/>
                <w:sz w:val="18"/>
                <w:szCs w:val="18"/>
              </w:rPr>
            </w:pPr>
            <w:r w:rsidRPr="003A6D31">
              <w:rPr>
                <w:color w:val="000000"/>
                <w:sz w:val="18"/>
                <w:szCs w:val="18"/>
              </w:rPr>
              <w:t> </w:t>
            </w:r>
          </w:p>
        </w:tc>
        <w:tc>
          <w:tcPr>
            <w:tcW w:w="267" w:type="pct"/>
            <w:tcBorders>
              <w:top w:val="single" w:sz="4" w:space="0" w:color="auto"/>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single" w:sz="4" w:space="0" w:color="auto"/>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single" w:sz="4" w:space="0" w:color="auto"/>
              <w:left w:val="nil"/>
              <w:bottom w:val="single" w:sz="4" w:space="0" w:color="auto"/>
              <w:right w:val="single" w:sz="4" w:space="0" w:color="auto"/>
            </w:tcBorders>
          </w:tcPr>
          <w:p w:rsidR="009B0F09" w:rsidRPr="003A6D31" w:rsidRDefault="009B0F09" w:rsidP="000C5A8A">
            <w:pPr>
              <w:rPr>
                <w:color w:val="000000"/>
                <w:sz w:val="18"/>
                <w:szCs w:val="18"/>
              </w:rPr>
            </w:pPr>
            <w:r>
              <w:rPr>
                <w:sz w:val="18"/>
                <w:szCs w:val="18"/>
              </w:rPr>
              <w:t>Ч4104</w:t>
            </w:r>
            <w:r w:rsidRPr="003A6D31">
              <w:rPr>
                <w:sz w:val="18"/>
                <w:szCs w:val="18"/>
              </w:rPr>
              <w:t>00000</w:t>
            </w:r>
          </w:p>
        </w:tc>
        <w:tc>
          <w:tcPr>
            <w:tcW w:w="231" w:type="pct"/>
            <w:tcBorders>
              <w:top w:val="single" w:sz="4" w:space="0" w:color="auto"/>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single" w:sz="4" w:space="0" w:color="auto"/>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Всего</w:t>
            </w:r>
          </w:p>
        </w:tc>
        <w:tc>
          <w:tcPr>
            <w:tcW w:w="321" w:type="pct"/>
            <w:tcBorders>
              <w:top w:val="single" w:sz="4" w:space="0" w:color="auto"/>
              <w:left w:val="nil"/>
              <w:bottom w:val="single" w:sz="4" w:space="0" w:color="auto"/>
              <w:right w:val="single" w:sz="4" w:space="0" w:color="auto"/>
            </w:tcBorders>
          </w:tcPr>
          <w:p w:rsidR="009B0F09" w:rsidRPr="00022529" w:rsidRDefault="009B0F09" w:rsidP="000C5A8A">
            <w:pPr>
              <w:rPr>
                <w:sz w:val="20"/>
                <w:szCs w:val="20"/>
              </w:rPr>
            </w:pPr>
            <w:r w:rsidRPr="00022529">
              <w:rPr>
                <w:bCs/>
                <w:color w:val="000000"/>
                <w:sz w:val="20"/>
                <w:szCs w:val="20"/>
              </w:rPr>
              <w:t>103 886</w:t>
            </w:r>
          </w:p>
        </w:tc>
        <w:tc>
          <w:tcPr>
            <w:tcW w:w="267" w:type="pct"/>
            <w:tcBorders>
              <w:top w:val="nil"/>
              <w:left w:val="nil"/>
              <w:bottom w:val="single" w:sz="4" w:space="0" w:color="auto"/>
              <w:right w:val="single" w:sz="4" w:space="0" w:color="auto"/>
            </w:tcBorders>
          </w:tcPr>
          <w:p w:rsidR="009B0F09" w:rsidRPr="00022529" w:rsidRDefault="009B0F09" w:rsidP="000C5A8A">
            <w:pPr>
              <w:rPr>
                <w:sz w:val="20"/>
                <w:szCs w:val="20"/>
              </w:rPr>
            </w:pPr>
            <w:r w:rsidRPr="00022529">
              <w:rPr>
                <w:bCs/>
                <w:color w:val="000000"/>
                <w:sz w:val="20"/>
                <w:szCs w:val="20"/>
              </w:rPr>
              <w:t>106 143</w:t>
            </w:r>
          </w:p>
        </w:tc>
        <w:tc>
          <w:tcPr>
            <w:tcW w:w="310" w:type="pct"/>
            <w:tcBorders>
              <w:top w:val="nil"/>
              <w:left w:val="nil"/>
              <w:bottom w:val="single" w:sz="4" w:space="0" w:color="auto"/>
              <w:right w:val="single" w:sz="4" w:space="0" w:color="auto"/>
            </w:tcBorders>
          </w:tcPr>
          <w:p w:rsidR="009B0F09" w:rsidRPr="001E71F1" w:rsidRDefault="009B0F09" w:rsidP="000C5A8A">
            <w:pPr>
              <w:rPr>
                <w:sz w:val="20"/>
                <w:szCs w:val="20"/>
              </w:rPr>
            </w:pPr>
            <w:r w:rsidRPr="001E71F1">
              <w:rPr>
                <w:bCs/>
                <w:color w:val="000000"/>
                <w:sz w:val="20"/>
                <w:szCs w:val="20"/>
              </w:rPr>
              <w:t>110 836</w:t>
            </w:r>
          </w:p>
        </w:tc>
        <w:tc>
          <w:tcPr>
            <w:tcW w:w="267" w:type="pct"/>
            <w:tcBorders>
              <w:top w:val="nil"/>
              <w:left w:val="nil"/>
              <w:bottom w:val="single" w:sz="4" w:space="0" w:color="auto"/>
              <w:right w:val="single" w:sz="4" w:space="0" w:color="auto"/>
            </w:tcBorders>
          </w:tcPr>
          <w:p w:rsidR="009B0F09" w:rsidRPr="00354652" w:rsidRDefault="009B0F09" w:rsidP="000C5A8A">
            <w:pPr>
              <w:rPr>
                <w:sz w:val="20"/>
                <w:szCs w:val="20"/>
              </w:rPr>
            </w:pPr>
            <w:r>
              <w:rPr>
                <w:bCs/>
                <w:color w:val="000000"/>
                <w:sz w:val="20"/>
                <w:szCs w:val="20"/>
              </w:rPr>
              <w:t>94 286</w:t>
            </w:r>
          </w:p>
        </w:tc>
        <w:tc>
          <w:tcPr>
            <w:tcW w:w="269" w:type="pct"/>
            <w:tcBorders>
              <w:top w:val="nil"/>
              <w:left w:val="nil"/>
              <w:bottom w:val="single" w:sz="4" w:space="0" w:color="auto"/>
              <w:right w:val="single" w:sz="4" w:space="0" w:color="auto"/>
            </w:tcBorders>
          </w:tcPr>
          <w:p w:rsidR="009B0F09" w:rsidRDefault="009B0F09" w:rsidP="000C5A8A">
            <w:r w:rsidRPr="00E57EE7">
              <w:rPr>
                <w:bCs/>
                <w:color w:val="000000"/>
                <w:sz w:val="20"/>
                <w:szCs w:val="20"/>
              </w:rPr>
              <w:t>94 286</w:t>
            </w:r>
          </w:p>
        </w:tc>
        <w:tc>
          <w:tcPr>
            <w:tcW w:w="315" w:type="pct"/>
            <w:tcBorders>
              <w:top w:val="nil"/>
              <w:left w:val="nil"/>
              <w:bottom w:val="single" w:sz="4" w:space="0" w:color="auto"/>
              <w:right w:val="single" w:sz="4" w:space="0" w:color="auto"/>
            </w:tcBorders>
          </w:tcPr>
          <w:p w:rsidR="009B0F09" w:rsidRPr="00354652" w:rsidRDefault="009B0F09" w:rsidP="000C5A8A">
            <w:pPr>
              <w:rPr>
                <w:sz w:val="20"/>
                <w:szCs w:val="20"/>
              </w:rPr>
            </w:pPr>
            <w:r>
              <w:rPr>
                <w:sz w:val="20"/>
                <w:szCs w:val="20"/>
                <w:lang w:eastAsia="en-US"/>
              </w:rPr>
              <w:t>471 430</w:t>
            </w:r>
          </w:p>
        </w:tc>
        <w:tc>
          <w:tcPr>
            <w:tcW w:w="313" w:type="pct"/>
            <w:tcBorders>
              <w:top w:val="nil"/>
              <w:left w:val="nil"/>
              <w:bottom w:val="single" w:sz="4" w:space="0" w:color="auto"/>
              <w:right w:val="single" w:sz="4" w:space="0" w:color="auto"/>
            </w:tcBorders>
          </w:tcPr>
          <w:p w:rsidR="009B0F09" w:rsidRDefault="009B0F09" w:rsidP="000C5A8A">
            <w:r w:rsidRPr="00230023">
              <w:rPr>
                <w:sz w:val="20"/>
                <w:szCs w:val="20"/>
                <w:lang w:eastAsia="en-US"/>
              </w:rPr>
              <w:t>471 430</w:t>
            </w:r>
          </w:p>
        </w:tc>
      </w:tr>
      <w:tr w:rsidR="009B0F09" w:rsidRPr="003A6D31" w:rsidTr="000C5A8A">
        <w:trPr>
          <w:trHeight w:val="495"/>
        </w:trPr>
        <w:tc>
          <w:tcPr>
            <w:tcW w:w="564" w:type="pct"/>
            <w:vMerge w:val="restart"/>
            <w:tcBorders>
              <w:top w:val="single" w:sz="4" w:space="0" w:color="auto"/>
              <w:left w:val="single" w:sz="4" w:space="0" w:color="auto"/>
              <w:bottom w:val="single" w:sz="4" w:space="0" w:color="auto"/>
              <w:right w:val="single" w:sz="4" w:space="0" w:color="auto"/>
            </w:tcBorders>
          </w:tcPr>
          <w:p w:rsidR="009B0F09" w:rsidRPr="003A6D31" w:rsidRDefault="009B0F09" w:rsidP="000C5A8A">
            <w:pPr>
              <w:rPr>
                <w:b/>
                <w:bCs/>
                <w:color w:val="000000"/>
                <w:sz w:val="18"/>
                <w:szCs w:val="18"/>
              </w:rPr>
            </w:pPr>
            <w:r w:rsidRPr="003A6D31">
              <w:rPr>
                <w:b/>
                <w:bCs/>
                <w:color w:val="000000"/>
                <w:sz w:val="18"/>
                <w:szCs w:val="18"/>
              </w:rPr>
              <w:t>По</w:t>
            </w:r>
            <w:proofErr w:type="gramStart"/>
            <w:r w:rsidRPr="003A6D31">
              <w:rPr>
                <w:b/>
                <w:bCs/>
                <w:color w:val="000000"/>
                <w:sz w:val="18"/>
                <w:szCs w:val="18"/>
              </w:rPr>
              <w:t>д-</w:t>
            </w:r>
            <w:proofErr w:type="gramEnd"/>
            <w:r w:rsidRPr="003A6D31">
              <w:rPr>
                <w:b/>
                <w:bCs/>
                <w:color w:val="000000"/>
                <w:sz w:val="18"/>
                <w:szCs w:val="18"/>
              </w:rPr>
              <w:br/>
            </w:r>
            <w:proofErr w:type="spellStart"/>
            <w:r w:rsidRPr="003A6D31">
              <w:rPr>
                <w:b/>
                <w:bCs/>
                <w:color w:val="000000"/>
                <w:sz w:val="18"/>
                <w:szCs w:val="18"/>
              </w:rPr>
              <w:t>пр</w:t>
            </w:r>
            <w:r w:rsidRPr="003A6D31">
              <w:rPr>
                <w:b/>
                <w:bCs/>
                <w:color w:val="000000"/>
                <w:sz w:val="18"/>
                <w:szCs w:val="18"/>
              </w:rPr>
              <w:t>о</w:t>
            </w:r>
            <w:r w:rsidRPr="003A6D31">
              <w:rPr>
                <w:b/>
                <w:bCs/>
                <w:color w:val="000000"/>
                <w:sz w:val="18"/>
                <w:szCs w:val="18"/>
              </w:rPr>
              <w:t>грам</w:t>
            </w:r>
            <w:proofErr w:type="spellEnd"/>
            <w:r w:rsidRPr="003A6D31">
              <w:rPr>
                <w:b/>
                <w:bCs/>
                <w:color w:val="000000"/>
                <w:sz w:val="18"/>
                <w:szCs w:val="18"/>
              </w:rPr>
              <w:t>-</w:t>
            </w:r>
            <w:r w:rsidRPr="003A6D31">
              <w:rPr>
                <w:b/>
                <w:bCs/>
                <w:color w:val="000000"/>
                <w:sz w:val="18"/>
                <w:szCs w:val="18"/>
              </w:rPr>
              <w:br/>
            </w:r>
            <w:proofErr w:type="spellStart"/>
            <w:r w:rsidRPr="003A6D31">
              <w:rPr>
                <w:b/>
                <w:bCs/>
                <w:color w:val="000000"/>
                <w:sz w:val="18"/>
                <w:szCs w:val="18"/>
              </w:rPr>
              <w:t>ма</w:t>
            </w:r>
            <w:proofErr w:type="spellEnd"/>
            <w:r w:rsidRPr="003A6D31">
              <w:rPr>
                <w:b/>
                <w:bCs/>
                <w:color w:val="000000"/>
                <w:sz w:val="18"/>
                <w:szCs w:val="18"/>
              </w:rPr>
              <w:t xml:space="preserve"> 1</w:t>
            </w:r>
          </w:p>
        </w:tc>
        <w:tc>
          <w:tcPr>
            <w:tcW w:w="836" w:type="pct"/>
            <w:vMerge w:val="restart"/>
            <w:tcBorders>
              <w:top w:val="single" w:sz="4" w:space="0" w:color="auto"/>
              <w:left w:val="single" w:sz="4" w:space="0" w:color="auto"/>
              <w:bottom w:val="single" w:sz="4" w:space="0" w:color="auto"/>
              <w:right w:val="single" w:sz="4" w:space="0" w:color="auto"/>
            </w:tcBorders>
          </w:tcPr>
          <w:p w:rsidR="009B0F09" w:rsidRPr="003A6D31" w:rsidRDefault="009B0F09" w:rsidP="000C5A8A">
            <w:pPr>
              <w:rPr>
                <w:b/>
                <w:bCs/>
                <w:color w:val="000000"/>
                <w:sz w:val="18"/>
                <w:szCs w:val="18"/>
              </w:rPr>
            </w:pPr>
            <w:r>
              <w:rPr>
                <w:b/>
                <w:bCs/>
                <w:color w:val="000000"/>
                <w:sz w:val="18"/>
                <w:szCs w:val="18"/>
              </w:rPr>
              <w:t>«Повышение эффективности бюджетных расходов»</w:t>
            </w:r>
          </w:p>
          <w:p w:rsidR="009B0F09" w:rsidRPr="003A6D31" w:rsidRDefault="009B0F09" w:rsidP="000C5A8A">
            <w:pPr>
              <w:jc w:val="center"/>
              <w:rPr>
                <w:b/>
                <w:bCs/>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993</w:t>
            </w:r>
          </w:p>
        </w:tc>
        <w:tc>
          <w:tcPr>
            <w:tcW w:w="286"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993</w:t>
            </w:r>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Ч410000000</w:t>
            </w:r>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Всего</w:t>
            </w:r>
          </w:p>
        </w:tc>
        <w:tc>
          <w:tcPr>
            <w:tcW w:w="321" w:type="pct"/>
            <w:tcBorders>
              <w:top w:val="single" w:sz="4" w:space="0" w:color="auto"/>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3"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r>
      <w:tr w:rsidR="009B0F09" w:rsidRPr="003A6D31" w:rsidTr="000C5A8A">
        <w:trPr>
          <w:trHeight w:val="570"/>
        </w:trPr>
        <w:tc>
          <w:tcPr>
            <w:tcW w:w="564"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федерал</w:t>
            </w:r>
            <w:r w:rsidRPr="003A6D31">
              <w:rPr>
                <w:color w:val="000000"/>
                <w:sz w:val="18"/>
                <w:szCs w:val="18"/>
              </w:rPr>
              <w:t>ь</w:t>
            </w:r>
            <w:r w:rsidRPr="003A6D31">
              <w:rPr>
                <w:color w:val="000000"/>
                <w:sz w:val="18"/>
                <w:szCs w:val="18"/>
              </w:rPr>
              <w:t>ный бюджет</w:t>
            </w:r>
          </w:p>
        </w:tc>
        <w:tc>
          <w:tcPr>
            <w:tcW w:w="321" w:type="pct"/>
            <w:tcBorders>
              <w:top w:val="single" w:sz="4" w:space="0" w:color="auto"/>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3"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r>
      <w:tr w:rsidR="009B0F09" w:rsidRPr="003A6D31" w:rsidTr="000C5A8A">
        <w:trPr>
          <w:trHeight w:val="748"/>
        </w:trPr>
        <w:tc>
          <w:tcPr>
            <w:tcW w:w="564"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республика</w:t>
            </w:r>
            <w:r w:rsidRPr="003A6D31">
              <w:rPr>
                <w:color w:val="000000"/>
                <w:sz w:val="18"/>
                <w:szCs w:val="18"/>
              </w:rPr>
              <w:t>н</w:t>
            </w:r>
            <w:r w:rsidRPr="003A6D31">
              <w:rPr>
                <w:color w:val="000000"/>
                <w:sz w:val="18"/>
                <w:szCs w:val="18"/>
              </w:rPr>
              <w:t>ский бюджет Чувашской Респу</w:t>
            </w:r>
            <w:r w:rsidRPr="003A6D31">
              <w:rPr>
                <w:color w:val="000000"/>
                <w:sz w:val="18"/>
                <w:szCs w:val="18"/>
              </w:rPr>
              <w:t>б</w:t>
            </w:r>
            <w:r w:rsidRPr="003A6D31">
              <w:rPr>
                <w:color w:val="000000"/>
                <w:sz w:val="18"/>
                <w:szCs w:val="18"/>
              </w:rPr>
              <w:t>лики</w:t>
            </w: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0,00</w:t>
            </w:r>
          </w:p>
        </w:tc>
      </w:tr>
      <w:tr w:rsidR="009B0F09" w:rsidRPr="003A6D31" w:rsidTr="000C5A8A">
        <w:trPr>
          <w:trHeight w:val="780"/>
        </w:trPr>
        <w:tc>
          <w:tcPr>
            <w:tcW w:w="564"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267" w:type="pct"/>
            <w:tcBorders>
              <w:top w:val="single" w:sz="4" w:space="0" w:color="auto"/>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single" w:sz="4" w:space="0" w:color="auto"/>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single" w:sz="4" w:space="0" w:color="auto"/>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231" w:type="pct"/>
            <w:tcBorders>
              <w:top w:val="single" w:sz="4" w:space="0" w:color="auto"/>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single" w:sz="4" w:space="0" w:color="auto"/>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 xml:space="preserve">бюджет </w:t>
            </w:r>
            <w:r>
              <w:rPr>
                <w:color w:val="000000"/>
                <w:sz w:val="18"/>
                <w:szCs w:val="18"/>
              </w:rPr>
              <w:t>Альбусь-Сюрбеевского</w:t>
            </w:r>
            <w:r w:rsidRPr="003A6D31">
              <w:rPr>
                <w:color w:val="000000"/>
                <w:sz w:val="18"/>
                <w:szCs w:val="18"/>
              </w:rPr>
              <w:t xml:space="preserve"> </w:t>
            </w:r>
            <w:proofErr w:type="spellStart"/>
            <w:r w:rsidRPr="003A6D31">
              <w:rPr>
                <w:color w:val="000000"/>
                <w:sz w:val="18"/>
                <w:szCs w:val="18"/>
              </w:rPr>
              <w:t>сельскиого</w:t>
            </w:r>
            <w:proofErr w:type="spellEnd"/>
            <w:r w:rsidRPr="003A6D31">
              <w:rPr>
                <w:color w:val="000000"/>
                <w:sz w:val="18"/>
                <w:szCs w:val="18"/>
              </w:rPr>
              <w:t xml:space="preserve"> посел</w:t>
            </w:r>
            <w:r w:rsidRPr="003A6D31">
              <w:rPr>
                <w:color w:val="000000"/>
                <w:sz w:val="18"/>
                <w:szCs w:val="18"/>
              </w:rPr>
              <w:t>е</w:t>
            </w:r>
            <w:r w:rsidRPr="003A6D31">
              <w:rPr>
                <w:color w:val="000000"/>
                <w:sz w:val="18"/>
                <w:szCs w:val="18"/>
              </w:rPr>
              <w:t>ния</w:t>
            </w:r>
          </w:p>
        </w:tc>
        <w:tc>
          <w:tcPr>
            <w:tcW w:w="321" w:type="pct"/>
            <w:tcBorders>
              <w:top w:val="single" w:sz="4" w:space="0" w:color="auto"/>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single" w:sz="4" w:space="0" w:color="auto"/>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0" w:type="pct"/>
            <w:tcBorders>
              <w:top w:val="single" w:sz="4" w:space="0" w:color="auto"/>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single" w:sz="4" w:space="0" w:color="auto"/>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9" w:type="pct"/>
            <w:tcBorders>
              <w:top w:val="single" w:sz="4" w:space="0" w:color="auto"/>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5" w:type="pct"/>
            <w:tcBorders>
              <w:top w:val="single" w:sz="4" w:space="0" w:color="auto"/>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3" w:type="pct"/>
            <w:tcBorders>
              <w:top w:val="single" w:sz="4" w:space="0" w:color="auto"/>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r>
      <w:tr w:rsidR="009B0F09" w:rsidRPr="003A6D31" w:rsidTr="000C5A8A">
        <w:trPr>
          <w:trHeight w:val="526"/>
        </w:trPr>
        <w:tc>
          <w:tcPr>
            <w:tcW w:w="564"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tcPr>
          <w:p w:rsidR="009B0F09" w:rsidRPr="003A6D31" w:rsidRDefault="009B0F09" w:rsidP="000C5A8A">
            <w:pPr>
              <w:rPr>
                <w:b/>
                <w:bCs/>
                <w:color w:val="000000"/>
                <w:sz w:val="18"/>
                <w:szCs w:val="18"/>
              </w:rPr>
            </w:pPr>
          </w:p>
        </w:tc>
        <w:tc>
          <w:tcPr>
            <w:tcW w:w="267"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86" w:type="pct"/>
            <w:tcBorders>
              <w:top w:val="nil"/>
              <w:left w:val="nil"/>
              <w:bottom w:val="single" w:sz="4" w:space="0" w:color="auto"/>
              <w:right w:val="single" w:sz="4" w:space="0" w:color="auto"/>
            </w:tcBorders>
          </w:tcPr>
          <w:p w:rsidR="009B0F09" w:rsidRPr="003A6D31" w:rsidRDefault="009B0F09" w:rsidP="000C5A8A">
            <w:pPr>
              <w:jc w:val="center"/>
              <w:rPr>
                <w:color w:val="000000"/>
                <w:sz w:val="18"/>
                <w:szCs w:val="18"/>
              </w:rPr>
            </w:pPr>
            <w:proofErr w:type="spellStart"/>
            <w:r w:rsidRPr="003A6D31">
              <w:rPr>
                <w:color w:val="000000"/>
                <w:sz w:val="18"/>
                <w:szCs w:val="18"/>
              </w:rPr>
              <w:t>х</w:t>
            </w:r>
            <w:proofErr w:type="spellEnd"/>
          </w:p>
        </w:tc>
        <w:tc>
          <w:tcPr>
            <w:tcW w:w="24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231"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Pr>
                <w:color w:val="000000"/>
                <w:sz w:val="18"/>
                <w:szCs w:val="18"/>
              </w:rPr>
              <w:t xml:space="preserve">         </w:t>
            </w:r>
            <w:proofErr w:type="spellStart"/>
            <w:r w:rsidRPr="003A6D31">
              <w:rPr>
                <w:color w:val="000000"/>
                <w:sz w:val="18"/>
                <w:szCs w:val="18"/>
              </w:rPr>
              <w:t>х</w:t>
            </w:r>
            <w:proofErr w:type="spellEnd"/>
          </w:p>
        </w:tc>
        <w:tc>
          <w:tcPr>
            <w:tcW w:w="5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внебюдже</w:t>
            </w:r>
            <w:r w:rsidRPr="003A6D31">
              <w:rPr>
                <w:color w:val="000000"/>
                <w:sz w:val="18"/>
                <w:szCs w:val="18"/>
              </w:rPr>
              <w:t>т</w:t>
            </w:r>
            <w:r w:rsidRPr="003A6D31">
              <w:rPr>
                <w:color w:val="000000"/>
                <w:sz w:val="18"/>
                <w:szCs w:val="18"/>
              </w:rPr>
              <w:t>ные источн</w:t>
            </w:r>
            <w:r w:rsidRPr="003A6D31">
              <w:rPr>
                <w:color w:val="000000"/>
                <w:sz w:val="18"/>
                <w:szCs w:val="18"/>
              </w:rPr>
              <w:t>и</w:t>
            </w:r>
            <w:r w:rsidRPr="003A6D31">
              <w:rPr>
                <w:color w:val="000000"/>
                <w:sz w:val="18"/>
                <w:szCs w:val="18"/>
              </w:rPr>
              <w:t>ки</w:t>
            </w:r>
          </w:p>
        </w:tc>
        <w:tc>
          <w:tcPr>
            <w:tcW w:w="321"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0"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7"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269"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5" w:type="pct"/>
            <w:tcBorders>
              <w:top w:val="nil"/>
              <w:left w:val="nil"/>
              <w:bottom w:val="single" w:sz="4" w:space="0" w:color="auto"/>
              <w:right w:val="single" w:sz="4" w:space="0" w:color="auto"/>
            </w:tcBorders>
          </w:tcPr>
          <w:p w:rsidR="009B0F09" w:rsidRPr="003A6D31" w:rsidRDefault="009B0F09" w:rsidP="000C5A8A">
            <w:pPr>
              <w:rPr>
                <w:sz w:val="18"/>
                <w:szCs w:val="18"/>
              </w:rPr>
            </w:pPr>
            <w:r w:rsidRPr="003A6D31">
              <w:rPr>
                <w:color w:val="000000"/>
                <w:sz w:val="18"/>
                <w:szCs w:val="18"/>
              </w:rPr>
              <w:t>0,00</w:t>
            </w:r>
          </w:p>
        </w:tc>
        <w:tc>
          <w:tcPr>
            <w:tcW w:w="313" w:type="pct"/>
            <w:tcBorders>
              <w:top w:val="nil"/>
              <w:left w:val="nil"/>
              <w:bottom w:val="single" w:sz="4" w:space="0" w:color="auto"/>
              <w:right w:val="single" w:sz="4" w:space="0" w:color="auto"/>
            </w:tcBorders>
          </w:tcPr>
          <w:p w:rsidR="009B0F09" w:rsidRPr="003A6D31" w:rsidRDefault="009B0F09" w:rsidP="000C5A8A">
            <w:pPr>
              <w:rPr>
                <w:color w:val="000000"/>
                <w:sz w:val="18"/>
                <w:szCs w:val="18"/>
              </w:rPr>
            </w:pPr>
            <w:r w:rsidRPr="003A6D31">
              <w:rPr>
                <w:color w:val="000000"/>
                <w:sz w:val="18"/>
                <w:szCs w:val="18"/>
              </w:rPr>
              <w:t>0,00</w:t>
            </w:r>
          </w:p>
        </w:tc>
      </w:tr>
    </w:tbl>
    <w:p w:rsidR="009B0F09" w:rsidRPr="003A6D31" w:rsidRDefault="009B0F09" w:rsidP="009B0F09">
      <w:pPr>
        <w:pStyle w:val="ConsPlusNormal"/>
        <w:ind w:left="3969"/>
        <w:rPr>
          <w:rFonts w:ascii="Times New Roman" w:hAnsi="Times New Roman"/>
          <w:sz w:val="22"/>
          <w:szCs w:val="22"/>
        </w:rPr>
        <w:sectPr w:rsidR="009B0F09" w:rsidRPr="003A6D31" w:rsidSect="00386433">
          <w:pgSz w:w="16840" w:h="11905" w:orient="landscape"/>
          <w:pgMar w:top="567" w:right="851" w:bottom="1418" w:left="851" w:header="709" w:footer="709" w:gutter="0"/>
          <w:pgNumType w:start="1"/>
          <w:cols w:space="720"/>
          <w:titlePg/>
          <w:docGrid w:linePitch="299"/>
        </w:sectPr>
      </w:pPr>
    </w:p>
    <w:p w:rsidR="009B0F09" w:rsidRPr="003A6D31" w:rsidRDefault="009B0F09" w:rsidP="009B0F09">
      <w:pPr>
        <w:pStyle w:val="ConsPlusNormal"/>
        <w:ind w:left="3969"/>
        <w:jc w:val="right"/>
        <w:rPr>
          <w:rFonts w:ascii="Times New Roman" w:hAnsi="Times New Roman"/>
          <w:sz w:val="22"/>
          <w:szCs w:val="22"/>
        </w:rPr>
      </w:pPr>
    </w:p>
    <w:p w:rsidR="009B0F09" w:rsidRPr="00EB021C" w:rsidRDefault="009B0F09" w:rsidP="009B0F09">
      <w:pPr>
        <w:pStyle w:val="ConsPlusNormal"/>
        <w:ind w:left="3969"/>
        <w:jc w:val="right"/>
        <w:rPr>
          <w:rFonts w:ascii="Times New Roman" w:hAnsi="Times New Roman"/>
          <w:sz w:val="24"/>
          <w:szCs w:val="24"/>
        </w:rPr>
      </w:pPr>
      <w:r w:rsidRPr="00EB021C">
        <w:rPr>
          <w:rFonts w:ascii="Times New Roman" w:hAnsi="Times New Roman"/>
          <w:sz w:val="24"/>
          <w:szCs w:val="24"/>
        </w:rPr>
        <w:t>Приложение</w:t>
      </w:r>
    </w:p>
    <w:p w:rsidR="009B0F09" w:rsidRPr="00EB021C" w:rsidRDefault="009B0F09" w:rsidP="009B0F09">
      <w:pPr>
        <w:pStyle w:val="ConsPlusNormal"/>
        <w:ind w:left="3969"/>
        <w:jc w:val="right"/>
        <w:rPr>
          <w:rFonts w:ascii="Times New Roman" w:hAnsi="Times New Roman"/>
          <w:sz w:val="24"/>
          <w:szCs w:val="24"/>
        </w:rPr>
      </w:pPr>
      <w:r w:rsidRPr="00EB021C">
        <w:rPr>
          <w:rFonts w:ascii="Times New Roman" w:hAnsi="Times New Roman"/>
          <w:sz w:val="24"/>
          <w:szCs w:val="24"/>
        </w:rPr>
        <w:t xml:space="preserve">к муниципальной программе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 «Управление общественными финансами  и муниципальной долгом» </w:t>
      </w:r>
    </w:p>
    <w:p w:rsidR="009B0F09" w:rsidRPr="00EB021C" w:rsidRDefault="009B0F09" w:rsidP="009B0F09">
      <w:pPr>
        <w:pStyle w:val="ConsPlusNormal"/>
        <w:rPr>
          <w:rFonts w:ascii="Times New Roman" w:hAnsi="Times New Roman"/>
          <w:color w:val="FF0000"/>
          <w:sz w:val="24"/>
          <w:szCs w:val="24"/>
        </w:rPr>
      </w:pPr>
    </w:p>
    <w:p w:rsidR="009B0F09" w:rsidRPr="00EB021C" w:rsidRDefault="009B0F09" w:rsidP="009B0F09">
      <w:pPr>
        <w:pStyle w:val="ConsPlusNormal"/>
        <w:jc w:val="both"/>
        <w:rPr>
          <w:rFonts w:ascii="Times New Roman" w:hAnsi="Times New Roman"/>
          <w:color w:val="FF0000"/>
          <w:sz w:val="24"/>
          <w:szCs w:val="24"/>
        </w:rPr>
      </w:pPr>
    </w:p>
    <w:p w:rsidR="009B0F09" w:rsidRPr="00EB021C" w:rsidRDefault="009B0F09" w:rsidP="009B0F09">
      <w:pPr>
        <w:pStyle w:val="ConsPlusNormal"/>
        <w:jc w:val="center"/>
        <w:rPr>
          <w:rFonts w:ascii="Times New Roman" w:hAnsi="Times New Roman"/>
          <w:b/>
          <w:sz w:val="24"/>
          <w:szCs w:val="24"/>
        </w:rPr>
      </w:pPr>
      <w:bookmarkStart w:id="3" w:name="P4357"/>
      <w:bookmarkEnd w:id="3"/>
      <w:r w:rsidRPr="00EB021C">
        <w:rPr>
          <w:rFonts w:ascii="Times New Roman" w:hAnsi="Times New Roman"/>
          <w:b/>
          <w:sz w:val="24"/>
          <w:szCs w:val="24"/>
        </w:rPr>
        <w:t xml:space="preserve">П О Д П Р О Г Р А М </w:t>
      </w:r>
      <w:proofErr w:type="spellStart"/>
      <w:proofErr w:type="gramStart"/>
      <w:r w:rsidRPr="00EB021C">
        <w:rPr>
          <w:rFonts w:ascii="Times New Roman" w:hAnsi="Times New Roman"/>
          <w:b/>
          <w:sz w:val="24"/>
          <w:szCs w:val="24"/>
        </w:rPr>
        <w:t>М</w:t>
      </w:r>
      <w:proofErr w:type="spellEnd"/>
      <w:proofErr w:type="gramEnd"/>
      <w:r w:rsidRPr="00EB021C">
        <w:rPr>
          <w:rFonts w:ascii="Times New Roman" w:hAnsi="Times New Roman"/>
          <w:b/>
          <w:sz w:val="24"/>
          <w:szCs w:val="24"/>
        </w:rPr>
        <w:t xml:space="preserve"> А</w:t>
      </w:r>
    </w:p>
    <w:p w:rsidR="009B0F09" w:rsidRPr="00EB021C" w:rsidRDefault="009B0F09" w:rsidP="009B0F09">
      <w:pPr>
        <w:pStyle w:val="ConsPlusNormal"/>
        <w:jc w:val="center"/>
        <w:rPr>
          <w:rFonts w:ascii="Times New Roman" w:hAnsi="Times New Roman"/>
          <w:b/>
          <w:sz w:val="24"/>
          <w:szCs w:val="24"/>
        </w:rPr>
      </w:pPr>
      <w:r w:rsidRPr="00EB021C">
        <w:rPr>
          <w:rFonts w:ascii="Times New Roman" w:hAnsi="Times New Roman"/>
          <w:b/>
          <w:sz w:val="24"/>
          <w:szCs w:val="24"/>
        </w:rPr>
        <w:t xml:space="preserve">«Совершенствование бюджетной политики и эффективное использование бюджетного потенциала» </w:t>
      </w:r>
    </w:p>
    <w:p w:rsidR="009B0F09" w:rsidRPr="00EB021C" w:rsidRDefault="009B0F09" w:rsidP="009B0F09">
      <w:pPr>
        <w:pStyle w:val="ConsPlusNormal"/>
        <w:jc w:val="center"/>
        <w:rPr>
          <w:rFonts w:ascii="Times New Roman" w:hAnsi="Times New Roman"/>
          <w:b/>
          <w:sz w:val="24"/>
          <w:szCs w:val="24"/>
        </w:rPr>
      </w:pPr>
      <w:r w:rsidRPr="00EB021C">
        <w:rPr>
          <w:rFonts w:ascii="Times New Roman" w:hAnsi="Times New Roman"/>
          <w:b/>
          <w:sz w:val="24"/>
          <w:szCs w:val="24"/>
        </w:rPr>
        <w:t>муниципальной программы  «Управление общес</w:t>
      </w:r>
      <w:r w:rsidRPr="00EB021C">
        <w:rPr>
          <w:rFonts w:ascii="Times New Roman" w:hAnsi="Times New Roman"/>
          <w:b/>
          <w:sz w:val="24"/>
          <w:szCs w:val="24"/>
        </w:rPr>
        <w:t>т</w:t>
      </w:r>
      <w:r w:rsidRPr="00EB021C">
        <w:rPr>
          <w:rFonts w:ascii="Times New Roman" w:hAnsi="Times New Roman"/>
          <w:b/>
          <w:sz w:val="24"/>
          <w:szCs w:val="24"/>
        </w:rPr>
        <w:t>венными финансами и муниципальным долгом»</w:t>
      </w:r>
    </w:p>
    <w:p w:rsidR="009B0F09" w:rsidRPr="00EB021C" w:rsidRDefault="009B0F09" w:rsidP="009B0F09">
      <w:pPr>
        <w:rPr>
          <w:color w:val="FF0000"/>
          <w:sz w:val="24"/>
        </w:rPr>
      </w:pPr>
    </w:p>
    <w:p w:rsidR="009B0F09" w:rsidRPr="0053005A" w:rsidRDefault="009B0F09" w:rsidP="009B0F09">
      <w:pPr>
        <w:pStyle w:val="ConsPlusNormal"/>
        <w:jc w:val="center"/>
        <w:outlineLvl w:val="2"/>
        <w:rPr>
          <w:rFonts w:ascii="Times New Roman" w:hAnsi="Times New Roman"/>
          <w:b/>
          <w:caps/>
          <w:sz w:val="24"/>
          <w:szCs w:val="24"/>
        </w:rPr>
      </w:pPr>
      <w:r w:rsidRPr="0053005A">
        <w:rPr>
          <w:rFonts w:ascii="Times New Roman" w:hAnsi="Times New Roman"/>
          <w:b/>
          <w:caps/>
          <w:sz w:val="24"/>
          <w:szCs w:val="24"/>
        </w:rPr>
        <w:t>Паспорт подпрограммы</w:t>
      </w:r>
    </w:p>
    <w:p w:rsidR="009B0F09" w:rsidRPr="00EB021C" w:rsidRDefault="009B0F09" w:rsidP="009B0F09">
      <w:pPr>
        <w:pStyle w:val="ConsPlusNormal"/>
        <w:ind w:firstLine="0"/>
        <w:jc w:val="both"/>
        <w:rPr>
          <w:rFonts w:ascii="Times New Roman" w:hAnsi="Times New Roman"/>
          <w:sz w:val="24"/>
          <w:szCs w:val="24"/>
        </w:rPr>
      </w:pPr>
    </w:p>
    <w:tbl>
      <w:tblPr>
        <w:tblW w:w="5000" w:type="pct"/>
        <w:tblCellMar>
          <w:left w:w="62" w:type="dxa"/>
          <w:right w:w="62" w:type="dxa"/>
        </w:tblCellMar>
        <w:tblLook w:val="04A0"/>
      </w:tblPr>
      <w:tblGrid>
        <w:gridCol w:w="2991"/>
        <w:gridCol w:w="366"/>
        <w:gridCol w:w="6687"/>
      </w:tblGrid>
      <w:tr w:rsidR="009B0F09" w:rsidRPr="00EB021C" w:rsidTr="000C5A8A">
        <w:tc>
          <w:tcPr>
            <w:tcW w:w="1489" w:type="pct"/>
            <w:tcBorders>
              <w:top w:val="nil"/>
              <w:left w:val="nil"/>
              <w:bottom w:val="nil"/>
              <w:right w:val="nil"/>
            </w:tcBorders>
          </w:tcPr>
          <w:p w:rsidR="009B0F09" w:rsidRPr="00EB021C" w:rsidRDefault="009B0F09" w:rsidP="000C5A8A">
            <w:pPr>
              <w:pStyle w:val="ConsPlusNormal"/>
              <w:jc w:val="both"/>
              <w:rPr>
                <w:rFonts w:ascii="Times New Roman" w:hAnsi="Times New Roman"/>
                <w:sz w:val="24"/>
                <w:szCs w:val="24"/>
              </w:rPr>
            </w:pPr>
            <w:r w:rsidRPr="00EB021C">
              <w:rPr>
                <w:rFonts w:ascii="Times New Roman" w:hAnsi="Times New Roman"/>
                <w:sz w:val="24"/>
                <w:szCs w:val="24"/>
              </w:rPr>
              <w:t>Ответственный исполнитель подпр</w:t>
            </w:r>
            <w:r w:rsidRPr="00EB021C">
              <w:rPr>
                <w:rFonts w:ascii="Times New Roman" w:hAnsi="Times New Roman"/>
                <w:sz w:val="24"/>
                <w:szCs w:val="24"/>
              </w:rPr>
              <w:t>о</w:t>
            </w:r>
            <w:r w:rsidRPr="00EB021C">
              <w:rPr>
                <w:rFonts w:ascii="Times New Roman" w:hAnsi="Times New Roman"/>
                <w:sz w:val="24"/>
                <w:szCs w:val="24"/>
              </w:rPr>
              <w:t>граммы</w:t>
            </w:r>
          </w:p>
          <w:p w:rsidR="009B0F09" w:rsidRPr="00EB021C" w:rsidRDefault="009B0F09" w:rsidP="000C5A8A">
            <w:pPr>
              <w:pStyle w:val="ConsPlusNormal"/>
              <w:jc w:val="both"/>
              <w:rPr>
                <w:rFonts w:ascii="Times New Roman" w:hAnsi="Times New Roman"/>
                <w:sz w:val="24"/>
                <w:szCs w:val="24"/>
              </w:rPr>
            </w:pPr>
          </w:p>
        </w:tc>
        <w:tc>
          <w:tcPr>
            <w:tcW w:w="182" w:type="pct"/>
            <w:tcBorders>
              <w:top w:val="nil"/>
              <w:left w:val="nil"/>
              <w:bottom w:val="nil"/>
              <w:right w:val="nil"/>
            </w:tcBorders>
          </w:tcPr>
          <w:p w:rsidR="009B0F09" w:rsidRPr="00EB021C" w:rsidRDefault="009B0F09" w:rsidP="000C5A8A">
            <w:pPr>
              <w:pStyle w:val="ConsPlusNormal"/>
              <w:jc w:val="right"/>
              <w:rPr>
                <w:rFonts w:ascii="Times New Roman" w:hAnsi="Times New Roman"/>
                <w:sz w:val="24"/>
                <w:szCs w:val="24"/>
              </w:rPr>
            </w:pPr>
            <w:r w:rsidRPr="00EB021C">
              <w:rPr>
                <w:rFonts w:ascii="Times New Roman" w:hAnsi="Times New Roman"/>
                <w:sz w:val="24"/>
                <w:szCs w:val="24"/>
              </w:rPr>
              <w:t>–</w:t>
            </w:r>
          </w:p>
        </w:tc>
        <w:tc>
          <w:tcPr>
            <w:tcW w:w="3329" w:type="pct"/>
            <w:tcBorders>
              <w:top w:val="nil"/>
              <w:left w:val="nil"/>
              <w:bottom w:val="nil"/>
              <w:right w:val="nil"/>
            </w:tcBorders>
          </w:tcPr>
          <w:p w:rsidR="009B0F09" w:rsidRPr="00EB021C" w:rsidRDefault="009B0F09" w:rsidP="000C5A8A">
            <w:pPr>
              <w:pStyle w:val="ConsPlusNormal"/>
              <w:jc w:val="both"/>
              <w:rPr>
                <w:rFonts w:ascii="Times New Roman" w:hAnsi="Times New Roman"/>
                <w:sz w:val="24"/>
                <w:szCs w:val="24"/>
              </w:rPr>
            </w:pPr>
            <w:proofErr w:type="spellStart"/>
            <w:r>
              <w:rPr>
                <w:rFonts w:ascii="Times New Roman" w:hAnsi="Times New Roman"/>
                <w:sz w:val="24"/>
                <w:szCs w:val="24"/>
              </w:rPr>
              <w:t>Альбусь-Сюрбеевское</w:t>
            </w:r>
            <w:proofErr w:type="spellEnd"/>
            <w:r w:rsidRPr="00EB021C">
              <w:rPr>
                <w:rFonts w:ascii="Times New Roman" w:hAnsi="Times New Roman"/>
                <w:sz w:val="24"/>
                <w:szCs w:val="24"/>
              </w:rPr>
              <w:t xml:space="preserve">  сельское поселение Комсомольского района Чувашской  Республики</w:t>
            </w:r>
          </w:p>
        </w:tc>
      </w:tr>
      <w:tr w:rsidR="009B0F09" w:rsidRPr="00EB021C" w:rsidTr="000C5A8A">
        <w:tc>
          <w:tcPr>
            <w:tcW w:w="1489" w:type="pct"/>
            <w:tcBorders>
              <w:top w:val="nil"/>
              <w:left w:val="nil"/>
              <w:bottom w:val="nil"/>
              <w:right w:val="nil"/>
            </w:tcBorders>
          </w:tcPr>
          <w:p w:rsidR="009B0F09" w:rsidRPr="00EB021C" w:rsidRDefault="009B0F09" w:rsidP="000C5A8A">
            <w:pPr>
              <w:pStyle w:val="ConsPlusNormal"/>
              <w:jc w:val="both"/>
              <w:rPr>
                <w:rFonts w:ascii="Times New Roman" w:hAnsi="Times New Roman"/>
                <w:sz w:val="24"/>
                <w:szCs w:val="24"/>
              </w:rPr>
            </w:pPr>
            <w:r w:rsidRPr="00EB021C">
              <w:rPr>
                <w:rFonts w:ascii="Times New Roman" w:hAnsi="Times New Roman"/>
                <w:sz w:val="24"/>
                <w:szCs w:val="24"/>
              </w:rPr>
              <w:t>Цель подпрогра</w:t>
            </w:r>
            <w:r w:rsidRPr="00EB021C">
              <w:rPr>
                <w:rFonts w:ascii="Times New Roman" w:hAnsi="Times New Roman"/>
                <w:sz w:val="24"/>
                <w:szCs w:val="24"/>
              </w:rPr>
              <w:t>м</w:t>
            </w:r>
            <w:r w:rsidRPr="00EB021C">
              <w:rPr>
                <w:rFonts w:ascii="Times New Roman" w:hAnsi="Times New Roman"/>
                <w:sz w:val="24"/>
                <w:szCs w:val="24"/>
              </w:rPr>
              <w:t>мы</w:t>
            </w:r>
          </w:p>
        </w:tc>
        <w:tc>
          <w:tcPr>
            <w:tcW w:w="182" w:type="pct"/>
            <w:tcBorders>
              <w:top w:val="nil"/>
              <w:left w:val="nil"/>
              <w:bottom w:val="nil"/>
              <w:right w:val="nil"/>
            </w:tcBorders>
          </w:tcPr>
          <w:p w:rsidR="009B0F09" w:rsidRPr="00EB021C" w:rsidRDefault="009B0F09" w:rsidP="000C5A8A">
            <w:pPr>
              <w:pStyle w:val="ConsPlusNormal"/>
              <w:jc w:val="right"/>
              <w:rPr>
                <w:rFonts w:ascii="Times New Roman" w:hAnsi="Times New Roman"/>
                <w:sz w:val="24"/>
                <w:szCs w:val="24"/>
              </w:rPr>
            </w:pPr>
            <w:r w:rsidRPr="00EB021C">
              <w:rPr>
                <w:rFonts w:ascii="Times New Roman" w:hAnsi="Times New Roman"/>
                <w:sz w:val="24"/>
                <w:szCs w:val="24"/>
              </w:rPr>
              <w:t>–</w:t>
            </w:r>
          </w:p>
        </w:tc>
        <w:tc>
          <w:tcPr>
            <w:tcW w:w="3329" w:type="pct"/>
            <w:tcBorders>
              <w:top w:val="nil"/>
              <w:left w:val="nil"/>
              <w:bottom w:val="nil"/>
              <w:right w:val="nil"/>
            </w:tcBorders>
          </w:tcPr>
          <w:p w:rsidR="009B0F09" w:rsidRPr="00EB021C" w:rsidRDefault="009B0F09" w:rsidP="000C5A8A">
            <w:pPr>
              <w:pStyle w:val="ConsPlusNormal"/>
              <w:jc w:val="both"/>
              <w:rPr>
                <w:rFonts w:ascii="Times New Roman" w:hAnsi="Times New Roman"/>
                <w:sz w:val="24"/>
                <w:szCs w:val="24"/>
              </w:rPr>
            </w:pPr>
            <w:r w:rsidRPr="00EB021C">
              <w:rPr>
                <w:rFonts w:ascii="Times New Roman" w:hAnsi="Times New Roman"/>
                <w:sz w:val="24"/>
                <w:szCs w:val="24"/>
              </w:rPr>
              <w:t>создание условий для обеспечения долгосрочной сбалансированности и повышения устойчивости бюдже</w:t>
            </w:r>
            <w:r w:rsidRPr="00EB021C">
              <w:rPr>
                <w:rFonts w:ascii="Times New Roman" w:hAnsi="Times New Roman"/>
                <w:sz w:val="24"/>
                <w:szCs w:val="24"/>
              </w:rPr>
              <w:t>т</w:t>
            </w:r>
            <w:r w:rsidRPr="00EB021C">
              <w:rPr>
                <w:rFonts w:ascii="Times New Roman" w:hAnsi="Times New Roman"/>
                <w:sz w:val="24"/>
                <w:szCs w:val="24"/>
              </w:rPr>
              <w:t xml:space="preserve">ной системы в </w:t>
            </w:r>
            <w:proofErr w:type="spellStart"/>
            <w:r>
              <w:rPr>
                <w:rFonts w:ascii="Times New Roman" w:hAnsi="Times New Roman"/>
                <w:sz w:val="24"/>
                <w:szCs w:val="24"/>
              </w:rPr>
              <w:t>Альбусь-Сюрбеевском</w:t>
            </w:r>
            <w:proofErr w:type="spellEnd"/>
            <w:r w:rsidRPr="00EB021C">
              <w:rPr>
                <w:rFonts w:ascii="Times New Roman" w:hAnsi="Times New Roman"/>
                <w:sz w:val="24"/>
                <w:szCs w:val="24"/>
              </w:rPr>
              <w:t xml:space="preserve"> сельском поселении</w:t>
            </w:r>
          </w:p>
          <w:p w:rsidR="009B0F09" w:rsidRPr="00EB021C" w:rsidRDefault="009B0F09" w:rsidP="000C5A8A">
            <w:pPr>
              <w:pStyle w:val="ConsPlusNormal"/>
              <w:jc w:val="both"/>
              <w:rPr>
                <w:rFonts w:ascii="Times New Roman" w:hAnsi="Times New Roman"/>
                <w:sz w:val="24"/>
                <w:szCs w:val="24"/>
              </w:rPr>
            </w:pPr>
          </w:p>
        </w:tc>
      </w:tr>
      <w:tr w:rsidR="009B0F09" w:rsidRPr="00EB021C" w:rsidTr="000C5A8A">
        <w:tc>
          <w:tcPr>
            <w:tcW w:w="1489" w:type="pct"/>
            <w:tcBorders>
              <w:top w:val="nil"/>
              <w:left w:val="nil"/>
              <w:bottom w:val="nil"/>
              <w:right w:val="nil"/>
            </w:tcBorders>
          </w:tcPr>
          <w:p w:rsidR="009B0F09" w:rsidRPr="00EB021C" w:rsidRDefault="009B0F09" w:rsidP="000C5A8A">
            <w:pPr>
              <w:pStyle w:val="ConsPlusNormal"/>
              <w:jc w:val="both"/>
              <w:rPr>
                <w:rFonts w:ascii="Times New Roman" w:hAnsi="Times New Roman"/>
                <w:sz w:val="24"/>
                <w:szCs w:val="24"/>
              </w:rPr>
            </w:pPr>
            <w:r w:rsidRPr="00EB021C">
              <w:rPr>
                <w:rFonts w:ascii="Times New Roman" w:hAnsi="Times New Roman"/>
                <w:sz w:val="24"/>
                <w:szCs w:val="24"/>
              </w:rPr>
              <w:t>Задачи подпр</w:t>
            </w:r>
            <w:r w:rsidRPr="00EB021C">
              <w:rPr>
                <w:rFonts w:ascii="Times New Roman" w:hAnsi="Times New Roman"/>
                <w:sz w:val="24"/>
                <w:szCs w:val="24"/>
              </w:rPr>
              <w:t>о</w:t>
            </w:r>
            <w:r w:rsidRPr="00EB021C">
              <w:rPr>
                <w:rFonts w:ascii="Times New Roman" w:hAnsi="Times New Roman"/>
                <w:sz w:val="24"/>
                <w:szCs w:val="24"/>
              </w:rPr>
              <w:t>граммы</w:t>
            </w:r>
          </w:p>
        </w:tc>
        <w:tc>
          <w:tcPr>
            <w:tcW w:w="182" w:type="pct"/>
            <w:tcBorders>
              <w:top w:val="nil"/>
              <w:left w:val="nil"/>
              <w:bottom w:val="nil"/>
              <w:right w:val="nil"/>
            </w:tcBorders>
          </w:tcPr>
          <w:p w:rsidR="009B0F09" w:rsidRPr="00EB021C" w:rsidRDefault="009B0F09" w:rsidP="00C56D8B">
            <w:pPr>
              <w:pStyle w:val="ConsPlusNormal"/>
              <w:jc w:val="both"/>
              <w:rPr>
                <w:rFonts w:ascii="Times New Roman" w:hAnsi="Times New Roman"/>
                <w:sz w:val="24"/>
                <w:szCs w:val="24"/>
              </w:rPr>
            </w:pPr>
            <w:r w:rsidRPr="00EB021C">
              <w:rPr>
                <w:rFonts w:ascii="Times New Roman" w:hAnsi="Times New Roman"/>
                <w:sz w:val="24"/>
                <w:szCs w:val="24"/>
              </w:rPr>
              <w:t>–</w:t>
            </w:r>
          </w:p>
        </w:tc>
        <w:tc>
          <w:tcPr>
            <w:tcW w:w="3329" w:type="pct"/>
            <w:tcBorders>
              <w:top w:val="nil"/>
              <w:left w:val="nil"/>
              <w:bottom w:val="nil"/>
              <w:right w:val="nil"/>
            </w:tcBorders>
          </w:tcPr>
          <w:p w:rsidR="009B0F09" w:rsidRPr="00EB021C" w:rsidRDefault="009B0F09" w:rsidP="00C56D8B">
            <w:pPr>
              <w:pStyle w:val="ConsPlusNormal"/>
              <w:jc w:val="both"/>
              <w:rPr>
                <w:rFonts w:ascii="Times New Roman" w:hAnsi="Times New Roman"/>
                <w:sz w:val="24"/>
                <w:szCs w:val="24"/>
              </w:rPr>
            </w:pPr>
            <w:r w:rsidRPr="00EB021C">
              <w:rPr>
                <w:rFonts w:ascii="Times New Roman" w:hAnsi="Times New Roman"/>
                <w:sz w:val="24"/>
                <w:szCs w:val="24"/>
              </w:rPr>
              <w:t xml:space="preserve">совершенствование бюджетной политики, создание прочной финансовой основы в </w:t>
            </w:r>
            <w:proofErr w:type="gramStart"/>
            <w:r w:rsidRPr="00EB021C">
              <w:rPr>
                <w:rFonts w:ascii="Times New Roman" w:hAnsi="Times New Roman"/>
                <w:sz w:val="24"/>
                <w:szCs w:val="24"/>
              </w:rPr>
              <w:t>рамках</w:t>
            </w:r>
            <w:proofErr w:type="gramEnd"/>
            <w:r w:rsidRPr="00EB021C">
              <w:rPr>
                <w:rFonts w:ascii="Times New Roman" w:hAnsi="Times New Roman"/>
                <w:sz w:val="24"/>
                <w:szCs w:val="24"/>
              </w:rPr>
              <w:t xml:space="preserve"> бюджетного планирования для социально-экономических преобразований, обеспечения соц</w:t>
            </w:r>
            <w:r w:rsidRPr="00EB021C">
              <w:rPr>
                <w:rFonts w:ascii="Times New Roman" w:hAnsi="Times New Roman"/>
                <w:sz w:val="24"/>
                <w:szCs w:val="24"/>
              </w:rPr>
              <w:t>и</w:t>
            </w:r>
            <w:r w:rsidRPr="00EB021C">
              <w:rPr>
                <w:rFonts w:ascii="Times New Roman" w:hAnsi="Times New Roman"/>
                <w:sz w:val="24"/>
                <w:szCs w:val="24"/>
              </w:rPr>
              <w:t>альных гарантий населению, развития общественной инфр</w:t>
            </w:r>
            <w:r w:rsidRPr="00EB021C">
              <w:rPr>
                <w:rFonts w:ascii="Times New Roman" w:hAnsi="Times New Roman"/>
                <w:sz w:val="24"/>
                <w:szCs w:val="24"/>
              </w:rPr>
              <w:t>а</w:t>
            </w:r>
            <w:r w:rsidRPr="00EB021C">
              <w:rPr>
                <w:rFonts w:ascii="Times New Roman" w:hAnsi="Times New Roman"/>
                <w:sz w:val="24"/>
                <w:szCs w:val="24"/>
              </w:rPr>
              <w:t>структуры;</w:t>
            </w:r>
          </w:p>
          <w:p w:rsidR="009B0F09" w:rsidRPr="00EB021C" w:rsidRDefault="009B0F09" w:rsidP="00C56D8B">
            <w:pPr>
              <w:pStyle w:val="ConsPlusNormal"/>
              <w:jc w:val="both"/>
              <w:rPr>
                <w:rFonts w:ascii="Times New Roman" w:hAnsi="Times New Roman"/>
                <w:sz w:val="24"/>
                <w:szCs w:val="24"/>
              </w:rPr>
            </w:pPr>
            <w:r w:rsidRPr="00EB021C">
              <w:rPr>
                <w:rFonts w:ascii="Times New Roman" w:hAnsi="Times New Roman"/>
                <w:sz w:val="24"/>
                <w:szCs w:val="24"/>
              </w:rPr>
              <w:t>обеспечение роста собственных доходов бюджета, рационал</w:t>
            </w:r>
            <w:r w:rsidRPr="00EB021C">
              <w:rPr>
                <w:rFonts w:ascii="Times New Roman" w:hAnsi="Times New Roman"/>
                <w:sz w:val="24"/>
                <w:szCs w:val="24"/>
              </w:rPr>
              <w:t>ь</w:t>
            </w:r>
            <w:r w:rsidRPr="00EB021C">
              <w:rPr>
                <w:rFonts w:ascii="Times New Roman" w:hAnsi="Times New Roman"/>
                <w:sz w:val="24"/>
                <w:szCs w:val="24"/>
              </w:rPr>
              <w:t>ное использование механизма предоставления налоговых льгот;</w:t>
            </w:r>
          </w:p>
          <w:p w:rsidR="009B0F09" w:rsidRPr="00C56D8B" w:rsidRDefault="009B0F09" w:rsidP="00C56D8B">
            <w:pPr>
              <w:pStyle w:val="ConsPlusNormal"/>
              <w:jc w:val="both"/>
              <w:rPr>
                <w:rFonts w:ascii="Times New Roman" w:hAnsi="Times New Roman"/>
                <w:sz w:val="24"/>
                <w:szCs w:val="24"/>
              </w:rPr>
            </w:pPr>
            <w:r w:rsidRPr="00C56D8B">
              <w:rPr>
                <w:rFonts w:ascii="Times New Roman" w:hAnsi="Times New Roman"/>
                <w:sz w:val="24"/>
                <w:szCs w:val="24"/>
              </w:rPr>
              <w:t>рационализация структуры расходов и эффективное использ</w:t>
            </w:r>
            <w:r w:rsidRPr="00C56D8B">
              <w:rPr>
                <w:rFonts w:ascii="Times New Roman" w:hAnsi="Times New Roman"/>
                <w:sz w:val="24"/>
                <w:szCs w:val="24"/>
              </w:rPr>
              <w:t>о</w:t>
            </w:r>
            <w:r w:rsidRPr="00C56D8B">
              <w:rPr>
                <w:rFonts w:ascii="Times New Roman" w:hAnsi="Times New Roman"/>
                <w:sz w:val="24"/>
                <w:szCs w:val="24"/>
              </w:rPr>
              <w:t>вание средств бюджета, концентрация бюджетных инвестиций на приоритетных направлениях социально-экономического развития;</w:t>
            </w:r>
          </w:p>
          <w:p w:rsidR="009B0F09" w:rsidRPr="00C56D8B" w:rsidRDefault="009B0F09" w:rsidP="00C56D8B">
            <w:pPr>
              <w:autoSpaceDE w:val="0"/>
              <w:autoSpaceDN w:val="0"/>
              <w:adjustRightInd w:val="0"/>
              <w:spacing w:after="0" w:line="240" w:lineRule="auto"/>
              <w:jc w:val="both"/>
              <w:rPr>
                <w:rFonts w:ascii="Times New Roman" w:hAnsi="Times New Roman" w:cs="Times New Roman"/>
                <w:sz w:val="24"/>
              </w:rPr>
            </w:pPr>
            <w:r w:rsidRPr="00C56D8B">
              <w:rPr>
                <w:rFonts w:ascii="Times New Roman" w:hAnsi="Times New Roman" w:cs="Times New Roman"/>
                <w:sz w:val="24"/>
              </w:rPr>
              <w:t>обеспечение долговой устойчивости, проведение ответстве</w:t>
            </w:r>
            <w:r w:rsidRPr="00C56D8B">
              <w:rPr>
                <w:rFonts w:ascii="Times New Roman" w:hAnsi="Times New Roman" w:cs="Times New Roman"/>
                <w:sz w:val="24"/>
              </w:rPr>
              <w:t>н</w:t>
            </w:r>
            <w:r w:rsidRPr="00C56D8B">
              <w:rPr>
                <w:rFonts w:ascii="Times New Roman" w:hAnsi="Times New Roman" w:cs="Times New Roman"/>
                <w:sz w:val="24"/>
              </w:rPr>
              <w:t>ной долговой политики, снижение бюджетных рисков, связа</w:t>
            </w:r>
            <w:r w:rsidRPr="00C56D8B">
              <w:rPr>
                <w:rFonts w:ascii="Times New Roman" w:hAnsi="Times New Roman" w:cs="Times New Roman"/>
                <w:sz w:val="24"/>
              </w:rPr>
              <w:t>н</w:t>
            </w:r>
            <w:r w:rsidRPr="00C56D8B">
              <w:rPr>
                <w:rFonts w:ascii="Times New Roman" w:hAnsi="Times New Roman" w:cs="Times New Roman"/>
                <w:sz w:val="24"/>
              </w:rPr>
              <w:t>ных с долговой нагрузкой на бюджет Альбусь-Сюрбеевского сельского пос</w:t>
            </w:r>
            <w:r w:rsidRPr="00C56D8B">
              <w:rPr>
                <w:rFonts w:ascii="Times New Roman" w:hAnsi="Times New Roman" w:cs="Times New Roman"/>
                <w:sz w:val="24"/>
              </w:rPr>
              <w:t>е</w:t>
            </w:r>
            <w:r w:rsidRPr="00C56D8B">
              <w:rPr>
                <w:rFonts w:ascii="Times New Roman" w:hAnsi="Times New Roman" w:cs="Times New Roman"/>
                <w:sz w:val="24"/>
              </w:rPr>
              <w:t>ления;</w:t>
            </w:r>
          </w:p>
          <w:p w:rsidR="009B0F09" w:rsidRPr="00EB021C" w:rsidRDefault="009B0F09" w:rsidP="00C56D8B">
            <w:pPr>
              <w:pStyle w:val="ConsPlusNormal"/>
              <w:jc w:val="both"/>
              <w:rPr>
                <w:rFonts w:ascii="Times New Roman" w:hAnsi="Times New Roman"/>
                <w:sz w:val="24"/>
                <w:szCs w:val="24"/>
              </w:rPr>
            </w:pPr>
            <w:r w:rsidRPr="00EB021C">
              <w:rPr>
                <w:rFonts w:ascii="Times New Roman" w:hAnsi="Times New Roman"/>
                <w:sz w:val="24"/>
                <w:szCs w:val="24"/>
              </w:rPr>
              <w:t>развитие долгосрочного и среднесрочного бюджетного планирования в увязке со стратегическим планированием и прогн</w:t>
            </w:r>
            <w:r w:rsidRPr="00EB021C">
              <w:rPr>
                <w:rFonts w:ascii="Times New Roman" w:hAnsi="Times New Roman"/>
                <w:sz w:val="24"/>
                <w:szCs w:val="24"/>
              </w:rPr>
              <w:t>о</w:t>
            </w:r>
            <w:r w:rsidRPr="00EB021C">
              <w:rPr>
                <w:rFonts w:ascii="Times New Roman" w:hAnsi="Times New Roman"/>
                <w:sz w:val="24"/>
                <w:szCs w:val="24"/>
              </w:rPr>
              <w:t>зами социально-экономическо</w:t>
            </w:r>
            <w:r w:rsidRPr="00EB021C">
              <w:rPr>
                <w:rFonts w:ascii="Times New Roman" w:hAnsi="Times New Roman"/>
                <w:sz w:val="24"/>
                <w:szCs w:val="24"/>
              </w:rPr>
              <w:softHyphen/>
              <w:t>го развития на долгосрочный п</w:t>
            </w:r>
            <w:r w:rsidRPr="00EB021C">
              <w:rPr>
                <w:rFonts w:ascii="Times New Roman" w:hAnsi="Times New Roman"/>
                <w:sz w:val="24"/>
                <w:szCs w:val="24"/>
              </w:rPr>
              <w:t>е</w:t>
            </w:r>
            <w:r w:rsidRPr="00EB021C">
              <w:rPr>
                <w:rFonts w:ascii="Times New Roman" w:hAnsi="Times New Roman"/>
                <w:sz w:val="24"/>
                <w:szCs w:val="24"/>
              </w:rPr>
              <w:t>риод;</w:t>
            </w:r>
          </w:p>
          <w:p w:rsidR="009B0F09" w:rsidRPr="00EB021C" w:rsidRDefault="009B0F09" w:rsidP="00C56D8B">
            <w:pPr>
              <w:pStyle w:val="ConsPlusNormal"/>
              <w:jc w:val="both"/>
              <w:rPr>
                <w:rFonts w:ascii="Times New Roman" w:hAnsi="Times New Roman"/>
                <w:sz w:val="24"/>
                <w:szCs w:val="24"/>
              </w:rPr>
            </w:pPr>
            <w:r w:rsidRPr="00EB021C">
              <w:rPr>
                <w:rFonts w:ascii="Times New Roman" w:hAnsi="Times New Roman"/>
                <w:sz w:val="24"/>
                <w:szCs w:val="24"/>
              </w:rPr>
              <w:t xml:space="preserve">эффективное управление муниципальным долгом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 недопущение образования проср</w:t>
            </w:r>
            <w:r w:rsidRPr="00EB021C">
              <w:rPr>
                <w:rFonts w:ascii="Times New Roman" w:hAnsi="Times New Roman"/>
                <w:sz w:val="24"/>
                <w:szCs w:val="24"/>
              </w:rPr>
              <w:t>о</w:t>
            </w:r>
            <w:r w:rsidRPr="00EB021C">
              <w:rPr>
                <w:rFonts w:ascii="Times New Roman" w:hAnsi="Times New Roman"/>
                <w:sz w:val="24"/>
                <w:szCs w:val="24"/>
              </w:rPr>
              <w:t>ченной задолженности по долговым обязательствам</w:t>
            </w:r>
          </w:p>
          <w:p w:rsidR="009B0F09" w:rsidRPr="00EB021C" w:rsidRDefault="009B0F09" w:rsidP="00C56D8B">
            <w:pPr>
              <w:pStyle w:val="ConsPlusNormal"/>
              <w:jc w:val="both"/>
              <w:rPr>
                <w:rFonts w:ascii="Times New Roman" w:hAnsi="Times New Roman"/>
                <w:sz w:val="24"/>
                <w:szCs w:val="24"/>
              </w:rPr>
            </w:pPr>
          </w:p>
        </w:tc>
      </w:tr>
      <w:tr w:rsidR="009B0F09" w:rsidRPr="00EB021C" w:rsidTr="000C5A8A">
        <w:tc>
          <w:tcPr>
            <w:tcW w:w="1489" w:type="pct"/>
            <w:tcBorders>
              <w:top w:val="nil"/>
              <w:left w:val="nil"/>
              <w:bottom w:val="nil"/>
              <w:right w:val="nil"/>
            </w:tcBorders>
          </w:tcPr>
          <w:p w:rsidR="009B0F09" w:rsidRPr="00EB021C" w:rsidRDefault="009B0F09" w:rsidP="000C5A8A">
            <w:pPr>
              <w:pStyle w:val="ConsPlusNormal"/>
              <w:jc w:val="both"/>
              <w:rPr>
                <w:rFonts w:ascii="Times New Roman" w:hAnsi="Times New Roman"/>
                <w:sz w:val="24"/>
                <w:szCs w:val="24"/>
              </w:rPr>
            </w:pPr>
            <w:r w:rsidRPr="00EB021C">
              <w:rPr>
                <w:rFonts w:ascii="Times New Roman" w:hAnsi="Times New Roman"/>
                <w:sz w:val="24"/>
                <w:szCs w:val="24"/>
              </w:rPr>
              <w:t>Целевые индикаторы и п</w:t>
            </w:r>
            <w:r w:rsidRPr="00EB021C">
              <w:rPr>
                <w:rFonts w:ascii="Times New Roman" w:hAnsi="Times New Roman"/>
                <w:sz w:val="24"/>
                <w:szCs w:val="24"/>
              </w:rPr>
              <w:t>о</w:t>
            </w:r>
            <w:r w:rsidRPr="00EB021C">
              <w:rPr>
                <w:rFonts w:ascii="Times New Roman" w:hAnsi="Times New Roman"/>
                <w:sz w:val="24"/>
                <w:szCs w:val="24"/>
              </w:rPr>
              <w:t>казатели подпр</w:t>
            </w:r>
            <w:r w:rsidRPr="00EB021C">
              <w:rPr>
                <w:rFonts w:ascii="Times New Roman" w:hAnsi="Times New Roman"/>
                <w:sz w:val="24"/>
                <w:szCs w:val="24"/>
              </w:rPr>
              <w:t>о</w:t>
            </w:r>
            <w:r w:rsidRPr="00EB021C">
              <w:rPr>
                <w:rFonts w:ascii="Times New Roman" w:hAnsi="Times New Roman"/>
                <w:sz w:val="24"/>
                <w:szCs w:val="24"/>
              </w:rPr>
              <w:t>граммы</w:t>
            </w:r>
          </w:p>
        </w:tc>
        <w:tc>
          <w:tcPr>
            <w:tcW w:w="182" w:type="pct"/>
            <w:tcBorders>
              <w:top w:val="nil"/>
              <w:left w:val="nil"/>
              <w:bottom w:val="nil"/>
              <w:right w:val="nil"/>
            </w:tcBorders>
          </w:tcPr>
          <w:p w:rsidR="009B0F09" w:rsidRPr="00EB021C" w:rsidRDefault="009B0F09" w:rsidP="000C5A8A">
            <w:pPr>
              <w:pStyle w:val="ConsPlusNormal"/>
              <w:jc w:val="right"/>
              <w:rPr>
                <w:rFonts w:ascii="Times New Roman" w:hAnsi="Times New Roman"/>
                <w:sz w:val="24"/>
                <w:szCs w:val="24"/>
              </w:rPr>
            </w:pPr>
            <w:r w:rsidRPr="00EB021C">
              <w:rPr>
                <w:rFonts w:ascii="Times New Roman" w:hAnsi="Times New Roman"/>
                <w:sz w:val="24"/>
                <w:szCs w:val="24"/>
              </w:rPr>
              <w:t>–</w:t>
            </w:r>
          </w:p>
        </w:tc>
        <w:tc>
          <w:tcPr>
            <w:tcW w:w="3329" w:type="pct"/>
            <w:tcBorders>
              <w:top w:val="nil"/>
              <w:left w:val="nil"/>
              <w:bottom w:val="nil"/>
              <w:right w:val="nil"/>
            </w:tcBorders>
          </w:tcPr>
          <w:p w:rsidR="009B0F09" w:rsidRPr="00EB021C" w:rsidRDefault="009B0F09" w:rsidP="000C5A8A">
            <w:pPr>
              <w:pStyle w:val="ConsPlusNormal"/>
              <w:jc w:val="both"/>
              <w:rPr>
                <w:rFonts w:ascii="Times New Roman" w:hAnsi="Times New Roman"/>
                <w:sz w:val="24"/>
                <w:szCs w:val="24"/>
              </w:rPr>
            </w:pPr>
            <w:r w:rsidRPr="00EB021C">
              <w:rPr>
                <w:rFonts w:ascii="Times New Roman" w:hAnsi="Times New Roman"/>
                <w:sz w:val="24"/>
                <w:szCs w:val="24"/>
              </w:rPr>
              <w:t>достижение к 2036 году следующих целевых индик</w:t>
            </w:r>
            <w:r w:rsidRPr="00EB021C">
              <w:rPr>
                <w:rFonts w:ascii="Times New Roman" w:hAnsi="Times New Roman"/>
                <w:sz w:val="24"/>
                <w:szCs w:val="24"/>
              </w:rPr>
              <w:t>а</w:t>
            </w:r>
            <w:r w:rsidRPr="00EB021C">
              <w:rPr>
                <w:rFonts w:ascii="Times New Roman" w:hAnsi="Times New Roman"/>
                <w:sz w:val="24"/>
                <w:szCs w:val="24"/>
              </w:rPr>
              <w:t>торов и показателей:</w:t>
            </w:r>
          </w:p>
          <w:p w:rsidR="009B0F09" w:rsidRPr="00EB021C" w:rsidRDefault="009B0F09" w:rsidP="000C5A8A">
            <w:pPr>
              <w:pStyle w:val="ConsPlusNormal"/>
              <w:jc w:val="both"/>
              <w:rPr>
                <w:rFonts w:ascii="Times New Roman" w:hAnsi="Times New Roman"/>
                <w:sz w:val="24"/>
                <w:szCs w:val="24"/>
              </w:rPr>
            </w:pPr>
            <w:r w:rsidRPr="00EB021C">
              <w:rPr>
                <w:rFonts w:ascii="Times New Roman" w:hAnsi="Times New Roman"/>
                <w:sz w:val="24"/>
                <w:szCs w:val="24"/>
              </w:rPr>
              <w:t xml:space="preserve">темп роста налоговых и неналоговых доходов  бюджета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  (к предыдущему году) – 103,0 пр</w:t>
            </w:r>
            <w:r w:rsidRPr="00EB021C">
              <w:rPr>
                <w:rFonts w:ascii="Times New Roman" w:hAnsi="Times New Roman"/>
                <w:sz w:val="24"/>
                <w:szCs w:val="24"/>
              </w:rPr>
              <w:t>о</w:t>
            </w:r>
            <w:r w:rsidRPr="00EB021C">
              <w:rPr>
                <w:rFonts w:ascii="Times New Roman" w:hAnsi="Times New Roman"/>
                <w:sz w:val="24"/>
                <w:szCs w:val="24"/>
              </w:rPr>
              <w:t xml:space="preserve">цента; </w:t>
            </w:r>
          </w:p>
          <w:p w:rsidR="009B0F09" w:rsidRPr="00EB021C" w:rsidRDefault="009B0F09" w:rsidP="000C5A8A">
            <w:pPr>
              <w:pStyle w:val="ConsPlusNormal"/>
              <w:jc w:val="both"/>
              <w:rPr>
                <w:rFonts w:ascii="Times New Roman" w:hAnsi="Times New Roman"/>
                <w:sz w:val="24"/>
                <w:szCs w:val="24"/>
              </w:rPr>
            </w:pPr>
          </w:p>
        </w:tc>
      </w:tr>
      <w:tr w:rsidR="009B0F09" w:rsidRPr="00EB021C" w:rsidTr="000C5A8A">
        <w:tc>
          <w:tcPr>
            <w:tcW w:w="1489" w:type="pct"/>
            <w:tcBorders>
              <w:top w:val="nil"/>
              <w:left w:val="nil"/>
              <w:bottom w:val="nil"/>
              <w:right w:val="nil"/>
            </w:tcBorders>
          </w:tcPr>
          <w:p w:rsidR="009B0F09" w:rsidRPr="00EB021C" w:rsidRDefault="009B0F09" w:rsidP="000C5A8A">
            <w:pPr>
              <w:pStyle w:val="ConsPlusNormal"/>
              <w:jc w:val="both"/>
              <w:rPr>
                <w:rFonts w:ascii="Times New Roman" w:hAnsi="Times New Roman"/>
                <w:sz w:val="24"/>
                <w:szCs w:val="24"/>
              </w:rPr>
            </w:pPr>
            <w:r w:rsidRPr="00EB021C">
              <w:rPr>
                <w:rFonts w:ascii="Times New Roman" w:hAnsi="Times New Roman"/>
                <w:sz w:val="24"/>
                <w:szCs w:val="24"/>
              </w:rPr>
              <w:lastRenderedPageBreak/>
              <w:t>Этапы и сроки реализации подпр</w:t>
            </w:r>
            <w:r w:rsidRPr="00EB021C">
              <w:rPr>
                <w:rFonts w:ascii="Times New Roman" w:hAnsi="Times New Roman"/>
                <w:sz w:val="24"/>
                <w:szCs w:val="24"/>
              </w:rPr>
              <w:t>о</w:t>
            </w:r>
            <w:r w:rsidRPr="00EB021C">
              <w:rPr>
                <w:rFonts w:ascii="Times New Roman" w:hAnsi="Times New Roman"/>
                <w:sz w:val="24"/>
                <w:szCs w:val="24"/>
              </w:rPr>
              <w:t>граммы</w:t>
            </w:r>
          </w:p>
        </w:tc>
        <w:tc>
          <w:tcPr>
            <w:tcW w:w="182" w:type="pct"/>
            <w:tcBorders>
              <w:top w:val="nil"/>
              <w:left w:val="nil"/>
              <w:bottom w:val="nil"/>
              <w:right w:val="nil"/>
            </w:tcBorders>
          </w:tcPr>
          <w:p w:rsidR="009B0F09" w:rsidRPr="00EB021C" w:rsidRDefault="009B0F09" w:rsidP="000C5A8A">
            <w:pPr>
              <w:pStyle w:val="ConsPlusNormal"/>
              <w:jc w:val="right"/>
              <w:rPr>
                <w:rFonts w:ascii="Times New Roman" w:hAnsi="Times New Roman"/>
                <w:sz w:val="24"/>
                <w:szCs w:val="24"/>
              </w:rPr>
            </w:pPr>
            <w:r w:rsidRPr="00EB021C">
              <w:rPr>
                <w:rFonts w:ascii="Times New Roman" w:hAnsi="Times New Roman"/>
                <w:sz w:val="24"/>
                <w:szCs w:val="24"/>
              </w:rPr>
              <w:t>–</w:t>
            </w:r>
          </w:p>
        </w:tc>
        <w:tc>
          <w:tcPr>
            <w:tcW w:w="3329" w:type="pct"/>
            <w:tcBorders>
              <w:top w:val="nil"/>
              <w:left w:val="nil"/>
              <w:bottom w:val="nil"/>
              <w:right w:val="nil"/>
            </w:tcBorders>
          </w:tcPr>
          <w:p w:rsidR="009B0F09" w:rsidRPr="00EB021C" w:rsidRDefault="009B0F09" w:rsidP="000C5A8A">
            <w:pPr>
              <w:autoSpaceDE w:val="0"/>
              <w:autoSpaceDN w:val="0"/>
              <w:rPr>
                <w:sz w:val="24"/>
              </w:rPr>
            </w:pPr>
            <w:r w:rsidRPr="00EB021C">
              <w:rPr>
                <w:sz w:val="24"/>
              </w:rPr>
              <w:t>2</w:t>
            </w:r>
            <w:r>
              <w:rPr>
                <w:sz w:val="24"/>
              </w:rPr>
              <w:t>021</w:t>
            </w:r>
            <w:r w:rsidRPr="00EB021C">
              <w:rPr>
                <w:sz w:val="24"/>
              </w:rPr>
              <w:t>–2035 годы:</w:t>
            </w:r>
          </w:p>
          <w:p w:rsidR="009B0F09" w:rsidRPr="00EB021C" w:rsidRDefault="009B0F09" w:rsidP="000C5A8A">
            <w:pPr>
              <w:autoSpaceDE w:val="0"/>
              <w:autoSpaceDN w:val="0"/>
              <w:rPr>
                <w:sz w:val="24"/>
              </w:rPr>
            </w:pPr>
            <w:r>
              <w:rPr>
                <w:sz w:val="24"/>
              </w:rPr>
              <w:t>1 этап – 2021</w:t>
            </w:r>
            <w:r w:rsidRPr="00EB021C">
              <w:rPr>
                <w:sz w:val="24"/>
              </w:rPr>
              <w:t>–2025 годы;</w:t>
            </w:r>
          </w:p>
          <w:p w:rsidR="009B0F09" w:rsidRPr="00EB021C" w:rsidRDefault="009B0F09" w:rsidP="000C5A8A">
            <w:pPr>
              <w:autoSpaceDE w:val="0"/>
              <w:autoSpaceDN w:val="0"/>
              <w:rPr>
                <w:sz w:val="24"/>
              </w:rPr>
            </w:pPr>
            <w:r w:rsidRPr="00EB021C">
              <w:rPr>
                <w:sz w:val="24"/>
              </w:rPr>
              <w:t>2 этап – 2026–2030 годы;</w:t>
            </w:r>
          </w:p>
          <w:p w:rsidR="009B0F09" w:rsidRPr="00EB021C" w:rsidRDefault="009B0F09" w:rsidP="000C5A8A">
            <w:pPr>
              <w:pStyle w:val="ConsPlusNormal"/>
              <w:ind w:firstLine="0"/>
              <w:jc w:val="both"/>
              <w:rPr>
                <w:rFonts w:ascii="Times New Roman" w:hAnsi="Times New Roman"/>
                <w:sz w:val="24"/>
                <w:szCs w:val="24"/>
              </w:rPr>
            </w:pPr>
            <w:r w:rsidRPr="00EB021C">
              <w:rPr>
                <w:rFonts w:ascii="Times New Roman" w:hAnsi="Times New Roman"/>
                <w:sz w:val="24"/>
                <w:szCs w:val="24"/>
              </w:rPr>
              <w:t xml:space="preserve">          3 этап – 2031–2035 годы</w:t>
            </w:r>
          </w:p>
          <w:p w:rsidR="009B0F09" w:rsidRPr="00EB021C" w:rsidRDefault="009B0F09" w:rsidP="000C5A8A">
            <w:pPr>
              <w:pStyle w:val="ConsPlusNormal"/>
              <w:jc w:val="both"/>
              <w:rPr>
                <w:rFonts w:ascii="Times New Roman" w:hAnsi="Times New Roman"/>
                <w:sz w:val="24"/>
                <w:szCs w:val="24"/>
              </w:rPr>
            </w:pPr>
          </w:p>
        </w:tc>
      </w:tr>
      <w:tr w:rsidR="009B0F09" w:rsidRPr="00EB021C" w:rsidTr="000C5A8A">
        <w:tc>
          <w:tcPr>
            <w:tcW w:w="1489" w:type="pct"/>
            <w:tcBorders>
              <w:top w:val="nil"/>
              <w:left w:val="nil"/>
              <w:bottom w:val="nil"/>
              <w:right w:val="nil"/>
            </w:tcBorders>
          </w:tcPr>
          <w:p w:rsidR="009B0F09" w:rsidRPr="00EB021C" w:rsidRDefault="009B0F09" w:rsidP="000C5A8A">
            <w:pPr>
              <w:pStyle w:val="ConsPlusNormal"/>
              <w:jc w:val="both"/>
              <w:rPr>
                <w:rFonts w:ascii="Times New Roman" w:hAnsi="Times New Roman"/>
                <w:sz w:val="24"/>
                <w:szCs w:val="24"/>
              </w:rPr>
            </w:pPr>
            <w:r w:rsidRPr="00EB021C">
              <w:rPr>
                <w:rFonts w:ascii="Times New Roman" w:hAnsi="Times New Roman"/>
                <w:sz w:val="24"/>
                <w:szCs w:val="24"/>
              </w:rPr>
              <w:t>Объемы финансирования подпрограммы с разбивкой по годам реализации по</w:t>
            </w:r>
            <w:r w:rsidRPr="00EB021C">
              <w:rPr>
                <w:rFonts w:ascii="Times New Roman" w:hAnsi="Times New Roman"/>
                <w:sz w:val="24"/>
                <w:szCs w:val="24"/>
              </w:rPr>
              <w:t>д</w:t>
            </w:r>
            <w:r w:rsidRPr="00EB021C">
              <w:rPr>
                <w:rFonts w:ascii="Times New Roman" w:hAnsi="Times New Roman"/>
                <w:sz w:val="24"/>
                <w:szCs w:val="24"/>
              </w:rPr>
              <w:t>программы</w:t>
            </w:r>
          </w:p>
        </w:tc>
        <w:tc>
          <w:tcPr>
            <w:tcW w:w="182" w:type="pct"/>
            <w:tcBorders>
              <w:top w:val="nil"/>
              <w:left w:val="nil"/>
              <w:bottom w:val="nil"/>
              <w:right w:val="nil"/>
            </w:tcBorders>
          </w:tcPr>
          <w:p w:rsidR="009B0F09" w:rsidRPr="00EB021C" w:rsidRDefault="009B0F09" w:rsidP="009F1371">
            <w:pPr>
              <w:pStyle w:val="ConsPlusNormal"/>
              <w:jc w:val="right"/>
              <w:rPr>
                <w:rFonts w:ascii="Times New Roman" w:hAnsi="Times New Roman"/>
                <w:sz w:val="24"/>
                <w:szCs w:val="24"/>
              </w:rPr>
            </w:pPr>
            <w:r w:rsidRPr="00EB021C">
              <w:rPr>
                <w:rFonts w:ascii="Times New Roman" w:hAnsi="Times New Roman"/>
                <w:sz w:val="24"/>
                <w:szCs w:val="24"/>
              </w:rPr>
              <w:t>–</w:t>
            </w:r>
          </w:p>
        </w:tc>
        <w:tc>
          <w:tcPr>
            <w:tcW w:w="3329" w:type="pct"/>
            <w:tcBorders>
              <w:top w:val="nil"/>
              <w:left w:val="nil"/>
              <w:bottom w:val="nil"/>
              <w:right w:val="nil"/>
            </w:tcBorders>
          </w:tcPr>
          <w:p w:rsidR="009B0F09" w:rsidRPr="002A0612" w:rsidRDefault="009B0F09" w:rsidP="009F1371">
            <w:pPr>
              <w:pStyle w:val="ConsPlusNormal"/>
              <w:ind w:firstLine="0"/>
              <w:jc w:val="both"/>
              <w:rPr>
                <w:rFonts w:ascii="Times New Roman" w:hAnsi="Times New Roman"/>
                <w:sz w:val="24"/>
                <w:szCs w:val="24"/>
              </w:rPr>
            </w:pPr>
            <w:r w:rsidRPr="008D444D">
              <w:rPr>
                <w:rFonts w:ascii="Times New Roman" w:hAnsi="Times New Roman"/>
                <w:sz w:val="24"/>
                <w:szCs w:val="24"/>
              </w:rPr>
              <w:t>прогнозируемый объем финансирования Муниципальной программы в 20</w:t>
            </w:r>
            <w:r>
              <w:rPr>
                <w:rFonts w:ascii="Times New Roman" w:hAnsi="Times New Roman"/>
                <w:sz w:val="24"/>
                <w:szCs w:val="24"/>
              </w:rPr>
              <w:t>21</w:t>
            </w:r>
            <w:r w:rsidRPr="008D444D">
              <w:rPr>
                <w:rFonts w:ascii="Times New Roman" w:hAnsi="Times New Roman"/>
                <w:sz w:val="24"/>
                <w:szCs w:val="24"/>
              </w:rPr>
              <w:t xml:space="preserve"> - 2035 </w:t>
            </w:r>
            <w:proofErr w:type="gramStart"/>
            <w:r w:rsidRPr="008D444D">
              <w:rPr>
                <w:rFonts w:ascii="Times New Roman" w:hAnsi="Times New Roman"/>
                <w:sz w:val="24"/>
                <w:szCs w:val="24"/>
              </w:rPr>
              <w:t>годах</w:t>
            </w:r>
            <w:proofErr w:type="gramEnd"/>
            <w:r w:rsidRPr="008D444D">
              <w:rPr>
                <w:rFonts w:ascii="Times New Roman" w:hAnsi="Times New Roman"/>
                <w:sz w:val="24"/>
                <w:szCs w:val="24"/>
              </w:rPr>
              <w:t xml:space="preserve"> составляет </w:t>
            </w:r>
            <w:r>
              <w:rPr>
                <w:rFonts w:ascii="Times New Roman" w:hAnsi="Times New Roman"/>
                <w:sz w:val="24"/>
                <w:szCs w:val="24"/>
              </w:rPr>
              <w:t>1 452 297,0</w:t>
            </w:r>
            <w:r w:rsidRPr="005B6313">
              <w:rPr>
                <w:rFonts w:ascii="Times New Roman" w:hAnsi="Times New Roman"/>
                <w:sz w:val="24"/>
                <w:szCs w:val="24"/>
              </w:rPr>
              <w:t xml:space="preserve"> рублей, в том числе:</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2021 году – </w:t>
            </w:r>
            <w:r w:rsidRPr="0053005A">
              <w:rPr>
                <w:bCs/>
                <w:color w:val="000000"/>
                <w:sz w:val="24"/>
              </w:rPr>
              <w:t xml:space="preserve">103 886,00 </w:t>
            </w:r>
            <w:r w:rsidRPr="0053005A">
              <w:rPr>
                <w:sz w:val="24"/>
                <w:lang w:eastAsia="en-US"/>
              </w:rPr>
              <w:t>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2022 году – </w:t>
            </w:r>
            <w:r w:rsidRPr="0053005A">
              <w:rPr>
                <w:bCs/>
                <w:color w:val="000000"/>
                <w:sz w:val="24"/>
              </w:rPr>
              <w:t xml:space="preserve">106 143,00 </w:t>
            </w:r>
            <w:r w:rsidRPr="0053005A">
              <w:rPr>
                <w:sz w:val="24"/>
                <w:lang w:eastAsia="en-US"/>
              </w:rPr>
              <w:t>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2023 году – </w:t>
            </w:r>
            <w:r w:rsidRPr="0053005A">
              <w:rPr>
                <w:bCs/>
                <w:color w:val="000000"/>
                <w:sz w:val="24"/>
              </w:rPr>
              <w:t>110 836,00</w:t>
            </w:r>
            <w:r w:rsidRPr="0053005A">
              <w:rPr>
                <w:b/>
                <w:bCs/>
                <w:color w:val="000000"/>
                <w:sz w:val="24"/>
              </w:rPr>
              <w:t xml:space="preserve"> </w:t>
            </w:r>
            <w:r w:rsidRPr="0053005A">
              <w:rPr>
                <w:sz w:val="24"/>
                <w:lang w:eastAsia="en-US"/>
              </w:rPr>
              <w:t>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2024 году – </w:t>
            </w:r>
            <w:r>
              <w:rPr>
                <w:sz w:val="24"/>
                <w:lang w:eastAsia="en-US"/>
              </w:rPr>
              <w:t>94 286</w:t>
            </w:r>
            <w:r w:rsidRPr="0053005A">
              <w:rPr>
                <w:bCs/>
                <w:color w:val="000000"/>
                <w:sz w:val="24"/>
              </w:rPr>
              <w:t>,00</w:t>
            </w:r>
            <w:r w:rsidRPr="0053005A">
              <w:rPr>
                <w:sz w:val="24"/>
                <w:lang w:eastAsia="en-US"/>
              </w:rPr>
              <w:t xml:space="preserve">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2025 году – </w:t>
            </w:r>
            <w:r>
              <w:rPr>
                <w:bCs/>
                <w:color w:val="000000"/>
                <w:sz w:val="24"/>
              </w:rPr>
              <w:t>94 286</w:t>
            </w:r>
            <w:r w:rsidRPr="0053005A">
              <w:rPr>
                <w:bCs/>
                <w:color w:val="000000"/>
                <w:sz w:val="24"/>
              </w:rPr>
              <w:t>,00</w:t>
            </w:r>
            <w:r w:rsidRPr="0053005A">
              <w:rPr>
                <w:sz w:val="24"/>
                <w:lang w:eastAsia="en-US"/>
              </w:rPr>
              <w:t xml:space="preserve">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2026 - 2030 </w:t>
            </w:r>
            <w:proofErr w:type="gramStart"/>
            <w:r w:rsidRPr="0053005A">
              <w:rPr>
                <w:sz w:val="24"/>
                <w:lang w:eastAsia="en-US"/>
              </w:rPr>
              <w:t>годах</w:t>
            </w:r>
            <w:proofErr w:type="gramEnd"/>
            <w:r w:rsidRPr="0053005A">
              <w:rPr>
                <w:sz w:val="24"/>
                <w:lang w:eastAsia="en-US"/>
              </w:rPr>
              <w:t xml:space="preserve"> – </w:t>
            </w:r>
            <w:r>
              <w:rPr>
                <w:sz w:val="24"/>
                <w:lang w:eastAsia="en-US"/>
              </w:rPr>
              <w:t>471 430</w:t>
            </w:r>
            <w:r w:rsidRPr="0053005A">
              <w:rPr>
                <w:sz w:val="24"/>
                <w:lang w:eastAsia="en-US"/>
              </w:rPr>
              <w:t>,00 рублей;</w:t>
            </w:r>
          </w:p>
          <w:p w:rsidR="009B0F09" w:rsidRPr="0053005A" w:rsidRDefault="009B0F09" w:rsidP="009F1371">
            <w:pPr>
              <w:autoSpaceDE w:val="0"/>
              <w:autoSpaceDN w:val="0"/>
              <w:adjustRightInd w:val="0"/>
              <w:spacing w:after="0" w:line="240" w:lineRule="auto"/>
              <w:rPr>
                <w:sz w:val="24"/>
                <w:lang w:eastAsia="en-US"/>
              </w:rPr>
            </w:pPr>
            <w:r>
              <w:rPr>
                <w:sz w:val="24"/>
                <w:lang w:eastAsia="en-US"/>
              </w:rPr>
              <w:t xml:space="preserve">в 2031 – 2035 </w:t>
            </w:r>
            <w:proofErr w:type="gramStart"/>
            <w:r>
              <w:rPr>
                <w:sz w:val="24"/>
                <w:lang w:eastAsia="en-US"/>
              </w:rPr>
              <w:t>годах</w:t>
            </w:r>
            <w:proofErr w:type="gramEnd"/>
            <w:r>
              <w:rPr>
                <w:sz w:val="24"/>
                <w:lang w:eastAsia="en-US"/>
              </w:rPr>
              <w:t xml:space="preserve"> – 471 430</w:t>
            </w:r>
            <w:r w:rsidRPr="0053005A">
              <w:rPr>
                <w:sz w:val="24"/>
                <w:lang w:eastAsia="en-US"/>
              </w:rPr>
              <w:t>,00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из них средства:</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фед</w:t>
            </w:r>
            <w:r>
              <w:rPr>
                <w:sz w:val="24"/>
                <w:lang w:eastAsia="en-US"/>
              </w:rPr>
              <w:t>ерального бюджета – 1 444 797 рублей (99,5</w:t>
            </w:r>
            <w:r w:rsidRPr="0053005A">
              <w:rPr>
                <w:sz w:val="24"/>
                <w:lang w:eastAsia="en-US"/>
              </w:rPr>
              <w:t xml:space="preserve"> процент), в том числе:</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в 2021 году – 103 386</w:t>
            </w:r>
            <w:r w:rsidRPr="0053005A">
              <w:rPr>
                <w:bCs/>
                <w:color w:val="000000"/>
                <w:sz w:val="24"/>
              </w:rPr>
              <w:t>,00</w:t>
            </w:r>
            <w:r w:rsidRPr="0053005A">
              <w:rPr>
                <w:sz w:val="24"/>
                <w:lang w:eastAsia="en-US"/>
              </w:rPr>
              <w:t xml:space="preserve">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в 2022 году – 105 643</w:t>
            </w:r>
            <w:r w:rsidRPr="0053005A">
              <w:rPr>
                <w:bCs/>
                <w:color w:val="000000"/>
                <w:sz w:val="24"/>
              </w:rPr>
              <w:t>,00</w:t>
            </w:r>
            <w:r w:rsidRPr="0053005A">
              <w:rPr>
                <w:sz w:val="24"/>
                <w:lang w:eastAsia="en-US"/>
              </w:rPr>
              <w:t xml:space="preserve">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2023 году – </w:t>
            </w:r>
            <w:r w:rsidRPr="0053005A">
              <w:rPr>
                <w:bCs/>
                <w:color w:val="000000"/>
                <w:sz w:val="24"/>
              </w:rPr>
              <w:t>110 336,00</w:t>
            </w:r>
            <w:r w:rsidRPr="0053005A">
              <w:rPr>
                <w:sz w:val="24"/>
                <w:lang w:eastAsia="en-US"/>
              </w:rPr>
              <w:t xml:space="preserve">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2024 году – </w:t>
            </w:r>
            <w:r>
              <w:rPr>
                <w:sz w:val="24"/>
                <w:lang w:eastAsia="en-US"/>
              </w:rPr>
              <w:t>93 786</w:t>
            </w:r>
            <w:r w:rsidRPr="0053005A">
              <w:rPr>
                <w:bCs/>
                <w:color w:val="000000"/>
                <w:sz w:val="24"/>
              </w:rPr>
              <w:t>,00</w:t>
            </w:r>
            <w:r w:rsidRPr="0053005A">
              <w:rPr>
                <w:sz w:val="24"/>
                <w:lang w:eastAsia="en-US"/>
              </w:rPr>
              <w:t xml:space="preserve">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2025 году – </w:t>
            </w:r>
            <w:r>
              <w:rPr>
                <w:bCs/>
                <w:color w:val="000000"/>
                <w:sz w:val="24"/>
              </w:rPr>
              <w:t>93 786</w:t>
            </w:r>
            <w:r w:rsidRPr="0053005A">
              <w:rPr>
                <w:bCs/>
                <w:color w:val="000000"/>
                <w:sz w:val="24"/>
              </w:rPr>
              <w:t>,00</w:t>
            </w:r>
            <w:r w:rsidRPr="0053005A">
              <w:rPr>
                <w:sz w:val="24"/>
                <w:lang w:eastAsia="en-US"/>
              </w:rPr>
              <w:t xml:space="preserve">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2026 - 2030 </w:t>
            </w:r>
            <w:proofErr w:type="gramStart"/>
            <w:r w:rsidRPr="0053005A">
              <w:rPr>
                <w:sz w:val="24"/>
                <w:lang w:eastAsia="en-US"/>
              </w:rPr>
              <w:t>годах</w:t>
            </w:r>
            <w:proofErr w:type="gramEnd"/>
            <w:r w:rsidRPr="0053005A">
              <w:rPr>
                <w:sz w:val="24"/>
                <w:lang w:eastAsia="en-US"/>
              </w:rPr>
              <w:t xml:space="preserve"> – </w:t>
            </w:r>
            <w:r>
              <w:rPr>
                <w:sz w:val="24"/>
                <w:lang w:eastAsia="en-US"/>
              </w:rPr>
              <w:t>468 930</w:t>
            </w:r>
            <w:r w:rsidRPr="0053005A">
              <w:rPr>
                <w:sz w:val="24"/>
                <w:lang w:eastAsia="en-US"/>
              </w:rPr>
              <w:t>,00 рублей;</w:t>
            </w:r>
          </w:p>
          <w:p w:rsidR="009B0F09" w:rsidRPr="0053005A" w:rsidRDefault="009B0F09" w:rsidP="009F1371">
            <w:pPr>
              <w:autoSpaceDE w:val="0"/>
              <w:autoSpaceDN w:val="0"/>
              <w:adjustRightInd w:val="0"/>
              <w:spacing w:after="0" w:line="240" w:lineRule="auto"/>
              <w:rPr>
                <w:sz w:val="24"/>
                <w:lang w:eastAsia="en-US"/>
              </w:rPr>
            </w:pPr>
            <w:r>
              <w:rPr>
                <w:sz w:val="24"/>
                <w:lang w:eastAsia="en-US"/>
              </w:rPr>
              <w:t xml:space="preserve">в 2031 – 2035 </w:t>
            </w:r>
            <w:proofErr w:type="gramStart"/>
            <w:r>
              <w:rPr>
                <w:sz w:val="24"/>
                <w:lang w:eastAsia="en-US"/>
              </w:rPr>
              <w:t>годах</w:t>
            </w:r>
            <w:proofErr w:type="gramEnd"/>
            <w:r>
              <w:rPr>
                <w:sz w:val="24"/>
                <w:lang w:eastAsia="en-US"/>
              </w:rPr>
              <w:t xml:space="preserve"> – 468 930</w:t>
            </w:r>
            <w:r w:rsidRPr="0053005A">
              <w:rPr>
                <w:sz w:val="24"/>
                <w:lang w:eastAsia="en-US"/>
              </w:rPr>
              <w:t>,00 рублей;</w:t>
            </w:r>
          </w:p>
          <w:p w:rsidR="009B0F09" w:rsidRPr="005B6313" w:rsidRDefault="009B0F09" w:rsidP="009F1371">
            <w:pPr>
              <w:autoSpaceDE w:val="0"/>
              <w:autoSpaceDN w:val="0"/>
              <w:adjustRightInd w:val="0"/>
              <w:spacing w:after="0" w:line="240" w:lineRule="auto"/>
              <w:rPr>
                <w:lang w:eastAsia="en-US"/>
              </w:rPr>
            </w:pPr>
          </w:p>
          <w:p w:rsidR="009B0F09" w:rsidRPr="0053005A" w:rsidRDefault="009B0F09" w:rsidP="009F1371">
            <w:pPr>
              <w:autoSpaceDE w:val="0"/>
              <w:autoSpaceDN w:val="0"/>
              <w:adjustRightInd w:val="0"/>
              <w:spacing w:after="0" w:line="240" w:lineRule="auto"/>
              <w:rPr>
                <w:sz w:val="24"/>
                <w:lang w:eastAsia="en-US"/>
              </w:rPr>
            </w:pPr>
            <w:r>
              <w:rPr>
                <w:sz w:val="24"/>
                <w:lang w:eastAsia="en-US"/>
              </w:rPr>
              <w:t>местного бюджета – 7 5</w:t>
            </w:r>
            <w:r w:rsidRPr="0053005A">
              <w:rPr>
                <w:sz w:val="24"/>
                <w:lang w:eastAsia="en-US"/>
              </w:rPr>
              <w:t>00,0 рублей (0,</w:t>
            </w:r>
            <w:r>
              <w:rPr>
                <w:sz w:val="24"/>
                <w:lang w:eastAsia="en-US"/>
              </w:rPr>
              <w:t>5</w:t>
            </w:r>
            <w:r w:rsidRPr="0053005A">
              <w:rPr>
                <w:sz w:val="24"/>
                <w:lang w:eastAsia="en-US"/>
              </w:rPr>
              <w:t xml:space="preserve"> процента), в том числе:</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в 2021 году – 500,0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в 2022 году – 500,0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в 2023 году – 500,0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в 2024 году – 500,0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в 2025 году – 500,0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2026 - 2030 </w:t>
            </w:r>
            <w:proofErr w:type="gramStart"/>
            <w:r w:rsidRPr="0053005A">
              <w:rPr>
                <w:sz w:val="24"/>
                <w:lang w:eastAsia="en-US"/>
              </w:rPr>
              <w:t>годах</w:t>
            </w:r>
            <w:proofErr w:type="gramEnd"/>
            <w:r w:rsidRPr="0053005A">
              <w:rPr>
                <w:sz w:val="24"/>
                <w:lang w:eastAsia="en-US"/>
              </w:rPr>
              <w:t xml:space="preserve"> –2 500,0 рублей;</w:t>
            </w:r>
          </w:p>
          <w:p w:rsidR="009B0F09" w:rsidRPr="0053005A" w:rsidRDefault="009B0F09" w:rsidP="009F1371">
            <w:pPr>
              <w:widowControl w:val="0"/>
              <w:autoSpaceDE w:val="0"/>
              <w:autoSpaceDN w:val="0"/>
              <w:spacing w:after="0" w:line="240" w:lineRule="auto"/>
              <w:rPr>
                <w:sz w:val="24"/>
                <w:lang w:eastAsia="en-US"/>
              </w:rPr>
            </w:pPr>
            <w:r w:rsidRPr="0053005A">
              <w:rPr>
                <w:sz w:val="24"/>
                <w:lang w:eastAsia="en-US"/>
              </w:rPr>
              <w:t xml:space="preserve">в 2031 – 2035 </w:t>
            </w:r>
            <w:proofErr w:type="gramStart"/>
            <w:r w:rsidRPr="0053005A">
              <w:rPr>
                <w:sz w:val="24"/>
                <w:lang w:eastAsia="en-US"/>
              </w:rPr>
              <w:t>годах</w:t>
            </w:r>
            <w:proofErr w:type="gramEnd"/>
            <w:r w:rsidRPr="0053005A">
              <w:rPr>
                <w:sz w:val="24"/>
                <w:lang w:eastAsia="en-US"/>
              </w:rPr>
              <w:t xml:space="preserve"> –2 500,0 рублей</w:t>
            </w:r>
          </w:p>
          <w:p w:rsidR="009B0F09" w:rsidRPr="00EB021C" w:rsidRDefault="009B0F09" w:rsidP="009F1371">
            <w:pPr>
              <w:pStyle w:val="ConsPlusNormal"/>
              <w:jc w:val="both"/>
              <w:rPr>
                <w:rFonts w:ascii="Times New Roman" w:hAnsi="Times New Roman"/>
                <w:sz w:val="24"/>
                <w:szCs w:val="24"/>
              </w:rPr>
            </w:pPr>
            <w:r w:rsidRPr="00EB021C">
              <w:rPr>
                <w:rFonts w:ascii="Times New Roman" w:hAnsi="Times New Roman"/>
                <w:sz w:val="24"/>
                <w:szCs w:val="24"/>
              </w:rPr>
              <w:t>Объемы финансирования подпрограммы подлежат ежегодному уточнению исходя из возможностей федерал</w:t>
            </w:r>
            <w:r w:rsidRPr="00EB021C">
              <w:rPr>
                <w:rFonts w:ascii="Times New Roman" w:hAnsi="Times New Roman"/>
                <w:sz w:val="24"/>
                <w:szCs w:val="24"/>
              </w:rPr>
              <w:t>ь</w:t>
            </w:r>
            <w:r w:rsidRPr="00EB021C">
              <w:rPr>
                <w:rFonts w:ascii="Times New Roman" w:hAnsi="Times New Roman"/>
                <w:sz w:val="24"/>
                <w:szCs w:val="24"/>
              </w:rPr>
              <w:t xml:space="preserve">ного бюджета,  бюджета Комсомольского района и бюджета </w:t>
            </w:r>
            <w:r>
              <w:rPr>
                <w:rFonts w:ascii="Times New Roman" w:hAnsi="Times New Roman"/>
                <w:sz w:val="24"/>
                <w:szCs w:val="24"/>
              </w:rPr>
              <w:t>Альбусь-Сюрбеевского</w:t>
            </w:r>
            <w:r w:rsidRPr="00EB021C">
              <w:rPr>
                <w:rFonts w:ascii="Times New Roman" w:hAnsi="Times New Roman"/>
                <w:sz w:val="24"/>
                <w:szCs w:val="24"/>
              </w:rPr>
              <w:t xml:space="preserve"> сел</w:t>
            </w:r>
            <w:r w:rsidRPr="00EB021C">
              <w:rPr>
                <w:rFonts w:ascii="Times New Roman" w:hAnsi="Times New Roman"/>
                <w:sz w:val="24"/>
                <w:szCs w:val="24"/>
              </w:rPr>
              <w:t>ь</w:t>
            </w:r>
            <w:r w:rsidRPr="00EB021C">
              <w:rPr>
                <w:rFonts w:ascii="Times New Roman" w:hAnsi="Times New Roman"/>
                <w:sz w:val="24"/>
                <w:szCs w:val="24"/>
              </w:rPr>
              <w:t>ского поселения</w:t>
            </w:r>
          </w:p>
          <w:p w:rsidR="009B0F09" w:rsidRPr="00EB021C" w:rsidRDefault="009B0F09" w:rsidP="009F1371">
            <w:pPr>
              <w:pStyle w:val="ConsPlusNormal"/>
              <w:jc w:val="both"/>
              <w:rPr>
                <w:rFonts w:ascii="Times New Roman" w:hAnsi="Times New Roman"/>
                <w:sz w:val="24"/>
                <w:szCs w:val="24"/>
              </w:rPr>
            </w:pPr>
          </w:p>
        </w:tc>
      </w:tr>
      <w:tr w:rsidR="009B0F09" w:rsidRPr="00EB021C" w:rsidTr="000C5A8A">
        <w:tc>
          <w:tcPr>
            <w:tcW w:w="1489" w:type="pct"/>
            <w:tcBorders>
              <w:top w:val="nil"/>
              <w:left w:val="nil"/>
              <w:bottom w:val="nil"/>
              <w:right w:val="nil"/>
            </w:tcBorders>
          </w:tcPr>
          <w:p w:rsidR="009B0F09" w:rsidRPr="00EB021C" w:rsidRDefault="009B0F09" w:rsidP="000C5A8A">
            <w:pPr>
              <w:pStyle w:val="ConsPlusNormal"/>
              <w:jc w:val="both"/>
              <w:rPr>
                <w:rFonts w:ascii="Times New Roman" w:hAnsi="Times New Roman"/>
                <w:sz w:val="24"/>
                <w:szCs w:val="24"/>
              </w:rPr>
            </w:pPr>
            <w:r w:rsidRPr="00EB021C">
              <w:rPr>
                <w:rFonts w:ascii="Times New Roman" w:hAnsi="Times New Roman"/>
                <w:sz w:val="24"/>
                <w:szCs w:val="24"/>
              </w:rPr>
              <w:t>Ожидаемые результаты р</w:t>
            </w:r>
            <w:r w:rsidRPr="00EB021C">
              <w:rPr>
                <w:rFonts w:ascii="Times New Roman" w:hAnsi="Times New Roman"/>
                <w:sz w:val="24"/>
                <w:szCs w:val="24"/>
              </w:rPr>
              <w:t>е</w:t>
            </w:r>
            <w:r w:rsidRPr="00EB021C">
              <w:rPr>
                <w:rFonts w:ascii="Times New Roman" w:hAnsi="Times New Roman"/>
                <w:sz w:val="24"/>
                <w:szCs w:val="24"/>
              </w:rPr>
              <w:t>ализации подпр</w:t>
            </w:r>
            <w:r w:rsidRPr="00EB021C">
              <w:rPr>
                <w:rFonts w:ascii="Times New Roman" w:hAnsi="Times New Roman"/>
                <w:sz w:val="24"/>
                <w:szCs w:val="24"/>
              </w:rPr>
              <w:t>о</w:t>
            </w:r>
            <w:r w:rsidRPr="00EB021C">
              <w:rPr>
                <w:rFonts w:ascii="Times New Roman" w:hAnsi="Times New Roman"/>
                <w:sz w:val="24"/>
                <w:szCs w:val="24"/>
              </w:rPr>
              <w:t>граммы</w:t>
            </w:r>
          </w:p>
        </w:tc>
        <w:tc>
          <w:tcPr>
            <w:tcW w:w="182" w:type="pct"/>
            <w:tcBorders>
              <w:top w:val="nil"/>
              <w:left w:val="nil"/>
              <w:bottom w:val="nil"/>
              <w:right w:val="nil"/>
            </w:tcBorders>
          </w:tcPr>
          <w:p w:rsidR="009B0F09" w:rsidRPr="00EB021C" w:rsidRDefault="009B0F09" w:rsidP="009F1371">
            <w:pPr>
              <w:pStyle w:val="ConsPlusNormal"/>
              <w:jc w:val="right"/>
              <w:rPr>
                <w:rFonts w:ascii="Times New Roman" w:hAnsi="Times New Roman"/>
                <w:sz w:val="24"/>
                <w:szCs w:val="24"/>
              </w:rPr>
            </w:pPr>
            <w:r w:rsidRPr="00EB021C">
              <w:rPr>
                <w:rFonts w:ascii="Times New Roman" w:hAnsi="Times New Roman"/>
                <w:sz w:val="24"/>
                <w:szCs w:val="24"/>
              </w:rPr>
              <w:t>–</w:t>
            </w:r>
          </w:p>
        </w:tc>
        <w:tc>
          <w:tcPr>
            <w:tcW w:w="3329" w:type="pct"/>
            <w:tcBorders>
              <w:top w:val="nil"/>
              <w:left w:val="nil"/>
              <w:bottom w:val="nil"/>
              <w:right w:val="nil"/>
            </w:tcBorders>
          </w:tcPr>
          <w:p w:rsidR="009B0F09" w:rsidRPr="00EB021C" w:rsidRDefault="009B0F09" w:rsidP="009F1371">
            <w:pPr>
              <w:pStyle w:val="ConsPlusNormal"/>
              <w:jc w:val="both"/>
              <w:rPr>
                <w:rFonts w:ascii="Times New Roman" w:hAnsi="Times New Roman"/>
                <w:sz w:val="24"/>
                <w:szCs w:val="24"/>
              </w:rPr>
            </w:pPr>
            <w:r w:rsidRPr="00EB021C">
              <w:rPr>
                <w:rFonts w:ascii="Times New Roman" w:hAnsi="Times New Roman"/>
                <w:sz w:val="24"/>
                <w:szCs w:val="24"/>
              </w:rPr>
              <w:t>реализация подпрограммы п</w:t>
            </w:r>
            <w:r w:rsidRPr="00EB021C">
              <w:rPr>
                <w:rFonts w:ascii="Times New Roman" w:hAnsi="Times New Roman"/>
                <w:sz w:val="24"/>
                <w:szCs w:val="24"/>
              </w:rPr>
              <w:t>о</w:t>
            </w:r>
            <w:r w:rsidRPr="00EB021C">
              <w:rPr>
                <w:rFonts w:ascii="Times New Roman" w:hAnsi="Times New Roman"/>
                <w:sz w:val="24"/>
                <w:szCs w:val="24"/>
              </w:rPr>
              <w:t>зволит обеспечить:</w:t>
            </w:r>
          </w:p>
          <w:p w:rsidR="009B0F09" w:rsidRPr="00EB021C" w:rsidRDefault="009B0F09" w:rsidP="009F1371">
            <w:pPr>
              <w:pStyle w:val="ConsPlusNormal"/>
              <w:jc w:val="both"/>
              <w:rPr>
                <w:rFonts w:ascii="Times New Roman" w:hAnsi="Times New Roman"/>
                <w:sz w:val="24"/>
                <w:szCs w:val="24"/>
              </w:rPr>
            </w:pPr>
            <w:r w:rsidRPr="00EB021C">
              <w:rPr>
                <w:rFonts w:ascii="Times New Roman" w:hAnsi="Times New Roman"/>
                <w:sz w:val="24"/>
                <w:szCs w:val="24"/>
              </w:rPr>
              <w:t>повышение качества бюджетного планирования, формиров</w:t>
            </w:r>
            <w:r w:rsidRPr="00EB021C">
              <w:rPr>
                <w:rFonts w:ascii="Times New Roman" w:hAnsi="Times New Roman"/>
                <w:sz w:val="24"/>
                <w:szCs w:val="24"/>
              </w:rPr>
              <w:t>а</w:t>
            </w:r>
            <w:r w:rsidRPr="00EB021C">
              <w:rPr>
                <w:rFonts w:ascii="Times New Roman" w:hAnsi="Times New Roman"/>
                <w:sz w:val="24"/>
                <w:szCs w:val="24"/>
              </w:rPr>
              <w:t xml:space="preserve">ние  бюджета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  на основе муниципальных программ </w:t>
            </w:r>
            <w:r>
              <w:rPr>
                <w:rFonts w:ascii="Times New Roman" w:hAnsi="Times New Roman"/>
                <w:sz w:val="24"/>
                <w:szCs w:val="24"/>
              </w:rPr>
              <w:t>Альбусь-Сюрбеевского</w:t>
            </w:r>
            <w:r w:rsidRPr="00EB021C">
              <w:rPr>
                <w:rFonts w:ascii="Times New Roman" w:hAnsi="Times New Roman"/>
                <w:sz w:val="24"/>
                <w:szCs w:val="24"/>
              </w:rPr>
              <w:t xml:space="preserve"> п</w:t>
            </w:r>
            <w:r w:rsidRPr="00EB021C">
              <w:rPr>
                <w:rFonts w:ascii="Times New Roman" w:hAnsi="Times New Roman"/>
                <w:sz w:val="24"/>
                <w:szCs w:val="24"/>
              </w:rPr>
              <w:t>о</w:t>
            </w:r>
            <w:r w:rsidRPr="00EB021C">
              <w:rPr>
                <w:rFonts w:ascii="Times New Roman" w:hAnsi="Times New Roman"/>
                <w:sz w:val="24"/>
                <w:szCs w:val="24"/>
              </w:rPr>
              <w:t>селения, создание интегрированной системы управления финансами с примен</w:t>
            </w:r>
            <w:r w:rsidRPr="00EB021C">
              <w:rPr>
                <w:rFonts w:ascii="Times New Roman" w:hAnsi="Times New Roman"/>
                <w:sz w:val="24"/>
                <w:szCs w:val="24"/>
              </w:rPr>
              <w:t>е</w:t>
            </w:r>
            <w:r w:rsidRPr="00EB021C">
              <w:rPr>
                <w:rFonts w:ascii="Times New Roman" w:hAnsi="Times New Roman"/>
                <w:sz w:val="24"/>
                <w:szCs w:val="24"/>
              </w:rPr>
              <w:t>нием передовых информационно-коммуникационных технол</w:t>
            </w:r>
            <w:r w:rsidRPr="00EB021C">
              <w:rPr>
                <w:rFonts w:ascii="Times New Roman" w:hAnsi="Times New Roman"/>
                <w:sz w:val="24"/>
                <w:szCs w:val="24"/>
              </w:rPr>
              <w:t>о</w:t>
            </w:r>
            <w:r w:rsidRPr="00EB021C">
              <w:rPr>
                <w:rFonts w:ascii="Times New Roman" w:hAnsi="Times New Roman"/>
                <w:sz w:val="24"/>
                <w:szCs w:val="24"/>
              </w:rPr>
              <w:t>гий;</w:t>
            </w:r>
          </w:p>
          <w:p w:rsidR="009B0F09" w:rsidRPr="00EB021C" w:rsidRDefault="009B0F09" w:rsidP="009F1371">
            <w:pPr>
              <w:pStyle w:val="ConsPlusNormal"/>
              <w:jc w:val="both"/>
              <w:rPr>
                <w:rFonts w:ascii="Times New Roman" w:hAnsi="Times New Roman"/>
                <w:sz w:val="24"/>
                <w:szCs w:val="24"/>
              </w:rPr>
            </w:pPr>
            <w:r w:rsidRPr="00EB021C">
              <w:rPr>
                <w:rFonts w:ascii="Times New Roman" w:hAnsi="Times New Roman"/>
                <w:sz w:val="24"/>
                <w:szCs w:val="24"/>
              </w:rPr>
              <w:t>увеличение собственных доходов бюджета, оптимизацию предоставля</w:t>
            </w:r>
            <w:r w:rsidRPr="00EB021C">
              <w:rPr>
                <w:rFonts w:ascii="Times New Roman" w:hAnsi="Times New Roman"/>
                <w:sz w:val="24"/>
                <w:szCs w:val="24"/>
              </w:rPr>
              <w:t>е</w:t>
            </w:r>
            <w:r w:rsidRPr="00EB021C">
              <w:rPr>
                <w:rFonts w:ascii="Times New Roman" w:hAnsi="Times New Roman"/>
                <w:sz w:val="24"/>
                <w:szCs w:val="24"/>
              </w:rPr>
              <w:t>мых налоговых льгот;</w:t>
            </w:r>
          </w:p>
          <w:p w:rsidR="009B0F09" w:rsidRPr="00EB021C" w:rsidRDefault="009B0F09" w:rsidP="009F1371">
            <w:pPr>
              <w:pStyle w:val="ConsPlusNormal"/>
              <w:jc w:val="both"/>
              <w:rPr>
                <w:rFonts w:ascii="Times New Roman" w:hAnsi="Times New Roman"/>
                <w:sz w:val="24"/>
                <w:szCs w:val="24"/>
              </w:rPr>
            </w:pPr>
            <w:r w:rsidRPr="00EB021C">
              <w:rPr>
                <w:rFonts w:ascii="Times New Roman" w:hAnsi="Times New Roman"/>
                <w:sz w:val="24"/>
                <w:szCs w:val="24"/>
              </w:rPr>
              <w:lastRenderedPageBreak/>
              <w:t>повышение эффективности использования бюдже</w:t>
            </w:r>
            <w:r w:rsidRPr="00EB021C">
              <w:rPr>
                <w:rFonts w:ascii="Times New Roman" w:hAnsi="Times New Roman"/>
                <w:sz w:val="24"/>
                <w:szCs w:val="24"/>
              </w:rPr>
              <w:t>т</w:t>
            </w:r>
            <w:r w:rsidRPr="00EB021C">
              <w:rPr>
                <w:rFonts w:ascii="Times New Roman" w:hAnsi="Times New Roman"/>
                <w:sz w:val="24"/>
                <w:szCs w:val="24"/>
              </w:rPr>
              <w:t>ных средств, отсутствие просроченной кредиторской задолженности.</w:t>
            </w:r>
          </w:p>
          <w:p w:rsidR="009B0F09" w:rsidRPr="00EB021C" w:rsidRDefault="009B0F09" w:rsidP="009F1371">
            <w:pPr>
              <w:pStyle w:val="ConsPlusNormal"/>
              <w:jc w:val="both"/>
              <w:rPr>
                <w:rFonts w:ascii="Times New Roman" w:hAnsi="Times New Roman"/>
                <w:sz w:val="24"/>
                <w:szCs w:val="24"/>
              </w:rPr>
            </w:pPr>
          </w:p>
        </w:tc>
      </w:tr>
    </w:tbl>
    <w:p w:rsidR="009B0F09" w:rsidRPr="00EB021C" w:rsidRDefault="009B0F09" w:rsidP="009F1371">
      <w:pPr>
        <w:autoSpaceDE w:val="0"/>
        <w:autoSpaceDN w:val="0"/>
        <w:adjustRightInd w:val="0"/>
        <w:spacing w:after="0" w:line="240" w:lineRule="auto"/>
        <w:jc w:val="center"/>
        <w:rPr>
          <w:b/>
          <w:sz w:val="24"/>
        </w:rPr>
      </w:pPr>
      <w:r w:rsidRPr="00EB021C">
        <w:rPr>
          <w:b/>
          <w:sz w:val="24"/>
        </w:rPr>
        <w:lastRenderedPageBreak/>
        <w:t xml:space="preserve">Раздел </w:t>
      </w:r>
      <w:r w:rsidRPr="00EB021C">
        <w:rPr>
          <w:b/>
          <w:sz w:val="24"/>
          <w:lang w:val="en-US"/>
        </w:rPr>
        <w:t>I</w:t>
      </w:r>
      <w:r w:rsidRPr="00EB021C">
        <w:rPr>
          <w:b/>
          <w:sz w:val="24"/>
        </w:rPr>
        <w:t>. Приоритеты и цель подпрограммы, общая хара</w:t>
      </w:r>
      <w:r w:rsidRPr="00EB021C">
        <w:rPr>
          <w:b/>
          <w:sz w:val="24"/>
        </w:rPr>
        <w:t>к</w:t>
      </w:r>
      <w:r w:rsidRPr="00EB021C">
        <w:rPr>
          <w:b/>
          <w:sz w:val="24"/>
        </w:rPr>
        <w:t xml:space="preserve">теристика </w:t>
      </w:r>
    </w:p>
    <w:p w:rsidR="009B0F09" w:rsidRPr="00EB021C" w:rsidRDefault="009B0F09" w:rsidP="009F1371">
      <w:pPr>
        <w:autoSpaceDE w:val="0"/>
        <w:autoSpaceDN w:val="0"/>
        <w:adjustRightInd w:val="0"/>
        <w:spacing w:after="0" w:line="240" w:lineRule="auto"/>
        <w:jc w:val="center"/>
        <w:rPr>
          <w:b/>
          <w:sz w:val="24"/>
        </w:rPr>
      </w:pPr>
      <w:r w:rsidRPr="00EB021C">
        <w:rPr>
          <w:b/>
          <w:sz w:val="24"/>
        </w:rPr>
        <w:t>участия органа местного с</w:t>
      </w:r>
      <w:r w:rsidRPr="00EB021C">
        <w:rPr>
          <w:b/>
          <w:sz w:val="24"/>
        </w:rPr>
        <w:t>а</w:t>
      </w:r>
      <w:r w:rsidRPr="00EB021C">
        <w:rPr>
          <w:b/>
          <w:sz w:val="24"/>
        </w:rPr>
        <w:t xml:space="preserve">моуправления муниципального района </w:t>
      </w:r>
    </w:p>
    <w:p w:rsidR="009B0F09" w:rsidRPr="00EB021C" w:rsidRDefault="009B0F09" w:rsidP="009F1371">
      <w:pPr>
        <w:autoSpaceDE w:val="0"/>
        <w:autoSpaceDN w:val="0"/>
        <w:adjustRightInd w:val="0"/>
        <w:spacing w:after="0" w:line="240" w:lineRule="auto"/>
        <w:jc w:val="center"/>
        <w:rPr>
          <w:b/>
          <w:sz w:val="24"/>
        </w:rPr>
      </w:pPr>
      <w:r w:rsidRPr="00EB021C">
        <w:rPr>
          <w:b/>
          <w:sz w:val="24"/>
        </w:rPr>
        <w:t xml:space="preserve"> в реализации по</w:t>
      </w:r>
      <w:r w:rsidRPr="00EB021C">
        <w:rPr>
          <w:b/>
          <w:sz w:val="24"/>
        </w:rPr>
        <w:t>д</w:t>
      </w:r>
      <w:r w:rsidRPr="00EB021C">
        <w:rPr>
          <w:b/>
          <w:sz w:val="24"/>
        </w:rPr>
        <w:t>программы</w:t>
      </w:r>
    </w:p>
    <w:p w:rsidR="009B0F09" w:rsidRPr="00EB021C" w:rsidRDefault="009B0F09" w:rsidP="009B0F09">
      <w:pPr>
        <w:pStyle w:val="ConsPlusNormal"/>
        <w:jc w:val="both"/>
        <w:rPr>
          <w:rFonts w:ascii="Times New Roman" w:hAnsi="Times New Roman"/>
          <w:sz w:val="24"/>
          <w:szCs w:val="24"/>
        </w:rPr>
      </w:pPr>
    </w:p>
    <w:p w:rsidR="009B0F09" w:rsidRPr="00EB021C" w:rsidRDefault="009B0F09" w:rsidP="009B0F09">
      <w:pPr>
        <w:pStyle w:val="ConsPlusNormal"/>
        <w:ind w:firstLine="709"/>
        <w:jc w:val="both"/>
        <w:rPr>
          <w:rFonts w:ascii="Times New Roman" w:hAnsi="Times New Roman"/>
          <w:sz w:val="24"/>
          <w:szCs w:val="24"/>
        </w:rPr>
      </w:pPr>
      <w:r w:rsidRPr="00EB021C">
        <w:rPr>
          <w:rFonts w:ascii="Times New Roman" w:hAnsi="Times New Roman"/>
          <w:sz w:val="24"/>
          <w:szCs w:val="24"/>
        </w:rPr>
        <w:t>Приоритеты муниципальной политики в сфере реализации подпрограммы «Совершенствование бюджетной политики и обеспечение сбалансированн</w:t>
      </w:r>
      <w:r w:rsidRPr="00EB021C">
        <w:rPr>
          <w:rFonts w:ascii="Times New Roman" w:hAnsi="Times New Roman"/>
          <w:sz w:val="24"/>
          <w:szCs w:val="24"/>
        </w:rPr>
        <w:t>о</w:t>
      </w:r>
      <w:r w:rsidRPr="00EB021C">
        <w:rPr>
          <w:rFonts w:ascii="Times New Roman" w:hAnsi="Times New Roman"/>
          <w:sz w:val="24"/>
          <w:szCs w:val="24"/>
        </w:rPr>
        <w:t>сти бюджета» Муниципальной программы (далее – подпрограмма) определены Стратегией социально-экономи</w:t>
      </w:r>
      <w:r w:rsidRPr="00EB021C">
        <w:rPr>
          <w:rFonts w:ascii="Times New Roman" w:hAnsi="Times New Roman"/>
          <w:sz w:val="24"/>
          <w:szCs w:val="24"/>
        </w:rPr>
        <w:softHyphen/>
        <w:t>чес</w:t>
      </w:r>
      <w:r w:rsidRPr="00EB021C">
        <w:rPr>
          <w:rFonts w:ascii="Times New Roman" w:hAnsi="Times New Roman"/>
          <w:sz w:val="24"/>
          <w:szCs w:val="24"/>
        </w:rPr>
        <w:softHyphen/>
        <w:t>кого разв</w:t>
      </w:r>
      <w:r w:rsidRPr="00EB021C">
        <w:rPr>
          <w:rFonts w:ascii="Times New Roman" w:hAnsi="Times New Roman"/>
          <w:sz w:val="24"/>
          <w:szCs w:val="24"/>
        </w:rPr>
        <w:t>и</w:t>
      </w:r>
      <w:r w:rsidRPr="00EB021C">
        <w:rPr>
          <w:rFonts w:ascii="Times New Roman" w:hAnsi="Times New Roman"/>
          <w:sz w:val="24"/>
          <w:szCs w:val="24"/>
        </w:rPr>
        <w:t>тия  Комсомольского района до 2035 года.</w:t>
      </w:r>
    </w:p>
    <w:p w:rsidR="009B0F09" w:rsidRPr="00EB021C" w:rsidRDefault="009B0F09" w:rsidP="009B0F09">
      <w:pPr>
        <w:pStyle w:val="ConsPlusNormal"/>
        <w:ind w:firstLine="709"/>
        <w:jc w:val="both"/>
        <w:rPr>
          <w:rFonts w:ascii="Times New Roman" w:hAnsi="Times New Roman"/>
          <w:sz w:val="24"/>
          <w:szCs w:val="24"/>
        </w:rPr>
      </w:pPr>
      <w:r w:rsidRPr="00EB021C">
        <w:rPr>
          <w:rFonts w:ascii="Times New Roman" w:hAnsi="Times New Roman"/>
          <w:sz w:val="24"/>
          <w:szCs w:val="24"/>
        </w:rPr>
        <w:t>Приоритетами подпрограммы являются проведение взвешенной бюдже</w:t>
      </w:r>
      <w:r w:rsidRPr="00EB021C">
        <w:rPr>
          <w:rFonts w:ascii="Times New Roman" w:hAnsi="Times New Roman"/>
          <w:sz w:val="24"/>
          <w:szCs w:val="24"/>
        </w:rPr>
        <w:t>т</w:t>
      </w:r>
      <w:r w:rsidRPr="00EB021C">
        <w:rPr>
          <w:rFonts w:ascii="Times New Roman" w:hAnsi="Times New Roman"/>
          <w:sz w:val="24"/>
          <w:szCs w:val="24"/>
        </w:rPr>
        <w:t xml:space="preserve">ной и долговой политики, позволяющей обеспечить в полном </w:t>
      </w:r>
      <w:proofErr w:type="gramStart"/>
      <w:r w:rsidRPr="00EB021C">
        <w:rPr>
          <w:rFonts w:ascii="Times New Roman" w:hAnsi="Times New Roman"/>
          <w:sz w:val="24"/>
          <w:szCs w:val="24"/>
        </w:rPr>
        <w:t>объеме</w:t>
      </w:r>
      <w:proofErr w:type="gramEnd"/>
      <w:r w:rsidRPr="00EB021C">
        <w:rPr>
          <w:rFonts w:ascii="Times New Roman" w:hAnsi="Times New Roman"/>
          <w:sz w:val="24"/>
          <w:szCs w:val="24"/>
        </w:rPr>
        <w:t xml:space="preserve"> финансирование всех принятых расхо</w:t>
      </w:r>
      <w:r w:rsidRPr="00EB021C">
        <w:rPr>
          <w:rFonts w:ascii="Times New Roman" w:hAnsi="Times New Roman"/>
          <w:sz w:val="24"/>
          <w:szCs w:val="24"/>
        </w:rPr>
        <w:t>д</w:t>
      </w:r>
      <w:r w:rsidRPr="00EB021C">
        <w:rPr>
          <w:rFonts w:ascii="Times New Roman" w:hAnsi="Times New Roman"/>
          <w:sz w:val="24"/>
          <w:szCs w:val="24"/>
        </w:rPr>
        <w:t xml:space="preserve">ных обязательств, развитие доходного потенциала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w:t>
      </w:r>
    </w:p>
    <w:p w:rsidR="009B0F09" w:rsidRPr="00EB021C" w:rsidRDefault="009B0F09" w:rsidP="009B0F09">
      <w:pPr>
        <w:pStyle w:val="ConsPlusNormal"/>
        <w:ind w:firstLine="709"/>
        <w:jc w:val="both"/>
        <w:rPr>
          <w:rFonts w:ascii="Times New Roman" w:hAnsi="Times New Roman"/>
          <w:sz w:val="24"/>
          <w:szCs w:val="24"/>
        </w:rPr>
      </w:pPr>
      <w:r w:rsidRPr="00EB021C">
        <w:rPr>
          <w:rFonts w:ascii="Times New Roman" w:hAnsi="Times New Roman"/>
          <w:sz w:val="24"/>
          <w:szCs w:val="24"/>
        </w:rPr>
        <w:t>Целью подпрограммы является создание условий для обеспечения долгосрочной сбала</w:t>
      </w:r>
      <w:r w:rsidRPr="00EB021C">
        <w:rPr>
          <w:rFonts w:ascii="Times New Roman" w:hAnsi="Times New Roman"/>
          <w:sz w:val="24"/>
          <w:szCs w:val="24"/>
        </w:rPr>
        <w:t>н</w:t>
      </w:r>
      <w:r w:rsidRPr="00EB021C">
        <w:rPr>
          <w:rFonts w:ascii="Times New Roman" w:hAnsi="Times New Roman"/>
          <w:sz w:val="24"/>
          <w:szCs w:val="24"/>
        </w:rPr>
        <w:t>сированности и повышения устойчивости бюджетной системы.</w:t>
      </w:r>
    </w:p>
    <w:p w:rsidR="009B0F09" w:rsidRPr="00EB021C" w:rsidRDefault="009B0F09" w:rsidP="009B0F09">
      <w:pPr>
        <w:pStyle w:val="ConsPlusNormal"/>
        <w:ind w:firstLine="709"/>
        <w:jc w:val="both"/>
        <w:rPr>
          <w:rFonts w:ascii="Times New Roman" w:hAnsi="Times New Roman"/>
          <w:sz w:val="24"/>
          <w:szCs w:val="24"/>
        </w:rPr>
      </w:pPr>
      <w:r w:rsidRPr="00EB021C">
        <w:rPr>
          <w:rFonts w:ascii="Times New Roman" w:hAnsi="Times New Roman"/>
          <w:sz w:val="24"/>
          <w:szCs w:val="24"/>
        </w:rPr>
        <w:t>Достижению поставленной в подпрограмме цели способствует решение следующих з</w:t>
      </w:r>
      <w:r w:rsidRPr="00EB021C">
        <w:rPr>
          <w:rFonts w:ascii="Times New Roman" w:hAnsi="Times New Roman"/>
          <w:sz w:val="24"/>
          <w:szCs w:val="24"/>
        </w:rPr>
        <w:t>а</w:t>
      </w:r>
      <w:r w:rsidRPr="00EB021C">
        <w:rPr>
          <w:rFonts w:ascii="Times New Roman" w:hAnsi="Times New Roman"/>
          <w:sz w:val="24"/>
          <w:szCs w:val="24"/>
        </w:rPr>
        <w:t>дач:</w:t>
      </w:r>
    </w:p>
    <w:p w:rsidR="009B0F09" w:rsidRPr="00EB021C" w:rsidRDefault="009B0F09" w:rsidP="009B0F09">
      <w:pPr>
        <w:pStyle w:val="ConsPlusNormal"/>
        <w:ind w:firstLine="709"/>
        <w:jc w:val="both"/>
        <w:rPr>
          <w:rFonts w:ascii="Times New Roman" w:hAnsi="Times New Roman"/>
          <w:sz w:val="24"/>
          <w:szCs w:val="24"/>
        </w:rPr>
      </w:pPr>
      <w:r w:rsidRPr="00EB021C">
        <w:rPr>
          <w:rFonts w:ascii="Times New Roman" w:hAnsi="Times New Roman"/>
          <w:sz w:val="24"/>
          <w:szCs w:val="24"/>
        </w:rPr>
        <w:t xml:space="preserve">совершенствование бюджетной политики, создание прочной финансовой основы в </w:t>
      </w:r>
      <w:proofErr w:type="gramStart"/>
      <w:r w:rsidRPr="00EB021C">
        <w:rPr>
          <w:rFonts w:ascii="Times New Roman" w:hAnsi="Times New Roman"/>
          <w:sz w:val="24"/>
          <w:szCs w:val="24"/>
        </w:rPr>
        <w:t>ра</w:t>
      </w:r>
      <w:r w:rsidRPr="00EB021C">
        <w:rPr>
          <w:rFonts w:ascii="Times New Roman" w:hAnsi="Times New Roman"/>
          <w:sz w:val="24"/>
          <w:szCs w:val="24"/>
        </w:rPr>
        <w:t>м</w:t>
      </w:r>
      <w:r w:rsidRPr="00EB021C">
        <w:rPr>
          <w:rFonts w:ascii="Times New Roman" w:hAnsi="Times New Roman"/>
          <w:sz w:val="24"/>
          <w:szCs w:val="24"/>
        </w:rPr>
        <w:t>ках</w:t>
      </w:r>
      <w:proofErr w:type="gramEnd"/>
      <w:r w:rsidRPr="00EB021C">
        <w:rPr>
          <w:rFonts w:ascii="Times New Roman" w:hAnsi="Times New Roman"/>
          <w:sz w:val="24"/>
          <w:szCs w:val="24"/>
        </w:rPr>
        <w:t xml:space="preserve"> бюджетного планирования для социально-экономических преобразований, обеспечения социальных гарантий населению, развития общес</w:t>
      </w:r>
      <w:r w:rsidRPr="00EB021C">
        <w:rPr>
          <w:rFonts w:ascii="Times New Roman" w:hAnsi="Times New Roman"/>
          <w:sz w:val="24"/>
          <w:szCs w:val="24"/>
        </w:rPr>
        <w:t>т</w:t>
      </w:r>
      <w:r w:rsidRPr="00EB021C">
        <w:rPr>
          <w:rFonts w:ascii="Times New Roman" w:hAnsi="Times New Roman"/>
          <w:sz w:val="24"/>
          <w:szCs w:val="24"/>
        </w:rPr>
        <w:t>венной инфраструктуры;</w:t>
      </w:r>
    </w:p>
    <w:p w:rsidR="009B0F09" w:rsidRPr="00EB021C" w:rsidRDefault="009B0F09" w:rsidP="009B0F09">
      <w:pPr>
        <w:pStyle w:val="ConsPlusNormal"/>
        <w:ind w:firstLine="709"/>
        <w:jc w:val="both"/>
        <w:rPr>
          <w:rFonts w:ascii="Times New Roman" w:hAnsi="Times New Roman"/>
          <w:sz w:val="24"/>
          <w:szCs w:val="24"/>
        </w:rPr>
      </w:pPr>
      <w:r w:rsidRPr="00EB021C">
        <w:rPr>
          <w:rFonts w:ascii="Times New Roman" w:hAnsi="Times New Roman"/>
          <w:sz w:val="24"/>
          <w:szCs w:val="24"/>
        </w:rPr>
        <w:t>обеспечение роста собственных доходов, рациональное использование механизма предоставления н</w:t>
      </w:r>
      <w:r w:rsidRPr="00EB021C">
        <w:rPr>
          <w:rFonts w:ascii="Times New Roman" w:hAnsi="Times New Roman"/>
          <w:sz w:val="24"/>
          <w:szCs w:val="24"/>
        </w:rPr>
        <w:t>а</w:t>
      </w:r>
      <w:r w:rsidRPr="00EB021C">
        <w:rPr>
          <w:rFonts w:ascii="Times New Roman" w:hAnsi="Times New Roman"/>
          <w:sz w:val="24"/>
          <w:szCs w:val="24"/>
        </w:rPr>
        <w:t>логовых льгот;</w:t>
      </w:r>
    </w:p>
    <w:p w:rsidR="009B0F09" w:rsidRPr="00EB021C" w:rsidRDefault="009B0F09" w:rsidP="009B0F09">
      <w:pPr>
        <w:pStyle w:val="ConsPlusNormal"/>
        <w:ind w:firstLine="709"/>
        <w:jc w:val="both"/>
        <w:rPr>
          <w:rFonts w:ascii="Times New Roman" w:hAnsi="Times New Roman"/>
          <w:sz w:val="24"/>
          <w:szCs w:val="24"/>
        </w:rPr>
      </w:pPr>
      <w:r w:rsidRPr="00EB021C">
        <w:rPr>
          <w:rFonts w:ascii="Times New Roman" w:hAnsi="Times New Roman"/>
          <w:sz w:val="24"/>
          <w:szCs w:val="24"/>
        </w:rPr>
        <w:t>рационализация структуры расходов и эффективное использование средств бюджета, концентрация бюджетных и</w:t>
      </w:r>
      <w:r w:rsidRPr="00EB021C">
        <w:rPr>
          <w:rFonts w:ascii="Times New Roman" w:hAnsi="Times New Roman"/>
          <w:sz w:val="24"/>
          <w:szCs w:val="24"/>
        </w:rPr>
        <w:t>н</w:t>
      </w:r>
      <w:r w:rsidRPr="00EB021C">
        <w:rPr>
          <w:rFonts w:ascii="Times New Roman" w:hAnsi="Times New Roman"/>
          <w:sz w:val="24"/>
          <w:szCs w:val="24"/>
        </w:rPr>
        <w:t xml:space="preserve">вестиций на приоритетных направлениях социально-экономического развития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w:t>
      </w:r>
    </w:p>
    <w:p w:rsidR="009B0F09" w:rsidRPr="00EB021C" w:rsidRDefault="009B0F09" w:rsidP="009B0F09">
      <w:pPr>
        <w:pStyle w:val="ConsPlusNormal"/>
        <w:ind w:firstLine="709"/>
        <w:jc w:val="both"/>
        <w:rPr>
          <w:rFonts w:ascii="Times New Roman" w:hAnsi="Times New Roman"/>
          <w:sz w:val="24"/>
          <w:szCs w:val="24"/>
        </w:rPr>
      </w:pPr>
      <w:r w:rsidRPr="00EB021C">
        <w:rPr>
          <w:rFonts w:ascii="Times New Roman" w:hAnsi="Times New Roman"/>
          <w:sz w:val="24"/>
          <w:szCs w:val="24"/>
        </w:rPr>
        <w:t>развитие долгосрочного и среднесрочного бюджетного планирования в увязке со страт</w:t>
      </w:r>
      <w:r w:rsidRPr="00EB021C">
        <w:rPr>
          <w:rFonts w:ascii="Times New Roman" w:hAnsi="Times New Roman"/>
          <w:sz w:val="24"/>
          <w:szCs w:val="24"/>
        </w:rPr>
        <w:t>е</w:t>
      </w:r>
      <w:r w:rsidRPr="00EB021C">
        <w:rPr>
          <w:rFonts w:ascii="Times New Roman" w:hAnsi="Times New Roman"/>
          <w:sz w:val="24"/>
          <w:szCs w:val="24"/>
        </w:rPr>
        <w:t>гическим планированием и прогнозами социально-экономичес</w:t>
      </w:r>
      <w:r w:rsidRPr="00EB021C">
        <w:rPr>
          <w:rFonts w:ascii="Times New Roman" w:hAnsi="Times New Roman"/>
          <w:sz w:val="24"/>
          <w:szCs w:val="24"/>
        </w:rPr>
        <w:softHyphen/>
        <w:t>кого развития  на долгосрочный период;</w:t>
      </w:r>
    </w:p>
    <w:p w:rsidR="009B0F09" w:rsidRPr="00EB021C" w:rsidRDefault="009B0F09" w:rsidP="009B0F09">
      <w:pPr>
        <w:pStyle w:val="ConsPlusNormal"/>
        <w:ind w:firstLine="709"/>
        <w:jc w:val="both"/>
        <w:rPr>
          <w:rFonts w:ascii="Times New Roman" w:hAnsi="Times New Roman"/>
          <w:sz w:val="24"/>
          <w:szCs w:val="24"/>
        </w:rPr>
      </w:pPr>
      <w:r w:rsidRPr="00EB021C">
        <w:rPr>
          <w:rFonts w:ascii="Times New Roman" w:hAnsi="Times New Roman"/>
          <w:sz w:val="24"/>
          <w:szCs w:val="24"/>
        </w:rPr>
        <w:t>эффективное управление муниципальным долгом, недопущение образования просроченной задолженности по долговым обязател</w:t>
      </w:r>
      <w:r w:rsidRPr="00EB021C">
        <w:rPr>
          <w:rFonts w:ascii="Times New Roman" w:hAnsi="Times New Roman"/>
          <w:sz w:val="24"/>
          <w:szCs w:val="24"/>
        </w:rPr>
        <w:t>ь</w:t>
      </w:r>
      <w:r w:rsidRPr="00EB021C">
        <w:rPr>
          <w:rFonts w:ascii="Times New Roman" w:hAnsi="Times New Roman"/>
          <w:sz w:val="24"/>
          <w:szCs w:val="24"/>
        </w:rPr>
        <w:t>ствам.</w:t>
      </w:r>
    </w:p>
    <w:p w:rsidR="009B0F09" w:rsidRPr="00EB021C" w:rsidRDefault="009B0F09" w:rsidP="009B0F09">
      <w:pPr>
        <w:autoSpaceDE w:val="0"/>
        <w:autoSpaceDN w:val="0"/>
        <w:adjustRightInd w:val="0"/>
        <w:spacing w:line="235" w:lineRule="auto"/>
        <w:ind w:firstLine="709"/>
        <w:rPr>
          <w:color w:val="FF0000"/>
          <w:sz w:val="24"/>
        </w:rPr>
      </w:pPr>
    </w:p>
    <w:p w:rsidR="009B0F09" w:rsidRPr="00EB021C" w:rsidRDefault="009B0F09" w:rsidP="009F1371">
      <w:pPr>
        <w:autoSpaceDE w:val="0"/>
        <w:autoSpaceDN w:val="0"/>
        <w:adjustRightInd w:val="0"/>
        <w:spacing w:after="0" w:line="240" w:lineRule="auto"/>
        <w:jc w:val="center"/>
        <w:rPr>
          <w:b/>
          <w:sz w:val="24"/>
        </w:rPr>
      </w:pPr>
      <w:r w:rsidRPr="00EB021C">
        <w:rPr>
          <w:b/>
          <w:sz w:val="24"/>
        </w:rPr>
        <w:t xml:space="preserve">Раздел </w:t>
      </w:r>
      <w:r w:rsidRPr="00EB021C">
        <w:rPr>
          <w:b/>
          <w:sz w:val="24"/>
          <w:lang w:val="en-US"/>
        </w:rPr>
        <w:t>II</w:t>
      </w:r>
      <w:r w:rsidRPr="00EB021C">
        <w:rPr>
          <w:b/>
          <w:sz w:val="24"/>
        </w:rPr>
        <w:t>. Перечень и сведения о целевых индикат</w:t>
      </w:r>
      <w:r w:rsidRPr="00EB021C">
        <w:rPr>
          <w:b/>
          <w:sz w:val="24"/>
        </w:rPr>
        <w:t>о</w:t>
      </w:r>
      <w:r w:rsidRPr="00EB021C">
        <w:rPr>
          <w:b/>
          <w:sz w:val="24"/>
        </w:rPr>
        <w:t xml:space="preserve">рах </w:t>
      </w:r>
    </w:p>
    <w:p w:rsidR="009B0F09" w:rsidRPr="00EB021C" w:rsidRDefault="009B0F09" w:rsidP="009F1371">
      <w:pPr>
        <w:autoSpaceDE w:val="0"/>
        <w:autoSpaceDN w:val="0"/>
        <w:adjustRightInd w:val="0"/>
        <w:spacing w:after="0" w:line="240" w:lineRule="auto"/>
        <w:jc w:val="center"/>
        <w:rPr>
          <w:b/>
          <w:sz w:val="24"/>
        </w:rPr>
      </w:pPr>
      <w:r w:rsidRPr="00EB021C">
        <w:rPr>
          <w:b/>
          <w:sz w:val="24"/>
        </w:rPr>
        <w:t xml:space="preserve">и </w:t>
      </w:r>
      <w:proofErr w:type="gramStart"/>
      <w:r w:rsidRPr="00EB021C">
        <w:rPr>
          <w:b/>
          <w:sz w:val="24"/>
        </w:rPr>
        <w:t>показателях</w:t>
      </w:r>
      <w:proofErr w:type="gramEnd"/>
      <w:r w:rsidRPr="00EB021C">
        <w:rPr>
          <w:b/>
          <w:sz w:val="24"/>
        </w:rPr>
        <w:t xml:space="preserve"> подпрограммы с расшифровкой плановых зн</w:t>
      </w:r>
      <w:r w:rsidRPr="00EB021C">
        <w:rPr>
          <w:b/>
          <w:sz w:val="24"/>
        </w:rPr>
        <w:t>а</w:t>
      </w:r>
      <w:r w:rsidRPr="00EB021C">
        <w:rPr>
          <w:b/>
          <w:sz w:val="24"/>
        </w:rPr>
        <w:t xml:space="preserve">чений </w:t>
      </w:r>
    </w:p>
    <w:p w:rsidR="009B0F09" w:rsidRPr="00EB021C" w:rsidRDefault="009B0F09" w:rsidP="009F1371">
      <w:pPr>
        <w:autoSpaceDE w:val="0"/>
        <w:autoSpaceDN w:val="0"/>
        <w:adjustRightInd w:val="0"/>
        <w:spacing w:after="0" w:line="240" w:lineRule="auto"/>
        <w:jc w:val="center"/>
        <w:rPr>
          <w:b/>
          <w:sz w:val="24"/>
        </w:rPr>
      </w:pPr>
      <w:r w:rsidRPr="00EB021C">
        <w:rPr>
          <w:b/>
          <w:sz w:val="24"/>
        </w:rPr>
        <w:t>по годам ее реализации</w:t>
      </w:r>
    </w:p>
    <w:p w:rsidR="009B0F09" w:rsidRPr="00EB021C" w:rsidRDefault="009B0F09" w:rsidP="009F1371">
      <w:pPr>
        <w:pStyle w:val="ConsPlusNormal"/>
        <w:ind w:firstLine="709"/>
        <w:jc w:val="center"/>
        <w:outlineLvl w:val="2"/>
        <w:rPr>
          <w:rFonts w:ascii="Times New Roman" w:hAnsi="Times New Roman"/>
          <w:sz w:val="24"/>
          <w:szCs w:val="24"/>
        </w:rPr>
      </w:pPr>
    </w:p>
    <w:p w:rsidR="009B0F09" w:rsidRPr="00EB021C" w:rsidRDefault="009B0F09" w:rsidP="009F1371">
      <w:pPr>
        <w:autoSpaceDE w:val="0"/>
        <w:autoSpaceDN w:val="0"/>
        <w:adjustRightInd w:val="0"/>
        <w:spacing w:line="235" w:lineRule="auto"/>
        <w:ind w:firstLine="709"/>
        <w:jc w:val="both"/>
        <w:rPr>
          <w:sz w:val="24"/>
        </w:rPr>
      </w:pPr>
      <w:r w:rsidRPr="00EB021C">
        <w:rPr>
          <w:sz w:val="24"/>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w:t>
      </w:r>
      <w:r w:rsidRPr="00EB021C">
        <w:rPr>
          <w:sz w:val="24"/>
        </w:rPr>
        <w:t>а</w:t>
      </w:r>
      <w:r w:rsidRPr="00EB021C">
        <w:rPr>
          <w:sz w:val="24"/>
        </w:rPr>
        <w:t>телями подпрограммы являются:</w:t>
      </w:r>
    </w:p>
    <w:p w:rsidR="009B0F09" w:rsidRPr="00EB021C" w:rsidRDefault="009B0F09" w:rsidP="009B0F09">
      <w:pPr>
        <w:pStyle w:val="ConsPlusNormal"/>
        <w:spacing w:line="235" w:lineRule="auto"/>
        <w:ind w:firstLine="709"/>
        <w:jc w:val="both"/>
        <w:rPr>
          <w:rFonts w:ascii="Times New Roman" w:hAnsi="Times New Roman"/>
          <w:sz w:val="24"/>
          <w:szCs w:val="24"/>
        </w:rPr>
      </w:pPr>
      <w:r w:rsidRPr="00EB021C">
        <w:rPr>
          <w:rFonts w:ascii="Times New Roman" w:hAnsi="Times New Roman"/>
          <w:sz w:val="24"/>
          <w:szCs w:val="24"/>
        </w:rPr>
        <w:t xml:space="preserve">темп роста налоговых и неналоговых доходов  бюджета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w:t>
      </w:r>
      <w:r w:rsidRPr="00EB021C">
        <w:rPr>
          <w:rFonts w:ascii="Times New Roman" w:hAnsi="Times New Roman"/>
          <w:sz w:val="24"/>
          <w:szCs w:val="24"/>
        </w:rPr>
        <w:t>е</w:t>
      </w:r>
      <w:r w:rsidRPr="00EB021C">
        <w:rPr>
          <w:rFonts w:ascii="Times New Roman" w:hAnsi="Times New Roman"/>
          <w:sz w:val="24"/>
          <w:szCs w:val="24"/>
        </w:rPr>
        <w:t>ления (к предыдущему году);</w:t>
      </w:r>
    </w:p>
    <w:p w:rsidR="009B0F09" w:rsidRPr="00EB021C" w:rsidRDefault="009B0F09" w:rsidP="009B0F09">
      <w:pPr>
        <w:pStyle w:val="ConsPlusNormal"/>
        <w:spacing w:line="235" w:lineRule="auto"/>
        <w:ind w:firstLine="709"/>
        <w:jc w:val="both"/>
        <w:rPr>
          <w:rFonts w:ascii="Times New Roman" w:hAnsi="Times New Roman"/>
          <w:sz w:val="24"/>
          <w:szCs w:val="24"/>
        </w:rPr>
      </w:pPr>
      <w:r w:rsidRPr="00EB021C">
        <w:rPr>
          <w:rFonts w:ascii="Times New Roman" w:hAnsi="Times New Roman"/>
          <w:sz w:val="24"/>
          <w:szCs w:val="24"/>
        </w:rPr>
        <w:t>отношение количества проведенных проверок местных бюджетов к количеству  пров</w:t>
      </w:r>
      <w:r w:rsidRPr="00EB021C">
        <w:rPr>
          <w:rFonts w:ascii="Times New Roman" w:hAnsi="Times New Roman"/>
          <w:sz w:val="24"/>
          <w:szCs w:val="24"/>
        </w:rPr>
        <w:t>е</w:t>
      </w:r>
      <w:r w:rsidRPr="00EB021C">
        <w:rPr>
          <w:rFonts w:ascii="Times New Roman" w:hAnsi="Times New Roman"/>
          <w:sz w:val="24"/>
          <w:szCs w:val="24"/>
        </w:rPr>
        <w:t>рок, предусмотренных планом проведения  проверок;</w:t>
      </w:r>
    </w:p>
    <w:p w:rsidR="009B0F09" w:rsidRPr="00EB021C" w:rsidRDefault="009B0F09" w:rsidP="009B0F09">
      <w:pPr>
        <w:pStyle w:val="ConsPlusNormal"/>
        <w:spacing w:line="235" w:lineRule="auto"/>
        <w:ind w:firstLine="709"/>
        <w:jc w:val="both"/>
        <w:rPr>
          <w:rFonts w:ascii="Times New Roman" w:hAnsi="Times New Roman"/>
          <w:sz w:val="24"/>
          <w:szCs w:val="24"/>
        </w:rPr>
      </w:pPr>
      <w:r w:rsidRPr="00EB021C">
        <w:rPr>
          <w:rFonts w:ascii="Times New Roman" w:hAnsi="Times New Roman"/>
          <w:sz w:val="24"/>
          <w:szCs w:val="24"/>
        </w:rPr>
        <w:t xml:space="preserve">отношение фактического объема расходов бюджета, направленных на выравнивание бюджетной обеспеченности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 к их плановому объему на соотве</w:t>
      </w:r>
      <w:r w:rsidRPr="00EB021C">
        <w:rPr>
          <w:rFonts w:ascii="Times New Roman" w:hAnsi="Times New Roman"/>
          <w:sz w:val="24"/>
          <w:szCs w:val="24"/>
        </w:rPr>
        <w:t>т</w:t>
      </w:r>
      <w:r w:rsidRPr="00EB021C">
        <w:rPr>
          <w:rFonts w:ascii="Times New Roman" w:hAnsi="Times New Roman"/>
          <w:sz w:val="24"/>
          <w:szCs w:val="24"/>
        </w:rPr>
        <w:t>ствующий год;</w:t>
      </w:r>
    </w:p>
    <w:p w:rsidR="009B0F09" w:rsidRPr="00EB021C" w:rsidRDefault="009B0F09" w:rsidP="009B0F09">
      <w:pPr>
        <w:pStyle w:val="ConsPlusNormal"/>
        <w:spacing w:line="235" w:lineRule="auto"/>
        <w:ind w:firstLine="709"/>
        <w:jc w:val="both"/>
        <w:rPr>
          <w:rFonts w:ascii="Times New Roman" w:hAnsi="Times New Roman"/>
          <w:sz w:val="24"/>
          <w:szCs w:val="24"/>
        </w:rPr>
      </w:pPr>
      <w:r w:rsidRPr="00EB021C">
        <w:rPr>
          <w:rFonts w:ascii="Times New Roman" w:hAnsi="Times New Roman"/>
          <w:sz w:val="24"/>
          <w:szCs w:val="24"/>
        </w:rPr>
        <w:t xml:space="preserve">доля расходов на обслуживание муниципального долга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 в </w:t>
      </w:r>
      <w:proofErr w:type="gramStart"/>
      <w:r w:rsidRPr="00EB021C">
        <w:rPr>
          <w:rFonts w:ascii="Times New Roman" w:hAnsi="Times New Roman"/>
          <w:sz w:val="24"/>
          <w:szCs w:val="24"/>
        </w:rPr>
        <w:t>объеме</w:t>
      </w:r>
      <w:proofErr w:type="gramEnd"/>
      <w:r w:rsidRPr="00EB021C">
        <w:rPr>
          <w:rFonts w:ascii="Times New Roman" w:hAnsi="Times New Roman"/>
          <w:sz w:val="24"/>
          <w:szCs w:val="24"/>
        </w:rPr>
        <w:t xml:space="preserve"> расходов  бюджета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 за искл</w:t>
      </w:r>
      <w:r w:rsidRPr="00EB021C">
        <w:rPr>
          <w:rFonts w:ascii="Times New Roman" w:hAnsi="Times New Roman"/>
          <w:sz w:val="24"/>
          <w:szCs w:val="24"/>
        </w:rPr>
        <w:t>ю</w:t>
      </w:r>
      <w:r w:rsidRPr="00EB021C">
        <w:rPr>
          <w:rFonts w:ascii="Times New Roman" w:hAnsi="Times New Roman"/>
          <w:sz w:val="24"/>
          <w:szCs w:val="24"/>
        </w:rPr>
        <w:t>чением объема расходов, которые осуществляются за счет субвенций, предоставляемых из бюджетов бюджетной сист</w:t>
      </w:r>
      <w:r w:rsidRPr="00EB021C">
        <w:rPr>
          <w:rFonts w:ascii="Times New Roman" w:hAnsi="Times New Roman"/>
          <w:sz w:val="24"/>
          <w:szCs w:val="24"/>
        </w:rPr>
        <w:t>е</w:t>
      </w:r>
      <w:r w:rsidRPr="00EB021C">
        <w:rPr>
          <w:rFonts w:ascii="Times New Roman" w:hAnsi="Times New Roman"/>
          <w:sz w:val="24"/>
          <w:szCs w:val="24"/>
        </w:rPr>
        <w:t>мы Российской Федерации.</w:t>
      </w:r>
    </w:p>
    <w:p w:rsidR="009B0F09" w:rsidRPr="00EB021C" w:rsidRDefault="009B0F09" w:rsidP="009B0F09">
      <w:pPr>
        <w:autoSpaceDE w:val="0"/>
        <w:autoSpaceDN w:val="0"/>
        <w:adjustRightInd w:val="0"/>
        <w:spacing w:line="235" w:lineRule="auto"/>
        <w:ind w:firstLine="709"/>
        <w:rPr>
          <w:sz w:val="24"/>
        </w:rPr>
      </w:pPr>
      <w:r w:rsidRPr="00EB021C">
        <w:rPr>
          <w:sz w:val="24"/>
        </w:rPr>
        <w:lastRenderedPageBreak/>
        <w:t>В результате реализации мероприятий подпрограммы ожидается достиж</w:t>
      </w:r>
      <w:r w:rsidRPr="00EB021C">
        <w:rPr>
          <w:sz w:val="24"/>
        </w:rPr>
        <w:t>е</w:t>
      </w:r>
      <w:r w:rsidRPr="00EB021C">
        <w:rPr>
          <w:sz w:val="24"/>
        </w:rPr>
        <w:t>ние к 2036 году следующих целевых индикаторов и показателей:</w:t>
      </w:r>
    </w:p>
    <w:p w:rsidR="009B0F09" w:rsidRPr="00EB021C" w:rsidRDefault="009B0F09" w:rsidP="009B0F09">
      <w:pPr>
        <w:autoSpaceDE w:val="0"/>
        <w:autoSpaceDN w:val="0"/>
        <w:spacing w:line="235" w:lineRule="auto"/>
        <w:ind w:firstLine="709"/>
        <w:rPr>
          <w:sz w:val="24"/>
        </w:rPr>
      </w:pPr>
      <w:r w:rsidRPr="00EB021C">
        <w:rPr>
          <w:sz w:val="24"/>
        </w:rPr>
        <w:t xml:space="preserve">темп роста налоговых и неналоговых доходов консолидированного бюджета </w:t>
      </w:r>
      <w:r>
        <w:rPr>
          <w:sz w:val="24"/>
        </w:rPr>
        <w:t>Альбусь-Сюрбеевского</w:t>
      </w:r>
      <w:r w:rsidRPr="00EB021C">
        <w:rPr>
          <w:sz w:val="24"/>
        </w:rPr>
        <w:t xml:space="preserve"> сельского поселения (к предыдущему году):</w:t>
      </w:r>
    </w:p>
    <w:p w:rsidR="009B0F09" w:rsidRPr="00EB021C" w:rsidRDefault="009B0F09" w:rsidP="009F1371">
      <w:pPr>
        <w:autoSpaceDE w:val="0"/>
        <w:autoSpaceDN w:val="0"/>
        <w:spacing w:after="0" w:line="240" w:lineRule="auto"/>
        <w:ind w:firstLine="709"/>
        <w:rPr>
          <w:sz w:val="24"/>
        </w:rPr>
      </w:pPr>
      <w:r w:rsidRPr="00EB021C">
        <w:rPr>
          <w:sz w:val="24"/>
        </w:rPr>
        <w:t>в 2021 году – 103,3 процента;</w:t>
      </w:r>
    </w:p>
    <w:p w:rsidR="009B0F09" w:rsidRPr="00EB021C" w:rsidRDefault="009B0F09" w:rsidP="009F1371">
      <w:pPr>
        <w:autoSpaceDE w:val="0"/>
        <w:autoSpaceDN w:val="0"/>
        <w:spacing w:after="0" w:line="240" w:lineRule="auto"/>
        <w:ind w:firstLine="709"/>
        <w:rPr>
          <w:sz w:val="24"/>
        </w:rPr>
      </w:pPr>
      <w:r w:rsidRPr="00EB021C">
        <w:rPr>
          <w:sz w:val="24"/>
        </w:rPr>
        <w:t>в 2022 году – 103,3 процента;</w:t>
      </w:r>
    </w:p>
    <w:p w:rsidR="009B0F09" w:rsidRPr="00EB021C" w:rsidRDefault="009B0F09" w:rsidP="009F1371">
      <w:pPr>
        <w:autoSpaceDE w:val="0"/>
        <w:autoSpaceDN w:val="0"/>
        <w:spacing w:after="0" w:line="240" w:lineRule="auto"/>
        <w:ind w:firstLine="709"/>
        <w:rPr>
          <w:sz w:val="24"/>
        </w:rPr>
      </w:pPr>
      <w:r w:rsidRPr="00EB021C">
        <w:rPr>
          <w:sz w:val="24"/>
        </w:rPr>
        <w:t>в 2023 году – 103,3 процента;</w:t>
      </w:r>
    </w:p>
    <w:p w:rsidR="009B0F09" w:rsidRPr="00EB021C" w:rsidRDefault="009B0F09" w:rsidP="009F1371">
      <w:pPr>
        <w:autoSpaceDE w:val="0"/>
        <w:autoSpaceDN w:val="0"/>
        <w:spacing w:after="0" w:line="240" w:lineRule="auto"/>
        <w:ind w:firstLine="709"/>
        <w:rPr>
          <w:sz w:val="24"/>
        </w:rPr>
      </w:pPr>
      <w:r w:rsidRPr="00EB021C">
        <w:rPr>
          <w:sz w:val="24"/>
        </w:rPr>
        <w:t>в 2024 году – 103,3 процента;</w:t>
      </w:r>
    </w:p>
    <w:p w:rsidR="009B0F09" w:rsidRPr="00EB021C" w:rsidRDefault="009B0F09" w:rsidP="009F1371">
      <w:pPr>
        <w:autoSpaceDE w:val="0"/>
        <w:autoSpaceDN w:val="0"/>
        <w:spacing w:after="0" w:line="240" w:lineRule="auto"/>
        <w:ind w:firstLine="709"/>
        <w:rPr>
          <w:sz w:val="24"/>
        </w:rPr>
      </w:pPr>
      <w:r w:rsidRPr="00EB021C">
        <w:rPr>
          <w:sz w:val="24"/>
        </w:rPr>
        <w:t>в 2025 году – 103,3 процента;</w:t>
      </w:r>
    </w:p>
    <w:p w:rsidR="009B0F09" w:rsidRPr="00EB021C" w:rsidRDefault="009B0F09" w:rsidP="009F1371">
      <w:pPr>
        <w:autoSpaceDE w:val="0"/>
        <w:autoSpaceDN w:val="0"/>
        <w:spacing w:after="0" w:line="240" w:lineRule="auto"/>
        <w:ind w:firstLine="709"/>
        <w:rPr>
          <w:sz w:val="24"/>
        </w:rPr>
      </w:pPr>
      <w:r w:rsidRPr="00EB021C">
        <w:rPr>
          <w:sz w:val="24"/>
        </w:rPr>
        <w:t>в 2030 году – 103,3 процента;</w:t>
      </w:r>
    </w:p>
    <w:p w:rsidR="009B0F09" w:rsidRPr="00EB021C" w:rsidRDefault="009B0F09" w:rsidP="009F1371">
      <w:pPr>
        <w:autoSpaceDE w:val="0"/>
        <w:autoSpaceDN w:val="0"/>
        <w:spacing w:after="0" w:line="240" w:lineRule="auto"/>
        <w:ind w:firstLine="709"/>
        <w:rPr>
          <w:sz w:val="24"/>
        </w:rPr>
      </w:pPr>
      <w:r w:rsidRPr="00EB021C">
        <w:rPr>
          <w:sz w:val="24"/>
        </w:rPr>
        <w:t>в 2035 году – 103,3 процента;</w:t>
      </w:r>
    </w:p>
    <w:p w:rsidR="009B0F09" w:rsidRPr="00EB021C" w:rsidRDefault="009B0F09" w:rsidP="009B0F09">
      <w:pPr>
        <w:pStyle w:val="ConsPlusNormal"/>
        <w:tabs>
          <w:tab w:val="left" w:pos="990"/>
        </w:tabs>
        <w:spacing w:line="235" w:lineRule="auto"/>
        <w:ind w:firstLine="709"/>
        <w:jc w:val="both"/>
        <w:rPr>
          <w:rFonts w:ascii="Times New Roman" w:hAnsi="Times New Roman"/>
          <w:sz w:val="24"/>
          <w:szCs w:val="24"/>
        </w:rPr>
      </w:pPr>
      <w:r w:rsidRPr="00EB021C">
        <w:rPr>
          <w:rFonts w:ascii="Times New Roman" w:hAnsi="Times New Roman"/>
          <w:sz w:val="24"/>
          <w:szCs w:val="24"/>
        </w:rPr>
        <w:t>отношение количества проведенных проверок местных бюджетов к количеству пров</w:t>
      </w:r>
      <w:r w:rsidRPr="00EB021C">
        <w:rPr>
          <w:rFonts w:ascii="Times New Roman" w:hAnsi="Times New Roman"/>
          <w:sz w:val="24"/>
          <w:szCs w:val="24"/>
        </w:rPr>
        <w:t>е</w:t>
      </w:r>
      <w:r w:rsidRPr="00EB021C">
        <w:rPr>
          <w:rFonts w:ascii="Times New Roman" w:hAnsi="Times New Roman"/>
          <w:sz w:val="24"/>
          <w:szCs w:val="24"/>
        </w:rPr>
        <w:t>рок, предусмотренных планом проведения проверок местных бюджетов:</w:t>
      </w:r>
    </w:p>
    <w:p w:rsidR="009B0F09" w:rsidRPr="00EB021C" w:rsidRDefault="009B0F09" w:rsidP="009B0F09">
      <w:pPr>
        <w:pStyle w:val="ConsPlusNormal"/>
        <w:spacing w:line="235" w:lineRule="auto"/>
        <w:ind w:firstLine="709"/>
        <w:jc w:val="both"/>
        <w:rPr>
          <w:rFonts w:ascii="Times New Roman" w:hAnsi="Times New Roman"/>
          <w:sz w:val="24"/>
          <w:szCs w:val="24"/>
        </w:rPr>
      </w:pPr>
      <w:r w:rsidRPr="00EB021C">
        <w:rPr>
          <w:rFonts w:ascii="Times New Roman" w:hAnsi="Times New Roman"/>
          <w:sz w:val="24"/>
          <w:szCs w:val="24"/>
        </w:rPr>
        <w:t>в 2021 году – 100,0 процента;</w:t>
      </w:r>
    </w:p>
    <w:p w:rsidR="009B0F09" w:rsidRPr="00EB021C" w:rsidRDefault="009B0F09" w:rsidP="009B0F09">
      <w:pPr>
        <w:pStyle w:val="ConsPlusNormal"/>
        <w:spacing w:line="235" w:lineRule="auto"/>
        <w:ind w:firstLine="709"/>
        <w:jc w:val="both"/>
        <w:rPr>
          <w:rFonts w:ascii="Times New Roman" w:hAnsi="Times New Roman"/>
          <w:sz w:val="24"/>
          <w:szCs w:val="24"/>
        </w:rPr>
      </w:pPr>
      <w:r w:rsidRPr="00EB021C">
        <w:rPr>
          <w:rFonts w:ascii="Times New Roman" w:hAnsi="Times New Roman"/>
          <w:sz w:val="24"/>
          <w:szCs w:val="24"/>
        </w:rPr>
        <w:t>в 2022 году – 100,0 процента;</w:t>
      </w:r>
    </w:p>
    <w:p w:rsidR="009B0F09" w:rsidRPr="00EB021C" w:rsidRDefault="009B0F09" w:rsidP="009B0F09">
      <w:pPr>
        <w:pStyle w:val="ConsPlusNormal"/>
        <w:spacing w:line="235" w:lineRule="auto"/>
        <w:ind w:firstLine="709"/>
        <w:jc w:val="both"/>
        <w:rPr>
          <w:rFonts w:ascii="Times New Roman" w:hAnsi="Times New Roman"/>
          <w:sz w:val="24"/>
          <w:szCs w:val="24"/>
        </w:rPr>
      </w:pPr>
      <w:r w:rsidRPr="00EB021C">
        <w:rPr>
          <w:rFonts w:ascii="Times New Roman" w:hAnsi="Times New Roman"/>
          <w:sz w:val="24"/>
          <w:szCs w:val="24"/>
        </w:rPr>
        <w:t>в 2023 году – 100,0 процента;</w:t>
      </w:r>
    </w:p>
    <w:p w:rsidR="009B0F09" w:rsidRPr="00EB021C" w:rsidRDefault="009B0F09" w:rsidP="009B0F09">
      <w:pPr>
        <w:pStyle w:val="ConsPlusNormal"/>
        <w:spacing w:line="235" w:lineRule="auto"/>
        <w:ind w:firstLine="709"/>
        <w:jc w:val="both"/>
        <w:rPr>
          <w:rFonts w:ascii="Times New Roman" w:hAnsi="Times New Roman"/>
          <w:sz w:val="24"/>
          <w:szCs w:val="24"/>
        </w:rPr>
      </w:pPr>
      <w:r w:rsidRPr="00EB021C">
        <w:rPr>
          <w:rFonts w:ascii="Times New Roman" w:hAnsi="Times New Roman"/>
          <w:sz w:val="24"/>
          <w:szCs w:val="24"/>
        </w:rPr>
        <w:t>в 2024 году – 100,0 процента;</w:t>
      </w:r>
    </w:p>
    <w:p w:rsidR="009B0F09" w:rsidRPr="00EB021C" w:rsidRDefault="009B0F09" w:rsidP="009B0F09">
      <w:pPr>
        <w:pStyle w:val="ConsPlusNormal"/>
        <w:spacing w:line="235" w:lineRule="auto"/>
        <w:ind w:firstLine="709"/>
        <w:jc w:val="both"/>
        <w:rPr>
          <w:rFonts w:ascii="Times New Roman" w:hAnsi="Times New Roman"/>
          <w:sz w:val="24"/>
          <w:szCs w:val="24"/>
        </w:rPr>
      </w:pPr>
      <w:r w:rsidRPr="00EB021C">
        <w:rPr>
          <w:rFonts w:ascii="Times New Roman" w:hAnsi="Times New Roman"/>
          <w:sz w:val="24"/>
          <w:szCs w:val="24"/>
        </w:rPr>
        <w:t>в 2025 году – 100,0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2030 году – 100,0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2035 году – 100,0 процента;</w:t>
      </w:r>
    </w:p>
    <w:p w:rsidR="009B0F09" w:rsidRPr="00EB021C" w:rsidRDefault="009B0F09" w:rsidP="009B0F09">
      <w:pPr>
        <w:pStyle w:val="ConsPlusNormal"/>
        <w:tabs>
          <w:tab w:val="left" w:pos="990"/>
        </w:tabs>
        <w:spacing w:line="233" w:lineRule="auto"/>
        <w:ind w:firstLine="709"/>
        <w:jc w:val="both"/>
        <w:rPr>
          <w:rFonts w:ascii="Times New Roman" w:hAnsi="Times New Roman"/>
          <w:sz w:val="24"/>
          <w:szCs w:val="24"/>
        </w:rPr>
      </w:pPr>
      <w:r w:rsidRPr="00EB021C">
        <w:rPr>
          <w:rFonts w:ascii="Times New Roman" w:hAnsi="Times New Roman"/>
          <w:sz w:val="24"/>
          <w:szCs w:val="24"/>
        </w:rPr>
        <w:t xml:space="preserve">отношение фактического объема расходов бюджета, направленных на выравнивание бюджетной обеспеченности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 к их плановому объему на соотве</w:t>
      </w:r>
      <w:r w:rsidRPr="00EB021C">
        <w:rPr>
          <w:rFonts w:ascii="Times New Roman" w:hAnsi="Times New Roman"/>
          <w:sz w:val="24"/>
          <w:szCs w:val="24"/>
        </w:rPr>
        <w:t>т</w:t>
      </w:r>
      <w:r w:rsidRPr="00EB021C">
        <w:rPr>
          <w:rFonts w:ascii="Times New Roman" w:hAnsi="Times New Roman"/>
          <w:sz w:val="24"/>
          <w:szCs w:val="24"/>
        </w:rPr>
        <w:t>ствующий год:</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2021 году – 100,0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2022 году – 100,0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2023 году – 100,0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2024 году – 100,0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2025 году – 100,0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2030 году – 100,0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2035 году – 100,0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 xml:space="preserve">доля расходов на обслуживание муниципального долга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 в </w:t>
      </w:r>
      <w:proofErr w:type="gramStart"/>
      <w:r w:rsidRPr="00EB021C">
        <w:rPr>
          <w:rFonts w:ascii="Times New Roman" w:hAnsi="Times New Roman"/>
          <w:sz w:val="24"/>
          <w:szCs w:val="24"/>
        </w:rPr>
        <w:t>объеме</w:t>
      </w:r>
      <w:proofErr w:type="gramEnd"/>
      <w:r w:rsidRPr="00EB021C">
        <w:rPr>
          <w:rFonts w:ascii="Times New Roman" w:hAnsi="Times New Roman"/>
          <w:sz w:val="24"/>
          <w:szCs w:val="24"/>
        </w:rPr>
        <w:t xml:space="preserve"> расходов  бюджета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 за искл</w:t>
      </w:r>
      <w:r w:rsidRPr="00EB021C">
        <w:rPr>
          <w:rFonts w:ascii="Times New Roman" w:hAnsi="Times New Roman"/>
          <w:sz w:val="24"/>
          <w:szCs w:val="24"/>
        </w:rPr>
        <w:t>ю</w:t>
      </w:r>
      <w:r w:rsidRPr="00EB021C">
        <w:rPr>
          <w:rFonts w:ascii="Times New Roman" w:hAnsi="Times New Roman"/>
          <w:sz w:val="24"/>
          <w:szCs w:val="24"/>
        </w:rPr>
        <w:t>чением объема расходов, которые осуществляются за счет субвенций, предоставляемых из бюджетов бюджетной сист</w:t>
      </w:r>
      <w:r w:rsidRPr="00EB021C">
        <w:rPr>
          <w:rFonts w:ascii="Times New Roman" w:hAnsi="Times New Roman"/>
          <w:sz w:val="24"/>
          <w:szCs w:val="24"/>
        </w:rPr>
        <w:t>е</w:t>
      </w:r>
      <w:r w:rsidRPr="00EB021C">
        <w:rPr>
          <w:rFonts w:ascii="Times New Roman" w:hAnsi="Times New Roman"/>
          <w:sz w:val="24"/>
          <w:szCs w:val="24"/>
        </w:rPr>
        <w:t>мы Российской Федерации:</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2021 году – 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2022 году – 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2023 году – 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2024 году – 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2025 году – 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2030 году – 0 процента;</w:t>
      </w:r>
    </w:p>
    <w:p w:rsidR="009B0F09" w:rsidRPr="00EB021C" w:rsidRDefault="009B0F09" w:rsidP="009B0F09">
      <w:pPr>
        <w:pStyle w:val="ConsPlusNormal"/>
        <w:spacing w:line="233" w:lineRule="auto"/>
        <w:ind w:firstLine="709"/>
        <w:jc w:val="both"/>
        <w:rPr>
          <w:rFonts w:ascii="Times New Roman" w:hAnsi="Times New Roman"/>
          <w:sz w:val="24"/>
          <w:szCs w:val="24"/>
        </w:rPr>
      </w:pPr>
      <w:r w:rsidRPr="00EB021C">
        <w:rPr>
          <w:rFonts w:ascii="Times New Roman" w:hAnsi="Times New Roman"/>
          <w:sz w:val="24"/>
          <w:szCs w:val="24"/>
        </w:rPr>
        <w:t>в 2035 году – 0 процента;</w:t>
      </w:r>
    </w:p>
    <w:p w:rsidR="009B0F09" w:rsidRPr="00EB021C" w:rsidRDefault="009B0F09" w:rsidP="009B0F09">
      <w:pPr>
        <w:autoSpaceDE w:val="0"/>
        <w:autoSpaceDN w:val="0"/>
        <w:spacing w:line="235" w:lineRule="auto"/>
        <w:ind w:firstLine="709"/>
        <w:rPr>
          <w:sz w:val="24"/>
        </w:rPr>
      </w:pPr>
    </w:p>
    <w:p w:rsidR="009B0F09" w:rsidRPr="00EB021C" w:rsidRDefault="009B0F09" w:rsidP="009F1371">
      <w:pPr>
        <w:autoSpaceDE w:val="0"/>
        <w:autoSpaceDN w:val="0"/>
        <w:adjustRightInd w:val="0"/>
        <w:spacing w:after="0" w:line="240" w:lineRule="auto"/>
        <w:jc w:val="center"/>
        <w:rPr>
          <w:b/>
          <w:sz w:val="24"/>
        </w:rPr>
      </w:pPr>
      <w:r w:rsidRPr="00EB021C">
        <w:rPr>
          <w:b/>
          <w:sz w:val="24"/>
        </w:rPr>
        <w:t xml:space="preserve">Раздел </w:t>
      </w:r>
      <w:r w:rsidRPr="00EB021C">
        <w:rPr>
          <w:b/>
          <w:sz w:val="24"/>
          <w:lang w:val="en-US"/>
        </w:rPr>
        <w:t>III</w:t>
      </w:r>
      <w:r w:rsidRPr="00EB021C">
        <w:rPr>
          <w:b/>
          <w:sz w:val="24"/>
        </w:rPr>
        <w:t>. Характеристики основных мероприятий, меропри</w:t>
      </w:r>
      <w:r w:rsidRPr="00EB021C">
        <w:rPr>
          <w:b/>
          <w:sz w:val="24"/>
        </w:rPr>
        <w:t>я</w:t>
      </w:r>
      <w:r w:rsidRPr="00EB021C">
        <w:rPr>
          <w:b/>
          <w:sz w:val="24"/>
        </w:rPr>
        <w:t xml:space="preserve">тий </w:t>
      </w:r>
    </w:p>
    <w:p w:rsidR="009B0F09" w:rsidRPr="00EB021C" w:rsidRDefault="009B0F09" w:rsidP="009F1371">
      <w:pPr>
        <w:autoSpaceDE w:val="0"/>
        <w:autoSpaceDN w:val="0"/>
        <w:adjustRightInd w:val="0"/>
        <w:spacing w:after="0" w:line="240" w:lineRule="auto"/>
        <w:jc w:val="center"/>
        <w:rPr>
          <w:b/>
          <w:sz w:val="24"/>
        </w:rPr>
      </w:pPr>
      <w:r w:rsidRPr="00EB021C">
        <w:rPr>
          <w:b/>
          <w:sz w:val="24"/>
        </w:rPr>
        <w:t>подпрограммы с указанием сроков и этапов их реал</w:t>
      </w:r>
      <w:r w:rsidRPr="00EB021C">
        <w:rPr>
          <w:b/>
          <w:sz w:val="24"/>
        </w:rPr>
        <w:t>и</w:t>
      </w:r>
      <w:r w:rsidRPr="00EB021C">
        <w:rPr>
          <w:b/>
          <w:sz w:val="24"/>
        </w:rPr>
        <w:t>зации</w:t>
      </w:r>
    </w:p>
    <w:p w:rsidR="009B0F09" w:rsidRPr="00EB021C" w:rsidRDefault="009B0F09" w:rsidP="009B0F09">
      <w:pPr>
        <w:pStyle w:val="ConsPlusNormal"/>
        <w:ind w:firstLine="709"/>
        <w:jc w:val="both"/>
        <w:rPr>
          <w:rFonts w:ascii="Times New Roman" w:hAnsi="Times New Roman"/>
          <w:sz w:val="24"/>
          <w:szCs w:val="24"/>
        </w:rPr>
      </w:pPr>
    </w:p>
    <w:p w:rsidR="009B0F09" w:rsidRPr="00EB021C" w:rsidRDefault="009B0F09" w:rsidP="009B0F09">
      <w:pPr>
        <w:pStyle w:val="ConsPlusNormal"/>
        <w:ind w:firstLine="709"/>
        <w:jc w:val="both"/>
        <w:rPr>
          <w:rFonts w:ascii="Times New Roman" w:hAnsi="Times New Roman"/>
          <w:sz w:val="24"/>
          <w:szCs w:val="24"/>
        </w:rPr>
      </w:pPr>
      <w:r w:rsidRPr="00EB021C">
        <w:rPr>
          <w:rFonts w:ascii="Times New Roman" w:hAnsi="Times New Roman"/>
          <w:sz w:val="24"/>
          <w:szCs w:val="24"/>
        </w:rPr>
        <w:t>Основные мероприятия подпрограммы направлены на достижение п</w:t>
      </w:r>
      <w:r w:rsidRPr="00EB021C">
        <w:rPr>
          <w:rFonts w:ascii="Times New Roman" w:hAnsi="Times New Roman"/>
          <w:sz w:val="24"/>
          <w:szCs w:val="24"/>
        </w:rPr>
        <w:t>о</w:t>
      </w:r>
      <w:r w:rsidRPr="00EB021C">
        <w:rPr>
          <w:rFonts w:ascii="Times New Roman" w:hAnsi="Times New Roman"/>
          <w:sz w:val="24"/>
          <w:szCs w:val="24"/>
        </w:rPr>
        <w:t>ставленной цели и решение задач подпрограммы и Муниципальной программы в ц</w:t>
      </w:r>
      <w:r w:rsidRPr="00EB021C">
        <w:rPr>
          <w:rFonts w:ascii="Times New Roman" w:hAnsi="Times New Roman"/>
          <w:sz w:val="24"/>
          <w:szCs w:val="24"/>
        </w:rPr>
        <w:t>е</w:t>
      </w:r>
      <w:r w:rsidRPr="00EB021C">
        <w:rPr>
          <w:rFonts w:ascii="Times New Roman" w:hAnsi="Times New Roman"/>
          <w:sz w:val="24"/>
          <w:szCs w:val="24"/>
        </w:rPr>
        <w:t xml:space="preserve">лом. </w:t>
      </w:r>
    </w:p>
    <w:p w:rsidR="009B0F09" w:rsidRPr="00EB021C" w:rsidRDefault="009B0F09" w:rsidP="009B0F09">
      <w:pPr>
        <w:autoSpaceDE w:val="0"/>
        <w:autoSpaceDN w:val="0"/>
        <w:adjustRightInd w:val="0"/>
        <w:ind w:firstLine="709"/>
        <w:rPr>
          <w:sz w:val="24"/>
        </w:rPr>
      </w:pPr>
      <w:r w:rsidRPr="00EB021C">
        <w:rPr>
          <w:sz w:val="24"/>
        </w:rPr>
        <w:t xml:space="preserve">Подпрограмма объединяет шесть основных мероприятий. </w:t>
      </w:r>
    </w:p>
    <w:p w:rsidR="009B0F09" w:rsidRPr="00EB021C" w:rsidRDefault="009B0F09" w:rsidP="009B0F09">
      <w:pPr>
        <w:pStyle w:val="ConsPlusNormal"/>
        <w:ind w:firstLine="709"/>
        <w:jc w:val="both"/>
        <w:outlineLvl w:val="3"/>
        <w:rPr>
          <w:rFonts w:ascii="Times New Roman" w:hAnsi="Times New Roman"/>
          <w:b/>
          <w:sz w:val="24"/>
          <w:szCs w:val="24"/>
        </w:rPr>
      </w:pPr>
      <w:r w:rsidRPr="00EB021C">
        <w:rPr>
          <w:rFonts w:ascii="Times New Roman" w:hAnsi="Times New Roman"/>
          <w:b/>
          <w:sz w:val="24"/>
          <w:szCs w:val="24"/>
        </w:rPr>
        <w:t xml:space="preserve">Основное мероприятие 1. Развитие бюджетного планирования, формирование  бюджета </w:t>
      </w:r>
      <w:r>
        <w:rPr>
          <w:rFonts w:ascii="Times New Roman" w:hAnsi="Times New Roman"/>
          <w:b/>
          <w:sz w:val="24"/>
          <w:szCs w:val="24"/>
        </w:rPr>
        <w:t>Альбусь-Сюрбеевского</w:t>
      </w:r>
      <w:r w:rsidRPr="00EB021C">
        <w:rPr>
          <w:rFonts w:ascii="Times New Roman" w:hAnsi="Times New Roman"/>
          <w:b/>
          <w:sz w:val="24"/>
          <w:szCs w:val="24"/>
        </w:rPr>
        <w:t xml:space="preserve"> сельского поселения на очередной финансовый год и </w:t>
      </w:r>
      <w:r w:rsidRPr="00EB021C">
        <w:rPr>
          <w:rFonts w:ascii="Times New Roman" w:hAnsi="Times New Roman"/>
          <w:b/>
          <w:sz w:val="24"/>
          <w:szCs w:val="24"/>
        </w:rPr>
        <w:lastRenderedPageBreak/>
        <w:t>план</w:t>
      </w:r>
      <w:r w:rsidRPr="00EB021C">
        <w:rPr>
          <w:rFonts w:ascii="Times New Roman" w:hAnsi="Times New Roman"/>
          <w:b/>
          <w:sz w:val="24"/>
          <w:szCs w:val="24"/>
        </w:rPr>
        <w:t>о</w:t>
      </w:r>
      <w:r w:rsidRPr="00EB021C">
        <w:rPr>
          <w:rFonts w:ascii="Times New Roman" w:hAnsi="Times New Roman"/>
          <w:b/>
          <w:sz w:val="24"/>
          <w:szCs w:val="24"/>
        </w:rPr>
        <w:t>вый период</w:t>
      </w:r>
    </w:p>
    <w:p w:rsidR="009B0F09" w:rsidRPr="00EB021C" w:rsidRDefault="009B0F09" w:rsidP="009B0F09">
      <w:pPr>
        <w:pStyle w:val="ConsPlusNormal"/>
        <w:ind w:firstLine="709"/>
        <w:jc w:val="both"/>
        <w:outlineLvl w:val="4"/>
        <w:rPr>
          <w:rFonts w:ascii="Times New Roman" w:hAnsi="Times New Roman"/>
          <w:b/>
          <w:sz w:val="24"/>
          <w:szCs w:val="24"/>
        </w:rPr>
      </w:pPr>
      <w:r w:rsidRPr="00EB021C">
        <w:rPr>
          <w:rFonts w:ascii="Times New Roman" w:hAnsi="Times New Roman"/>
          <w:b/>
          <w:sz w:val="24"/>
          <w:szCs w:val="24"/>
        </w:rPr>
        <w:t xml:space="preserve">Мероприятие 1.1. Разработка бюджетных проектировок </w:t>
      </w:r>
    </w:p>
    <w:p w:rsidR="009B0F09" w:rsidRPr="00EB021C" w:rsidRDefault="009B0F09" w:rsidP="009B0F09">
      <w:pPr>
        <w:pStyle w:val="ConsPlusNormal"/>
        <w:ind w:firstLine="709"/>
        <w:jc w:val="both"/>
        <w:rPr>
          <w:rFonts w:ascii="Times New Roman" w:hAnsi="Times New Roman"/>
          <w:sz w:val="24"/>
          <w:szCs w:val="24"/>
        </w:rPr>
      </w:pPr>
      <w:proofErr w:type="gramStart"/>
      <w:r w:rsidRPr="00EB021C">
        <w:rPr>
          <w:rFonts w:ascii="Times New Roman" w:hAnsi="Times New Roman"/>
          <w:sz w:val="24"/>
          <w:szCs w:val="24"/>
        </w:rPr>
        <w:t>В рамках данного мероприятия в соответствии с основными направлени</w:t>
      </w:r>
      <w:r w:rsidRPr="00EB021C">
        <w:rPr>
          <w:rFonts w:ascii="Times New Roman" w:hAnsi="Times New Roman"/>
          <w:sz w:val="24"/>
          <w:szCs w:val="24"/>
        </w:rPr>
        <w:t>я</w:t>
      </w:r>
      <w:r w:rsidRPr="00EB021C">
        <w:rPr>
          <w:rFonts w:ascii="Times New Roman" w:hAnsi="Times New Roman"/>
          <w:sz w:val="24"/>
          <w:szCs w:val="24"/>
        </w:rPr>
        <w:t>ми бюджетной и налоговой политики  на очередной финансовый год и плановый период, на основании прогноза социально-экономического развития пред</w:t>
      </w:r>
      <w:r w:rsidRPr="00EB021C">
        <w:rPr>
          <w:rFonts w:ascii="Times New Roman" w:hAnsi="Times New Roman"/>
          <w:sz w:val="24"/>
          <w:szCs w:val="24"/>
        </w:rPr>
        <w:t>у</w:t>
      </w:r>
      <w:r w:rsidRPr="00EB021C">
        <w:rPr>
          <w:rFonts w:ascii="Times New Roman" w:hAnsi="Times New Roman"/>
          <w:sz w:val="24"/>
          <w:szCs w:val="24"/>
        </w:rPr>
        <w:t xml:space="preserve">сматриваются разработка основных характеристик бюджета, а также распределение расходов  бюджета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 на и</w:t>
      </w:r>
      <w:r w:rsidRPr="00EB021C">
        <w:rPr>
          <w:rFonts w:ascii="Times New Roman" w:hAnsi="Times New Roman"/>
          <w:sz w:val="24"/>
          <w:szCs w:val="24"/>
        </w:rPr>
        <w:t>с</w:t>
      </w:r>
      <w:r w:rsidRPr="00EB021C">
        <w:rPr>
          <w:rFonts w:ascii="Times New Roman" w:hAnsi="Times New Roman"/>
          <w:sz w:val="24"/>
          <w:szCs w:val="24"/>
        </w:rPr>
        <w:t>полнение действующих и принимаемых расходных обязательств на очередной фина</w:t>
      </w:r>
      <w:r w:rsidRPr="00EB021C">
        <w:rPr>
          <w:rFonts w:ascii="Times New Roman" w:hAnsi="Times New Roman"/>
          <w:sz w:val="24"/>
          <w:szCs w:val="24"/>
        </w:rPr>
        <w:t>н</w:t>
      </w:r>
      <w:r w:rsidRPr="00EB021C">
        <w:rPr>
          <w:rFonts w:ascii="Times New Roman" w:hAnsi="Times New Roman"/>
          <w:sz w:val="24"/>
          <w:szCs w:val="24"/>
        </w:rPr>
        <w:t>совый год и плановый период в соответствии с бюджетной классификацией Российской Фед</w:t>
      </w:r>
      <w:r w:rsidRPr="00EB021C">
        <w:rPr>
          <w:rFonts w:ascii="Times New Roman" w:hAnsi="Times New Roman"/>
          <w:sz w:val="24"/>
          <w:szCs w:val="24"/>
        </w:rPr>
        <w:t>е</w:t>
      </w:r>
      <w:r w:rsidRPr="00EB021C">
        <w:rPr>
          <w:rFonts w:ascii="Times New Roman" w:hAnsi="Times New Roman"/>
          <w:sz w:val="24"/>
          <w:szCs w:val="24"/>
        </w:rPr>
        <w:t>рации.</w:t>
      </w:r>
      <w:proofErr w:type="gramEnd"/>
    </w:p>
    <w:p w:rsidR="009B0F09" w:rsidRPr="009B0F09" w:rsidRDefault="009B0F09" w:rsidP="009B0F09">
      <w:pPr>
        <w:pStyle w:val="ConsPlusNormal"/>
        <w:ind w:firstLine="709"/>
        <w:jc w:val="both"/>
        <w:rPr>
          <w:rFonts w:ascii="Times New Roman" w:hAnsi="Times New Roman"/>
          <w:b/>
          <w:sz w:val="24"/>
          <w:szCs w:val="24"/>
        </w:rPr>
      </w:pPr>
      <w:r w:rsidRPr="00EB021C">
        <w:rPr>
          <w:rFonts w:ascii="Times New Roman" w:hAnsi="Times New Roman"/>
          <w:b/>
          <w:sz w:val="24"/>
          <w:szCs w:val="24"/>
        </w:rPr>
        <w:t>Основное мероприятие 2.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9B0F09" w:rsidRPr="00EB021C" w:rsidRDefault="009B0F09" w:rsidP="009B0F09">
      <w:pPr>
        <w:autoSpaceDE w:val="0"/>
        <w:autoSpaceDN w:val="0"/>
        <w:adjustRightInd w:val="0"/>
        <w:jc w:val="center"/>
        <w:outlineLvl w:val="0"/>
        <w:rPr>
          <w:b/>
          <w:sz w:val="24"/>
        </w:rPr>
      </w:pPr>
    </w:p>
    <w:p w:rsidR="009B0F09" w:rsidRPr="00EB021C" w:rsidRDefault="009B0F09" w:rsidP="009F1371">
      <w:pPr>
        <w:autoSpaceDE w:val="0"/>
        <w:autoSpaceDN w:val="0"/>
        <w:adjustRightInd w:val="0"/>
        <w:spacing w:after="0" w:line="240" w:lineRule="auto"/>
        <w:jc w:val="center"/>
        <w:outlineLvl w:val="0"/>
        <w:rPr>
          <w:b/>
          <w:sz w:val="24"/>
        </w:rPr>
      </w:pPr>
      <w:r w:rsidRPr="00EB021C">
        <w:rPr>
          <w:b/>
          <w:sz w:val="24"/>
        </w:rPr>
        <w:t xml:space="preserve">Раздел </w:t>
      </w:r>
      <w:r w:rsidRPr="00EB021C">
        <w:rPr>
          <w:b/>
          <w:sz w:val="24"/>
          <w:lang w:val="en-US"/>
        </w:rPr>
        <w:t>IV</w:t>
      </w:r>
      <w:r w:rsidRPr="00EB021C">
        <w:rPr>
          <w:b/>
          <w:sz w:val="24"/>
        </w:rPr>
        <w:t>. Обоснование объема финансовых ресурсов, н</w:t>
      </w:r>
      <w:r w:rsidRPr="00EB021C">
        <w:rPr>
          <w:b/>
          <w:sz w:val="24"/>
        </w:rPr>
        <w:t>е</w:t>
      </w:r>
      <w:r w:rsidRPr="00EB021C">
        <w:rPr>
          <w:b/>
          <w:sz w:val="24"/>
        </w:rPr>
        <w:t xml:space="preserve">обходимых </w:t>
      </w:r>
    </w:p>
    <w:p w:rsidR="009B0F09" w:rsidRPr="00EB021C" w:rsidRDefault="009B0F09" w:rsidP="009F1371">
      <w:pPr>
        <w:autoSpaceDE w:val="0"/>
        <w:autoSpaceDN w:val="0"/>
        <w:adjustRightInd w:val="0"/>
        <w:spacing w:after="0" w:line="240" w:lineRule="auto"/>
        <w:jc w:val="center"/>
        <w:outlineLvl w:val="0"/>
        <w:rPr>
          <w:b/>
          <w:sz w:val="24"/>
        </w:rPr>
      </w:pPr>
      <w:proofErr w:type="gramStart"/>
      <w:r w:rsidRPr="00EB021C">
        <w:rPr>
          <w:b/>
          <w:sz w:val="24"/>
        </w:rPr>
        <w:t xml:space="preserve">для реализации подпрограммы (с расшифровкой по источникам </w:t>
      </w:r>
      <w:proofErr w:type="gramEnd"/>
    </w:p>
    <w:p w:rsidR="009B0F09" w:rsidRPr="00EB021C" w:rsidRDefault="009B0F09" w:rsidP="009F1371">
      <w:pPr>
        <w:autoSpaceDE w:val="0"/>
        <w:autoSpaceDN w:val="0"/>
        <w:adjustRightInd w:val="0"/>
        <w:spacing w:after="0" w:line="240" w:lineRule="auto"/>
        <w:jc w:val="center"/>
        <w:outlineLvl w:val="0"/>
        <w:rPr>
          <w:b/>
          <w:sz w:val="24"/>
        </w:rPr>
      </w:pPr>
      <w:r w:rsidRPr="00EB021C">
        <w:rPr>
          <w:b/>
          <w:sz w:val="24"/>
        </w:rPr>
        <w:t>финансирования, по этапам и годам реал</w:t>
      </w:r>
      <w:r w:rsidRPr="00EB021C">
        <w:rPr>
          <w:b/>
          <w:sz w:val="24"/>
        </w:rPr>
        <w:t>и</w:t>
      </w:r>
      <w:r w:rsidRPr="00EB021C">
        <w:rPr>
          <w:b/>
          <w:sz w:val="24"/>
        </w:rPr>
        <w:t>зации подпрограммы)</w:t>
      </w:r>
    </w:p>
    <w:p w:rsidR="009B0F09" w:rsidRPr="00EB021C" w:rsidRDefault="009B0F09" w:rsidP="009B0F09">
      <w:pPr>
        <w:pStyle w:val="ConsPlusNormal"/>
        <w:ind w:firstLine="709"/>
        <w:jc w:val="both"/>
        <w:rPr>
          <w:rFonts w:ascii="Times New Roman" w:hAnsi="Times New Roman"/>
          <w:sz w:val="24"/>
          <w:szCs w:val="24"/>
        </w:rPr>
      </w:pPr>
    </w:p>
    <w:p w:rsidR="009B0F09" w:rsidRPr="00EB021C" w:rsidRDefault="009B0F09" w:rsidP="009B0F09">
      <w:pPr>
        <w:pStyle w:val="ConsPlusNormal"/>
        <w:ind w:firstLine="709"/>
        <w:jc w:val="both"/>
        <w:rPr>
          <w:rFonts w:ascii="Times New Roman" w:hAnsi="Times New Roman"/>
          <w:sz w:val="24"/>
          <w:szCs w:val="24"/>
        </w:rPr>
      </w:pPr>
      <w:r w:rsidRPr="00EB021C">
        <w:rPr>
          <w:rFonts w:ascii="Times New Roman" w:hAnsi="Times New Roman"/>
          <w:sz w:val="24"/>
          <w:szCs w:val="24"/>
        </w:rPr>
        <w:t>Расходы подпрограммы формируются за счет средств федерального бюджета, республ</w:t>
      </w:r>
      <w:r w:rsidRPr="00EB021C">
        <w:rPr>
          <w:rFonts w:ascii="Times New Roman" w:hAnsi="Times New Roman"/>
          <w:sz w:val="24"/>
          <w:szCs w:val="24"/>
        </w:rPr>
        <w:t>и</w:t>
      </w:r>
      <w:r w:rsidRPr="00EB021C">
        <w:rPr>
          <w:rFonts w:ascii="Times New Roman" w:hAnsi="Times New Roman"/>
          <w:sz w:val="24"/>
          <w:szCs w:val="24"/>
        </w:rPr>
        <w:t xml:space="preserve">канского бюджета и  бюджета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поселения.</w:t>
      </w:r>
    </w:p>
    <w:p w:rsidR="009B0F09" w:rsidRPr="00C75618" w:rsidRDefault="009B0F09" w:rsidP="009B0F09">
      <w:pPr>
        <w:pStyle w:val="ConsPlusNormal"/>
        <w:ind w:firstLine="709"/>
        <w:jc w:val="both"/>
        <w:rPr>
          <w:rFonts w:ascii="Times New Roman" w:hAnsi="Times New Roman"/>
          <w:b/>
          <w:sz w:val="24"/>
          <w:szCs w:val="24"/>
        </w:rPr>
      </w:pPr>
      <w:r w:rsidRPr="00C75618">
        <w:rPr>
          <w:rFonts w:ascii="Times New Roman" w:hAnsi="Times New Roman"/>
          <w:sz w:val="24"/>
          <w:szCs w:val="24"/>
        </w:rPr>
        <w:t>Общий объем финансировани</w:t>
      </w:r>
      <w:r>
        <w:rPr>
          <w:rFonts w:ascii="Times New Roman" w:hAnsi="Times New Roman"/>
          <w:sz w:val="24"/>
          <w:szCs w:val="24"/>
        </w:rPr>
        <w:t>я Муниципальной программы в 2021</w:t>
      </w:r>
      <w:r w:rsidRPr="00C75618">
        <w:rPr>
          <w:rFonts w:ascii="Times New Roman" w:hAnsi="Times New Roman"/>
          <w:sz w:val="24"/>
          <w:szCs w:val="24"/>
        </w:rPr>
        <w:t>–</w:t>
      </w:r>
      <w:r w:rsidRPr="00C75618">
        <w:rPr>
          <w:rFonts w:ascii="Times New Roman" w:hAnsi="Times New Roman"/>
          <w:sz w:val="24"/>
          <w:szCs w:val="24"/>
        </w:rPr>
        <w:br/>
        <w:t xml:space="preserve">2035 </w:t>
      </w:r>
      <w:proofErr w:type="gramStart"/>
      <w:r w:rsidRPr="00C75618">
        <w:rPr>
          <w:rFonts w:ascii="Times New Roman" w:hAnsi="Times New Roman"/>
          <w:sz w:val="24"/>
          <w:szCs w:val="24"/>
        </w:rPr>
        <w:t>годах</w:t>
      </w:r>
      <w:proofErr w:type="gramEnd"/>
      <w:r w:rsidRPr="00C75618">
        <w:rPr>
          <w:rFonts w:ascii="Times New Roman" w:hAnsi="Times New Roman"/>
          <w:sz w:val="24"/>
          <w:szCs w:val="24"/>
        </w:rPr>
        <w:t xml:space="preserve"> составл</w:t>
      </w:r>
      <w:r w:rsidRPr="00C75618">
        <w:rPr>
          <w:rFonts w:ascii="Times New Roman" w:hAnsi="Times New Roman"/>
          <w:sz w:val="24"/>
          <w:szCs w:val="24"/>
        </w:rPr>
        <w:t>я</w:t>
      </w:r>
      <w:r w:rsidRPr="00C75618">
        <w:rPr>
          <w:rFonts w:ascii="Times New Roman" w:hAnsi="Times New Roman"/>
          <w:sz w:val="24"/>
          <w:szCs w:val="24"/>
        </w:rPr>
        <w:t xml:space="preserve">ет  </w:t>
      </w:r>
      <w:r>
        <w:rPr>
          <w:rFonts w:ascii="Times New Roman" w:hAnsi="Times New Roman"/>
          <w:sz w:val="24"/>
          <w:szCs w:val="24"/>
        </w:rPr>
        <w:t xml:space="preserve"> 1 452 297,00</w:t>
      </w:r>
      <w:r w:rsidRPr="005B6313">
        <w:rPr>
          <w:rFonts w:ascii="Times New Roman" w:hAnsi="Times New Roman"/>
          <w:sz w:val="24"/>
          <w:szCs w:val="24"/>
        </w:rPr>
        <w:t xml:space="preserve"> </w:t>
      </w:r>
      <w:r>
        <w:rPr>
          <w:rFonts w:ascii="Times New Roman" w:hAnsi="Times New Roman"/>
          <w:sz w:val="24"/>
          <w:szCs w:val="24"/>
        </w:rPr>
        <w:t xml:space="preserve"> </w:t>
      </w:r>
      <w:r w:rsidRPr="00C75618">
        <w:rPr>
          <w:rFonts w:ascii="Times New Roman" w:hAnsi="Times New Roman"/>
          <w:sz w:val="24"/>
          <w:szCs w:val="24"/>
        </w:rPr>
        <w:t>рублей, в том числе за счет средств</w:t>
      </w:r>
      <w:r w:rsidRPr="00C75618">
        <w:rPr>
          <w:rFonts w:ascii="Times New Roman" w:hAnsi="Times New Roman"/>
          <w:b/>
          <w:sz w:val="24"/>
          <w:szCs w:val="24"/>
        </w:rPr>
        <w:t>:</w:t>
      </w:r>
    </w:p>
    <w:p w:rsidR="009B0F09" w:rsidRPr="00C75618" w:rsidRDefault="009B0F09" w:rsidP="009B0F09">
      <w:pPr>
        <w:pStyle w:val="ConsPlusNormal"/>
        <w:ind w:firstLine="709"/>
        <w:jc w:val="both"/>
        <w:rPr>
          <w:rFonts w:ascii="Times New Roman" w:hAnsi="Times New Roman"/>
          <w:sz w:val="24"/>
          <w:szCs w:val="24"/>
        </w:rPr>
      </w:pPr>
      <w:r>
        <w:rPr>
          <w:rFonts w:ascii="Times New Roman" w:hAnsi="Times New Roman"/>
          <w:sz w:val="24"/>
          <w:szCs w:val="24"/>
        </w:rPr>
        <w:t>федерального бюджета – 1</w:t>
      </w:r>
      <w:r w:rsidRPr="0015441C">
        <w:rPr>
          <w:rFonts w:ascii="Times New Roman" w:hAnsi="Times New Roman"/>
          <w:sz w:val="24"/>
          <w:lang w:eastAsia="en-US"/>
        </w:rPr>
        <w:t> </w:t>
      </w:r>
      <w:r>
        <w:rPr>
          <w:rFonts w:ascii="Times New Roman" w:hAnsi="Times New Roman"/>
          <w:sz w:val="24"/>
          <w:lang w:eastAsia="en-US"/>
        </w:rPr>
        <w:t>444 79</w:t>
      </w:r>
      <w:r w:rsidRPr="0015441C">
        <w:rPr>
          <w:rFonts w:ascii="Times New Roman" w:hAnsi="Times New Roman"/>
          <w:sz w:val="24"/>
          <w:lang w:eastAsia="en-US"/>
        </w:rPr>
        <w:t>7</w:t>
      </w:r>
      <w:r>
        <w:rPr>
          <w:rFonts w:ascii="Times New Roman" w:hAnsi="Times New Roman"/>
          <w:sz w:val="24"/>
          <w:lang w:eastAsia="en-US"/>
        </w:rPr>
        <w:t>,00</w:t>
      </w:r>
      <w:r w:rsidRPr="0053005A">
        <w:rPr>
          <w:sz w:val="24"/>
          <w:lang w:eastAsia="en-US"/>
        </w:rPr>
        <w:t xml:space="preserve"> </w:t>
      </w:r>
      <w:r w:rsidRPr="00C5549F">
        <w:rPr>
          <w:rFonts w:ascii="Times New Roman" w:hAnsi="Times New Roman"/>
          <w:sz w:val="24"/>
          <w:szCs w:val="24"/>
          <w:lang w:eastAsia="en-US"/>
        </w:rPr>
        <w:t xml:space="preserve"> </w:t>
      </w:r>
      <w:r w:rsidRPr="00C5549F">
        <w:rPr>
          <w:rFonts w:ascii="Times New Roman" w:hAnsi="Times New Roman"/>
          <w:sz w:val="24"/>
          <w:szCs w:val="24"/>
        </w:rPr>
        <w:t>рублей</w:t>
      </w:r>
      <w:r w:rsidRPr="00C75618">
        <w:rPr>
          <w:rFonts w:ascii="Times New Roman" w:hAnsi="Times New Roman"/>
          <w:sz w:val="24"/>
          <w:szCs w:val="24"/>
        </w:rPr>
        <w:t>;</w:t>
      </w:r>
    </w:p>
    <w:p w:rsidR="009B0F09" w:rsidRPr="00C75618" w:rsidRDefault="009B0F09" w:rsidP="009B0F09">
      <w:pPr>
        <w:pStyle w:val="ConsPlusNormal"/>
        <w:ind w:firstLine="709"/>
        <w:jc w:val="both"/>
        <w:rPr>
          <w:rFonts w:ascii="Times New Roman" w:hAnsi="Times New Roman"/>
          <w:sz w:val="24"/>
          <w:szCs w:val="24"/>
        </w:rPr>
      </w:pPr>
      <w:r w:rsidRPr="00C75618">
        <w:rPr>
          <w:rFonts w:ascii="Times New Roman" w:hAnsi="Times New Roman"/>
          <w:sz w:val="24"/>
          <w:szCs w:val="24"/>
        </w:rPr>
        <w:t>республиканского бюджета – 0,00 рублей;</w:t>
      </w:r>
    </w:p>
    <w:p w:rsidR="009B0F09" w:rsidRDefault="009B0F09" w:rsidP="009B0F09">
      <w:pPr>
        <w:pStyle w:val="ConsPlusNormal"/>
        <w:ind w:firstLine="709"/>
        <w:jc w:val="both"/>
        <w:rPr>
          <w:rFonts w:ascii="Times New Roman" w:hAnsi="Times New Roman"/>
          <w:sz w:val="24"/>
          <w:szCs w:val="24"/>
        </w:rPr>
      </w:pPr>
      <w:r w:rsidRPr="00C75618">
        <w:rPr>
          <w:rFonts w:ascii="Times New Roman" w:hAnsi="Times New Roman"/>
          <w:sz w:val="24"/>
          <w:szCs w:val="24"/>
        </w:rPr>
        <w:t xml:space="preserve">бюджета </w:t>
      </w:r>
      <w:r>
        <w:rPr>
          <w:rFonts w:ascii="Times New Roman" w:hAnsi="Times New Roman"/>
          <w:sz w:val="24"/>
          <w:szCs w:val="24"/>
        </w:rPr>
        <w:t>Альбусь-Сюрбеевского</w:t>
      </w:r>
      <w:r w:rsidRPr="00C75618">
        <w:rPr>
          <w:rFonts w:ascii="Times New Roman" w:hAnsi="Times New Roman"/>
          <w:sz w:val="24"/>
          <w:szCs w:val="24"/>
        </w:rPr>
        <w:t xml:space="preserve"> сельского поселения –</w:t>
      </w:r>
      <w:r>
        <w:rPr>
          <w:rFonts w:ascii="Times New Roman" w:hAnsi="Times New Roman"/>
          <w:sz w:val="24"/>
          <w:szCs w:val="24"/>
        </w:rPr>
        <w:t xml:space="preserve">7 500,00 </w:t>
      </w:r>
      <w:r w:rsidRPr="00C75618">
        <w:rPr>
          <w:rFonts w:ascii="Times New Roman" w:hAnsi="Times New Roman"/>
          <w:sz w:val="24"/>
          <w:szCs w:val="24"/>
        </w:rPr>
        <w:t>рублей.</w:t>
      </w:r>
    </w:p>
    <w:p w:rsidR="009B0F09" w:rsidRPr="00C75618" w:rsidRDefault="009B0F09" w:rsidP="009B0F09">
      <w:pPr>
        <w:pStyle w:val="ConsPlusNormal"/>
        <w:ind w:firstLine="0"/>
        <w:jc w:val="both"/>
        <w:rPr>
          <w:rFonts w:ascii="Times New Roman" w:hAnsi="Times New Roman"/>
          <w:sz w:val="24"/>
          <w:szCs w:val="24"/>
        </w:rPr>
      </w:pPr>
    </w:p>
    <w:p w:rsidR="009B0F09" w:rsidRPr="0015441C" w:rsidRDefault="009B0F09" w:rsidP="009F1371">
      <w:pPr>
        <w:pStyle w:val="ConsPlusNormal"/>
        <w:jc w:val="both"/>
        <w:rPr>
          <w:rFonts w:ascii="Times New Roman" w:hAnsi="Times New Roman"/>
          <w:color w:val="FF0000"/>
          <w:sz w:val="24"/>
          <w:szCs w:val="24"/>
        </w:rPr>
      </w:pPr>
      <w:r w:rsidRPr="00C75618">
        <w:rPr>
          <w:rFonts w:ascii="Times New Roman" w:hAnsi="Times New Roman"/>
          <w:sz w:val="24"/>
          <w:szCs w:val="24"/>
        </w:rPr>
        <w:t xml:space="preserve">Прогнозируемый объем финансирования Муниципальной программы на 1 этапе составит     </w:t>
      </w:r>
      <w:r>
        <w:rPr>
          <w:rFonts w:ascii="Times New Roman" w:hAnsi="Times New Roman"/>
          <w:sz w:val="24"/>
          <w:szCs w:val="24"/>
        </w:rPr>
        <w:t>509 437</w:t>
      </w:r>
      <w:r>
        <w:rPr>
          <w:rFonts w:ascii="Times New Roman" w:hAnsi="Times New Roman"/>
          <w:color w:val="000000"/>
          <w:sz w:val="24"/>
          <w:szCs w:val="24"/>
        </w:rPr>
        <w:t xml:space="preserve">,0 </w:t>
      </w:r>
      <w:r w:rsidRPr="00C75618">
        <w:rPr>
          <w:rFonts w:ascii="Times New Roman" w:hAnsi="Times New Roman"/>
          <w:color w:val="000000"/>
          <w:sz w:val="24"/>
          <w:szCs w:val="24"/>
        </w:rPr>
        <w:t xml:space="preserve"> ру</w:t>
      </w:r>
      <w:r w:rsidRPr="00C75618">
        <w:rPr>
          <w:rFonts w:ascii="Times New Roman" w:hAnsi="Times New Roman"/>
          <w:color w:val="000000"/>
          <w:sz w:val="24"/>
          <w:szCs w:val="24"/>
        </w:rPr>
        <w:t>б</w:t>
      </w:r>
      <w:r w:rsidRPr="00C75618">
        <w:rPr>
          <w:rFonts w:ascii="Times New Roman" w:hAnsi="Times New Roman"/>
          <w:color w:val="000000"/>
          <w:sz w:val="24"/>
          <w:szCs w:val="24"/>
        </w:rPr>
        <w:t>лей, в том числе</w:t>
      </w:r>
      <w:r w:rsidRPr="00C75618">
        <w:rPr>
          <w:rFonts w:ascii="Times New Roman" w:hAnsi="Times New Roman"/>
          <w:color w:val="FF0000"/>
          <w:sz w:val="24"/>
          <w:szCs w:val="24"/>
        </w:rPr>
        <w:t>:</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2021 году – </w:t>
      </w:r>
      <w:r w:rsidRPr="0053005A">
        <w:rPr>
          <w:bCs/>
          <w:color w:val="000000"/>
          <w:sz w:val="24"/>
        </w:rPr>
        <w:t xml:space="preserve">103 886,00 </w:t>
      </w:r>
      <w:r w:rsidRPr="0053005A">
        <w:rPr>
          <w:sz w:val="24"/>
          <w:lang w:eastAsia="en-US"/>
        </w:rPr>
        <w:t>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2022 году – </w:t>
      </w:r>
      <w:r w:rsidRPr="0053005A">
        <w:rPr>
          <w:bCs/>
          <w:color w:val="000000"/>
          <w:sz w:val="24"/>
        </w:rPr>
        <w:t xml:space="preserve">106 143,00 </w:t>
      </w:r>
      <w:r w:rsidRPr="0053005A">
        <w:rPr>
          <w:sz w:val="24"/>
          <w:lang w:eastAsia="en-US"/>
        </w:rPr>
        <w:t>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2023 году – </w:t>
      </w:r>
      <w:r w:rsidRPr="0053005A">
        <w:rPr>
          <w:bCs/>
          <w:color w:val="000000"/>
          <w:sz w:val="24"/>
        </w:rPr>
        <w:t>110 836,00</w:t>
      </w:r>
      <w:r w:rsidRPr="0053005A">
        <w:rPr>
          <w:b/>
          <w:bCs/>
          <w:color w:val="000000"/>
          <w:sz w:val="24"/>
        </w:rPr>
        <w:t xml:space="preserve"> </w:t>
      </w:r>
      <w:r w:rsidRPr="0053005A">
        <w:rPr>
          <w:sz w:val="24"/>
          <w:lang w:eastAsia="en-US"/>
        </w:rPr>
        <w:t>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2024 году – </w:t>
      </w:r>
      <w:r>
        <w:rPr>
          <w:sz w:val="24"/>
          <w:lang w:eastAsia="en-US"/>
        </w:rPr>
        <w:t>94 286</w:t>
      </w:r>
      <w:r w:rsidRPr="0053005A">
        <w:rPr>
          <w:bCs/>
          <w:color w:val="000000"/>
          <w:sz w:val="24"/>
        </w:rPr>
        <w:t>,00</w:t>
      </w:r>
      <w:r w:rsidRPr="0053005A">
        <w:rPr>
          <w:sz w:val="24"/>
          <w:lang w:eastAsia="en-US"/>
        </w:rPr>
        <w:t xml:space="preserve">    рублей;</w:t>
      </w:r>
    </w:p>
    <w:p w:rsidR="009B0F09" w:rsidRPr="00C5549F" w:rsidRDefault="009B0F09" w:rsidP="009F1371">
      <w:pPr>
        <w:autoSpaceDE w:val="0"/>
        <w:autoSpaceDN w:val="0"/>
        <w:adjustRightInd w:val="0"/>
        <w:spacing w:after="0" w:line="240" w:lineRule="auto"/>
        <w:rPr>
          <w:sz w:val="24"/>
          <w:lang w:eastAsia="en-US"/>
        </w:rPr>
      </w:pPr>
      <w:r w:rsidRPr="0053005A">
        <w:rPr>
          <w:sz w:val="24"/>
          <w:lang w:eastAsia="en-US"/>
        </w:rPr>
        <w:t xml:space="preserve">в 2025 году – </w:t>
      </w:r>
      <w:r>
        <w:rPr>
          <w:bCs/>
          <w:color w:val="000000"/>
          <w:sz w:val="24"/>
        </w:rPr>
        <w:t>94 286</w:t>
      </w:r>
      <w:r w:rsidRPr="0053005A">
        <w:rPr>
          <w:bCs/>
          <w:color w:val="000000"/>
          <w:sz w:val="24"/>
        </w:rPr>
        <w:t>,00</w:t>
      </w:r>
      <w:r w:rsidRPr="0053005A">
        <w:rPr>
          <w:sz w:val="24"/>
          <w:lang w:eastAsia="en-US"/>
        </w:rPr>
        <w:t xml:space="preserve">    рублей;</w:t>
      </w:r>
    </w:p>
    <w:p w:rsidR="009B0F09" w:rsidRDefault="009B0F09" w:rsidP="009F1371">
      <w:pPr>
        <w:autoSpaceDE w:val="0"/>
        <w:autoSpaceDN w:val="0"/>
        <w:spacing w:after="0" w:line="240" w:lineRule="auto"/>
        <w:rPr>
          <w:sz w:val="24"/>
        </w:rPr>
      </w:pPr>
      <w:r w:rsidRPr="00C5549F">
        <w:rPr>
          <w:sz w:val="24"/>
        </w:rPr>
        <w:t>и</w:t>
      </w:r>
      <w:r w:rsidRPr="00C75618">
        <w:rPr>
          <w:sz w:val="24"/>
        </w:rPr>
        <w:t>з них средства:</w:t>
      </w:r>
    </w:p>
    <w:p w:rsidR="009B0F09" w:rsidRPr="00C75618" w:rsidRDefault="009B0F09" w:rsidP="009F1371">
      <w:pPr>
        <w:autoSpaceDE w:val="0"/>
        <w:autoSpaceDN w:val="0"/>
        <w:spacing w:after="0" w:line="240" w:lineRule="auto"/>
        <w:rPr>
          <w:sz w:val="24"/>
        </w:rPr>
      </w:pPr>
    </w:p>
    <w:p w:rsidR="009B0F09" w:rsidRPr="00A2263B" w:rsidRDefault="009B0F09" w:rsidP="009F1371">
      <w:pPr>
        <w:autoSpaceDE w:val="0"/>
        <w:autoSpaceDN w:val="0"/>
        <w:spacing w:after="0" w:line="240" w:lineRule="auto"/>
        <w:ind w:firstLine="709"/>
        <w:rPr>
          <w:sz w:val="24"/>
        </w:rPr>
      </w:pPr>
      <w:r>
        <w:rPr>
          <w:sz w:val="24"/>
        </w:rPr>
        <w:t xml:space="preserve">федерального бюджета - </w:t>
      </w:r>
      <w:r w:rsidRPr="00A2263B">
        <w:rPr>
          <w:sz w:val="24"/>
        </w:rPr>
        <w:t xml:space="preserve"> </w:t>
      </w:r>
      <w:r>
        <w:rPr>
          <w:sz w:val="24"/>
        </w:rPr>
        <w:t>506 937</w:t>
      </w:r>
      <w:r>
        <w:rPr>
          <w:sz w:val="24"/>
          <w:lang w:eastAsia="en-US"/>
        </w:rPr>
        <w:t>,00</w:t>
      </w:r>
      <w:r w:rsidRPr="0053005A">
        <w:rPr>
          <w:sz w:val="24"/>
          <w:lang w:eastAsia="en-US"/>
        </w:rPr>
        <w:t xml:space="preserve"> </w:t>
      </w:r>
      <w:r w:rsidRPr="00A2263B">
        <w:rPr>
          <w:sz w:val="24"/>
        </w:rPr>
        <w:t>рублей, в том числе:</w:t>
      </w:r>
    </w:p>
    <w:p w:rsidR="009B0F09" w:rsidRPr="0053005A" w:rsidRDefault="009B0F09" w:rsidP="009F1371">
      <w:pPr>
        <w:autoSpaceDE w:val="0"/>
        <w:autoSpaceDN w:val="0"/>
        <w:adjustRightInd w:val="0"/>
        <w:spacing w:after="0" w:line="240" w:lineRule="auto"/>
        <w:rPr>
          <w:sz w:val="24"/>
          <w:lang w:eastAsia="en-US"/>
        </w:rPr>
      </w:pPr>
      <w:r w:rsidRPr="00A2263B">
        <w:rPr>
          <w:sz w:val="24"/>
          <w:lang w:eastAsia="en-US"/>
        </w:rPr>
        <w:t>в</w:t>
      </w:r>
      <w:r w:rsidRPr="0053005A">
        <w:rPr>
          <w:sz w:val="24"/>
          <w:lang w:eastAsia="en-US"/>
        </w:rPr>
        <w:t xml:space="preserve"> 2021 году – 103 386</w:t>
      </w:r>
      <w:r w:rsidRPr="0053005A">
        <w:rPr>
          <w:bCs/>
          <w:color w:val="000000"/>
          <w:sz w:val="24"/>
        </w:rPr>
        <w:t>,00</w:t>
      </w:r>
      <w:r w:rsidRPr="0053005A">
        <w:rPr>
          <w:sz w:val="24"/>
          <w:lang w:eastAsia="en-US"/>
        </w:rPr>
        <w:t xml:space="preserve">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в 2022 году – 105 643</w:t>
      </w:r>
      <w:r w:rsidRPr="0053005A">
        <w:rPr>
          <w:bCs/>
          <w:color w:val="000000"/>
          <w:sz w:val="24"/>
        </w:rPr>
        <w:t>,00</w:t>
      </w:r>
      <w:r w:rsidRPr="0053005A">
        <w:rPr>
          <w:sz w:val="24"/>
          <w:lang w:eastAsia="en-US"/>
        </w:rPr>
        <w:t xml:space="preserve">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2023 году – </w:t>
      </w:r>
      <w:r w:rsidRPr="0053005A">
        <w:rPr>
          <w:bCs/>
          <w:color w:val="000000"/>
          <w:sz w:val="24"/>
        </w:rPr>
        <w:t>110 336,00</w:t>
      </w:r>
      <w:r w:rsidRPr="0053005A">
        <w:rPr>
          <w:sz w:val="24"/>
          <w:lang w:eastAsia="en-US"/>
        </w:rPr>
        <w:t xml:space="preserve"> рублей;</w:t>
      </w:r>
    </w:p>
    <w:p w:rsidR="009B0F09" w:rsidRPr="0053005A" w:rsidRDefault="009B0F09" w:rsidP="009F1371">
      <w:pPr>
        <w:autoSpaceDE w:val="0"/>
        <w:autoSpaceDN w:val="0"/>
        <w:adjustRightInd w:val="0"/>
        <w:spacing w:after="0" w:line="240" w:lineRule="auto"/>
        <w:rPr>
          <w:sz w:val="24"/>
          <w:lang w:eastAsia="en-US"/>
        </w:rPr>
      </w:pPr>
      <w:r w:rsidRPr="0053005A">
        <w:rPr>
          <w:sz w:val="24"/>
          <w:lang w:eastAsia="en-US"/>
        </w:rPr>
        <w:t xml:space="preserve">в 2024 году – </w:t>
      </w:r>
      <w:r>
        <w:rPr>
          <w:sz w:val="24"/>
          <w:lang w:eastAsia="en-US"/>
        </w:rPr>
        <w:t>93 786</w:t>
      </w:r>
      <w:r w:rsidRPr="0053005A">
        <w:rPr>
          <w:bCs/>
          <w:color w:val="000000"/>
          <w:sz w:val="24"/>
        </w:rPr>
        <w:t>,00</w:t>
      </w:r>
      <w:r w:rsidRPr="0053005A">
        <w:rPr>
          <w:sz w:val="24"/>
          <w:lang w:eastAsia="en-US"/>
        </w:rPr>
        <w:t xml:space="preserve"> рублей;</w:t>
      </w:r>
    </w:p>
    <w:p w:rsidR="009B0F09" w:rsidRDefault="009B0F09" w:rsidP="009F1371">
      <w:pPr>
        <w:autoSpaceDE w:val="0"/>
        <w:autoSpaceDN w:val="0"/>
        <w:adjustRightInd w:val="0"/>
        <w:spacing w:after="0" w:line="240" w:lineRule="auto"/>
        <w:rPr>
          <w:sz w:val="24"/>
          <w:lang w:eastAsia="en-US"/>
        </w:rPr>
      </w:pPr>
      <w:r w:rsidRPr="0053005A">
        <w:rPr>
          <w:sz w:val="24"/>
          <w:lang w:eastAsia="en-US"/>
        </w:rPr>
        <w:t xml:space="preserve">в 2025 году – </w:t>
      </w:r>
      <w:r>
        <w:rPr>
          <w:bCs/>
          <w:color w:val="000000"/>
          <w:sz w:val="24"/>
        </w:rPr>
        <w:t>93 786</w:t>
      </w:r>
      <w:r w:rsidRPr="0053005A">
        <w:rPr>
          <w:bCs/>
          <w:color w:val="000000"/>
          <w:sz w:val="24"/>
        </w:rPr>
        <w:t>,00</w:t>
      </w:r>
      <w:r w:rsidRPr="0053005A">
        <w:rPr>
          <w:sz w:val="24"/>
          <w:lang w:eastAsia="en-US"/>
        </w:rPr>
        <w:t xml:space="preserve">  рублей;</w:t>
      </w:r>
    </w:p>
    <w:p w:rsidR="009B0F09" w:rsidRPr="00A2263B" w:rsidRDefault="009B0F09" w:rsidP="009F1371">
      <w:pPr>
        <w:autoSpaceDE w:val="0"/>
        <w:autoSpaceDN w:val="0"/>
        <w:adjustRightInd w:val="0"/>
        <w:spacing w:after="0" w:line="240" w:lineRule="auto"/>
        <w:rPr>
          <w:sz w:val="24"/>
          <w:lang w:eastAsia="en-US"/>
        </w:rPr>
      </w:pPr>
    </w:p>
    <w:p w:rsidR="009B0F09" w:rsidRPr="00C75618" w:rsidRDefault="009B0F09" w:rsidP="009F1371">
      <w:pPr>
        <w:autoSpaceDE w:val="0"/>
        <w:autoSpaceDN w:val="0"/>
        <w:spacing w:after="0" w:line="240" w:lineRule="auto"/>
        <w:ind w:firstLine="709"/>
        <w:rPr>
          <w:sz w:val="24"/>
        </w:rPr>
      </w:pPr>
      <w:r w:rsidRPr="00C75618">
        <w:rPr>
          <w:sz w:val="24"/>
        </w:rPr>
        <w:t>республиканского бюджета - 0,00  рублей, в том числе:</w:t>
      </w:r>
    </w:p>
    <w:p w:rsidR="009B0F09" w:rsidRPr="00C75618" w:rsidRDefault="009B0F09" w:rsidP="009F1371">
      <w:pPr>
        <w:autoSpaceDE w:val="0"/>
        <w:autoSpaceDN w:val="0"/>
        <w:spacing w:after="0" w:line="240" w:lineRule="auto"/>
        <w:ind w:firstLine="709"/>
        <w:rPr>
          <w:sz w:val="24"/>
        </w:rPr>
      </w:pPr>
      <w:r w:rsidRPr="00C75618">
        <w:rPr>
          <w:sz w:val="24"/>
        </w:rPr>
        <w:t>в 2021 году – 0,00 рублей;</w:t>
      </w:r>
    </w:p>
    <w:p w:rsidR="009B0F09" w:rsidRPr="00C75618" w:rsidRDefault="009B0F09" w:rsidP="009F1371">
      <w:pPr>
        <w:autoSpaceDE w:val="0"/>
        <w:autoSpaceDN w:val="0"/>
        <w:spacing w:after="0" w:line="240" w:lineRule="auto"/>
        <w:ind w:firstLine="709"/>
        <w:rPr>
          <w:sz w:val="24"/>
        </w:rPr>
      </w:pPr>
      <w:r w:rsidRPr="00C75618">
        <w:rPr>
          <w:sz w:val="24"/>
        </w:rPr>
        <w:t>в 2022 году – 0,00 рублей;</w:t>
      </w:r>
    </w:p>
    <w:p w:rsidR="009B0F09" w:rsidRPr="00C75618" w:rsidRDefault="009B0F09" w:rsidP="009F1371">
      <w:pPr>
        <w:autoSpaceDE w:val="0"/>
        <w:autoSpaceDN w:val="0"/>
        <w:spacing w:after="0" w:line="240" w:lineRule="auto"/>
        <w:ind w:firstLine="709"/>
        <w:rPr>
          <w:sz w:val="24"/>
        </w:rPr>
      </w:pPr>
      <w:r w:rsidRPr="00C75618">
        <w:rPr>
          <w:sz w:val="24"/>
        </w:rPr>
        <w:t>в 2023 году – 0,00  рублей;</w:t>
      </w:r>
    </w:p>
    <w:p w:rsidR="009B0F09" w:rsidRPr="00C75618" w:rsidRDefault="009B0F09" w:rsidP="009F1371">
      <w:pPr>
        <w:autoSpaceDE w:val="0"/>
        <w:autoSpaceDN w:val="0"/>
        <w:spacing w:after="0" w:line="240" w:lineRule="auto"/>
        <w:ind w:firstLine="709"/>
        <w:rPr>
          <w:sz w:val="24"/>
        </w:rPr>
      </w:pPr>
      <w:r w:rsidRPr="00C75618">
        <w:rPr>
          <w:sz w:val="24"/>
        </w:rPr>
        <w:t>в 2024 году – 0,00  рублей;</w:t>
      </w:r>
    </w:p>
    <w:p w:rsidR="009B0F09" w:rsidRDefault="009B0F09" w:rsidP="009F1371">
      <w:pPr>
        <w:autoSpaceDE w:val="0"/>
        <w:autoSpaceDN w:val="0"/>
        <w:spacing w:after="0" w:line="240" w:lineRule="auto"/>
        <w:ind w:firstLine="709"/>
        <w:rPr>
          <w:sz w:val="24"/>
        </w:rPr>
      </w:pPr>
      <w:r w:rsidRPr="00C75618">
        <w:rPr>
          <w:sz w:val="24"/>
        </w:rPr>
        <w:t>в 2025 году – 0,00  рублей;</w:t>
      </w:r>
    </w:p>
    <w:p w:rsidR="009B0F09" w:rsidRPr="00C75618" w:rsidRDefault="009B0F09" w:rsidP="009F1371">
      <w:pPr>
        <w:autoSpaceDE w:val="0"/>
        <w:autoSpaceDN w:val="0"/>
        <w:spacing w:after="0" w:line="240" w:lineRule="auto"/>
        <w:ind w:firstLine="709"/>
        <w:rPr>
          <w:sz w:val="24"/>
        </w:rPr>
      </w:pPr>
    </w:p>
    <w:p w:rsidR="009B0F09" w:rsidRPr="00A2742C" w:rsidRDefault="009B0F09" w:rsidP="009F1371">
      <w:pPr>
        <w:autoSpaceDE w:val="0"/>
        <w:autoSpaceDN w:val="0"/>
        <w:spacing w:after="0" w:line="240" w:lineRule="auto"/>
        <w:ind w:firstLine="709"/>
        <w:rPr>
          <w:sz w:val="24"/>
        </w:rPr>
      </w:pPr>
      <w:r w:rsidRPr="00C75618">
        <w:rPr>
          <w:sz w:val="24"/>
        </w:rPr>
        <w:t xml:space="preserve">бюджета </w:t>
      </w:r>
      <w:r>
        <w:rPr>
          <w:sz w:val="24"/>
        </w:rPr>
        <w:t>Альбусь-Сюрбеевского</w:t>
      </w:r>
      <w:r w:rsidRPr="00C75618">
        <w:rPr>
          <w:sz w:val="24"/>
        </w:rPr>
        <w:t xml:space="preserve"> сельского поселения – </w:t>
      </w:r>
      <w:r>
        <w:rPr>
          <w:color w:val="000000"/>
          <w:sz w:val="24"/>
        </w:rPr>
        <w:t> 2 500,00</w:t>
      </w:r>
      <w:r w:rsidRPr="00C75618">
        <w:rPr>
          <w:color w:val="000000"/>
          <w:sz w:val="24"/>
        </w:rPr>
        <w:t xml:space="preserve"> </w:t>
      </w:r>
      <w:r w:rsidRPr="00C75618">
        <w:rPr>
          <w:sz w:val="24"/>
        </w:rPr>
        <w:t>ру</w:t>
      </w:r>
      <w:r w:rsidRPr="00C75618">
        <w:rPr>
          <w:sz w:val="24"/>
        </w:rPr>
        <w:t>б</w:t>
      </w:r>
      <w:r w:rsidRPr="00C75618">
        <w:rPr>
          <w:sz w:val="24"/>
        </w:rPr>
        <w:t>лей, в том числе:</w:t>
      </w:r>
    </w:p>
    <w:p w:rsidR="009B0F09" w:rsidRPr="00535242" w:rsidRDefault="009B0F09" w:rsidP="009F1371">
      <w:pPr>
        <w:autoSpaceDE w:val="0"/>
        <w:autoSpaceDN w:val="0"/>
        <w:adjustRightInd w:val="0"/>
        <w:spacing w:after="0" w:line="240" w:lineRule="auto"/>
        <w:rPr>
          <w:sz w:val="24"/>
          <w:lang w:eastAsia="en-US"/>
        </w:rPr>
      </w:pPr>
      <w:r w:rsidRPr="00535242">
        <w:rPr>
          <w:sz w:val="24"/>
          <w:lang w:eastAsia="en-US"/>
        </w:rPr>
        <w:t>в 2021 году – 500,0 рублей;</w:t>
      </w:r>
    </w:p>
    <w:p w:rsidR="009B0F09" w:rsidRPr="00535242" w:rsidRDefault="009B0F09" w:rsidP="009F1371">
      <w:pPr>
        <w:autoSpaceDE w:val="0"/>
        <w:autoSpaceDN w:val="0"/>
        <w:adjustRightInd w:val="0"/>
        <w:spacing w:after="0" w:line="240" w:lineRule="auto"/>
        <w:rPr>
          <w:sz w:val="24"/>
          <w:lang w:eastAsia="en-US"/>
        </w:rPr>
      </w:pPr>
      <w:r w:rsidRPr="00535242">
        <w:rPr>
          <w:sz w:val="24"/>
          <w:lang w:eastAsia="en-US"/>
        </w:rPr>
        <w:t>в 2022 году – 500,0 рублей;</w:t>
      </w:r>
    </w:p>
    <w:p w:rsidR="009B0F09" w:rsidRPr="00535242" w:rsidRDefault="009B0F09" w:rsidP="009F1371">
      <w:pPr>
        <w:autoSpaceDE w:val="0"/>
        <w:autoSpaceDN w:val="0"/>
        <w:adjustRightInd w:val="0"/>
        <w:spacing w:after="0" w:line="240" w:lineRule="auto"/>
        <w:rPr>
          <w:sz w:val="24"/>
          <w:lang w:eastAsia="en-US"/>
        </w:rPr>
      </w:pPr>
      <w:r w:rsidRPr="00535242">
        <w:rPr>
          <w:sz w:val="24"/>
          <w:lang w:eastAsia="en-US"/>
        </w:rPr>
        <w:lastRenderedPageBreak/>
        <w:t>в 2023 году – 500,0 рублей;</w:t>
      </w:r>
    </w:p>
    <w:p w:rsidR="009B0F09" w:rsidRPr="00535242" w:rsidRDefault="009B0F09" w:rsidP="009F1371">
      <w:pPr>
        <w:autoSpaceDE w:val="0"/>
        <w:autoSpaceDN w:val="0"/>
        <w:adjustRightInd w:val="0"/>
        <w:spacing w:after="0" w:line="240" w:lineRule="auto"/>
        <w:rPr>
          <w:sz w:val="24"/>
          <w:lang w:eastAsia="en-US"/>
        </w:rPr>
      </w:pPr>
      <w:r w:rsidRPr="00535242">
        <w:rPr>
          <w:sz w:val="24"/>
          <w:lang w:eastAsia="en-US"/>
        </w:rPr>
        <w:t>в 2024 году – 500,0 рублей;</w:t>
      </w:r>
    </w:p>
    <w:p w:rsidR="009B0F09" w:rsidRPr="00535242" w:rsidRDefault="009B0F09" w:rsidP="009F1371">
      <w:pPr>
        <w:autoSpaceDE w:val="0"/>
        <w:autoSpaceDN w:val="0"/>
        <w:adjustRightInd w:val="0"/>
        <w:spacing w:after="0" w:line="240" w:lineRule="auto"/>
        <w:rPr>
          <w:sz w:val="24"/>
          <w:lang w:eastAsia="en-US"/>
        </w:rPr>
      </w:pPr>
      <w:r w:rsidRPr="00535242">
        <w:rPr>
          <w:sz w:val="24"/>
          <w:lang w:eastAsia="en-US"/>
        </w:rPr>
        <w:t>в 2025 году – 500,0 рублей;</w:t>
      </w:r>
    </w:p>
    <w:p w:rsidR="009B0F09" w:rsidRDefault="009B0F09" w:rsidP="009F1371">
      <w:pPr>
        <w:autoSpaceDE w:val="0"/>
        <w:autoSpaceDN w:val="0"/>
        <w:spacing w:after="0" w:line="240" w:lineRule="auto"/>
        <w:ind w:firstLine="709"/>
        <w:rPr>
          <w:sz w:val="24"/>
        </w:rPr>
      </w:pPr>
    </w:p>
    <w:p w:rsidR="009B0F09" w:rsidRPr="00C75618" w:rsidRDefault="009B0F09" w:rsidP="009F1371">
      <w:pPr>
        <w:autoSpaceDE w:val="0"/>
        <w:autoSpaceDN w:val="0"/>
        <w:spacing w:after="0" w:line="240" w:lineRule="auto"/>
        <w:ind w:firstLine="709"/>
        <w:rPr>
          <w:sz w:val="24"/>
        </w:rPr>
      </w:pPr>
      <w:r w:rsidRPr="00C75618">
        <w:rPr>
          <w:sz w:val="24"/>
        </w:rPr>
        <w:t>На 2 этапе, в 2026–2030 годах, объем финансирования Муниципальной программы сост</w:t>
      </w:r>
      <w:r w:rsidRPr="00C75618">
        <w:rPr>
          <w:sz w:val="24"/>
        </w:rPr>
        <w:t>а</w:t>
      </w:r>
      <w:r w:rsidRPr="00C75618">
        <w:rPr>
          <w:sz w:val="24"/>
        </w:rPr>
        <w:t xml:space="preserve">вит </w:t>
      </w:r>
      <w:r>
        <w:rPr>
          <w:sz w:val="24"/>
        </w:rPr>
        <w:t>471 430</w:t>
      </w:r>
      <w:r w:rsidRPr="00C40232">
        <w:rPr>
          <w:lang w:eastAsia="en-US"/>
        </w:rPr>
        <w:t>,00</w:t>
      </w:r>
      <w:r w:rsidRPr="00A2263B">
        <w:rPr>
          <w:b/>
          <w:lang w:eastAsia="en-US"/>
        </w:rPr>
        <w:t xml:space="preserve"> </w:t>
      </w:r>
      <w:r w:rsidRPr="00C75618">
        <w:rPr>
          <w:sz w:val="24"/>
        </w:rPr>
        <w:t>рублей, из них средства:</w:t>
      </w:r>
    </w:p>
    <w:p w:rsidR="009B0F09" w:rsidRPr="00C75618" w:rsidRDefault="009B0F09" w:rsidP="009F1371">
      <w:pPr>
        <w:autoSpaceDE w:val="0"/>
        <w:autoSpaceDN w:val="0"/>
        <w:spacing w:after="0" w:line="240" w:lineRule="auto"/>
        <w:ind w:firstLine="709"/>
        <w:rPr>
          <w:sz w:val="24"/>
        </w:rPr>
      </w:pPr>
      <w:r w:rsidRPr="00C75618">
        <w:rPr>
          <w:sz w:val="24"/>
        </w:rPr>
        <w:t xml:space="preserve">федерального бюджета – </w:t>
      </w:r>
      <w:r>
        <w:rPr>
          <w:sz w:val="24"/>
        </w:rPr>
        <w:t>471 430</w:t>
      </w:r>
      <w:r w:rsidRPr="00C40232">
        <w:rPr>
          <w:lang w:eastAsia="en-US"/>
        </w:rPr>
        <w:t>,00</w:t>
      </w:r>
      <w:r w:rsidRPr="00A2263B">
        <w:rPr>
          <w:b/>
          <w:lang w:eastAsia="en-US"/>
        </w:rPr>
        <w:t xml:space="preserve"> </w:t>
      </w:r>
      <w:r w:rsidRPr="00C75618">
        <w:rPr>
          <w:sz w:val="24"/>
        </w:rPr>
        <w:t xml:space="preserve"> рублей;</w:t>
      </w:r>
    </w:p>
    <w:p w:rsidR="009B0F09" w:rsidRPr="00C75618" w:rsidRDefault="009B0F09" w:rsidP="009F1371">
      <w:pPr>
        <w:pStyle w:val="ConsPlusNormal"/>
        <w:ind w:firstLine="709"/>
        <w:jc w:val="both"/>
        <w:rPr>
          <w:rFonts w:ascii="Times New Roman" w:hAnsi="Times New Roman"/>
          <w:sz w:val="24"/>
          <w:szCs w:val="24"/>
        </w:rPr>
      </w:pPr>
      <w:r w:rsidRPr="00C75618">
        <w:rPr>
          <w:rFonts w:ascii="Times New Roman" w:hAnsi="Times New Roman"/>
          <w:sz w:val="24"/>
          <w:szCs w:val="24"/>
        </w:rPr>
        <w:t>республиканского бюджета – 0,00 рублей;</w:t>
      </w:r>
    </w:p>
    <w:p w:rsidR="009B0F09" w:rsidRPr="00C75618" w:rsidRDefault="009B0F09" w:rsidP="009F1371">
      <w:pPr>
        <w:autoSpaceDE w:val="0"/>
        <w:autoSpaceDN w:val="0"/>
        <w:spacing w:after="0" w:line="240" w:lineRule="auto"/>
        <w:ind w:firstLine="709"/>
        <w:rPr>
          <w:sz w:val="24"/>
        </w:rPr>
      </w:pPr>
      <w:r w:rsidRPr="00C75618">
        <w:rPr>
          <w:sz w:val="24"/>
        </w:rPr>
        <w:t xml:space="preserve">бюджета </w:t>
      </w:r>
      <w:r>
        <w:rPr>
          <w:sz w:val="24"/>
        </w:rPr>
        <w:t xml:space="preserve">Альбусь-Сюрбеевского сельского поселения – </w:t>
      </w:r>
      <w:r w:rsidRPr="00C75618">
        <w:rPr>
          <w:sz w:val="24"/>
        </w:rPr>
        <w:t xml:space="preserve"> </w:t>
      </w:r>
      <w:r w:rsidRPr="00C40232">
        <w:rPr>
          <w:lang w:eastAsia="en-US"/>
        </w:rPr>
        <w:t>2 500,0</w:t>
      </w:r>
      <w:r w:rsidRPr="00C40232">
        <w:rPr>
          <w:b/>
          <w:lang w:eastAsia="en-US"/>
        </w:rPr>
        <w:t xml:space="preserve"> </w:t>
      </w:r>
      <w:r w:rsidRPr="00C75618">
        <w:rPr>
          <w:sz w:val="24"/>
        </w:rPr>
        <w:t>ру</w:t>
      </w:r>
      <w:r w:rsidRPr="00C75618">
        <w:rPr>
          <w:sz w:val="24"/>
        </w:rPr>
        <w:t>б</w:t>
      </w:r>
      <w:r w:rsidRPr="00C75618">
        <w:rPr>
          <w:sz w:val="24"/>
        </w:rPr>
        <w:t>лей.</w:t>
      </w:r>
    </w:p>
    <w:p w:rsidR="009B0F09" w:rsidRPr="00C75618" w:rsidRDefault="009B0F09" w:rsidP="009F1371">
      <w:pPr>
        <w:autoSpaceDE w:val="0"/>
        <w:autoSpaceDN w:val="0"/>
        <w:spacing w:after="0" w:line="240" w:lineRule="auto"/>
        <w:ind w:firstLine="709"/>
        <w:rPr>
          <w:sz w:val="24"/>
        </w:rPr>
      </w:pPr>
      <w:r w:rsidRPr="00C75618">
        <w:rPr>
          <w:sz w:val="24"/>
        </w:rPr>
        <w:t>На 3 этапе, в 2031–2035 годах, объем финансирования Муниципальной программы сост</w:t>
      </w:r>
      <w:r w:rsidRPr="00C75618">
        <w:rPr>
          <w:sz w:val="24"/>
        </w:rPr>
        <w:t>а</w:t>
      </w:r>
      <w:r w:rsidRPr="00C75618">
        <w:rPr>
          <w:sz w:val="24"/>
        </w:rPr>
        <w:t xml:space="preserve">вит </w:t>
      </w:r>
      <w:r>
        <w:rPr>
          <w:sz w:val="24"/>
        </w:rPr>
        <w:t>468 930</w:t>
      </w:r>
      <w:r w:rsidRPr="00C40232">
        <w:rPr>
          <w:lang w:eastAsia="en-US"/>
        </w:rPr>
        <w:t>,00</w:t>
      </w:r>
      <w:r w:rsidRPr="00A2263B">
        <w:rPr>
          <w:b/>
          <w:lang w:eastAsia="en-US"/>
        </w:rPr>
        <w:t xml:space="preserve"> </w:t>
      </w:r>
      <w:r w:rsidRPr="00C75618">
        <w:rPr>
          <w:sz w:val="24"/>
        </w:rPr>
        <w:t>рублей, из них средства:</w:t>
      </w:r>
    </w:p>
    <w:p w:rsidR="009B0F09" w:rsidRPr="00C75618" w:rsidRDefault="009B0F09" w:rsidP="009F1371">
      <w:pPr>
        <w:autoSpaceDE w:val="0"/>
        <w:autoSpaceDN w:val="0"/>
        <w:spacing w:after="0" w:line="240" w:lineRule="auto"/>
        <w:ind w:firstLine="709"/>
        <w:rPr>
          <w:sz w:val="24"/>
        </w:rPr>
      </w:pPr>
      <w:r w:rsidRPr="00C75618">
        <w:rPr>
          <w:sz w:val="24"/>
        </w:rPr>
        <w:t xml:space="preserve">федерального бюджета – </w:t>
      </w:r>
      <w:r>
        <w:rPr>
          <w:sz w:val="24"/>
        </w:rPr>
        <w:t>468</w:t>
      </w:r>
      <w:r w:rsidRPr="00C40232">
        <w:rPr>
          <w:lang w:eastAsia="en-US"/>
        </w:rPr>
        <w:t> </w:t>
      </w:r>
      <w:r>
        <w:rPr>
          <w:lang w:eastAsia="en-US"/>
        </w:rPr>
        <w:t>930</w:t>
      </w:r>
      <w:r w:rsidRPr="00C40232">
        <w:rPr>
          <w:lang w:eastAsia="en-US"/>
        </w:rPr>
        <w:t>,00</w:t>
      </w:r>
      <w:r w:rsidRPr="00A2263B">
        <w:rPr>
          <w:b/>
          <w:lang w:eastAsia="en-US"/>
        </w:rPr>
        <w:t xml:space="preserve"> </w:t>
      </w:r>
      <w:r w:rsidRPr="00C75618">
        <w:rPr>
          <w:sz w:val="24"/>
        </w:rPr>
        <w:t xml:space="preserve">  рублей;</w:t>
      </w:r>
    </w:p>
    <w:p w:rsidR="009B0F09" w:rsidRPr="00C75618" w:rsidRDefault="009B0F09" w:rsidP="009F1371">
      <w:pPr>
        <w:pStyle w:val="ConsPlusNormal"/>
        <w:ind w:firstLine="709"/>
        <w:jc w:val="both"/>
        <w:rPr>
          <w:rFonts w:ascii="Times New Roman" w:hAnsi="Times New Roman"/>
          <w:sz w:val="24"/>
          <w:szCs w:val="24"/>
        </w:rPr>
      </w:pPr>
      <w:r w:rsidRPr="00C75618">
        <w:rPr>
          <w:rFonts w:ascii="Times New Roman" w:hAnsi="Times New Roman"/>
          <w:sz w:val="24"/>
          <w:szCs w:val="24"/>
        </w:rPr>
        <w:t>республиканского бюджета – 0,00 рублей;</w:t>
      </w:r>
    </w:p>
    <w:p w:rsidR="009B0F09" w:rsidRPr="00C75618" w:rsidRDefault="009B0F09" w:rsidP="009F1371">
      <w:pPr>
        <w:pStyle w:val="ConsPlusNormal"/>
        <w:ind w:firstLine="709"/>
        <w:jc w:val="both"/>
        <w:rPr>
          <w:rFonts w:ascii="Times New Roman" w:hAnsi="Times New Roman"/>
          <w:sz w:val="24"/>
          <w:szCs w:val="24"/>
        </w:rPr>
      </w:pPr>
      <w:r w:rsidRPr="00C75618">
        <w:rPr>
          <w:rFonts w:ascii="Times New Roman" w:hAnsi="Times New Roman"/>
          <w:sz w:val="24"/>
          <w:szCs w:val="24"/>
        </w:rPr>
        <w:t xml:space="preserve">бюджета </w:t>
      </w:r>
      <w:r>
        <w:rPr>
          <w:rFonts w:ascii="Times New Roman" w:hAnsi="Times New Roman"/>
          <w:sz w:val="24"/>
          <w:szCs w:val="24"/>
        </w:rPr>
        <w:t xml:space="preserve">Альбусь-Сюрбеевского сельского поселения – </w:t>
      </w:r>
      <w:r w:rsidRPr="00C40232">
        <w:rPr>
          <w:rFonts w:ascii="Times New Roman" w:hAnsi="Times New Roman"/>
          <w:sz w:val="24"/>
          <w:szCs w:val="24"/>
          <w:lang w:eastAsia="en-US"/>
        </w:rPr>
        <w:t>2 500,0</w:t>
      </w:r>
      <w:r w:rsidRPr="00C40232">
        <w:rPr>
          <w:b/>
          <w:lang w:eastAsia="en-US"/>
        </w:rPr>
        <w:t xml:space="preserve"> </w:t>
      </w:r>
      <w:r w:rsidRPr="00C75618">
        <w:rPr>
          <w:rFonts w:ascii="Times New Roman" w:hAnsi="Times New Roman"/>
          <w:sz w:val="24"/>
          <w:szCs w:val="24"/>
        </w:rPr>
        <w:t xml:space="preserve"> ру</w:t>
      </w:r>
      <w:r w:rsidRPr="00C75618">
        <w:rPr>
          <w:rFonts w:ascii="Times New Roman" w:hAnsi="Times New Roman"/>
          <w:sz w:val="24"/>
          <w:szCs w:val="24"/>
        </w:rPr>
        <w:t>б</w:t>
      </w:r>
      <w:r w:rsidRPr="00C75618">
        <w:rPr>
          <w:rFonts w:ascii="Times New Roman" w:hAnsi="Times New Roman"/>
          <w:sz w:val="24"/>
          <w:szCs w:val="24"/>
        </w:rPr>
        <w:t>лей.</w:t>
      </w:r>
    </w:p>
    <w:p w:rsidR="009B0F09" w:rsidRPr="00EB021C" w:rsidRDefault="009B0F09" w:rsidP="009F1371">
      <w:pPr>
        <w:pStyle w:val="ConsPlusNormal"/>
        <w:ind w:firstLine="709"/>
        <w:jc w:val="both"/>
        <w:rPr>
          <w:rFonts w:ascii="Times New Roman" w:hAnsi="Times New Roman"/>
          <w:sz w:val="24"/>
          <w:szCs w:val="24"/>
        </w:rPr>
      </w:pPr>
      <w:r w:rsidRPr="00EB021C">
        <w:rPr>
          <w:rFonts w:ascii="Times New Roman" w:hAnsi="Times New Roman"/>
          <w:sz w:val="24"/>
          <w:szCs w:val="24"/>
        </w:rPr>
        <w:t>Привлечение средств внебюджетных сре</w:t>
      </w:r>
      <w:proofErr w:type="gramStart"/>
      <w:r w:rsidRPr="00EB021C">
        <w:rPr>
          <w:rFonts w:ascii="Times New Roman" w:hAnsi="Times New Roman"/>
          <w:sz w:val="24"/>
          <w:szCs w:val="24"/>
        </w:rPr>
        <w:t>дств дл</w:t>
      </w:r>
      <w:proofErr w:type="gramEnd"/>
      <w:r w:rsidRPr="00EB021C">
        <w:rPr>
          <w:rFonts w:ascii="Times New Roman" w:hAnsi="Times New Roman"/>
          <w:sz w:val="24"/>
          <w:szCs w:val="24"/>
        </w:rPr>
        <w:t>я реализации основных мероприятий подпрограммы не предусматривается.</w:t>
      </w:r>
    </w:p>
    <w:p w:rsidR="009B0F09" w:rsidRPr="00EB021C" w:rsidRDefault="009B0F09" w:rsidP="009F1371">
      <w:pPr>
        <w:pStyle w:val="ConsPlusNormal"/>
        <w:ind w:firstLine="709"/>
        <w:jc w:val="both"/>
        <w:rPr>
          <w:rFonts w:ascii="Times New Roman" w:hAnsi="Times New Roman"/>
          <w:sz w:val="24"/>
          <w:szCs w:val="24"/>
        </w:rPr>
      </w:pPr>
      <w:r w:rsidRPr="00EB021C">
        <w:rPr>
          <w:rFonts w:ascii="Times New Roman" w:hAnsi="Times New Roman"/>
          <w:sz w:val="24"/>
          <w:szCs w:val="24"/>
        </w:rPr>
        <w:t>Объемы финансирования подпрограммы ежегодно будут уточняться исходя из возмо</w:t>
      </w:r>
      <w:r w:rsidRPr="00EB021C">
        <w:rPr>
          <w:rFonts w:ascii="Times New Roman" w:hAnsi="Times New Roman"/>
          <w:sz w:val="24"/>
          <w:szCs w:val="24"/>
        </w:rPr>
        <w:t>ж</w:t>
      </w:r>
      <w:r w:rsidRPr="00EB021C">
        <w:rPr>
          <w:rFonts w:ascii="Times New Roman" w:hAnsi="Times New Roman"/>
          <w:sz w:val="24"/>
          <w:szCs w:val="24"/>
        </w:rPr>
        <w:t xml:space="preserve">ностей федерального бюджета, республиканского бюджета и бюджета </w:t>
      </w:r>
      <w:r>
        <w:rPr>
          <w:rFonts w:ascii="Times New Roman" w:hAnsi="Times New Roman"/>
          <w:sz w:val="24"/>
          <w:szCs w:val="24"/>
        </w:rPr>
        <w:t>Альбусь-Сюрбеевского</w:t>
      </w:r>
      <w:r w:rsidRPr="00EB021C">
        <w:rPr>
          <w:rFonts w:ascii="Times New Roman" w:hAnsi="Times New Roman"/>
          <w:sz w:val="24"/>
          <w:szCs w:val="24"/>
        </w:rPr>
        <w:t xml:space="preserve"> сельского п</w:t>
      </w:r>
      <w:r w:rsidRPr="00EB021C">
        <w:rPr>
          <w:rFonts w:ascii="Times New Roman" w:hAnsi="Times New Roman"/>
          <w:sz w:val="24"/>
          <w:szCs w:val="24"/>
        </w:rPr>
        <w:t>о</w:t>
      </w:r>
      <w:r w:rsidRPr="00EB021C">
        <w:rPr>
          <w:rFonts w:ascii="Times New Roman" w:hAnsi="Times New Roman"/>
          <w:sz w:val="24"/>
          <w:szCs w:val="24"/>
        </w:rPr>
        <w:t>селения на соответствующий период.</w:t>
      </w:r>
    </w:p>
    <w:p w:rsidR="009B0F09" w:rsidRPr="00EB021C" w:rsidRDefault="009B0F09" w:rsidP="009F1371">
      <w:pPr>
        <w:autoSpaceDE w:val="0"/>
        <w:autoSpaceDN w:val="0"/>
        <w:adjustRightInd w:val="0"/>
        <w:spacing w:after="0" w:line="240" w:lineRule="auto"/>
        <w:ind w:firstLine="709"/>
        <w:rPr>
          <w:sz w:val="24"/>
        </w:rPr>
      </w:pPr>
      <w:r w:rsidRPr="00EB021C">
        <w:rPr>
          <w:sz w:val="24"/>
        </w:rPr>
        <w:t>Ресурсное обеспечение реализации подпрограммы за счет всех источников финансир</w:t>
      </w:r>
      <w:r w:rsidRPr="00EB021C">
        <w:rPr>
          <w:sz w:val="24"/>
        </w:rPr>
        <w:t>о</w:t>
      </w:r>
      <w:r w:rsidRPr="00EB021C">
        <w:rPr>
          <w:sz w:val="24"/>
        </w:rPr>
        <w:t>вания приведено в приложении №3 к настоящей подпрограмме.</w:t>
      </w:r>
    </w:p>
    <w:p w:rsidR="009B0F09" w:rsidRPr="00EB021C" w:rsidRDefault="009B0F09" w:rsidP="009F1371">
      <w:pPr>
        <w:spacing w:after="0" w:line="240" w:lineRule="auto"/>
        <w:ind w:right="-456"/>
        <w:rPr>
          <w:b/>
          <w:caps/>
          <w:sz w:val="24"/>
        </w:rPr>
      </w:pPr>
    </w:p>
    <w:p w:rsidR="009B0F09" w:rsidRPr="003A6D31" w:rsidRDefault="009B0F09" w:rsidP="009B0F09">
      <w:pPr>
        <w:jc w:val="center"/>
        <w:sectPr w:rsidR="009B0F09" w:rsidRPr="003A6D31" w:rsidSect="00897530">
          <w:pgSz w:w="11905" w:h="16840"/>
          <w:pgMar w:top="851" w:right="567" w:bottom="851" w:left="1418" w:header="709" w:footer="709" w:gutter="0"/>
          <w:pgNumType w:start="1"/>
          <w:cols w:space="720"/>
          <w:titlePg/>
          <w:docGrid w:linePitch="299"/>
        </w:sectPr>
      </w:pPr>
    </w:p>
    <w:p w:rsidR="009B0F09" w:rsidRPr="003A6D31" w:rsidRDefault="009B0F09" w:rsidP="009F1371">
      <w:pPr>
        <w:spacing w:after="0" w:line="240" w:lineRule="auto"/>
        <w:ind w:left="10121" w:right="-62"/>
        <w:jc w:val="right"/>
      </w:pPr>
      <w:r w:rsidRPr="003A6D31">
        <w:lastRenderedPageBreak/>
        <w:t xml:space="preserve">Приложение </w:t>
      </w:r>
    </w:p>
    <w:p w:rsidR="009B0F09" w:rsidRPr="003A6D31" w:rsidRDefault="009B0F09" w:rsidP="009F1371">
      <w:pPr>
        <w:spacing w:after="0" w:line="240" w:lineRule="auto"/>
        <w:ind w:left="10121" w:right="-62"/>
        <w:jc w:val="right"/>
      </w:pPr>
      <w:r w:rsidRPr="003A6D31">
        <w:t xml:space="preserve">к подпрограмме «Совершенствование бюджетной политики и эффективное использование бюджетного потенциала </w:t>
      </w:r>
    </w:p>
    <w:p w:rsidR="009B0F09" w:rsidRPr="003A6D31" w:rsidRDefault="009B0F09" w:rsidP="009B0F09">
      <w:pPr>
        <w:ind w:right="-598"/>
        <w:jc w:val="right"/>
        <w:rPr>
          <w:b/>
          <w:caps/>
        </w:rPr>
      </w:pPr>
    </w:p>
    <w:p w:rsidR="009B0F09" w:rsidRPr="003A6D31" w:rsidRDefault="009B0F09" w:rsidP="009B0F09">
      <w:pPr>
        <w:jc w:val="center"/>
        <w:rPr>
          <w:b/>
          <w:caps/>
        </w:rPr>
      </w:pPr>
    </w:p>
    <w:p w:rsidR="009B0F09" w:rsidRPr="003A6D31" w:rsidRDefault="009B0F09" w:rsidP="009B0F09">
      <w:pPr>
        <w:jc w:val="center"/>
        <w:rPr>
          <w:b/>
        </w:rPr>
      </w:pPr>
      <w:r w:rsidRPr="003A6D31">
        <w:rPr>
          <w:b/>
          <w:caps/>
        </w:rPr>
        <w:t>Ресурсное обеспечение</w:t>
      </w:r>
      <w:r w:rsidRPr="003A6D31">
        <w:t xml:space="preserve"> </w:t>
      </w:r>
      <w:r w:rsidRPr="003A6D31">
        <w:br/>
      </w:r>
      <w:r w:rsidRPr="003A6D31">
        <w:rPr>
          <w:b/>
        </w:rPr>
        <w:t xml:space="preserve">реализации подпрограммы «Совершенствование бюджетной политики и эффективное использование бюджетного потенциала» муниципальной программы </w:t>
      </w:r>
      <w:r>
        <w:rPr>
          <w:b/>
        </w:rPr>
        <w:t>Альбусь-Сюрбеевского</w:t>
      </w:r>
      <w:r w:rsidRPr="003A6D31">
        <w:rPr>
          <w:b/>
        </w:rPr>
        <w:t xml:space="preserve"> сельского поселения «Управление общественными финансами и мун</w:t>
      </w:r>
      <w:r w:rsidRPr="003A6D31">
        <w:rPr>
          <w:b/>
        </w:rPr>
        <w:t>и</w:t>
      </w:r>
      <w:r w:rsidRPr="003A6D31">
        <w:rPr>
          <w:b/>
        </w:rPr>
        <w:t xml:space="preserve">ципальным долгом </w:t>
      </w:r>
      <w:r>
        <w:rPr>
          <w:b/>
        </w:rPr>
        <w:t>Альбусь-Сюрбеевского</w:t>
      </w:r>
      <w:r w:rsidRPr="003A6D31">
        <w:rPr>
          <w:b/>
        </w:rPr>
        <w:t xml:space="preserve"> сельского поселения» за счет всех источников финансирования</w:t>
      </w:r>
    </w:p>
    <w:p w:rsidR="009B0F09" w:rsidRPr="003A6D31" w:rsidRDefault="009B0F09" w:rsidP="009B0F09"/>
    <w:tbl>
      <w:tblPr>
        <w:tblW w:w="15593" w:type="dxa"/>
        <w:tblInd w:w="-318" w:type="dxa"/>
        <w:tblBorders>
          <w:top w:val="single" w:sz="4" w:space="0" w:color="auto"/>
          <w:insideH w:val="single" w:sz="4" w:space="0" w:color="auto"/>
          <w:insideV w:val="single" w:sz="4" w:space="0" w:color="auto"/>
        </w:tblBorders>
        <w:tblLayout w:type="fixed"/>
        <w:tblLook w:val="00A0"/>
      </w:tblPr>
      <w:tblGrid>
        <w:gridCol w:w="42"/>
        <w:gridCol w:w="810"/>
        <w:gridCol w:w="1313"/>
        <w:gridCol w:w="1274"/>
        <w:gridCol w:w="1382"/>
        <w:gridCol w:w="35"/>
        <w:gridCol w:w="642"/>
        <w:gridCol w:w="31"/>
        <w:gridCol w:w="426"/>
        <w:gridCol w:w="41"/>
        <w:gridCol w:w="951"/>
        <w:gridCol w:w="41"/>
        <w:gridCol w:w="494"/>
        <w:gridCol w:w="32"/>
        <w:gridCol w:w="1417"/>
        <w:gridCol w:w="992"/>
        <w:gridCol w:w="992"/>
        <w:gridCol w:w="992"/>
        <w:gridCol w:w="993"/>
        <w:gridCol w:w="708"/>
        <w:gridCol w:w="993"/>
        <w:gridCol w:w="961"/>
        <w:gridCol w:w="31"/>
      </w:tblGrid>
      <w:tr w:rsidR="009B0F09" w:rsidRPr="006076EE" w:rsidTr="000C5A8A">
        <w:trPr>
          <w:gridBefore w:val="1"/>
          <w:gridAfter w:val="1"/>
          <w:wBefore w:w="42" w:type="dxa"/>
          <w:wAfter w:w="31" w:type="dxa"/>
          <w:tblHeader/>
        </w:trPr>
        <w:tc>
          <w:tcPr>
            <w:tcW w:w="810" w:type="dxa"/>
            <w:vMerge w:val="restart"/>
            <w:tcBorders>
              <w:left w:val="single" w:sz="4" w:space="0" w:color="auto"/>
            </w:tcBorders>
            <w:shd w:val="clear" w:color="auto" w:fill="auto"/>
          </w:tcPr>
          <w:p w:rsidR="009B0F09" w:rsidRPr="006076EE" w:rsidRDefault="009B0F09" w:rsidP="000C5A8A">
            <w:pPr>
              <w:ind w:left="-57" w:right="-57"/>
              <w:rPr>
                <w:sz w:val="20"/>
                <w:szCs w:val="20"/>
              </w:rPr>
            </w:pPr>
            <w:r w:rsidRPr="006076EE">
              <w:rPr>
                <w:sz w:val="20"/>
                <w:szCs w:val="20"/>
              </w:rPr>
              <w:t>Статус</w:t>
            </w:r>
          </w:p>
        </w:tc>
        <w:tc>
          <w:tcPr>
            <w:tcW w:w="1313" w:type="dxa"/>
            <w:vMerge w:val="restart"/>
            <w:shd w:val="clear" w:color="auto" w:fill="auto"/>
          </w:tcPr>
          <w:p w:rsidR="009B0F09" w:rsidRPr="006076EE" w:rsidRDefault="009B0F09" w:rsidP="000C5A8A">
            <w:pPr>
              <w:ind w:right="-57"/>
              <w:rPr>
                <w:sz w:val="20"/>
                <w:szCs w:val="20"/>
              </w:rPr>
            </w:pPr>
            <w:r w:rsidRPr="006076EE">
              <w:rPr>
                <w:sz w:val="20"/>
                <w:szCs w:val="20"/>
              </w:rPr>
              <w:t xml:space="preserve">Наименование подпрограммы Муниципальной  программы </w:t>
            </w:r>
            <w:r>
              <w:rPr>
                <w:sz w:val="20"/>
                <w:szCs w:val="20"/>
              </w:rPr>
              <w:t>Альбусь-Сюрбеевского</w:t>
            </w:r>
            <w:r w:rsidRPr="006076EE">
              <w:rPr>
                <w:sz w:val="20"/>
                <w:szCs w:val="20"/>
              </w:rPr>
              <w:t xml:space="preserve"> сельск</w:t>
            </w:r>
            <w:r w:rsidRPr="006076EE">
              <w:rPr>
                <w:sz w:val="20"/>
                <w:szCs w:val="20"/>
              </w:rPr>
              <w:t>о</w:t>
            </w:r>
            <w:r w:rsidRPr="006076EE">
              <w:rPr>
                <w:sz w:val="20"/>
                <w:szCs w:val="20"/>
              </w:rPr>
              <w:t>го поселения (основного мер</w:t>
            </w:r>
            <w:r w:rsidRPr="006076EE">
              <w:rPr>
                <w:sz w:val="20"/>
                <w:szCs w:val="20"/>
              </w:rPr>
              <w:t>о</w:t>
            </w:r>
            <w:r w:rsidRPr="006076EE">
              <w:rPr>
                <w:sz w:val="20"/>
                <w:szCs w:val="20"/>
              </w:rPr>
              <w:t>приятия, мер</w:t>
            </w:r>
            <w:r w:rsidRPr="006076EE">
              <w:rPr>
                <w:sz w:val="20"/>
                <w:szCs w:val="20"/>
              </w:rPr>
              <w:t>о</w:t>
            </w:r>
            <w:r w:rsidRPr="006076EE">
              <w:rPr>
                <w:sz w:val="20"/>
                <w:szCs w:val="20"/>
              </w:rPr>
              <w:t>приятия)</w:t>
            </w:r>
          </w:p>
        </w:tc>
        <w:tc>
          <w:tcPr>
            <w:tcW w:w="1274" w:type="dxa"/>
            <w:vMerge w:val="restart"/>
            <w:shd w:val="clear" w:color="auto" w:fill="auto"/>
          </w:tcPr>
          <w:p w:rsidR="009B0F09" w:rsidRPr="006076EE" w:rsidRDefault="009B0F09" w:rsidP="000C5A8A">
            <w:pPr>
              <w:ind w:left="-57" w:right="-57"/>
              <w:rPr>
                <w:sz w:val="20"/>
                <w:szCs w:val="20"/>
              </w:rPr>
            </w:pPr>
            <w:r w:rsidRPr="006076EE">
              <w:rPr>
                <w:sz w:val="20"/>
                <w:szCs w:val="20"/>
              </w:rPr>
              <w:t>Задача подпр</w:t>
            </w:r>
            <w:r w:rsidRPr="006076EE">
              <w:rPr>
                <w:sz w:val="20"/>
                <w:szCs w:val="20"/>
              </w:rPr>
              <w:t>о</w:t>
            </w:r>
            <w:r w:rsidRPr="006076EE">
              <w:rPr>
                <w:sz w:val="20"/>
                <w:szCs w:val="20"/>
              </w:rPr>
              <w:t xml:space="preserve">граммы </w:t>
            </w:r>
            <w:r w:rsidRPr="006076EE">
              <w:rPr>
                <w:sz w:val="20"/>
                <w:szCs w:val="20"/>
              </w:rPr>
              <w:br/>
              <w:t xml:space="preserve">муниципальной программы </w:t>
            </w:r>
            <w:r>
              <w:rPr>
                <w:sz w:val="20"/>
                <w:szCs w:val="20"/>
              </w:rPr>
              <w:t>Альбусь-Сюрбеевского</w:t>
            </w:r>
            <w:r w:rsidRPr="006076EE">
              <w:rPr>
                <w:sz w:val="20"/>
                <w:szCs w:val="20"/>
              </w:rPr>
              <w:t xml:space="preserve"> сельского пос</w:t>
            </w:r>
            <w:r w:rsidRPr="006076EE">
              <w:rPr>
                <w:sz w:val="20"/>
                <w:szCs w:val="20"/>
              </w:rPr>
              <w:t>е</w:t>
            </w:r>
            <w:r w:rsidRPr="006076EE">
              <w:rPr>
                <w:sz w:val="20"/>
                <w:szCs w:val="20"/>
              </w:rPr>
              <w:t>ления</w:t>
            </w:r>
          </w:p>
        </w:tc>
        <w:tc>
          <w:tcPr>
            <w:tcW w:w="1382" w:type="dxa"/>
            <w:vMerge w:val="restart"/>
            <w:shd w:val="clear" w:color="auto" w:fill="auto"/>
          </w:tcPr>
          <w:p w:rsidR="009B0F09" w:rsidRPr="006076EE" w:rsidRDefault="009B0F09" w:rsidP="000C5A8A">
            <w:pPr>
              <w:ind w:left="-57" w:right="-57"/>
              <w:rPr>
                <w:sz w:val="20"/>
                <w:szCs w:val="20"/>
              </w:rPr>
            </w:pPr>
            <w:r w:rsidRPr="006076EE">
              <w:rPr>
                <w:sz w:val="20"/>
                <w:szCs w:val="20"/>
              </w:rPr>
              <w:t>Ответственный исполнитель</w:t>
            </w:r>
          </w:p>
        </w:tc>
        <w:tc>
          <w:tcPr>
            <w:tcW w:w="2693" w:type="dxa"/>
            <w:gridSpan w:val="9"/>
            <w:shd w:val="clear" w:color="auto" w:fill="auto"/>
          </w:tcPr>
          <w:p w:rsidR="009B0F09" w:rsidRPr="006076EE" w:rsidRDefault="009B0F09" w:rsidP="000C5A8A">
            <w:pPr>
              <w:ind w:left="-57" w:right="-57"/>
              <w:rPr>
                <w:sz w:val="20"/>
                <w:szCs w:val="20"/>
              </w:rPr>
            </w:pPr>
            <w:r w:rsidRPr="006076EE">
              <w:rPr>
                <w:sz w:val="20"/>
                <w:szCs w:val="20"/>
              </w:rPr>
              <w:t>Код бюджетной классификации</w:t>
            </w:r>
          </w:p>
        </w:tc>
        <w:tc>
          <w:tcPr>
            <w:tcW w:w="1417" w:type="dxa"/>
            <w:vMerge w:val="restart"/>
            <w:shd w:val="clear" w:color="auto" w:fill="auto"/>
          </w:tcPr>
          <w:p w:rsidR="009B0F09" w:rsidRPr="006076EE" w:rsidRDefault="009B0F09" w:rsidP="000C5A8A">
            <w:pPr>
              <w:ind w:left="-57" w:right="-57"/>
              <w:rPr>
                <w:sz w:val="20"/>
                <w:szCs w:val="20"/>
              </w:rPr>
            </w:pPr>
            <w:r w:rsidRPr="006076EE">
              <w:rPr>
                <w:sz w:val="20"/>
                <w:szCs w:val="20"/>
              </w:rPr>
              <w:t xml:space="preserve">Источники </w:t>
            </w:r>
            <w:r w:rsidRPr="006076EE">
              <w:rPr>
                <w:sz w:val="20"/>
                <w:szCs w:val="20"/>
              </w:rPr>
              <w:br/>
              <w:t>финансиров</w:t>
            </w:r>
            <w:r w:rsidRPr="006076EE">
              <w:rPr>
                <w:sz w:val="20"/>
                <w:szCs w:val="20"/>
              </w:rPr>
              <w:t>а</w:t>
            </w:r>
            <w:r w:rsidRPr="006076EE">
              <w:rPr>
                <w:sz w:val="20"/>
                <w:szCs w:val="20"/>
              </w:rPr>
              <w:t>ния</w:t>
            </w:r>
          </w:p>
        </w:tc>
        <w:tc>
          <w:tcPr>
            <w:tcW w:w="6631" w:type="dxa"/>
            <w:gridSpan w:val="7"/>
            <w:tcBorders>
              <w:right w:val="single" w:sz="4" w:space="0" w:color="auto"/>
            </w:tcBorders>
            <w:shd w:val="clear" w:color="auto" w:fill="auto"/>
          </w:tcPr>
          <w:p w:rsidR="009B0F09" w:rsidRPr="006076EE" w:rsidRDefault="009B0F09" w:rsidP="000C5A8A">
            <w:pPr>
              <w:ind w:left="-57" w:right="-57"/>
              <w:jc w:val="center"/>
              <w:rPr>
                <w:sz w:val="20"/>
                <w:szCs w:val="20"/>
              </w:rPr>
            </w:pPr>
            <w:r w:rsidRPr="006076EE">
              <w:rPr>
                <w:sz w:val="20"/>
                <w:szCs w:val="20"/>
              </w:rPr>
              <w:t xml:space="preserve">Расходы по годам, тыс. рублей </w:t>
            </w:r>
          </w:p>
        </w:tc>
      </w:tr>
      <w:tr w:rsidR="009B0F09" w:rsidRPr="006076EE" w:rsidTr="000C5A8A">
        <w:trPr>
          <w:gridBefore w:val="1"/>
          <w:gridAfter w:val="1"/>
          <w:wBefore w:w="42" w:type="dxa"/>
          <w:wAfter w:w="31" w:type="dxa"/>
          <w:tblHeader/>
        </w:trPr>
        <w:tc>
          <w:tcPr>
            <w:tcW w:w="810" w:type="dxa"/>
            <w:vMerge/>
            <w:tcBorders>
              <w:left w:val="single" w:sz="4" w:space="0" w:color="auto"/>
            </w:tcBorders>
            <w:shd w:val="clear" w:color="auto" w:fill="auto"/>
          </w:tcPr>
          <w:p w:rsidR="009B0F09" w:rsidRPr="006076EE" w:rsidRDefault="009B0F09" w:rsidP="000C5A8A">
            <w:pPr>
              <w:ind w:left="-57" w:right="-57"/>
              <w:jc w:val="center"/>
              <w:rPr>
                <w:sz w:val="20"/>
                <w:szCs w:val="20"/>
              </w:rPr>
            </w:pPr>
          </w:p>
        </w:tc>
        <w:tc>
          <w:tcPr>
            <w:tcW w:w="1313" w:type="dxa"/>
            <w:vMerge/>
            <w:shd w:val="clear" w:color="auto" w:fill="auto"/>
          </w:tcPr>
          <w:p w:rsidR="009B0F09" w:rsidRPr="006076EE" w:rsidRDefault="009B0F09" w:rsidP="000C5A8A">
            <w:pPr>
              <w:ind w:left="-57" w:right="-57"/>
              <w:jc w:val="center"/>
              <w:rPr>
                <w:sz w:val="20"/>
                <w:szCs w:val="20"/>
              </w:rPr>
            </w:pPr>
          </w:p>
        </w:tc>
        <w:tc>
          <w:tcPr>
            <w:tcW w:w="1274" w:type="dxa"/>
            <w:vMerge/>
            <w:shd w:val="clear" w:color="auto" w:fill="auto"/>
          </w:tcPr>
          <w:p w:rsidR="009B0F09" w:rsidRPr="006076EE" w:rsidRDefault="009B0F09" w:rsidP="000C5A8A">
            <w:pPr>
              <w:ind w:left="-57" w:right="-57"/>
              <w:jc w:val="center"/>
              <w:rPr>
                <w:sz w:val="20"/>
                <w:szCs w:val="20"/>
              </w:rPr>
            </w:pPr>
          </w:p>
        </w:tc>
        <w:tc>
          <w:tcPr>
            <w:tcW w:w="1382" w:type="dxa"/>
            <w:vMerge/>
            <w:shd w:val="clear" w:color="auto" w:fill="auto"/>
          </w:tcPr>
          <w:p w:rsidR="009B0F09" w:rsidRPr="006076EE" w:rsidRDefault="009B0F09" w:rsidP="000C5A8A">
            <w:pPr>
              <w:ind w:left="-57" w:right="-57"/>
              <w:jc w:val="center"/>
              <w:rPr>
                <w:sz w:val="20"/>
                <w:szCs w:val="20"/>
              </w:rPr>
            </w:pPr>
          </w:p>
        </w:tc>
        <w:tc>
          <w:tcPr>
            <w:tcW w:w="708" w:type="dxa"/>
            <w:gridSpan w:val="3"/>
            <w:shd w:val="clear" w:color="auto" w:fill="auto"/>
          </w:tcPr>
          <w:p w:rsidR="009B0F09" w:rsidRPr="006076EE" w:rsidRDefault="009B0F09" w:rsidP="000C5A8A">
            <w:pPr>
              <w:ind w:left="-57" w:right="-57"/>
              <w:rPr>
                <w:sz w:val="20"/>
                <w:szCs w:val="20"/>
              </w:rPr>
            </w:pPr>
            <w:r w:rsidRPr="006076EE">
              <w:rPr>
                <w:sz w:val="20"/>
                <w:szCs w:val="20"/>
              </w:rPr>
              <w:t>гла</w:t>
            </w:r>
            <w:r w:rsidRPr="006076EE">
              <w:rPr>
                <w:sz w:val="20"/>
                <w:szCs w:val="20"/>
              </w:rPr>
              <w:t>в</w:t>
            </w:r>
            <w:r w:rsidRPr="006076EE">
              <w:rPr>
                <w:sz w:val="20"/>
                <w:szCs w:val="20"/>
              </w:rPr>
              <w:t>ный расп</w:t>
            </w:r>
            <w:r w:rsidRPr="006076EE">
              <w:rPr>
                <w:sz w:val="20"/>
                <w:szCs w:val="20"/>
              </w:rPr>
              <w:t>о</w:t>
            </w:r>
            <w:r w:rsidRPr="006076EE">
              <w:rPr>
                <w:sz w:val="20"/>
                <w:szCs w:val="20"/>
              </w:rPr>
              <w:t>ряд</w:t>
            </w:r>
            <w:r w:rsidRPr="006076EE">
              <w:rPr>
                <w:sz w:val="20"/>
                <w:szCs w:val="20"/>
              </w:rPr>
              <w:t>и</w:t>
            </w:r>
            <w:r w:rsidRPr="006076EE">
              <w:rPr>
                <w:sz w:val="20"/>
                <w:szCs w:val="20"/>
              </w:rPr>
              <w:t>тель бю</w:t>
            </w:r>
            <w:r w:rsidRPr="006076EE">
              <w:rPr>
                <w:sz w:val="20"/>
                <w:szCs w:val="20"/>
              </w:rPr>
              <w:t>д</w:t>
            </w:r>
            <w:r w:rsidRPr="006076EE">
              <w:rPr>
                <w:sz w:val="20"/>
                <w:szCs w:val="20"/>
              </w:rPr>
              <w:t>жетных средств</w:t>
            </w:r>
          </w:p>
        </w:tc>
        <w:tc>
          <w:tcPr>
            <w:tcW w:w="426" w:type="dxa"/>
            <w:shd w:val="clear" w:color="auto" w:fill="auto"/>
          </w:tcPr>
          <w:p w:rsidR="009B0F09" w:rsidRPr="006076EE" w:rsidRDefault="009B0F09" w:rsidP="000C5A8A">
            <w:pPr>
              <w:ind w:left="-57" w:right="-57"/>
              <w:jc w:val="center"/>
              <w:rPr>
                <w:sz w:val="20"/>
                <w:szCs w:val="20"/>
              </w:rPr>
            </w:pPr>
            <w:proofErr w:type="spellStart"/>
            <w:r w:rsidRPr="006076EE">
              <w:rPr>
                <w:sz w:val="20"/>
                <w:szCs w:val="20"/>
              </w:rPr>
              <w:t>р</w:t>
            </w:r>
            <w:r>
              <w:rPr>
                <w:sz w:val="20"/>
                <w:szCs w:val="20"/>
              </w:rPr>
              <w:t>Р</w:t>
            </w:r>
            <w:r w:rsidRPr="006076EE">
              <w:rPr>
                <w:sz w:val="20"/>
                <w:szCs w:val="20"/>
              </w:rPr>
              <w:t>а</w:t>
            </w:r>
            <w:r w:rsidRPr="006076EE">
              <w:rPr>
                <w:sz w:val="20"/>
                <w:szCs w:val="20"/>
              </w:rPr>
              <w:t>з</w:t>
            </w:r>
            <w:r w:rsidRPr="006076EE">
              <w:rPr>
                <w:sz w:val="20"/>
                <w:szCs w:val="20"/>
              </w:rPr>
              <w:t>дел</w:t>
            </w:r>
            <w:proofErr w:type="spellEnd"/>
            <w:r w:rsidRPr="006076EE">
              <w:rPr>
                <w:sz w:val="20"/>
                <w:szCs w:val="20"/>
              </w:rPr>
              <w:t>, подра</w:t>
            </w:r>
            <w:r w:rsidRPr="006076EE">
              <w:rPr>
                <w:sz w:val="20"/>
                <w:szCs w:val="20"/>
              </w:rPr>
              <w:t>з</w:t>
            </w:r>
            <w:r w:rsidRPr="006076EE">
              <w:rPr>
                <w:sz w:val="20"/>
                <w:szCs w:val="20"/>
              </w:rPr>
              <w:t>дел</w:t>
            </w:r>
          </w:p>
        </w:tc>
        <w:tc>
          <w:tcPr>
            <w:tcW w:w="992" w:type="dxa"/>
            <w:gridSpan w:val="2"/>
            <w:shd w:val="clear" w:color="auto" w:fill="auto"/>
          </w:tcPr>
          <w:p w:rsidR="009B0F09" w:rsidRPr="006076EE" w:rsidRDefault="009B0F09" w:rsidP="000C5A8A">
            <w:pPr>
              <w:ind w:left="-57" w:right="-57"/>
              <w:rPr>
                <w:sz w:val="20"/>
                <w:szCs w:val="20"/>
              </w:rPr>
            </w:pPr>
            <w:r w:rsidRPr="006076EE">
              <w:rPr>
                <w:sz w:val="20"/>
                <w:szCs w:val="20"/>
              </w:rPr>
              <w:t>целевая статья ра</w:t>
            </w:r>
            <w:r w:rsidRPr="006076EE">
              <w:rPr>
                <w:sz w:val="20"/>
                <w:szCs w:val="20"/>
              </w:rPr>
              <w:t>с</w:t>
            </w:r>
            <w:r w:rsidRPr="006076EE">
              <w:rPr>
                <w:sz w:val="20"/>
                <w:szCs w:val="20"/>
              </w:rPr>
              <w:t>ходов</w:t>
            </w:r>
          </w:p>
        </w:tc>
        <w:tc>
          <w:tcPr>
            <w:tcW w:w="567" w:type="dxa"/>
            <w:gridSpan w:val="3"/>
            <w:shd w:val="clear" w:color="auto" w:fill="auto"/>
          </w:tcPr>
          <w:p w:rsidR="009B0F09" w:rsidRPr="006076EE" w:rsidRDefault="009B0F09" w:rsidP="000C5A8A">
            <w:pPr>
              <w:ind w:left="-57" w:right="-57"/>
              <w:jc w:val="center"/>
              <w:rPr>
                <w:sz w:val="20"/>
                <w:szCs w:val="20"/>
              </w:rPr>
            </w:pPr>
            <w:r w:rsidRPr="006076EE">
              <w:rPr>
                <w:sz w:val="20"/>
                <w:szCs w:val="20"/>
              </w:rPr>
              <w:t>груп</w:t>
            </w:r>
            <w:r w:rsidRPr="006076EE">
              <w:rPr>
                <w:sz w:val="20"/>
                <w:szCs w:val="20"/>
              </w:rPr>
              <w:softHyphen/>
              <w:t>па (</w:t>
            </w:r>
            <w:proofErr w:type="spellStart"/>
            <w:r w:rsidRPr="006076EE">
              <w:rPr>
                <w:sz w:val="20"/>
                <w:szCs w:val="20"/>
              </w:rPr>
              <w:t>под</w:t>
            </w:r>
            <w:r w:rsidRPr="006076EE">
              <w:rPr>
                <w:sz w:val="20"/>
                <w:szCs w:val="20"/>
              </w:rPr>
              <w:softHyphen/>
              <w:t>груп</w:t>
            </w:r>
            <w:proofErr w:type="spellEnd"/>
            <w:r w:rsidRPr="006076EE">
              <w:rPr>
                <w:sz w:val="20"/>
                <w:szCs w:val="20"/>
                <w:lang w:val="en-US"/>
              </w:rPr>
              <w:softHyphen/>
            </w:r>
            <w:r w:rsidRPr="006076EE">
              <w:rPr>
                <w:sz w:val="20"/>
                <w:szCs w:val="20"/>
              </w:rPr>
              <w:t>па) в</w:t>
            </w:r>
            <w:r w:rsidRPr="006076EE">
              <w:rPr>
                <w:sz w:val="20"/>
                <w:szCs w:val="20"/>
              </w:rPr>
              <w:t>и</w:t>
            </w:r>
            <w:r w:rsidRPr="006076EE">
              <w:rPr>
                <w:sz w:val="20"/>
                <w:szCs w:val="20"/>
              </w:rPr>
              <w:t>да рас</w:t>
            </w:r>
            <w:r w:rsidRPr="006076EE">
              <w:rPr>
                <w:sz w:val="20"/>
                <w:szCs w:val="20"/>
              </w:rPr>
              <w:softHyphen/>
              <w:t>х</w:t>
            </w:r>
            <w:r w:rsidRPr="006076EE">
              <w:rPr>
                <w:sz w:val="20"/>
                <w:szCs w:val="20"/>
              </w:rPr>
              <w:t>о</w:t>
            </w:r>
            <w:r w:rsidRPr="006076EE">
              <w:rPr>
                <w:sz w:val="20"/>
                <w:szCs w:val="20"/>
              </w:rPr>
              <w:t>дов</w:t>
            </w:r>
          </w:p>
        </w:tc>
        <w:tc>
          <w:tcPr>
            <w:tcW w:w="1417" w:type="dxa"/>
            <w:vMerge/>
            <w:shd w:val="clear" w:color="auto" w:fill="auto"/>
          </w:tcPr>
          <w:p w:rsidR="009B0F09" w:rsidRPr="006076EE" w:rsidRDefault="009B0F09" w:rsidP="000C5A8A">
            <w:pPr>
              <w:ind w:left="-57" w:right="-57"/>
              <w:jc w:val="center"/>
              <w:rPr>
                <w:sz w:val="20"/>
                <w:szCs w:val="20"/>
              </w:rPr>
            </w:pPr>
          </w:p>
        </w:tc>
        <w:tc>
          <w:tcPr>
            <w:tcW w:w="992" w:type="dxa"/>
            <w:shd w:val="clear" w:color="auto" w:fill="auto"/>
          </w:tcPr>
          <w:p w:rsidR="009B0F09" w:rsidRPr="006076EE" w:rsidRDefault="009B0F09" w:rsidP="000C5A8A">
            <w:pPr>
              <w:ind w:left="-57" w:right="-57"/>
              <w:rPr>
                <w:sz w:val="20"/>
                <w:szCs w:val="20"/>
              </w:rPr>
            </w:pPr>
            <w:r w:rsidRPr="006076EE">
              <w:rPr>
                <w:sz w:val="20"/>
                <w:szCs w:val="20"/>
              </w:rPr>
              <w:t>2021</w:t>
            </w:r>
          </w:p>
        </w:tc>
        <w:tc>
          <w:tcPr>
            <w:tcW w:w="992" w:type="dxa"/>
            <w:shd w:val="clear" w:color="auto" w:fill="auto"/>
          </w:tcPr>
          <w:p w:rsidR="009B0F09" w:rsidRPr="006076EE" w:rsidRDefault="009B0F09" w:rsidP="000C5A8A">
            <w:pPr>
              <w:ind w:left="-57" w:right="-57"/>
              <w:rPr>
                <w:sz w:val="20"/>
                <w:szCs w:val="20"/>
              </w:rPr>
            </w:pPr>
            <w:r w:rsidRPr="006076EE">
              <w:rPr>
                <w:sz w:val="20"/>
                <w:szCs w:val="20"/>
              </w:rPr>
              <w:t>2022</w:t>
            </w:r>
          </w:p>
        </w:tc>
        <w:tc>
          <w:tcPr>
            <w:tcW w:w="992" w:type="dxa"/>
            <w:shd w:val="clear" w:color="auto" w:fill="auto"/>
          </w:tcPr>
          <w:p w:rsidR="009B0F09" w:rsidRPr="006076EE" w:rsidRDefault="009B0F09" w:rsidP="000C5A8A">
            <w:pPr>
              <w:ind w:left="-57" w:right="-57"/>
              <w:rPr>
                <w:sz w:val="20"/>
                <w:szCs w:val="20"/>
              </w:rPr>
            </w:pPr>
            <w:r w:rsidRPr="006076EE">
              <w:rPr>
                <w:sz w:val="20"/>
                <w:szCs w:val="20"/>
              </w:rPr>
              <w:t>2023</w:t>
            </w:r>
          </w:p>
        </w:tc>
        <w:tc>
          <w:tcPr>
            <w:tcW w:w="993" w:type="dxa"/>
            <w:shd w:val="clear" w:color="auto" w:fill="auto"/>
          </w:tcPr>
          <w:p w:rsidR="009B0F09" w:rsidRPr="006076EE" w:rsidRDefault="009B0F09" w:rsidP="000C5A8A">
            <w:pPr>
              <w:ind w:left="-57" w:right="-57"/>
              <w:rPr>
                <w:sz w:val="20"/>
                <w:szCs w:val="20"/>
              </w:rPr>
            </w:pPr>
            <w:r w:rsidRPr="006076EE">
              <w:rPr>
                <w:sz w:val="20"/>
                <w:szCs w:val="20"/>
              </w:rPr>
              <w:t>2024</w:t>
            </w:r>
          </w:p>
        </w:tc>
        <w:tc>
          <w:tcPr>
            <w:tcW w:w="708" w:type="dxa"/>
            <w:shd w:val="clear" w:color="auto" w:fill="auto"/>
          </w:tcPr>
          <w:p w:rsidR="009B0F09" w:rsidRPr="006076EE" w:rsidRDefault="009B0F09" w:rsidP="000C5A8A">
            <w:pPr>
              <w:ind w:left="-57" w:right="-57"/>
              <w:rPr>
                <w:sz w:val="20"/>
                <w:szCs w:val="20"/>
              </w:rPr>
            </w:pPr>
            <w:r w:rsidRPr="006076EE">
              <w:rPr>
                <w:sz w:val="20"/>
                <w:szCs w:val="20"/>
              </w:rPr>
              <w:t>2025</w:t>
            </w:r>
          </w:p>
        </w:tc>
        <w:tc>
          <w:tcPr>
            <w:tcW w:w="993" w:type="dxa"/>
            <w:shd w:val="clear" w:color="auto" w:fill="auto"/>
          </w:tcPr>
          <w:p w:rsidR="009B0F09" w:rsidRPr="006076EE" w:rsidRDefault="009B0F09" w:rsidP="000C5A8A">
            <w:pPr>
              <w:ind w:left="-57" w:right="-57"/>
              <w:rPr>
                <w:sz w:val="20"/>
                <w:szCs w:val="20"/>
              </w:rPr>
            </w:pPr>
            <w:r w:rsidRPr="006076EE">
              <w:rPr>
                <w:sz w:val="20"/>
                <w:szCs w:val="20"/>
              </w:rPr>
              <w:t>2026–2030</w:t>
            </w:r>
          </w:p>
        </w:tc>
        <w:tc>
          <w:tcPr>
            <w:tcW w:w="961" w:type="dxa"/>
            <w:tcBorders>
              <w:right w:val="single" w:sz="4" w:space="0" w:color="auto"/>
            </w:tcBorders>
            <w:shd w:val="clear" w:color="auto" w:fill="auto"/>
          </w:tcPr>
          <w:p w:rsidR="009B0F09" w:rsidRPr="006076EE" w:rsidRDefault="009B0F09" w:rsidP="000C5A8A">
            <w:pPr>
              <w:ind w:left="-57" w:right="-57"/>
              <w:rPr>
                <w:sz w:val="20"/>
                <w:szCs w:val="20"/>
              </w:rPr>
            </w:pPr>
            <w:r w:rsidRPr="006076EE">
              <w:rPr>
                <w:sz w:val="20"/>
                <w:szCs w:val="20"/>
              </w:rPr>
              <w:t>2031–2035</w:t>
            </w:r>
          </w:p>
        </w:tc>
      </w:tr>
      <w:tr w:rsidR="009B0F09" w:rsidRPr="006076EE" w:rsidTr="000C5A8A">
        <w:tblPrEx>
          <w:tblBorders>
            <w:bottom w:val="single" w:sz="4" w:space="0" w:color="auto"/>
          </w:tblBorders>
        </w:tblPrEx>
        <w:trPr>
          <w:tblHeader/>
        </w:trPr>
        <w:tc>
          <w:tcPr>
            <w:tcW w:w="852" w:type="dxa"/>
            <w:gridSpan w:val="2"/>
            <w:tcBorders>
              <w:left w:val="single" w:sz="4" w:space="0" w:color="auto"/>
            </w:tcBorders>
          </w:tcPr>
          <w:p w:rsidR="009B0F09" w:rsidRPr="006076EE" w:rsidRDefault="009B0F09" w:rsidP="000C5A8A">
            <w:pPr>
              <w:ind w:left="-57" w:right="-57"/>
              <w:jc w:val="center"/>
              <w:rPr>
                <w:sz w:val="20"/>
                <w:szCs w:val="20"/>
              </w:rPr>
            </w:pPr>
            <w:r w:rsidRPr="006076EE">
              <w:rPr>
                <w:sz w:val="20"/>
                <w:szCs w:val="20"/>
              </w:rPr>
              <w:lastRenderedPageBreak/>
              <w:t>1</w:t>
            </w:r>
          </w:p>
        </w:tc>
        <w:tc>
          <w:tcPr>
            <w:tcW w:w="1313" w:type="dxa"/>
          </w:tcPr>
          <w:p w:rsidR="009B0F09" w:rsidRPr="006076EE" w:rsidRDefault="009B0F09" w:rsidP="000C5A8A">
            <w:pPr>
              <w:ind w:left="-57" w:right="-57"/>
              <w:jc w:val="center"/>
              <w:rPr>
                <w:sz w:val="20"/>
                <w:szCs w:val="20"/>
              </w:rPr>
            </w:pPr>
            <w:r w:rsidRPr="006076EE">
              <w:rPr>
                <w:sz w:val="20"/>
                <w:szCs w:val="20"/>
              </w:rPr>
              <w:t>2</w:t>
            </w:r>
          </w:p>
        </w:tc>
        <w:tc>
          <w:tcPr>
            <w:tcW w:w="1274" w:type="dxa"/>
          </w:tcPr>
          <w:p w:rsidR="009B0F09" w:rsidRPr="006076EE" w:rsidRDefault="009B0F09" w:rsidP="000C5A8A">
            <w:pPr>
              <w:ind w:left="-57" w:right="-57"/>
              <w:jc w:val="center"/>
              <w:rPr>
                <w:sz w:val="20"/>
                <w:szCs w:val="20"/>
              </w:rPr>
            </w:pPr>
            <w:r w:rsidRPr="006076EE">
              <w:rPr>
                <w:sz w:val="20"/>
                <w:szCs w:val="20"/>
              </w:rPr>
              <w:t>3</w:t>
            </w:r>
          </w:p>
        </w:tc>
        <w:tc>
          <w:tcPr>
            <w:tcW w:w="1417" w:type="dxa"/>
            <w:gridSpan w:val="2"/>
          </w:tcPr>
          <w:p w:rsidR="009B0F09" w:rsidRPr="006076EE" w:rsidRDefault="009B0F09" w:rsidP="000C5A8A">
            <w:pPr>
              <w:ind w:left="-57" w:right="-57"/>
              <w:jc w:val="center"/>
              <w:rPr>
                <w:sz w:val="20"/>
                <w:szCs w:val="20"/>
              </w:rPr>
            </w:pPr>
            <w:r w:rsidRPr="006076EE">
              <w:rPr>
                <w:sz w:val="20"/>
                <w:szCs w:val="20"/>
              </w:rPr>
              <w:t>4</w:t>
            </w:r>
          </w:p>
        </w:tc>
        <w:tc>
          <w:tcPr>
            <w:tcW w:w="642" w:type="dxa"/>
          </w:tcPr>
          <w:p w:rsidR="009B0F09" w:rsidRPr="006076EE" w:rsidRDefault="009B0F09" w:rsidP="000C5A8A">
            <w:pPr>
              <w:ind w:left="-57" w:right="-57"/>
              <w:jc w:val="center"/>
              <w:rPr>
                <w:sz w:val="20"/>
                <w:szCs w:val="20"/>
              </w:rPr>
            </w:pPr>
            <w:r w:rsidRPr="006076EE">
              <w:rPr>
                <w:sz w:val="20"/>
                <w:szCs w:val="20"/>
              </w:rPr>
              <w:t>5</w:t>
            </w:r>
          </w:p>
        </w:tc>
        <w:tc>
          <w:tcPr>
            <w:tcW w:w="498" w:type="dxa"/>
            <w:gridSpan w:val="3"/>
          </w:tcPr>
          <w:p w:rsidR="009B0F09" w:rsidRPr="006076EE" w:rsidRDefault="009B0F09" w:rsidP="000C5A8A">
            <w:pPr>
              <w:ind w:left="-57" w:right="-57"/>
              <w:jc w:val="center"/>
              <w:rPr>
                <w:sz w:val="20"/>
                <w:szCs w:val="20"/>
              </w:rPr>
            </w:pPr>
            <w:r w:rsidRPr="006076EE">
              <w:rPr>
                <w:sz w:val="20"/>
                <w:szCs w:val="20"/>
              </w:rPr>
              <w:t>6</w:t>
            </w:r>
          </w:p>
        </w:tc>
        <w:tc>
          <w:tcPr>
            <w:tcW w:w="992" w:type="dxa"/>
            <w:gridSpan w:val="2"/>
          </w:tcPr>
          <w:p w:rsidR="009B0F09" w:rsidRPr="006076EE" w:rsidRDefault="009B0F09" w:rsidP="000C5A8A">
            <w:pPr>
              <w:ind w:left="-113" w:right="-113"/>
              <w:jc w:val="center"/>
              <w:rPr>
                <w:sz w:val="20"/>
                <w:szCs w:val="20"/>
              </w:rPr>
            </w:pPr>
            <w:r w:rsidRPr="006076EE">
              <w:rPr>
                <w:sz w:val="20"/>
                <w:szCs w:val="20"/>
              </w:rPr>
              <w:t>7</w:t>
            </w:r>
          </w:p>
        </w:tc>
        <w:tc>
          <w:tcPr>
            <w:tcW w:w="494" w:type="dxa"/>
          </w:tcPr>
          <w:p w:rsidR="009B0F09" w:rsidRPr="006076EE" w:rsidRDefault="009B0F09" w:rsidP="000C5A8A">
            <w:pPr>
              <w:ind w:left="-57" w:right="-57"/>
              <w:jc w:val="center"/>
              <w:rPr>
                <w:sz w:val="20"/>
                <w:szCs w:val="20"/>
              </w:rPr>
            </w:pPr>
            <w:r w:rsidRPr="006076EE">
              <w:rPr>
                <w:sz w:val="20"/>
                <w:szCs w:val="20"/>
              </w:rPr>
              <w:t>8</w:t>
            </w:r>
          </w:p>
        </w:tc>
        <w:tc>
          <w:tcPr>
            <w:tcW w:w="1449" w:type="dxa"/>
            <w:gridSpan w:val="2"/>
          </w:tcPr>
          <w:p w:rsidR="009B0F09" w:rsidRPr="006076EE" w:rsidRDefault="009B0F09" w:rsidP="000C5A8A">
            <w:pPr>
              <w:ind w:left="-57" w:right="-57"/>
              <w:jc w:val="center"/>
              <w:rPr>
                <w:sz w:val="20"/>
                <w:szCs w:val="20"/>
              </w:rPr>
            </w:pPr>
            <w:r>
              <w:rPr>
                <w:sz w:val="20"/>
                <w:szCs w:val="20"/>
              </w:rPr>
              <w:t>8</w:t>
            </w:r>
          </w:p>
        </w:tc>
        <w:tc>
          <w:tcPr>
            <w:tcW w:w="992" w:type="dxa"/>
          </w:tcPr>
          <w:p w:rsidR="009B0F09" w:rsidRPr="006076EE" w:rsidRDefault="009B0F09" w:rsidP="000C5A8A">
            <w:pPr>
              <w:ind w:left="-113" w:right="-113"/>
              <w:rPr>
                <w:sz w:val="20"/>
                <w:szCs w:val="20"/>
              </w:rPr>
            </w:pPr>
            <w:r>
              <w:rPr>
                <w:sz w:val="20"/>
                <w:szCs w:val="20"/>
              </w:rPr>
              <w:t>9</w:t>
            </w:r>
          </w:p>
          <w:p w:rsidR="009B0F09" w:rsidRPr="006076EE" w:rsidRDefault="009B0F09" w:rsidP="000C5A8A">
            <w:pPr>
              <w:ind w:left="-113" w:right="-113"/>
              <w:rPr>
                <w:sz w:val="20"/>
                <w:szCs w:val="20"/>
              </w:rPr>
            </w:pPr>
          </w:p>
        </w:tc>
        <w:tc>
          <w:tcPr>
            <w:tcW w:w="992" w:type="dxa"/>
          </w:tcPr>
          <w:p w:rsidR="009B0F09" w:rsidRPr="006076EE" w:rsidRDefault="009B0F09" w:rsidP="000C5A8A">
            <w:pPr>
              <w:ind w:left="-113" w:right="-113"/>
              <w:rPr>
                <w:sz w:val="20"/>
                <w:szCs w:val="20"/>
              </w:rPr>
            </w:pPr>
            <w:r>
              <w:rPr>
                <w:sz w:val="20"/>
                <w:szCs w:val="20"/>
              </w:rPr>
              <w:t>10</w:t>
            </w:r>
          </w:p>
        </w:tc>
        <w:tc>
          <w:tcPr>
            <w:tcW w:w="992" w:type="dxa"/>
          </w:tcPr>
          <w:p w:rsidR="009B0F09" w:rsidRPr="006076EE" w:rsidRDefault="009B0F09" w:rsidP="000C5A8A">
            <w:pPr>
              <w:ind w:left="-113" w:right="-113"/>
              <w:rPr>
                <w:sz w:val="20"/>
                <w:szCs w:val="20"/>
              </w:rPr>
            </w:pPr>
            <w:r>
              <w:rPr>
                <w:sz w:val="20"/>
                <w:szCs w:val="20"/>
              </w:rPr>
              <w:t>11</w:t>
            </w:r>
          </w:p>
        </w:tc>
        <w:tc>
          <w:tcPr>
            <w:tcW w:w="993" w:type="dxa"/>
          </w:tcPr>
          <w:p w:rsidR="009B0F09" w:rsidRPr="006076EE" w:rsidRDefault="009B0F09" w:rsidP="000C5A8A">
            <w:pPr>
              <w:ind w:left="-113" w:right="-113"/>
              <w:rPr>
                <w:sz w:val="20"/>
                <w:szCs w:val="20"/>
              </w:rPr>
            </w:pPr>
            <w:r>
              <w:rPr>
                <w:sz w:val="20"/>
                <w:szCs w:val="20"/>
              </w:rPr>
              <w:t>12</w:t>
            </w:r>
          </w:p>
        </w:tc>
        <w:tc>
          <w:tcPr>
            <w:tcW w:w="708" w:type="dxa"/>
          </w:tcPr>
          <w:p w:rsidR="009B0F09" w:rsidRPr="006076EE" w:rsidRDefault="009B0F09" w:rsidP="000C5A8A">
            <w:pPr>
              <w:ind w:left="-113" w:right="-113"/>
              <w:rPr>
                <w:sz w:val="20"/>
                <w:szCs w:val="20"/>
              </w:rPr>
            </w:pPr>
            <w:r>
              <w:rPr>
                <w:sz w:val="20"/>
                <w:szCs w:val="20"/>
              </w:rPr>
              <w:t>13</w:t>
            </w:r>
          </w:p>
        </w:tc>
        <w:tc>
          <w:tcPr>
            <w:tcW w:w="993" w:type="dxa"/>
          </w:tcPr>
          <w:p w:rsidR="009B0F09" w:rsidRPr="006076EE" w:rsidRDefault="009B0F09" w:rsidP="000C5A8A">
            <w:pPr>
              <w:ind w:left="-113" w:right="-113"/>
              <w:rPr>
                <w:sz w:val="20"/>
                <w:szCs w:val="20"/>
              </w:rPr>
            </w:pPr>
            <w:r>
              <w:rPr>
                <w:sz w:val="20"/>
                <w:szCs w:val="20"/>
              </w:rPr>
              <w:t>14</w:t>
            </w:r>
          </w:p>
        </w:tc>
        <w:tc>
          <w:tcPr>
            <w:tcW w:w="992" w:type="dxa"/>
            <w:gridSpan w:val="2"/>
            <w:tcBorders>
              <w:right w:val="single" w:sz="4" w:space="0" w:color="auto"/>
            </w:tcBorders>
          </w:tcPr>
          <w:p w:rsidR="009B0F09" w:rsidRPr="006076EE" w:rsidRDefault="009B0F09" w:rsidP="000C5A8A">
            <w:pPr>
              <w:ind w:left="-113" w:right="-113"/>
              <w:rPr>
                <w:sz w:val="20"/>
                <w:szCs w:val="20"/>
              </w:rPr>
            </w:pPr>
            <w:r>
              <w:rPr>
                <w:sz w:val="20"/>
                <w:szCs w:val="20"/>
              </w:rPr>
              <w:t>15</w:t>
            </w:r>
          </w:p>
        </w:tc>
      </w:tr>
      <w:tr w:rsidR="009B0F09" w:rsidRPr="006076EE" w:rsidTr="000C5A8A">
        <w:tblPrEx>
          <w:tblBorders>
            <w:bottom w:val="single" w:sz="4" w:space="0" w:color="auto"/>
          </w:tblBorders>
        </w:tblPrEx>
        <w:tc>
          <w:tcPr>
            <w:tcW w:w="852" w:type="dxa"/>
            <w:gridSpan w:val="2"/>
            <w:vMerge w:val="restart"/>
            <w:tcBorders>
              <w:left w:val="single" w:sz="4" w:space="0" w:color="auto"/>
            </w:tcBorders>
          </w:tcPr>
          <w:p w:rsidR="009B0F09" w:rsidRPr="003941D7" w:rsidRDefault="009B0F09" w:rsidP="000C5A8A">
            <w:pPr>
              <w:autoSpaceDE w:val="0"/>
              <w:autoSpaceDN w:val="0"/>
              <w:adjustRightInd w:val="0"/>
              <w:ind w:left="-57" w:right="-57"/>
              <w:rPr>
                <w:b/>
                <w:sz w:val="20"/>
                <w:szCs w:val="20"/>
              </w:rPr>
            </w:pPr>
            <w:r w:rsidRPr="003941D7">
              <w:rPr>
                <w:b/>
                <w:sz w:val="20"/>
                <w:szCs w:val="20"/>
              </w:rPr>
              <w:t>Подпр</w:t>
            </w:r>
            <w:r w:rsidRPr="003941D7">
              <w:rPr>
                <w:b/>
                <w:sz w:val="20"/>
                <w:szCs w:val="20"/>
              </w:rPr>
              <w:t>о</w:t>
            </w:r>
            <w:r w:rsidRPr="003941D7">
              <w:rPr>
                <w:b/>
                <w:sz w:val="20"/>
                <w:szCs w:val="20"/>
              </w:rPr>
              <w:t xml:space="preserve">грамма </w:t>
            </w:r>
          </w:p>
        </w:tc>
        <w:tc>
          <w:tcPr>
            <w:tcW w:w="1313" w:type="dxa"/>
            <w:vMerge w:val="restart"/>
          </w:tcPr>
          <w:p w:rsidR="009B0F09" w:rsidRPr="003941D7" w:rsidRDefault="009B0F09" w:rsidP="000C5A8A">
            <w:pPr>
              <w:autoSpaceDE w:val="0"/>
              <w:autoSpaceDN w:val="0"/>
              <w:adjustRightInd w:val="0"/>
              <w:ind w:left="-57" w:right="-57"/>
              <w:rPr>
                <w:b/>
                <w:sz w:val="20"/>
                <w:szCs w:val="20"/>
              </w:rPr>
            </w:pPr>
            <w:r w:rsidRPr="003941D7">
              <w:rPr>
                <w:b/>
                <w:sz w:val="20"/>
                <w:szCs w:val="20"/>
              </w:rPr>
              <w:t>«Совершенствов</w:t>
            </w:r>
            <w:r w:rsidRPr="003941D7">
              <w:rPr>
                <w:b/>
                <w:sz w:val="20"/>
                <w:szCs w:val="20"/>
              </w:rPr>
              <w:t>а</w:t>
            </w:r>
            <w:r w:rsidRPr="003941D7">
              <w:rPr>
                <w:b/>
                <w:sz w:val="20"/>
                <w:szCs w:val="20"/>
              </w:rPr>
              <w:t>ние бюджетной политики и  эффективное использование бюджетного потенциала»</w:t>
            </w:r>
          </w:p>
        </w:tc>
        <w:tc>
          <w:tcPr>
            <w:tcW w:w="1274" w:type="dxa"/>
            <w:vMerge w:val="restart"/>
          </w:tcPr>
          <w:p w:rsidR="009B0F09" w:rsidRPr="006076EE" w:rsidRDefault="009B0F09" w:rsidP="000C5A8A">
            <w:pPr>
              <w:autoSpaceDE w:val="0"/>
              <w:autoSpaceDN w:val="0"/>
              <w:adjustRightInd w:val="0"/>
              <w:ind w:left="-57" w:right="-57"/>
              <w:rPr>
                <w:sz w:val="20"/>
                <w:szCs w:val="20"/>
              </w:rPr>
            </w:pPr>
          </w:p>
        </w:tc>
        <w:tc>
          <w:tcPr>
            <w:tcW w:w="1417" w:type="dxa"/>
            <w:gridSpan w:val="2"/>
            <w:vMerge w:val="restart"/>
          </w:tcPr>
          <w:p w:rsidR="009B0F09" w:rsidRPr="006076EE" w:rsidRDefault="009B0F09" w:rsidP="000C5A8A">
            <w:pPr>
              <w:ind w:left="-57" w:right="-57"/>
              <w:rPr>
                <w:b/>
                <w:sz w:val="20"/>
                <w:szCs w:val="20"/>
              </w:rPr>
            </w:pPr>
            <w:r w:rsidRPr="006076EE">
              <w:rPr>
                <w:sz w:val="20"/>
                <w:szCs w:val="20"/>
              </w:rPr>
              <w:t xml:space="preserve">ответственный исполнитель – </w:t>
            </w:r>
            <w:proofErr w:type="spellStart"/>
            <w:r>
              <w:rPr>
                <w:sz w:val="20"/>
                <w:szCs w:val="20"/>
              </w:rPr>
              <w:t>Альбусь-Сюрбеевское</w:t>
            </w:r>
            <w:proofErr w:type="spellEnd"/>
            <w:r w:rsidRPr="006076EE">
              <w:rPr>
                <w:sz w:val="20"/>
                <w:szCs w:val="20"/>
              </w:rPr>
              <w:t xml:space="preserve">  сельское посел</w:t>
            </w:r>
            <w:r w:rsidRPr="006076EE">
              <w:rPr>
                <w:sz w:val="20"/>
                <w:szCs w:val="20"/>
              </w:rPr>
              <w:t>е</w:t>
            </w:r>
            <w:r w:rsidRPr="006076EE">
              <w:rPr>
                <w:sz w:val="20"/>
                <w:szCs w:val="20"/>
              </w:rPr>
              <w:t>ние</w:t>
            </w:r>
          </w:p>
        </w:tc>
        <w:tc>
          <w:tcPr>
            <w:tcW w:w="642" w:type="dxa"/>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498" w:type="dxa"/>
            <w:gridSpan w:val="3"/>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992" w:type="dxa"/>
            <w:gridSpan w:val="2"/>
          </w:tcPr>
          <w:p w:rsidR="009B0F09" w:rsidRPr="006076EE" w:rsidRDefault="009B0F09" w:rsidP="000C5A8A">
            <w:pPr>
              <w:ind w:left="-113" w:right="-113"/>
              <w:rPr>
                <w:sz w:val="20"/>
                <w:szCs w:val="20"/>
              </w:rPr>
            </w:pPr>
            <w:r w:rsidRPr="006076EE">
              <w:rPr>
                <w:sz w:val="20"/>
                <w:szCs w:val="20"/>
              </w:rPr>
              <w:t>Ч410000000</w:t>
            </w:r>
          </w:p>
        </w:tc>
        <w:tc>
          <w:tcPr>
            <w:tcW w:w="494" w:type="dxa"/>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1449" w:type="dxa"/>
            <w:gridSpan w:val="2"/>
          </w:tcPr>
          <w:p w:rsidR="009B0F09" w:rsidRPr="006076EE" w:rsidRDefault="009B0F09" w:rsidP="000C5A8A">
            <w:pPr>
              <w:autoSpaceDE w:val="0"/>
              <w:autoSpaceDN w:val="0"/>
              <w:adjustRightInd w:val="0"/>
              <w:ind w:right="-57"/>
              <w:rPr>
                <w:b/>
                <w:sz w:val="20"/>
                <w:szCs w:val="20"/>
              </w:rPr>
            </w:pPr>
            <w:r w:rsidRPr="006076EE">
              <w:rPr>
                <w:bCs/>
                <w:sz w:val="20"/>
                <w:szCs w:val="20"/>
              </w:rPr>
              <w:t>всего</w:t>
            </w:r>
          </w:p>
        </w:tc>
        <w:tc>
          <w:tcPr>
            <w:tcW w:w="992" w:type="dxa"/>
            <w:shd w:val="clear" w:color="auto" w:fill="auto"/>
          </w:tcPr>
          <w:p w:rsidR="009B0F09" w:rsidRPr="004D0C0E" w:rsidRDefault="009B0F09" w:rsidP="000C5A8A">
            <w:pPr>
              <w:rPr>
                <w:sz w:val="20"/>
                <w:szCs w:val="20"/>
              </w:rPr>
            </w:pPr>
            <w:r w:rsidRPr="004D0C0E">
              <w:rPr>
                <w:bCs/>
                <w:color w:val="000000"/>
                <w:sz w:val="20"/>
                <w:szCs w:val="20"/>
              </w:rPr>
              <w:t>103 886,00</w:t>
            </w:r>
          </w:p>
        </w:tc>
        <w:tc>
          <w:tcPr>
            <w:tcW w:w="992" w:type="dxa"/>
            <w:shd w:val="clear" w:color="auto" w:fill="auto"/>
          </w:tcPr>
          <w:p w:rsidR="009B0F09" w:rsidRPr="004D0C0E" w:rsidRDefault="009B0F09" w:rsidP="000C5A8A">
            <w:pPr>
              <w:rPr>
                <w:sz w:val="20"/>
                <w:szCs w:val="20"/>
              </w:rPr>
            </w:pPr>
            <w:r w:rsidRPr="004D0C0E">
              <w:rPr>
                <w:bCs/>
                <w:color w:val="000000"/>
                <w:sz w:val="20"/>
                <w:szCs w:val="20"/>
              </w:rPr>
              <w:t>106 143,00</w:t>
            </w:r>
          </w:p>
        </w:tc>
        <w:tc>
          <w:tcPr>
            <w:tcW w:w="992" w:type="dxa"/>
            <w:shd w:val="clear" w:color="auto" w:fill="auto"/>
          </w:tcPr>
          <w:p w:rsidR="009B0F09" w:rsidRPr="004D0C0E" w:rsidRDefault="009B0F09" w:rsidP="000C5A8A">
            <w:pPr>
              <w:rPr>
                <w:sz w:val="20"/>
                <w:szCs w:val="20"/>
              </w:rPr>
            </w:pPr>
            <w:r w:rsidRPr="004D0C0E">
              <w:rPr>
                <w:bCs/>
                <w:color w:val="000000"/>
                <w:sz w:val="20"/>
                <w:szCs w:val="20"/>
              </w:rPr>
              <w:t>110 836,00</w:t>
            </w:r>
          </w:p>
        </w:tc>
        <w:tc>
          <w:tcPr>
            <w:tcW w:w="993" w:type="dxa"/>
            <w:shd w:val="clear" w:color="auto" w:fill="auto"/>
          </w:tcPr>
          <w:p w:rsidR="009B0F09" w:rsidRPr="004D0C0E" w:rsidRDefault="009B0F09" w:rsidP="000C5A8A">
            <w:pPr>
              <w:rPr>
                <w:sz w:val="20"/>
                <w:szCs w:val="20"/>
              </w:rPr>
            </w:pPr>
            <w:r>
              <w:rPr>
                <w:sz w:val="20"/>
                <w:szCs w:val="20"/>
                <w:lang w:eastAsia="en-US"/>
              </w:rPr>
              <w:t>94 286,0</w:t>
            </w:r>
          </w:p>
        </w:tc>
        <w:tc>
          <w:tcPr>
            <w:tcW w:w="708" w:type="dxa"/>
            <w:shd w:val="clear" w:color="auto" w:fill="auto"/>
          </w:tcPr>
          <w:p w:rsidR="009B0F09" w:rsidRPr="004D0C0E" w:rsidRDefault="009B0F09" w:rsidP="000C5A8A">
            <w:pPr>
              <w:rPr>
                <w:sz w:val="20"/>
                <w:szCs w:val="20"/>
              </w:rPr>
            </w:pPr>
            <w:r>
              <w:rPr>
                <w:sz w:val="20"/>
                <w:szCs w:val="20"/>
                <w:lang w:eastAsia="en-US"/>
              </w:rPr>
              <w:t>94 286,0</w:t>
            </w:r>
            <w:r w:rsidRPr="004D0C0E">
              <w:rPr>
                <w:sz w:val="20"/>
                <w:szCs w:val="20"/>
                <w:lang w:eastAsia="en-US"/>
              </w:rPr>
              <w:t xml:space="preserve">  </w:t>
            </w:r>
          </w:p>
        </w:tc>
        <w:tc>
          <w:tcPr>
            <w:tcW w:w="993" w:type="dxa"/>
            <w:shd w:val="clear" w:color="auto" w:fill="auto"/>
          </w:tcPr>
          <w:p w:rsidR="009B0F09" w:rsidRPr="004D0C0E" w:rsidRDefault="009B0F09" w:rsidP="000C5A8A">
            <w:pPr>
              <w:rPr>
                <w:sz w:val="20"/>
                <w:szCs w:val="20"/>
              </w:rPr>
            </w:pPr>
            <w:r w:rsidRPr="004D0C0E">
              <w:rPr>
                <w:sz w:val="20"/>
                <w:szCs w:val="20"/>
                <w:lang w:eastAsia="en-US"/>
              </w:rPr>
              <w:t>938 355,00</w:t>
            </w:r>
            <w:r w:rsidRPr="004D0C0E">
              <w:rPr>
                <w:b/>
                <w:sz w:val="20"/>
                <w:szCs w:val="20"/>
                <w:lang w:eastAsia="en-US"/>
              </w:rPr>
              <w:t xml:space="preserve"> </w:t>
            </w:r>
            <w:r w:rsidRPr="004D0C0E">
              <w:rPr>
                <w:sz w:val="20"/>
                <w:szCs w:val="20"/>
              </w:rPr>
              <w:t xml:space="preserve"> </w:t>
            </w:r>
          </w:p>
        </w:tc>
        <w:tc>
          <w:tcPr>
            <w:tcW w:w="992" w:type="dxa"/>
            <w:gridSpan w:val="2"/>
            <w:tcBorders>
              <w:right w:val="single" w:sz="4" w:space="0" w:color="auto"/>
            </w:tcBorders>
            <w:shd w:val="clear" w:color="auto" w:fill="auto"/>
          </w:tcPr>
          <w:p w:rsidR="009B0F09" w:rsidRPr="006076EE" w:rsidRDefault="009B0F09" w:rsidP="000C5A8A">
            <w:pPr>
              <w:rPr>
                <w:sz w:val="20"/>
                <w:szCs w:val="20"/>
              </w:rPr>
            </w:pPr>
            <w:r w:rsidRPr="004D0C0E">
              <w:rPr>
                <w:sz w:val="20"/>
                <w:szCs w:val="20"/>
                <w:lang w:eastAsia="en-US"/>
              </w:rPr>
              <w:t>938 355,00</w:t>
            </w:r>
            <w:r w:rsidRPr="004D0C0E">
              <w:rPr>
                <w:b/>
                <w:sz w:val="20"/>
                <w:szCs w:val="20"/>
                <w:lang w:eastAsia="en-US"/>
              </w:rPr>
              <w:t xml:space="preserve"> </w:t>
            </w:r>
            <w:r w:rsidRPr="004D0C0E">
              <w:rPr>
                <w:sz w:val="20"/>
                <w:szCs w:val="20"/>
              </w:rPr>
              <w:t xml:space="preserve"> </w:t>
            </w:r>
          </w:p>
        </w:tc>
      </w:tr>
      <w:tr w:rsidR="009B0F09" w:rsidRPr="006076EE" w:rsidTr="000C5A8A">
        <w:tblPrEx>
          <w:tblBorders>
            <w:bottom w:val="single" w:sz="4" w:space="0" w:color="auto"/>
          </w:tblBorders>
        </w:tblPrEx>
        <w:tc>
          <w:tcPr>
            <w:tcW w:w="852" w:type="dxa"/>
            <w:gridSpan w:val="2"/>
            <w:vMerge/>
            <w:tcBorders>
              <w:left w:val="single" w:sz="4" w:space="0" w:color="auto"/>
            </w:tcBorders>
          </w:tcPr>
          <w:p w:rsidR="009B0F09" w:rsidRPr="006076EE" w:rsidRDefault="009B0F09" w:rsidP="000C5A8A">
            <w:pPr>
              <w:autoSpaceDE w:val="0"/>
              <w:autoSpaceDN w:val="0"/>
              <w:adjustRightInd w:val="0"/>
              <w:ind w:left="-57" w:right="-57"/>
              <w:rPr>
                <w:sz w:val="20"/>
                <w:szCs w:val="20"/>
              </w:rPr>
            </w:pPr>
          </w:p>
        </w:tc>
        <w:tc>
          <w:tcPr>
            <w:tcW w:w="1313" w:type="dxa"/>
            <w:vMerge/>
          </w:tcPr>
          <w:p w:rsidR="009B0F09" w:rsidRPr="006076EE" w:rsidRDefault="009B0F09" w:rsidP="000C5A8A">
            <w:pPr>
              <w:autoSpaceDE w:val="0"/>
              <w:autoSpaceDN w:val="0"/>
              <w:adjustRightInd w:val="0"/>
              <w:ind w:left="-57" w:right="-57"/>
              <w:rPr>
                <w:bCs/>
                <w:sz w:val="20"/>
                <w:szCs w:val="20"/>
              </w:rPr>
            </w:pPr>
          </w:p>
        </w:tc>
        <w:tc>
          <w:tcPr>
            <w:tcW w:w="1274" w:type="dxa"/>
            <w:vMerge/>
          </w:tcPr>
          <w:p w:rsidR="009B0F09" w:rsidRPr="006076EE" w:rsidRDefault="009B0F09" w:rsidP="000C5A8A">
            <w:pPr>
              <w:autoSpaceDE w:val="0"/>
              <w:autoSpaceDN w:val="0"/>
              <w:adjustRightInd w:val="0"/>
              <w:ind w:left="-57" w:right="-57"/>
              <w:rPr>
                <w:sz w:val="20"/>
                <w:szCs w:val="20"/>
              </w:rPr>
            </w:pPr>
          </w:p>
        </w:tc>
        <w:tc>
          <w:tcPr>
            <w:tcW w:w="1417" w:type="dxa"/>
            <w:gridSpan w:val="2"/>
            <w:vMerge/>
          </w:tcPr>
          <w:p w:rsidR="009B0F09" w:rsidRPr="006076EE" w:rsidRDefault="009B0F09" w:rsidP="000C5A8A">
            <w:pPr>
              <w:ind w:left="-57" w:right="-57"/>
              <w:rPr>
                <w:sz w:val="20"/>
                <w:szCs w:val="20"/>
              </w:rPr>
            </w:pPr>
          </w:p>
        </w:tc>
        <w:tc>
          <w:tcPr>
            <w:tcW w:w="642" w:type="dxa"/>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498" w:type="dxa"/>
            <w:gridSpan w:val="3"/>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992" w:type="dxa"/>
            <w:gridSpan w:val="2"/>
          </w:tcPr>
          <w:p w:rsidR="009B0F09" w:rsidRPr="006076EE" w:rsidRDefault="009B0F09" w:rsidP="000C5A8A">
            <w:pPr>
              <w:ind w:left="-113" w:right="-113"/>
              <w:jc w:val="center"/>
              <w:rPr>
                <w:sz w:val="20"/>
                <w:szCs w:val="20"/>
              </w:rPr>
            </w:pPr>
            <w:proofErr w:type="spellStart"/>
            <w:r w:rsidRPr="006076EE">
              <w:rPr>
                <w:sz w:val="20"/>
                <w:szCs w:val="20"/>
              </w:rPr>
              <w:t>х</w:t>
            </w:r>
            <w:proofErr w:type="spellEnd"/>
          </w:p>
        </w:tc>
        <w:tc>
          <w:tcPr>
            <w:tcW w:w="494" w:type="dxa"/>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1449" w:type="dxa"/>
            <w:gridSpan w:val="2"/>
          </w:tcPr>
          <w:p w:rsidR="009B0F09" w:rsidRPr="006076EE" w:rsidRDefault="009B0F09" w:rsidP="000C5A8A">
            <w:pPr>
              <w:autoSpaceDE w:val="0"/>
              <w:autoSpaceDN w:val="0"/>
              <w:adjustRightInd w:val="0"/>
              <w:ind w:left="-57" w:right="-57"/>
              <w:rPr>
                <w:sz w:val="20"/>
                <w:szCs w:val="20"/>
              </w:rPr>
            </w:pPr>
            <w:r w:rsidRPr="006076EE">
              <w:rPr>
                <w:bCs/>
                <w:sz w:val="20"/>
                <w:szCs w:val="20"/>
              </w:rPr>
              <w:t>федеральный бюджет</w:t>
            </w:r>
          </w:p>
        </w:tc>
        <w:tc>
          <w:tcPr>
            <w:tcW w:w="992" w:type="dxa"/>
            <w:shd w:val="clear" w:color="auto" w:fill="auto"/>
          </w:tcPr>
          <w:p w:rsidR="009B0F09" w:rsidRPr="003A6D31" w:rsidRDefault="009B0F09" w:rsidP="000C5A8A">
            <w:pPr>
              <w:rPr>
                <w:sz w:val="18"/>
                <w:szCs w:val="18"/>
              </w:rPr>
            </w:pPr>
            <w:r>
              <w:rPr>
                <w:bCs/>
                <w:color w:val="000000"/>
                <w:sz w:val="20"/>
                <w:szCs w:val="20"/>
              </w:rPr>
              <w:t>103 3</w:t>
            </w:r>
            <w:r w:rsidRPr="004D0C0E">
              <w:rPr>
                <w:bCs/>
                <w:color w:val="000000"/>
                <w:sz w:val="20"/>
                <w:szCs w:val="20"/>
              </w:rPr>
              <w:t>86,00</w:t>
            </w:r>
          </w:p>
        </w:tc>
        <w:tc>
          <w:tcPr>
            <w:tcW w:w="992" w:type="dxa"/>
            <w:shd w:val="clear" w:color="auto" w:fill="auto"/>
          </w:tcPr>
          <w:p w:rsidR="009B0F09" w:rsidRPr="00FD6DC6" w:rsidRDefault="009B0F09" w:rsidP="000C5A8A">
            <w:pPr>
              <w:rPr>
                <w:sz w:val="20"/>
                <w:szCs w:val="20"/>
              </w:rPr>
            </w:pPr>
            <w:r w:rsidRPr="004D0C0E">
              <w:rPr>
                <w:bCs/>
                <w:color w:val="000000"/>
                <w:sz w:val="20"/>
                <w:szCs w:val="20"/>
              </w:rPr>
              <w:t>10</w:t>
            </w:r>
            <w:r>
              <w:rPr>
                <w:bCs/>
                <w:color w:val="000000"/>
                <w:sz w:val="20"/>
                <w:szCs w:val="20"/>
              </w:rPr>
              <w:t>5</w:t>
            </w:r>
            <w:r w:rsidRPr="004D0C0E">
              <w:rPr>
                <w:bCs/>
                <w:color w:val="000000"/>
                <w:sz w:val="20"/>
                <w:szCs w:val="20"/>
              </w:rPr>
              <w:t> </w:t>
            </w:r>
            <w:r>
              <w:rPr>
                <w:bCs/>
                <w:color w:val="000000"/>
                <w:sz w:val="20"/>
                <w:szCs w:val="20"/>
              </w:rPr>
              <w:t>6</w:t>
            </w:r>
            <w:r w:rsidRPr="004D0C0E">
              <w:rPr>
                <w:bCs/>
                <w:color w:val="000000"/>
                <w:sz w:val="20"/>
                <w:szCs w:val="20"/>
              </w:rPr>
              <w:t>43,00</w:t>
            </w:r>
          </w:p>
        </w:tc>
        <w:tc>
          <w:tcPr>
            <w:tcW w:w="992" w:type="dxa"/>
            <w:shd w:val="clear" w:color="auto" w:fill="auto"/>
          </w:tcPr>
          <w:p w:rsidR="009B0F09" w:rsidRPr="004D0C0E" w:rsidRDefault="009B0F09" w:rsidP="000C5A8A">
            <w:pPr>
              <w:rPr>
                <w:sz w:val="20"/>
                <w:szCs w:val="20"/>
              </w:rPr>
            </w:pPr>
            <w:r w:rsidRPr="004D0C0E">
              <w:rPr>
                <w:bCs/>
                <w:color w:val="000000"/>
                <w:sz w:val="20"/>
                <w:szCs w:val="20"/>
              </w:rPr>
              <w:t>110 </w:t>
            </w:r>
            <w:r>
              <w:rPr>
                <w:bCs/>
                <w:color w:val="000000"/>
                <w:sz w:val="20"/>
                <w:szCs w:val="20"/>
              </w:rPr>
              <w:t>3</w:t>
            </w:r>
            <w:r w:rsidRPr="004D0C0E">
              <w:rPr>
                <w:bCs/>
                <w:color w:val="000000"/>
                <w:sz w:val="20"/>
                <w:szCs w:val="20"/>
              </w:rPr>
              <w:t>36,00</w:t>
            </w:r>
          </w:p>
        </w:tc>
        <w:tc>
          <w:tcPr>
            <w:tcW w:w="993" w:type="dxa"/>
            <w:shd w:val="clear" w:color="auto" w:fill="auto"/>
          </w:tcPr>
          <w:p w:rsidR="009B0F09" w:rsidRPr="006076EE" w:rsidRDefault="009B0F09" w:rsidP="000C5A8A">
            <w:pPr>
              <w:rPr>
                <w:sz w:val="20"/>
                <w:szCs w:val="20"/>
              </w:rPr>
            </w:pPr>
            <w:r>
              <w:rPr>
                <w:bCs/>
                <w:color w:val="000000"/>
                <w:sz w:val="20"/>
                <w:szCs w:val="20"/>
              </w:rPr>
              <w:t>93 786,0</w:t>
            </w:r>
          </w:p>
        </w:tc>
        <w:tc>
          <w:tcPr>
            <w:tcW w:w="708" w:type="dxa"/>
            <w:shd w:val="clear" w:color="auto" w:fill="auto"/>
          </w:tcPr>
          <w:p w:rsidR="009B0F09" w:rsidRPr="006076EE" w:rsidRDefault="009B0F09" w:rsidP="000C5A8A">
            <w:pPr>
              <w:rPr>
                <w:sz w:val="20"/>
                <w:szCs w:val="20"/>
              </w:rPr>
            </w:pPr>
            <w:r>
              <w:rPr>
                <w:bCs/>
                <w:color w:val="000000"/>
                <w:sz w:val="20"/>
                <w:szCs w:val="20"/>
              </w:rPr>
              <w:t>93 786,0</w:t>
            </w:r>
          </w:p>
        </w:tc>
        <w:tc>
          <w:tcPr>
            <w:tcW w:w="993" w:type="dxa"/>
            <w:shd w:val="clear" w:color="auto" w:fill="auto"/>
          </w:tcPr>
          <w:p w:rsidR="009B0F09" w:rsidRPr="006076EE" w:rsidRDefault="009B0F09" w:rsidP="000C5A8A">
            <w:pPr>
              <w:rPr>
                <w:sz w:val="20"/>
                <w:szCs w:val="20"/>
              </w:rPr>
            </w:pPr>
            <w:r w:rsidRPr="004D0C0E">
              <w:rPr>
                <w:sz w:val="20"/>
                <w:szCs w:val="20"/>
                <w:lang w:eastAsia="en-US"/>
              </w:rPr>
              <w:t>938 355,00</w:t>
            </w:r>
            <w:r w:rsidRPr="004D0C0E">
              <w:rPr>
                <w:b/>
                <w:sz w:val="20"/>
                <w:szCs w:val="20"/>
                <w:lang w:eastAsia="en-US"/>
              </w:rPr>
              <w:t xml:space="preserve"> </w:t>
            </w:r>
            <w:r w:rsidRPr="004D0C0E">
              <w:rPr>
                <w:sz w:val="20"/>
                <w:szCs w:val="20"/>
              </w:rPr>
              <w:t xml:space="preserve"> </w:t>
            </w:r>
          </w:p>
        </w:tc>
        <w:tc>
          <w:tcPr>
            <w:tcW w:w="992" w:type="dxa"/>
            <w:gridSpan w:val="2"/>
            <w:tcBorders>
              <w:right w:val="single" w:sz="4" w:space="0" w:color="auto"/>
            </w:tcBorders>
            <w:shd w:val="clear" w:color="auto" w:fill="auto"/>
          </w:tcPr>
          <w:p w:rsidR="009B0F09" w:rsidRPr="006076EE" w:rsidRDefault="009B0F09" w:rsidP="000C5A8A">
            <w:pPr>
              <w:rPr>
                <w:sz w:val="20"/>
                <w:szCs w:val="20"/>
              </w:rPr>
            </w:pPr>
            <w:r w:rsidRPr="004D0C0E">
              <w:rPr>
                <w:sz w:val="20"/>
                <w:szCs w:val="20"/>
                <w:lang w:eastAsia="en-US"/>
              </w:rPr>
              <w:t>938 355,00</w:t>
            </w:r>
            <w:r w:rsidRPr="004D0C0E">
              <w:rPr>
                <w:b/>
                <w:sz w:val="20"/>
                <w:szCs w:val="20"/>
                <w:lang w:eastAsia="en-US"/>
              </w:rPr>
              <w:t xml:space="preserve"> </w:t>
            </w:r>
            <w:r w:rsidRPr="004D0C0E">
              <w:rPr>
                <w:sz w:val="20"/>
                <w:szCs w:val="20"/>
              </w:rPr>
              <w:t xml:space="preserve"> </w:t>
            </w:r>
          </w:p>
        </w:tc>
      </w:tr>
      <w:tr w:rsidR="009B0F09" w:rsidRPr="006076EE" w:rsidTr="000C5A8A">
        <w:tblPrEx>
          <w:tblBorders>
            <w:bottom w:val="single" w:sz="4" w:space="0" w:color="auto"/>
          </w:tblBorders>
        </w:tblPrEx>
        <w:tc>
          <w:tcPr>
            <w:tcW w:w="852" w:type="dxa"/>
            <w:gridSpan w:val="2"/>
            <w:vMerge/>
            <w:tcBorders>
              <w:left w:val="single" w:sz="4" w:space="0" w:color="auto"/>
            </w:tcBorders>
          </w:tcPr>
          <w:p w:rsidR="009B0F09" w:rsidRPr="006076EE" w:rsidRDefault="009B0F09" w:rsidP="000C5A8A">
            <w:pPr>
              <w:ind w:left="-57" w:right="-57"/>
              <w:rPr>
                <w:b/>
                <w:sz w:val="20"/>
                <w:szCs w:val="20"/>
              </w:rPr>
            </w:pPr>
          </w:p>
        </w:tc>
        <w:tc>
          <w:tcPr>
            <w:tcW w:w="1313" w:type="dxa"/>
            <w:vMerge/>
          </w:tcPr>
          <w:p w:rsidR="009B0F09" w:rsidRPr="006076EE" w:rsidRDefault="009B0F09" w:rsidP="000C5A8A">
            <w:pPr>
              <w:ind w:left="-57" w:right="-57"/>
              <w:rPr>
                <w:b/>
                <w:sz w:val="20"/>
                <w:szCs w:val="20"/>
              </w:rPr>
            </w:pPr>
          </w:p>
        </w:tc>
        <w:tc>
          <w:tcPr>
            <w:tcW w:w="1274" w:type="dxa"/>
            <w:vMerge/>
          </w:tcPr>
          <w:p w:rsidR="009B0F09" w:rsidRPr="006076EE" w:rsidRDefault="009B0F09" w:rsidP="000C5A8A">
            <w:pPr>
              <w:ind w:left="-57" w:right="-57"/>
              <w:rPr>
                <w:sz w:val="20"/>
                <w:szCs w:val="20"/>
              </w:rPr>
            </w:pPr>
          </w:p>
        </w:tc>
        <w:tc>
          <w:tcPr>
            <w:tcW w:w="1417" w:type="dxa"/>
            <w:gridSpan w:val="2"/>
            <w:vMerge/>
          </w:tcPr>
          <w:p w:rsidR="009B0F09" w:rsidRPr="006076EE" w:rsidRDefault="009B0F09" w:rsidP="000C5A8A">
            <w:pPr>
              <w:ind w:left="-57" w:right="-57"/>
              <w:rPr>
                <w:b/>
                <w:sz w:val="20"/>
                <w:szCs w:val="20"/>
              </w:rPr>
            </w:pPr>
          </w:p>
        </w:tc>
        <w:tc>
          <w:tcPr>
            <w:tcW w:w="642" w:type="dxa"/>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498" w:type="dxa"/>
            <w:gridSpan w:val="3"/>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992" w:type="dxa"/>
            <w:gridSpan w:val="2"/>
          </w:tcPr>
          <w:p w:rsidR="009B0F09" w:rsidRPr="006076EE" w:rsidRDefault="009B0F09" w:rsidP="000C5A8A">
            <w:pPr>
              <w:ind w:left="-113" w:right="-113"/>
              <w:jc w:val="center"/>
              <w:rPr>
                <w:sz w:val="20"/>
                <w:szCs w:val="20"/>
              </w:rPr>
            </w:pPr>
            <w:proofErr w:type="spellStart"/>
            <w:r w:rsidRPr="006076EE">
              <w:rPr>
                <w:sz w:val="20"/>
                <w:szCs w:val="20"/>
              </w:rPr>
              <w:t>х</w:t>
            </w:r>
            <w:proofErr w:type="spellEnd"/>
          </w:p>
        </w:tc>
        <w:tc>
          <w:tcPr>
            <w:tcW w:w="494" w:type="dxa"/>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1449" w:type="dxa"/>
            <w:gridSpan w:val="2"/>
          </w:tcPr>
          <w:p w:rsidR="009B0F09" w:rsidRPr="006076EE" w:rsidRDefault="009B0F09" w:rsidP="000C5A8A">
            <w:pPr>
              <w:autoSpaceDE w:val="0"/>
              <w:autoSpaceDN w:val="0"/>
              <w:adjustRightInd w:val="0"/>
              <w:ind w:left="-57" w:right="-57"/>
              <w:rPr>
                <w:b/>
                <w:sz w:val="20"/>
                <w:szCs w:val="20"/>
              </w:rPr>
            </w:pPr>
            <w:r w:rsidRPr="006076EE">
              <w:rPr>
                <w:bCs/>
                <w:sz w:val="20"/>
                <w:szCs w:val="20"/>
              </w:rPr>
              <w:t>республика</w:t>
            </w:r>
            <w:r w:rsidRPr="006076EE">
              <w:rPr>
                <w:bCs/>
                <w:sz w:val="20"/>
                <w:szCs w:val="20"/>
              </w:rPr>
              <w:t>н</w:t>
            </w:r>
            <w:r w:rsidRPr="006076EE">
              <w:rPr>
                <w:bCs/>
                <w:sz w:val="20"/>
                <w:szCs w:val="20"/>
              </w:rPr>
              <w:t xml:space="preserve">ский бюджет </w:t>
            </w:r>
          </w:p>
        </w:tc>
        <w:tc>
          <w:tcPr>
            <w:tcW w:w="992" w:type="dxa"/>
            <w:shd w:val="clear" w:color="auto" w:fill="auto"/>
          </w:tcPr>
          <w:p w:rsidR="009B0F09" w:rsidRPr="00F5168D" w:rsidRDefault="009B0F09" w:rsidP="000C5A8A">
            <w:pPr>
              <w:rPr>
                <w:sz w:val="20"/>
                <w:szCs w:val="20"/>
              </w:rPr>
            </w:pPr>
            <w:r w:rsidRPr="00F5168D">
              <w:rPr>
                <w:sz w:val="20"/>
                <w:szCs w:val="20"/>
              </w:rPr>
              <w:t>0,00</w:t>
            </w:r>
          </w:p>
        </w:tc>
        <w:tc>
          <w:tcPr>
            <w:tcW w:w="992" w:type="dxa"/>
            <w:shd w:val="clear" w:color="auto" w:fill="auto"/>
          </w:tcPr>
          <w:p w:rsidR="009B0F09" w:rsidRPr="00F5168D" w:rsidRDefault="009B0F09" w:rsidP="000C5A8A">
            <w:pPr>
              <w:rPr>
                <w:sz w:val="20"/>
                <w:szCs w:val="20"/>
              </w:rPr>
            </w:pPr>
            <w:r w:rsidRPr="00F5168D">
              <w:rPr>
                <w:sz w:val="20"/>
                <w:szCs w:val="20"/>
              </w:rPr>
              <w:t>0,00</w:t>
            </w:r>
          </w:p>
        </w:tc>
        <w:tc>
          <w:tcPr>
            <w:tcW w:w="992" w:type="dxa"/>
            <w:shd w:val="clear" w:color="auto" w:fill="auto"/>
          </w:tcPr>
          <w:p w:rsidR="009B0F09" w:rsidRPr="00F5168D" w:rsidRDefault="009B0F09" w:rsidP="000C5A8A">
            <w:pPr>
              <w:rPr>
                <w:sz w:val="20"/>
                <w:szCs w:val="20"/>
              </w:rPr>
            </w:pPr>
            <w:r w:rsidRPr="00F5168D">
              <w:rPr>
                <w:sz w:val="20"/>
                <w:szCs w:val="20"/>
              </w:rPr>
              <w:t>0,00</w:t>
            </w:r>
          </w:p>
        </w:tc>
        <w:tc>
          <w:tcPr>
            <w:tcW w:w="993" w:type="dxa"/>
            <w:shd w:val="clear" w:color="auto" w:fill="auto"/>
          </w:tcPr>
          <w:p w:rsidR="009B0F09" w:rsidRPr="00F5168D" w:rsidRDefault="009B0F09" w:rsidP="000C5A8A">
            <w:pPr>
              <w:rPr>
                <w:sz w:val="20"/>
                <w:szCs w:val="20"/>
              </w:rPr>
            </w:pPr>
            <w:r w:rsidRPr="00F5168D">
              <w:rPr>
                <w:sz w:val="20"/>
                <w:szCs w:val="20"/>
              </w:rPr>
              <w:t>0,00</w:t>
            </w:r>
          </w:p>
        </w:tc>
        <w:tc>
          <w:tcPr>
            <w:tcW w:w="708" w:type="dxa"/>
            <w:shd w:val="clear" w:color="auto" w:fill="auto"/>
          </w:tcPr>
          <w:p w:rsidR="009B0F09" w:rsidRPr="00F5168D" w:rsidRDefault="009B0F09" w:rsidP="000C5A8A">
            <w:pPr>
              <w:rPr>
                <w:sz w:val="20"/>
                <w:szCs w:val="20"/>
              </w:rPr>
            </w:pPr>
            <w:r w:rsidRPr="00F5168D">
              <w:rPr>
                <w:sz w:val="20"/>
                <w:szCs w:val="20"/>
              </w:rPr>
              <w:t>0,00</w:t>
            </w:r>
          </w:p>
        </w:tc>
        <w:tc>
          <w:tcPr>
            <w:tcW w:w="993" w:type="dxa"/>
            <w:shd w:val="clear" w:color="auto" w:fill="auto"/>
          </w:tcPr>
          <w:p w:rsidR="009B0F09" w:rsidRPr="00F5168D" w:rsidRDefault="009B0F09" w:rsidP="000C5A8A">
            <w:pPr>
              <w:rPr>
                <w:sz w:val="20"/>
                <w:szCs w:val="20"/>
              </w:rPr>
            </w:pPr>
            <w:r w:rsidRPr="00F5168D">
              <w:rPr>
                <w:sz w:val="20"/>
                <w:szCs w:val="20"/>
              </w:rPr>
              <w:t>0,00</w:t>
            </w:r>
          </w:p>
        </w:tc>
        <w:tc>
          <w:tcPr>
            <w:tcW w:w="992" w:type="dxa"/>
            <w:gridSpan w:val="2"/>
            <w:tcBorders>
              <w:right w:val="single" w:sz="4" w:space="0" w:color="auto"/>
            </w:tcBorders>
            <w:shd w:val="clear" w:color="auto" w:fill="auto"/>
          </w:tcPr>
          <w:p w:rsidR="009B0F09" w:rsidRPr="00F5168D" w:rsidRDefault="009B0F09" w:rsidP="000C5A8A">
            <w:pPr>
              <w:rPr>
                <w:sz w:val="20"/>
                <w:szCs w:val="20"/>
              </w:rPr>
            </w:pPr>
            <w:r w:rsidRPr="00F5168D">
              <w:rPr>
                <w:sz w:val="20"/>
                <w:szCs w:val="20"/>
              </w:rPr>
              <w:t>0,00</w:t>
            </w:r>
          </w:p>
        </w:tc>
      </w:tr>
      <w:tr w:rsidR="009B0F09" w:rsidRPr="006076EE" w:rsidTr="000C5A8A">
        <w:tblPrEx>
          <w:tblBorders>
            <w:bottom w:val="single" w:sz="4" w:space="0" w:color="auto"/>
          </w:tblBorders>
        </w:tblPrEx>
        <w:tc>
          <w:tcPr>
            <w:tcW w:w="852" w:type="dxa"/>
            <w:gridSpan w:val="2"/>
            <w:vMerge/>
            <w:tcBorders>
              <w:left w:val="single" w:sz="4" w:space="0" w:color="auto"/>
            </w:tcBorders>
          </w:tcPr>
          <w:p w:rsidR="009B0F09" w:rsidRPr="006076EE" w:rsidRDefault="009B0F09" w:rsidP="000C5A8A">
            <w:pPr>
              <w:ind w:left="-57" w:right="-57"/>
              <w:rPr>
                <w:b/>
                <w:sz w:val="20"/>
                <w:szCs w:val="20"/>
              </w:rPr>
            </w:pPr>
          </w:p>
        </w:tc>
        <w:tc>
          <w:tcPr>
            <w:tcW w:w="1313" w:type="dxa"/>
            <w:vMerge/>
          </w:tcPr>
          <w:p w:rsidR="009B0F09" w:rsidRPr="006076EE" w:rsidRDefault="009B0F09" w:rsidP="000C5A8A">
            <w:pPr>
              <w:ind w:left="-57" w:right="-57"/>
              <w:rPr>
                <w:b/>
                <w:sz w:val="20"/>
                <w:szCs w:val="20"/>
              </w:rPr>
            </w:pPr>
          </w:p>
        </w:tc>
        <w:tc>
          <w:tcPr>
            <w:tcW w:w="1274" w:type="dxa"/>
            <w:vMerge/>
          </w:tcPr>
          <w:p w:rsidR="009B0F09" w:rsidRPr="006076EE" w:rsidRDefault="009B0F09" w:rsidP="000C5A8A">
            <w:pPr>
              <w:ind w:left="-57" w:right="-57"/>
              <w:rPr>
                <w:sz w:val="20"/>
                <w:szCs w:val="20"/>
              </w:rPr>
            </w:pPr>
          </w:p>
        </w:tc>
        <w:tc>
          <w:tcPr>
            <w:tcW w:w="1417" w:type="dxa"/>
            <w:gridSpan w:val="2"/>
            <w:vMerge/>
          </w:tcPr>
          <w:p w:rsidR="009B0F09" w:rsidRPr="006076EE" w:rsidRDefault="009B0F09" w:rsidP="000C5A8A">
            <w:pPr>
              <w:ind w:left="-57" w:right="-57"/>
              <w:rPr>
                <w:b/>
                <w:sz w:val="20"/>
                <w:szCs w:val="20"/>
              </w:rPr>
            </w:pPr>
          </w:p>
        </w:tc>
        <w:tc>
          <w:tcPr>
            <w:tcW w:w="642" w:type="dxa"/>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498" w:type="dxa"/>
            <w:gridSpan w:val="3"/>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992" w:type="dxa"/>
            <w:gridSpan w:val="2"/>
          </w:tcPr>
          <w:p w:rsidR="009B0F09" w:rsidRPr="006076EE" w:rsidRDefault="009B0F09" w:rsidP="000C5A8A">
            <w:pPr>
              <w:ind w:left="-113" w:right="-113"/>
              <w:jc w:val="center"/>
              <w:rPr>
                <w:sz w:val="20"/>
                <w:szCs w:val="20"/>
              </w:rPr>
            </w:pPr>
            <w:proofErr w:type="spellStart"/>
            <w:r w:rsidRPr="006076EE">
              <w:rPr>
                <w:sz w:val="20"/>
                <w:szCs w:val="20"/>
              </w:rPr>
              <w:t>х</w:t>
            </w:r>
            <w:proofErr w:type="spellEnd"/>
          </w:p>
        </w:tc>
        <w:tc>
          <w:tcPr>
            <w:tcW w:w="494" w:type="dxa"/>
          </w:tcPr>
          <w:p w:rsidR="009B0F09" w:rsidRPr="006076EE" w:rsidRDefault="009B0F09" w:rsidP="000C5A8A">
            <w:pPr>
              <w:ind w:left="-57" w:right="-57"/>
              <w:jc w:val="center"/>
              <w:rPr>
                <w:sz w:val="20"/>
                <w:szCs w:val="20"/>
              </w:rPr>
            </w:pPr>
            <w:proofErr w:type="spellStart"/>
            <w:r w:rsidRPr="006076EE">
              <w:rPr>
                <w:sz w:val="20"/>
                <w:szCs w:val="20"/>
              </w:rPr>
              <w:t>х</w:t>
            </w:r>
            <w:proofErr w:type="spellEnd"/>
          </w:p>
        </w:tc>
        <w:tc>
          <w:tcPr>
            <w:tcW w:w="1449" w:type="dxa"/>
            <w:gridSpan w:val="2"/>
          </w:tcPr>
          <w:p w:rsidR="009B0F09" w:rsidRDefault="009B0F09" w:rsidP="000C5A8A">
            <w:pPr>
              <w:autoSpaceDE w:val="0"/>
              <w:autoSpaceDN w:val="0"/>
              <w:adjustRightInd w:val="0"/>
              <w:ind w:left="-57" w:right="-57"/>
              <w:rPr>
                <w:sz w:val="20"/>
                <w:szCs w:val="20"/>
              </w:rPr>
            </w:pPr>
            <w:r w:rsidRPr="006076EE">
              <w:rPr>
                <w:sz w:val="20"/>
                <w:szCs w:val="20"/>
              </w:rPr>
              <w:t xml:space="preserve">Бюджет </w:t>
            </w:r>
            <w:r>
              <w:rPr>
                <w:sz w:val="20"/>
                <w:szCs w:val="20"/>
              </w:rPr>
              <w:t>Альбусь-Сюрбеевского</w:t>
            </w:r>
          </w:p>
          <w:p w:rsidR="009B0F09" w:rsidRPr="006076EE" w:rsidRDefault="009B0F09" w:rsidP="000C5A8A">
            <w:pPr>
              <w:autoSpaceDE w:val="0"/>
              <w:autoSpaceDN w:val="0"/>
              <w:adjustRightInd w:val="0"/>
              <w:ind w:left="-57" w:right="-57"/>
              <w:rPr>
                <w:sz w:val="20"/>
                <w:szCs w:val="20"/>
              </w:rPr>
            </w:pPr>
            <w:r w:rsidRPr="006076EE">
              <w:rPr>
                <w:sz w:val="20"/>
                <w:szCs w:val="20"/>
              </w:rPr>
              <w:t xml:space="preserve"> сельск</w:t>
            </w:r>
            <w:r w:rsidRPr="006076EE">
              <w:rPr>
                <w:sz w:val="20"/>
                <w:szCs w:val="20"/>
              </w:rPr>
              <w:t>о</w:t>
            </w:r>
            <w:r w:rsidRPr="006076EE">
              <w:rPr>
                <w:sz w:val="20"/>
                <w:szCs w:val="20"/>
              </w:rPr>
              <w:t>го поселения</w:t>
            </w:r>
          </w:p>
        </w:tc>
        <w:tc>
          <w:tcPr>
            <w:tcW w:w="992" w:type="dxa"/>
            <w:shd w:val="clear" w:color="auto" w:fill="auto"/>
          </w:tcPr>
          <w:p w:rsidR="009B0F09" w:rsidRPr="003A6D31" w:rsidRDefault="009B0F09" w:rsidP="000C5A8A">
            <w:pPr>
              <w:rPr>
                <w:sz w:val="18"/>
                <w:szCs w:val="18"/>
              </w:rPr>
            </w:pPr>
            <w:r>
              <w:rPr>
                <w:color w:val="000000"/>
                <w:sz w:val="18"/>
                <w:szCs w:val="18"/>
              </w:rPr>
              <w:t>500,00</w:t>
            </w:r>
          </w:p>
        </w:tc>
        <w:tc>
          <w:tcPr>
            <w:tcW w:w="992" w:type="dxa"/>
            <w:shd w:val="clear" w:color="auto" w:fill="auto"/>
          </w:tcPr>
          <w:p w:rsidR="009B0F09" w:rsidRPr="00FD6DC6" w:rsidRDefault="009B0F09" w:rsidP="000C5A8A">
            <w:pPr>
              <w:rPr>
                <w:sz w:val="20"/>
                <w:szCs w:val="20"/>
              </w:rPr>
            </w:pPr>
            <w:r>
              <w:rPr>
                <w:sz w:val="20"/>
                <w:szCs w:val="20"/>
              </w:rPr>
              <w:t>500,0</w:t>
            </w:r>
          </w:p>
        </w:tc>
        <w:tc>
          <w:tcPr>
            <w:tcW w:w="992" w:type="dxa"/>
            <w:shd w:val="clear" w:color="auto" w:fill="auto"/>
          </w:tcPr>
          <w:p w:rsidR="009B0F09" w:rsidRPr="00F5168D" w:rsidRDefault="009B0F09" w:rsidP="000C5A8A">
            <w:pPr>
              <w:rPr>
                <w:sz w:val="20"/>
                <w:szCs w:val="20"/>
              </w:rPr>
            </w:pPr>
            <w:r>
              <w:rPr>
                <w:sz w:val="20"/>
                <w:szCs w:val="20"/>
              </w:rPr>
              <w:t>50</w:t>
            </w:r>
            <w:r w:rsidRPr="00F5168D">
              <w:rPr>
                <w:sz w:val="20"/>
                <w:szCs w:val="20"/>
              </w:rPr>
              <w:t>0,00</w:t>
            </w:r>
          </w:p>
        </w:tc>
        <w:tc>
          <w:tcPr>
            <w:tcW w:w="993" w:type="dxa"/>
            <w:shd w:val="clear" w:color="auto" w:fill="auto"/>
          </w:tcPr>
          <w:p w:rsidR="009B0F09" w:rsidRPr="00F5168D" w:rsidRDefault="009B0F09" w:rsidP="000C5A8A">
            <w:pPr>
              <w:rPr>
                <w:sz w:val="20"/>
                <w:szCs w:val="20"/>
              </w:rPr>
            </w:pPr>
            <w:r>
              <w:rPr>
                <w:sz w:val="20"/>
                <w:szCs w:val="20"/>
              </w:rPr>
              <w:t>50</w:t>
            </w:r>
            <w:r w:rsidRPr="00F5168D">
              <w:rPr>
                <w:sz w:val="20"/>
                <w:szCs w:val="20"/>
              </w:rPr>
              <w:t>0,00</w:t>
            </w:r>
          </w:p>
        </w:tc>
        <w:tc>
          <w:tcPr>
            <w:tcW w:w="708" w:type="dxa"/>
            <w:shd w:val="clear" w:color="auto" w:fill="auto"/>
          </w:tcPr>
          <w:p w:rsidR="009B0F09" w:rsidRPr="00F5168D" w:rsidRDefault="009B0F09" w:rsidP="000C5A8A">
            <w:pPr>
              <w:rPr>
                <w:sz w:val="20"/>
                <w:szCs w:val="20"/>
              </w:rPr>
            </w:pPr>
            <w:r>
              <w:rPr>
                <w:sz w:val="20"/>
                <w:szCs w:val="20"/>
              </w:rPr>
              <w:t>50</w:t>
            </w:r>
            <w:r w:rsidRPr="00F5168D">
              <w:rPr>
                <w:sz w:val="20"/>
                <w:szCs w:val="20"/>
              </w:rPr>
              <w:t>0,00</w:t>
            </w:r>
          </w:p>
        </w:tc>
        <w:tc>
          <w:tcPr>
            <w:tcW w:w="993" w:type="dxa"/>
            <w:shd w:val="clear" w:color="auto" w:fill="auto"/>
          </w:tcPr>
          <w:p w:rsidR="009B0F09" w:rsidRPr="00F5168D" w:rsidRDefault="009B0F09" w:rsidP="000C5A8A">
            <w:pPr>
              <w:rPr>
                <w:sz w:val="20"/>
                <w:szCs w:val="20"/>
              </w:rPr>
            </w:pPr>
            <w:r>
              <w:rPr>
                <w:sz w:val="20"/>
                <w:szCs w:val="20"/>
              </w:rPr>
              <w:t xml:space="preserve"> 2 50</w:t>
            </w:r>
            <w:r w:rsidRPr="00F5168D">
              <w:rPr>
                <w:sz w:val="20"/>
                <w:szCs w:val="20"/>
              </w:rPr>
              <w:t>0,00</w:t>
            </w:r>
          </w:p>
        </w:tc>
        <w:tc>
          <w:tcPr>
            <w:tcW w:w="992" w:type="dxa"/>
            <w:gridSpan w:val="2"/>
            <w:tcBorders>
              <w:right w:val="single" w:sz="4" w:space="0" w:color="auto"/>
            </w:tcBorders>
            <w:shd w:val="clear" w:color="auto" w:fill="auto"/>
          </w:tcPr>
          <w:p w:rsidR="009B0F09" w:rsidRPr="00F5168D" w:rsidRDefault="009B0F09" w:rsidP="000C5A8A">
            <w:pPr>
              <w:rPr>
                <w:sz w:val="20"/>
                <w:szCs w:val="20"/>
              </w:rPr>
            </w:pPr>
            <w:r>
              <w:rPr>
                <w:sz w:val="20"/>
                <w:szCs w:val="20"/>
              </w:rPr>
              <w:t>2 50</w:t>
            </w:r>
            <w:r w:rsidRPr="00F5168D">
              <w:rPr>
                <w:sz w:val="20"/>
                <w:szCs w:val="20"/>
              </w:rPr>
              <w:t>0,00</w:t>
            </w:r>
          </w:p>
        </w:tc>
      </w:tr>
    </w:tbl>
    <w:p w:rsidR="009B0F09" w:rsidRPr="003A6D31" w:rsidRDefault="009B0F09" w:rsidP="009B0F09">
      <w:pPr>
        <w:spacing w:line="230" w:lineRule="auto"/>
        <w:ind w:left="9720"/>
        <w:jc w:val="center"/>
        <w:sectPr w:rsidR="009B0F09" w:rsidRPr="003A6D31" w:rsidSect="00F353ED">
          <w:pgSz w:w="16834" w:h="11909" w:orient="landscape"/>
          <w:pgMar w:top="567" w:right="567" w:bottom="1418" w:left="851" w:header="720" w:footer="720" w:gutter="0"/>
          <w:cols w:space="720"/>
        </w:sectPr>
      </w:pPr>
    </w:p>
    <w:p w:rsidR="009B0F09" w:rsidRDefault="009B0F09" w:rsidP="009B0F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администрации Альбусь-Сюрбеевского </w:t>
      </w:r>
    </w:p>
    <w:p w:rsidR="009B0F09" w:rsidRDefault="009B0F09" w:rsidP="009B0F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1C67F2">
        <w:rPr>
          <w:rFonts w:ascii="Times New Roman" w:hAnsi="Times New Roman" w:cs="Times New Roman"/>
          <w:sz w:val="24"/>
          <w:szCs w:val="24"/>
        </w:rPr>
        <w:t>от 01</w:t>
      </w:r>
      <w:r>
        <w:rPr>
          <w:rFonts w:ascii="Times New Roman" w:hAnsi="Times New Roman" w:cs="Times New Roman"/>
          <w:sz w:val="24"/>
          <w:szCs w:val="24"/>
        </w:rPr>
        <w:t>.0</w:t>
      </w:r>
      <w:r w:rsidR="001C67F2">
        <w:rPr>
          <w:rFonts w:ascii="Times New Roman" w:hAnsi="Times New Roman" w:cs="Times New Roman"/>
          <w:sz w:val="24"/>
          <w:szCs w:val="24"/>
        </w:rPr>
        <w:t>3</w:t>
      </w:r>
      <w:r>
        <w:rPr>
          <w:rFonts w:ascii="Times New Roman" w:hAnsi="Times New Roman" w:cs="Times New Roman"/>
          <w:sz w:val="24"/>
          <w:szCs w:val="24"/>
        </w:rPr>
        <w:t xml:space="preserve">.2021 № </w:t>
      </w:r>
      <w:r w:rsidR="001C67F2">
        <w:rPr>
          <w:rFonts w:ascii="Times New Roman" w:hAnsi="Times New Roman" w:cs="Times New Roman"/>
          <w:sz w:val="24"/>
          <w:szCs w:val="24"/>
        </w:rPr>
        <w:t>19</w:t>
      </w:r>
    </w:p>
    <w:p w:rsidR="009B0F09" w:rsidRPr="001C67F2" w:rsidRDefault="009B0F09" w:rsidP="001C67F2">
      <w:pPr>
        <w:ind w:right="5101"/>
        <w:rPr>
          <w:rFonts w:ascii="Times New Roman" w:hAnsi="Times New Roman" w:cs="Times New Roman"/>
          <w:b/>
          <w:bCs/>
          <w:sz w:val="24"/>
          <w:szCs w:val="24"/>
        </w:rPr>
      </w:pPr>
      <w:r w:rsidRPr="001C67F2">
        <w:rPr>
          <w:rFonts w:ascii="Times New Roman" w:hAnsi="Times New Roman" w:cs="Times New Roman"/>
          <w:b/>
          <w:bCs/>
          <w:sz w:val="24"/>
          <w:szCs w:val="24"/>
        </w:rPr>
        <w:t>Об утверждении Муниципальной  программы Альбусь-Сюрбеевского        сельского         поселения  Комсомольского       района            Чувашской Республики  «Развитие физической  культуры и  спорта</w:t>
      </w:r>
      <w:r w:rsidRPr="001C67F2">
        <w:rPr>
          <w:rFonts w:ascii="Times New Roman" w:hAnsi="Times New Roman" w:cs="Times New Roman"/>
          <w:bCs/>
          <w:sz w:val="24"/>
          <w:szCs w:val="24"/>
        </w:rPr>
        <w:t>»</w:t>
      </w:r>
    </w:p>
    <w:p w:rsidR="009B0F09" w:rsidRPr="001C67F2" w:rsidRDefault="009B0F09" w:rsidP="009B0F09">
      <w:pPr>
        <w:ind w:firstLine="709"/>
        <w:rPr>
          <w:rFonts w:ascii="Times New Roman" w:hAnsi="Times New Roman" w:cs="Times New Roman"/>
          <w:sz w:val="24"/>
          <w:szCs w:val="24"/>
        </w:rPr>
      </w:pPr>
      <w:r w:rsidRPr="001C67F2">
        <w:rPr>
          <w:rFonts w:ascii="Times New Roman" w:hAnsi="Times New Roman" w:cs="Times New Roman"/>
          <w:sz w:val="24"/>
          <w:szCs w:val="24"/>
        </w:rPr>
        <w:t xml:space="preserve">В соответствии с Бюджетным кодексом Российской Федерации, с постановлением администрации Альбусь-Сюрбеевского сельского поселения от 17 октября </w:t>
      </w:r>
      <w:smartTag w:uri="urn:schemas-microsoft-com:office:smarttags" w:element="metricconverter">
        <w:smartTagPr>
          <w:attr w:name="ProductID" w:val="2017 г"/>
        </w:smartTagPr>
        <w:r w:rsidRPr="001C67F2">
          <w:rPr>
            <w:rFonts w:ascii="Times New Roman" w:hAnsi="Times New Roman" w:cs="Times New Roman"/>
            <w:sz w:val="24"/>
            <w:szCs w:val="24"/>
          </w:rPr>
          <w:t>2017 г</w:t>
        </w:r>
      </w:smartTag>
      <w:r w:rsidRPr="001C67F2">
        <w:rPr>
          <w:rFonts w:ascii="Times New Roman" w:hAnsi="Times New Roman" w:cs="Times New Roman"/>
          <w:sz w:val="24"/>
          <w:szCs w:val="24"/>
        </w:rPr>
        <w:t xml:space="preserve">.  № 58 «Об утверждении Порядка разработки, реализации и оценки эффективности муниципальных программ Альбусь-Сюрбеевского сельского поселения»,      администрация            Альбусь-Сюрбеевского        сельского     поселения  </w:t>
      </w:r>
      <w:proofErr w:type="spellStart"/>
      <w:proofErr w:type="gramStart"/>
      <w:r w:rsidRPr="001C67F2">
        <w:rPr>
          <w:rFonts w:ascii="Times New Roman" w:hAnsi="Times New Roman" w:cs="Times New Roman"/>
          <w:b/>
          <w:sz w:val="24"/>
          <w:szCs w:val="24"/>
        </w:rPr>
        <w:t>п</w:t>
      </w:r>
      <w:proofErr w:type="spellEnd"/>
      <w:proofErr w:type="gramEnd"/>
      <w:r w:rsidRPr="001C67F2">
        <w:rPr>
          <w:rFonts w:ascii="Times New Roman" w:hAnsi="Times New Roman" w:cs="Times New Roman"/>
          <w:b/>
          <w:sz w:val="24"/>
          <w:szCs w:val="24"/>
        </w:rPr>
        <w:t xml:space="preserve"> о с т а </w:t>
      </w:r>
      <w:proofErr w:type="spellStart"/>
      <w:r w:rsidRPr="001C67F2">
        <w:rPr>
          <w:rFonts w:ascii="Times New Roman" w:hAnsi="Times New Roman" w:cs="Times New Roman"/>
          <w:b/>
          <w:sz w:val="24"/>
          <w:szCs w:val="24"/>
        </w:rPr>
        <w:t>н</w:t>
      </w:r>
      <w:proofErr w:type="spellEnd"/>
      <w:r w:rsidRPr="001C67F2">
        <w:rPr>
          <w:rFonts w:ascii="Times New Roman" w:hAnsi="Times New Roman" w:cs="Times New Roman"/>
          <w:b/>
          <w:sz w:val="24"/>
          <w:szCs w:val="24"/>
        </w:rPr>
        <w:t xml:space="preserve"> о в л я е т:</w:t>
      </w:r>
    </w:p>
    <w:p w:rsidR="009B0F09" w:rsidRPr="001C67F2" w:rsidRDefault="009B0F09" w:rsidP="009B0F09">
      <w:pPr>
        <w:ind w:firstLine="709"/>
        <w:rPr>
          <w:rFonts w:ascii="Times New Roman" w:hAnsi="Times New Roman" w:cs="Times New Roman"/>
          <w:bCs/>
          <w:sz w:val="24"/>
          <w:szCs w:val="24"/>
        </w:rPr>
      </w:pPr>
      <w:r w:rsidRPr="001C67F2">
        <w:rPr>
          <w:rFonts w:ascii="Times New Roman" w:hAnsi="Times New Roman" w:cs="Times New Roman"/>
          <w:sz w:val="24"/>
          <w:szCs w:val="24"/>
        </w:rPr>
        <w:t xml:space="preserve">1. Утвердить Муниципальную программу Альбусь-Сюрбеевского  </w:t>
      </w:r>
      <w:r w:rsidRPr="001C67F2">
        <w:rPr>
          <w:rFonts w:ascii="Times New Roman" w:hAnsi="Times New Roman" w:cs="Times New Roman"/>
          <w:bCs/>
          <w:sz w:val="24"/>
          <w:szCs w:val="24"/>
        </w:rPr>
        <w:t>сельского поселения  Комсомольского района  Чувашской  Республики «Развитие физической культуры и  спорта».</w:t>
      </w:r>
    </w:p>
    <w:p w:rsidR="009B0F09" w:rsidRPr="001C67F2" w:rsidRDefault="009B0F09" w:rsidP="009B0F09">
      <w:pPr>
        <w:rPr>
          <w:rFonts w:ascii="Times New Roman" w:hAnsi="Times New Roman" w:cs="Times New Roman"/>
          <w:bCs/>
          <w:sz w:val="24"/>
          <w:szCs w:val="24"/>
        </w:rPr>
      </w:pPr>
      <w:r w:rsidRPr="001C67F2">
        <w:rPr>
          <w:rFonts w:ascii="Times New Roman" w:hAnsi="Times New Roman" w:cs="Times New Roman"/>
          <w:bCs/>
          <w:sz w:val="24"/>
          <w:szCs w:val="24"/>
        </w:rPr>
        <w:t xml:space="preserve">          2.  Признать утратившим силу постановление  администрации Альбусь-Сюрбеевского сельского поселения:</w:t>
      </w:r>
    </w:p>
    <w:p w:rsidR="009B0F09" w:rsidRPr="001C67F2" w:rsidRDefault="009B0F09" w:rsidP="009B0F09">
      <w:pPr>
        <w:rPr>
          <w:rFonts w:ascii="Times New Roman" w:hAnsi="Times New Roman" w:cs="Times New Roman"/>
          <w:bCs/>
          <w:sz w:val="24"/>
          <w:szCs w:val="24"/>
        </w:rPr>
      </w:pPr>
      <w:r w:rsidRPr="001C67F2">
        <w:rPr>
          <w:rFonts w:ascii="Times New Roman" w:hAnsi="Times New Roman" w:cs="Times New Roman"/>
          <w:bCs/>
          <w:sz w:val="24"/>
          <w:szCs w:val="24"/>
        </w:rPr>
        <w:t xml:space="preserve">          - от 24.10.2017 № 60  «Об утверждении муниципальной программы «Развитие физической культуры и спорта в </w:t>
      </w:r>
      <w:proofErr w:type="spellStart"/>
      <w:r w:rsidRPr="001C67F2">
        <w:rPr>
          <w:rFonts w:ascii="Times New Roman" w:hAnsi="Times New Roman" w:cs="Times New Roman"/>
          <w:bCs/>
          <w:sz w:val="24"/>
          <w:szCs w:val="24"/>
        </w:rPr>
        <w:t>Альбусь-Сюрбеевском</w:t>
      </w:r>
      <w:proofErr w:type="spellEnd"/>
      <w:r w:rsidRPr="001C67F2">
        <w:rPr>
          <w:rFonts w:ascii="Times New Roman" w:hAnsi="Times New Roman" w:cs="Times New Roman"/>
          <w:bCs/>
          <w:sz w:val="24"/>
          <w:szCs w:val="24"/>
        </w:rPr>
        <w:t xml:space="preserve"> сельском поселении Комсомольского района  Чувашской  Республики» на 2017-2020 годы.</w:t>
      </w:r>
    </w:p>
    <w:p w:rsidR="009B0F09" w:rsidRPr="001C67F2" w:rsidRDefault="009B0F09" w:rsidP="009B0F09">
      <w:pPr>
        <w:ind w:firstLine="720"/>
        <w:rPr>
          <w:rFonts w:ascii="Times New Roman" w:hAnsi="Times New Roman" w:cs="Times New Roman"/>
          <w:color w:val="000000"/>
          <w:sz w:val="24"/>
          <w:szCs w:val="24"/>
        </w:rPr>
      </w:pPr>
      <w:r w:rsidRPr="001C67F2">
        <w:rPr>
          <w:rFonts w:ascii="Times New Roman" w:hAnsi="Times New Roman" w:cs="Times New Roman"/>
          <w:sz w:val="24"/>
          <w:szCs w:val="24"/>
        </w:rPr>
        <w:t xml:space="preserve">3. Настоящее постановление </w:t>
      </w:r>
      <w:proofErr w:type="gramStart"/>
      <w:r w:rsidRPr="001C67F2">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1C67F2">
        <w:rPr>
          <w:rFonts w:ascii="Times New Roman" w:hAnsi="Times New Roman" w:cs="Times New Roman"/>
          <w:sz w:val="24"/>
          <w:szCs w:val="24"/>
        </w:rPr>
        <w:t xml:space="preserve"> на правоотношения, </w:t>
      </w:r>
      <w:r w:rsidRPr="001C67F2">
        <w:rPr>
          <w:rFonts w:ascii="Times New Roman" w:hAnsi="Times New Roman" w:cs="Times New Roman"/>
          <w:color w:val="000000"/>
          <w:sz w:val="24"/>
          <w:szCs w:val="24"/>
        </w:rPr>
        <w:t>возникшие с 1 января 2021 года.</w:t>
      </w:r>
    </w:p>
    <w:p w:rsidR="009B0F09" w:rsidRPr="001C67F2" w:rsidRDefault="009B0F09" w:rsidP="009B0F09">
      <w:pPr>
        <w:ind w:firstLine="720"/>
        <w:rPr>
          <w:rFonts w:ascii="Times New Roman" w:hAnsi="Times New Roman" w:cs="Times New Roman"/>
          <w:sz w:val="24"/>
          <w:szCs w:val="24"/>
        </w:rPr>
      </w:pPr>
      <w:r w:rsidRPr="001C67F2">
        <w:rPr>
          <w:rFonts w:ascii="Times New Roman" w:hAnsi="Times New Roman" w:cs="Times New Roman"/>
          <w:sz w:val="24"/>
          <w:szCs w:val="24"/>
        </w:rPr>
        <w:t xml:space="preserve">4. </w:t>
      </w:r>
      <w:proofErr w:type="gramStart"/>
      <w:r w:rsidRPr="001C67F2">
        <w:rPr>
          <w:rFonts w:ascii="Times New Roman" w:hAnsi="Times New Roman" w:cs="Times New Roman"/>
          <w:sz w:val="24"/>
          <w:szCs w:val="24"/>
        </w:rPr>
        <w:t>Контроль  за</w:t>
      </w:r>
      <w:proofErr w:type="gramEnd"/>
      <w:r w:rsidRPr="001C67F2">
        <w:rPr>
          <w:rFonts w:ascii="Times New Roman" w:hAnsi="Times New Roman" w:cs="Times New Roman"/>
          <w:sz w:val="24"/>
          <w:szCs w:val="24"/>
        </w:rPr>
        <w:t xml:space="preserve"> выполнением настоящего постановления оставляю за собой.</w:t>
      </w:r>
    </w:p>
    <w:p w:rsidR="009B0F09" w:rsidRPr="001C67F2" w:rsidRDefault="009B0F09" w:rsidP="009B0F09">
      <w:pPr>
        <w:rPr>
          <w:rFonts w:ascii="Times New Roman" w:hAnsi="Times New Roman" w:cs="Times New Roman"/>
          <w:bCs/>
          <w:sz w:val="24"/>
          <w:szCs w:val="24"/>
        </w:rPr>
      </w:pPr>
    </w:p>
    <w:p w:rsidR="009B0F09" w:rsidRPr="001C67F2" w:rsidRDefault="009B0F09" w:rsidP="001C67F2">
      <w:pPr>
        <w:spacing w:after="0" w:line="240" w:lineRule="auto"/>
        <w:rPr>
          <w:rFonts w:ascii="Times New Roman" w:hAnsi="Times New Roman" w:cs="Times New Roman"/>
          <w:bCs/>
          <w:sz w:val="24"/>
          <w:szCs w:val="24"/>
        </w:rPr>
      </w:pPr>
      <w:r w:rsidRPr="001C67F2">
        <w:rPr>
          <w:rFonts w:ascii="Times New Roman" w:hAnsi="Times New Roman" w:cs="Times New Roman"/>
          <w:bCs/>
          <w:sz w:val="24"/>
          <w:szCs w:val="24"/>
        </w:rPr>
        <w:t>Глава  Альбусь-Сюрбеевского</w:t>
      </w:r>
    </w:p>
    <w:p w:rsidR="009B0F09" w:rsidRPr="001C67F2" w:rsidRDefault="009B0F09" w:rsidP="001C67F2">
      <w:pPr>
        <w:spacing w:after="0" w:line="240" w:lineRule="auto"/>
        <w:rPr>
          <w:rFonts w:ascii="Times New Roman" w:hAnsi="Times New Roman" w:cs="Times New Roman"/>
          <w:bCs/>
          <w:sz w:val="24"/>
          <w:szCs w:val="24"/>
        </w:rPr>
      </w:pPr>
      <w:r w:rsidRPr="001C67F2">
        <w:rPr>
          <w:rFonts w:ascii="Times New Roman" w:hAnsi="Times New Roman" w:cs="Times New Roman"/>
          <w:bCs/>
          <w:sz w:val="24"/>
          <w:szCs w:val="24"/>
        </w:rPr>
        <w:t xml:space="preserve">сельского поселения                                                                            </w:t>
      </w:r>
      <w:proofErr w:type="spellStart"/>
      <w:r w:rsidRPr="001C67F2">
        <w:rPr>
          <w:rFonts w:ascii="Times New Roman" w:hAnsi="Times New Roman" w:cs="Times New Roman"/>
          <w:bCs/>
          <w:sz w:val="24"/>
          <w:szCs w:val="24"/>
        </w:rPr>
        <w:t>Р.Ф.Асеинов</w:t>
      </w:r>
      <w:proofErr w:type="spellEnd"/>
    </w:p>
    <w:p w:rsidR="001C67F2" w:rsidRPr="001C67F2" w:rsidRDefault="009B0F09" w:rsidP="001C67F2">
      <w:pPr>
        <w:jc w:val="right"/>
        <w:rPr>
          <w:rFonts w:ascii="Times New Roman" w:eastAsia="Calibri" w:hAnsi="Times New Roman" w:cs="Times New Roman"/>
          <w:sz w:val="24"/>
          <w:szCs w:val="24"/>
        </w:rPr>
      </w:pPr>
      <w:r w:rsidRPr="001C67F2">
        <w:rPr>
          <w:rFonts w:ascii="Times New Roman" w:eastAsia="Calibri" w:hAnsi="Times New Roman" w:cs="Times New Roman"/>
          <w:sz w:val="24"/>
          <w:szCs w:val="24"/>
        </w:rPr>
        <w:t xml:space="preserve">                                                                                                          </w:t>
      </w:r>
    </w:p>
    <w:p w:rsidR="009B0F09" w:rsidRPr="0046295D" w:rsidRDefault="009B0F09" w:rsidP="001C67F2">
      <w:pPr>
        <w:spacing w:after="0" w:line="240" w:lineRule="auto"/>
        <w:jc w:val="right"/>
        <w:rPr>
          <w:rFonts w:eastAsia="Calibri"/>
        </w:rPr>
      </w:pPr>
      <w:r w:rsidRPr="0046295D">
        <w:rPr>
          <w:rFonts w:eastAsia="Calibri"/>
        </w:rPr>
        <w:t xml:space="preserve">     Утверждена</w:t>
      </w:r>
    </w:p>
    <w:p w:rsidR="009B0F09" w:rsidRPr="0046295D" w:rsidRDefault="009B0F09" w:rsidP="001C67F2">
      <w:pPr>
        <w:spacing w:after="0" w:line="240" w:lineRule="auto"/>
        <w:jc w:val="right"/>
        <w:rPr>
          <w:rFonts w:eastAsia="Calibri"/>
        </w:rPr>
      </w:pPr>
      <w:r w:rsidRPr="0046295D">
        <w:t xml:space="preserve">                                                                                     </w:t>
      </w:r>
      <w:hyperlink r:id="rId15" w:anchor="sub_0" w:history="1">
        <w:r w:rsidRPr="0046295D">
          <w:rPr>
            <w:rFonts w:eastAsia="Calibri"/>
          </w:rPr>
          <w:t>постановлением</w:t>
        </w:r>
      </w:hyperlink>
      <w:r w:rsidRPr="0046295D">
        <w:rPr>
          <w:rFonts w:eastAsia="Calibri"/>
        </w:rPr>
        <w:t xml:space="preserve"> администрации </w:t>
      </w:r>
    </w:p>
    <w:p w:rsidR="009B0F09" w:rsidRPr="0046295D" w:rsidRDefault="009B0F09" w:rsidP="001C67F2">
      <w:pPr>
        <w:spacing w:after="0" w:line="240" w:lineRule="auto"/>
        <w:jc w:val="right"/>
        <w:rPr>
          <w:rFonts w:eastAsia="Calibri"/>
        </w:rPr>
      </w:pPr>
      <w:r w:rsidRPr="0046295D">
        <w:rPr>
          <w:rFonts w:eastAsia="Calibri"/>
        </w:rPr>
        <w:t xml:space="preserve">                                                                                                              </w:t>
      </w:r>
      <w:r>
        <w:rPr>
          <w:rFonts w:eastAsia="Calibri"/>
        </w:rPr>
        <w:t>Альбусь-Сюрбеевского</w:t>
      </w:r>
      <w:r w:rsidRPr="0046295D">
        <w:rPr>
          <w:rFonts w:eastAsia="Calibri"/>
        </w:rPr>
        <w:t xml:space="preserve"> сельского поселения  Комсомольского района</w:t>
      </w:r>
    </w:p>
    <w:p w:rsidR="009B0F09" w:rsidRPr="0046295D" w:rsidRDefault="009B0F09" w:rsidP="001C67F2">
      <w:pPr>
        <w:spacing w:after="0" w:line="240" w:lineRule="auto"/>
        <w:jc w:val="right"/>
        <w:rPr>
          <w:rFonts w:eastAsia="Calibri"/>
        </w:rPr>
      </w:pPr>
      <w:r w:rsidRPr="0046295D">
        <w:rPr>
          <w:rFonts w:eastAsia="Calibri"/>
        </w:rPr>
        <w:t xml:space="preserve">                                                                                                              Чувашской Республики </w:t>
      </w:r>
    </w:p>
    <w:p w:rsidR="009B0F09" w:rsidRPr="0046295D" w:rsidRDefault="009B0F09" w:rsidP="001C67F2">
      <w:pPr>
        <w:spacing w:after="0" w:line="240" w:lineRule="auto"/>
        <w:jc w:val="right"/>
        <w:rPr>
          <w:rFonts w:eastAsia="Calibri"/>
        </w:rPr>
      </w:pPr>
      <w:r w:rsidRPr="0046295D">
        <w:rPr>
          <w:rFonts w:eastAsia="Calibri"/>
        </w:rPr>
        <w:t xml:space="preserve">                                                                                            </w:t>
      </w:r>
      <w:r>
        <w:rPr>
          <w:rFonts w:eastAsia="Calibri"/>
        </w:rPr>
        <w:t xml:space="preserve">                   от 01.03.2021  № 19</w:t>
      </w:r>
    </w:p>
    <w:p w:rsidR="009B0F09" w:rsidRPr="001C67F2" w:rsidRDefault="009B0F09" w:rsidP="001C67F2">
      <w:pPr>
        <w:jc w:val="right"/>
        <w:rPr>
          <w:rFonts w:eastAsia="Calibri"/>
          <w:sz w:val="24"/>
        </w:rPr>
      </w:pPr>
      <w:r w:rsidRPr="00E34289">
        <w:rPr>
          <w:rFonts w:eastAsia="Calibri"/>
          <w:sz w:val="24"/>
        </w:rPr>
        <w:t> </w:t>
      </w:r>
    </w:p>
    <w:p w:rsidR="009B0F09" w:rsidRPr="00E34289" w:rsidRDefault="009B0F09" w:rsidP="001C67F2">
      <w:pPr>
        <w:tabs>
          <w:tab w:val="left" w:pos="1400"/>
        </w:tabs>
        <w:spacing w:after="0" w:line="240" w:lineRule="auto"/>
        <w:jc w:val="center"/>
        <w:rPr>
          <w:b/>
          <w:bCs/>
          <w:sz w:val="24"/>
        </w:rPr>
      </w:pPr>
      <w:proofErr w:type="gramStart"/>
      <w:r w:rsidRPr="00E34289">
        <w:rPr>
          <w:b/>
          <w:bCs/>
          <w:sz w:val="24"/>
        </w:rPr>
        <w:t>П</w:t>
      </w:r>
      <w:proofErr w:type="gramEnd"/>
      <w:r w:rsidRPr="00E34289">
        <w:rPr>
          <w:b/>
          <w:bCs/>
          <w:sz w:val="24"/>
        </w:rPr>
        <w:t xml:space="preserve"> А С П О Р Т</w:t>
      </w:r>
    </w:p>
    <w:p w:rsidR="009B0F09" w:rsidRDefault="009B0F09" w:rsidP="001C67F2">
      <w:pPr>
        <w:spacing w:after="0" w:line="240" w:lineRule="auto"/>
        <w:jc w:val="center"/>
        <w:rPr>
          <w:b/>
          <w:bCs/>
          <w:sz w:val="24"/>
        </w:rPr>
      </w:pPr>
      <w:r w:rsidRPr="00E34289">
        <w:rPr>
          <w:b/>
          <w:bCs/>
          <w:sz w:val="24"/>
        </w:rPr>
        <w:t xml:space="preserve">муниципальной программы </w:t>
      </w:r>
      <w:r>
        <w:rPr>
          <w:b/>
          <w:bCs/>
          <w:sz w:val="24"/>
        </w:rPr>
        <w:t>Альбусь-Сюрбеевского</w:t>
      </w:r>
      <w:r w:rsidRPr="00E34289">
        <w:rPr>
          <w:b/>
          <w:bCs/>
          <w:sz w:val="24"/>
        </w:rPr>
        <w:t xml:space="preserve"> сельского поселения Ком</w:t>
      </w:r>
      <w:r>
        <w:rPr>
          <w:b/>
          <w:bCs/>
          <w:sz w:val="24"/>
        </w:rPr>
        <w:t>с</w:t>
      </w:r>
      <w:r w:rsidRPr="00E34289">
        <w:rPr>
          <w:b/>
          <w:bCs/>
          <w:sz w:val="24"/>
        </w:rPr>
        <w:t>о</w:t>
      </w:r>
      <w:r>
        <w:rPr>
          <w:b/>
          <w:bCs/>
          <w:sz w:val="24"/>
        </w:rPr>
        <w:t>мо</w:t>
      </w:r>
      <w:r w:rsidRPr="00E34289">
        <w:rPr>
          <w:b/>
          <w:bCs/>
          <w:sz w:val="24"/>
        </w:rPr>
        <w:t>льского района Чувашской Республики</w:t>
      </w:r>
    </w:p>
    <w:p w:rsidR="009B0F09" w:rsidRPr="00E34289" w:rsidRDefault="009B0F09" w:rsidP="001C67F2">
      <w:pPr>
        <w:spacing w:after="0" w:line="240" w:lineRule="auto"/>
        <w:jc w:val="center"/>
        <w:rPr>
          <w:b/>
          <w:bCs/>
          <w:sz w:val="24"/>
        </w:rPr>
      </w:pPr>
      <w:r w:rsidRPr="00E34289">
        <w:rPr>
          <w:b/>
          <w:bCs/>
          <w:sz w:val="24"/>
        </w:rPr>
        <w:t xml:space="preserve"> «Развитие </w:t>
      </w:r>
      <w:proofErr w:type="gramStart"/>
      <w:r w:rsidRPr="00E34289">
        <w:rPr>
          <w:b/>
          <w:bCs/>
          <w:sz w:val="24"/>
        </w:rPr>
        <w:t>физической</w:t>
      </w:r>
      <w:proofErr w:type="gramEnd"/>
      <w:r w:rsidRPr="00E34289">
        <w:rPr>
          <w:b/>
          <w:bCs/>
          <w:sz w:val="24"/>
        </w:rPr>
        <w:t xml:space="preserve"> культуры и спорта» </w:t>
      </w:r>
    </w:p>
    <w:p w:rsidR="009B0F09" w:rsidRPr="00E34289" w:rsidRDefault="009B0F09" w:rsidP="001C67F2">
      <w:pPr>
        <w:rPr>
          <w:b/>
          <w:bCs/>
          <w:sz w:val="24"/>
        </w:rPr>
      </w:pPr>
    </w:p>
    <w:tbl>
      <w:tblPr>
        <w:tblW w:w="5000" w:type="pct"/>
        <w:tblInd w:w="-83" w:type="dxa"/>
        <w:tblLayout w:type="fixed"/>
        <w:tblCellMar>
          <w:left w:w="85" w:type="dxa"/>
          <w:right w:w="85" w:type="dxa"/>
        </w:tblCellMar>
        <w:tblLook w:val="0000"/>
      </w:tblPr>
      <w:tblGrid>
        <w:gridCol w:w="3237"/>
        <w:gridCol w:w="394"/>
        <w:gridCol w:w="6460"/>
      </w:tblGrid>
      <w:tr w:rsidR="009B0F09" w:rsidRPr="00E34289" w:rsidTr="000C5A8A">
        <w:trPr>
          <w:trHeight w:val="20"/>
        </w:trPr>
        <w:tc>
          <w:tcPr>
            <w:tcW w:w="1604" w:type="pct"/>
          </w:tcPr>
          <w:p w:rsidR="009B0F09" w:rsidRPr="00E34289" w:rsidRDefault="009B0F09" w:rsidP="001C67F2">
            <w:pPr>
              <w:jc w:val="both"/>
              <w:rPr>
                <w:sz w:val="24"/>
              </w:rPr>
            </w:pPr>
            <w:r w:rsidRPr="00E34289">
              <w:rPr>
                <w:sz w:val="24"/>
              </w:rPr>
              <w:t>Ответственный исполнитель муниципальной программы</w:t>
            </w:r>
          </w:p>
          <w:p w:rsidR="009B0F09" w:rsidRPr="00E34289" w:rsidRDefault="009B0F09" w:rsidP="001C67F2">
            <w:pPr>
              <w:jc w:val="both"/>
              <w:rPr>
                <w:sz w:val="24"/>
              </w:rPr>
            </w:pPr>
          </w:p>
        </w:tc>
        <w:tc>
          <w:tcPr>
            <w:tcW w:w="195" w:type="pct"/>
          </w:tcPr>
          <w:p w:rsidR="009B0F09" w:rsidRPr="00E34289" w:rsidRDefault="009B0F09" w:rsidP="001C67F2">
            <w:pPr>
              <w:pStyle w:val="afff9"/>
              <w:spacing w:after="0"/>
              <w:rPr>
                <w:lang w:val="ru-RU"/>
              </w:rPr>
            </w:pPr>
            <w:r w:rsidRPr="00E34289">
              <w:lastRenderedPageBreak/>
              <w:t>–</w:t>
            </w:r>
          </w:p>
        </w:tc>
        <w:tc>
          <w:tcPr>
            <w:tcW w:w="3201" w:type="pct"/>
          </w:tcPr>
          <w:p w:rsidR="009B0F09" w:rsidRPr="00E34289" w:rsidRDefault="009B0F09" w:rsidP="001C67F2">
            <w:pPr>
              <w:jc w:val="both"/>
              <w:rPr>
                <w:sz w:val="24"/>
              </w:rPr>
            </w:pPr>
            <w:r w:rsidRPr="00E34289">
              <w:rPr>
                <w:sz w:val="24"/>
              </w:rPr>
              <w:t xml:space="preserve">Администрация </w:t>
            </w:r>
            <w:r>
              <w:rPr>
                <w:sz w:val="24"/>
              </w:rPr>
              <w:t>Альбусь-Сюрбеевского</w:t>
            </w:r>
            <w:r w:rsidRPr="00E34289">
              <w:rPr>
                <w:sz w:val="24"/>
              </w:rPr>
              <w:t xml:space="preserve"> сельского поселения Комсомольского района Чувашской Республики</w:t>
            </w:r>
          </w:p>
        </w:tc>
      </w:tr>
      <w:tr w:rsidR="009B0F09" w:rsidRPr="00E34289" w:rsidTr="000C5A8A">
        <w:trPr>
          <w:trHeight w:val="20"/>
        </w:trPr>
        <w:tc>
          <w:tcPr>
            <w:tcW w:w="1604" w:type="pct"/>
          </w:tcPr>
          <w:p w:rsidR="009B0F09" w:rsidRPr="00E34289" w:rsidRDefault="009B0F09" w:rsidP="001C67F2">
            <w:pPr>
              <w:pStyle w:val="affb"/>
              <w:jc w:val="both"/>
              <w:rPr>
                <w:sz w:val="24"/>
                <w:szCs w:val="24"/>
              </w:rPr>
            </w:pPr>
            <w:r>
              <w:rPr>
                <w:sz w:val="24"/>
                <w:szCs w:val="24"/>
                <w:lang w:val="ru-RU"/>
              </w:rPr>
              <w:lastRenderedPageBreak/>
              <w:t xml:space="preserve">          </w:t>
            </w:r>
            <w:r w:rsidRPr="00E34289">
              <w:rPr>
                <w:sz w:val="24"/>
                <w:szCs w:val="24"/>
              </w:rPr>
              <w:t xml:space="preserve">Подпрограммы муниципальной программы </w:t>
            </w:r>
          </w:p>
        </w:tc>
        <w:tc>
          <w:tcPr>
            <w:tcW w:w="195" w:type="pct"/>
          </w:tcPr>
          <w:p w:rsidR="009B0F09" w:rsidRPr="00E34289" w:rsidRDefault="009B0F09" w:rsidP="001C67F2">
            <w:pPr>
              <w:pStyle w:val="affb"/>
              <w:jc w:val="both"/>
              <w:rPr>
                <w:sz w:val="24"/>
                <w:szCs w:val="24"/>
              </w:rPr>
            </w:pPr>
            <w:r w:rsidRPr="00E34289">
              <w:rPr>
                <w:sz w:val="24"/>
                <w:szCs w:val="24"/>
              </w:rPr>
              <w:t>–</w:t>
            </w:r>
          </w:p>
        </w:tc>
        <w:tc>
          <w:tcPr>
            <w:tcW w:w="3201" w:type="pct"/>
          </w:tcPr>
          <w:p w:rsidR="009B0F09" w:rsidRPr="00E34289" w:rsidRDefault="009B0F09" w:rsidP="001C67F2">
            <w:pPr>
              <w:jc w:val="both"/>
              <w:rPr>
                <w:sz w:val="24"/>
              </w:rPr>
            </w:pPr>
            <w:r w:rsidRPr="00E34289">
              <w:rPr>
                <w:sz w:val="24"/>
              </w:rPr>
              <w:t xml:space="preserve">«Развитие </w:t>
            </w:r>
            <w:proofErr w:type="gramStart"/>
            <w:r w:rsidRPr="00E34289">
              <w:rPr>
                <w:sz w:val="24"/>
              </w:rPr>
              <w:t>физической</w:t>
            </w:r>
            <w:proofErr w:type="gramEnd"/>
            <w:r w:rsidRPr="00E34289">
              <w:rPr>
                <w:sz w:val="24"/>
              </w:rPr>
              <w:t xml:space="preserve"> культуры и массового спорта»</w:t>
            </w:r>
          </w:p>
          <w:p w:rsidR="009B0F09" w:rsidRPr="00E34289" w:rsidRDefault="009B0F09" w:rsidP="001C67F2">
            <w:pPr>
              <w:jc w:val="both"/>
              <w:rPr>
                <w:sz w:val="24"/>
              </w:rPr>
            </w:pPr>
          </w:p>
        </w:tc>
      </w:tr>
      <w:tr w:rsidR="009B0F09" w:rsidRPr="00E34289" w:rsidTr="000C5A8A">
        <w:trPr>
          <w:trHeight w:val="20"/>
        </w:trPr>
        <w:tc>
          <w:tcPr>
            <w:tcW w:w="1604" w:type="pct"/>
          </w:tcPr>
          <w:p w:rsidR="009B0F09" w:rsidRPr="00E34289" w:rsidRDefault="009B0F09" w:rsidP="001C67F2">
            <w:pPr>
              <w:jc w:val="both"/>
              <w:rPr>
                <w:sz w:val="24"/>
              </w:rPr>
            </w:pPr>
            <w:r w:rsidRPr="00E34289">
              <w:rPr>
                <w:sz w:val="24"/>
              </w:rPr>
              <w:t>Цели муниципальной программы</w:t>
            </w:r>
          </w:p>
        </w:tc>
        <w:tc>
          <w:tcPr>
            <w:tcW w:w="195" w:type="pct"/>
          </w:tcPr>
          <w:p w:rsidR="009B0F09" w:rsidRPr="00E34289" w:rsidRDefault="009B0F09" w:rsidP="001C67F2">
            <w:pPr>
              <w:jc w:val="both"/>
              <w:rPr>
                <w:sz w:val="24"/>
              </w:rPr>
            </w:pPr>
            <w:r w:rsidRPr="00E34289">
              <w:rPr>
                <w:sz w:val="24"/>
              </w:rPr>
              <w:t>–</w:t>
            </w:r>
          </w:p>
        </w:tc>
        <w:tc>
          <w:tcPr>
            <w:tcW w:w="3201" w:type="pct"/>
          </w:tcPr>
          <w:p w:rsidR="009B0F09" w:rsidRPr="000B78E2" w:rsidRDefault="009B0F09" w:rsidP="001C67F2">
            <w:pPr>
              <w:jc w:val="both"/>
              <w:rPr>
                <w:sz w:val="24"/>
              </w:rPr>
            </w:pPr>
            <w:r w:rsidRPr="000B78E2">
              <w:rPr>
                <w:sz w:val="24"/>
              </w:rPr>
              <w:t xml:space="preserve">повышение интереса населения </w:t>
            </w:r>
            <w:r>
              <w:rPr>
                <w:sz w:val="24"/>
              </w:rPr>
              <w:t>Альбусь-Сюрбеевского</w:t>
            </w:r>
            <w:r w:rsidRPr="000B78E2">
              <w:rPr>
                <w:sz w:val="24"/>
              </w:rPr>
              <w:t xml:space="preserve"> сельского поселения к занятиям физической культурой и спортом; </w:t>
            </w:r>
          </w:p>
          <w:p w:rsidR="009B0F09" w:rsidRPr="000B78E2" w:rsidRDefault="009B0F09" w:rsidP="001C67F2">
            <w:pPr>
              <w:jc w:val="both"/>
              <w:rPr>
                <w:sz w:val="24"/>
              </w:rPr>
            </w:pPr>
            <w:r w:rsidRPr="000B78E2">
              <w:rPr>
                <w:sz w:val="24"/>
              </w:rPr>
              <w:t>-создание условий для укрепления здоровья населения путем развития инфраструктуры физической культуры и спорта;</w:t>
            </w:r>
          </w:p>
          <w:p w:rsidR="009B0F09" w:rsidRPr="00E34289" w:rsidRDefault="009B0F09" w:rsidP="001C67F2">
            <w:pPr>
              <w:pStyle w:val="aa"/>
              <w:jc w:val="both"/>
            </w:pPr>
            <w:r w:rsidRPr="000B78E2">
              <w:rPr>
                <w:rFonts w:ascii="Times New Roman" w:hAnsi="Times New Roman"/>
              </w:rPr>
              <w:t>-популяризация массового спорта, приобщение различных слоев общества к регулярным занятиям физической культурой и спортом;</w:t>
            </w:r>
          </w:p>
        </w:tc>
      </w:tr>
      <w:tr w:rsidR="009B0F09" w:rsidRPr="00E34289" w:rsidTr="000C5A8A">
        <w:trPr>
          <w:trHeight w:val="20"/>
        </w:trPr>
        <w:tc>
          <w:tcPr>
            <w:tcW w:w="1604" w:type="pct"/>
          </w:tcPr>
          <w:p w:rsidR="009B0F09" w:rsidRPr="00E34289" w:rsidRDefault="009B0F09" w:rsidP="001C67F2">
            <w:pPr>
              <w:jc w:val="both"/>
              <w:rPr>
                <w:sz w:val="24"/>
              </w:rPr>
            </w:pPr>
            <w:r w:rsidRPr="00E34289">
              <w:rPr>
                <w:sz w:val="24"/>
              </w:rPr>
              <w:t>Задачи муниципальной программы</w:t>
            </w:r>
          </w:p>
        </w:tc>
        <w:tc>
          <w:tcPr>
            <w:tcW w:w="195" w:type="pct"/>
          </w:tcPr>
          <w:p w:rsidR="009B0F09" w:rsidRPr="00E34289" w:rsidRDefault="009B0F09" w:rsidP="001C67F2">
            <w:pPr>
              <w:jc w:val="both"/>
              <w:rPr>
                <w:sz w:val="24"/>
              </w:rPr>
            </w:pPr>
            <w:r w:rsidRPr="00E34289">
              <w:rPr>
                <w:sz w:val="24"/>
              </w:rPr>
              <w:t>–</w:t>
            </w:r>
          </w:p>
        </w:tc>
        <w:tc>
          <w:tcPr>
            <w:tcW w:w="3201" w:type="pct"/>
          </w:tcPr>
          <w:p w:rsidR="009B0F09" w:rsidRPr="00E34289" w:rsidRDefault="009B0F09" w:rsidP="001C67F2">
            <w:pPr>
              <w:pStyle w:val="ConsPlusNormal"/>
              <w:jc w:val="both"/>
              <w:rPr>
                <w:rFonts w:ascii="Times New Roman" w:hAnsi="Times New Roman"/>
                <w:color w:val="000000"/>
                <w:sz w:val="24"/>
                <w:szCs w:val="24"/>
              </w:rPr>
            </w:pPr>
            <w:r w:rsidRPr="00E34289">
              <w:rPr>
                <w:rFonts w:ascii="Times New Roman" w:hAnsi="Times New Roman"/>
                <w:color w:val="000000"/>
                <w:sz w:val="24"/>
                <w:szCs w:val="24"/>
              </w:rPr>
              <w:t xml:space="preserve">повышение  мотивации населения </w:t>
            </w:r>
            <w:r>
              <w:rPr>
                <w:rFonts w:ascii="Times New Roman" w:hAnsi="Times New Roman"/>
                <w:sz w:val="24"/>
                <w:szCs w:val="24"/>
              </w:rPr>
              <w:t>Альбусь-Сюрбеевского</w:t>
            </w:r>
            <w:r w:rsidRPr="00E34289">
              <w:rPr>
                <w:rFonts w:ascii="Times New Roman" w:hAnsi="Times New Roman"/>
                <w:sz w:val="24"/>
                <w:szCs w:val="24"/>
              </w:rPr>
              <w:t xml:space="preserve"> сельского поселения Комсомол</w:t>
            </w:r>
            <w:r w:rsidRPr="00E34289">
              <w:rPr>
                <w:rFonts w:ascii="Times New Roman" w:hAnsi="Times New Roman"/>
                <w:color w:val="000000"/>
                <w:sz w:val="24"/>
                <w:szCs w:val="24"/>
              </w:rPr>
              <w:t>ьского района Чувашской Республики к систематическим занятиям физической культурой и спортом</w:t>
            </w:r>
          </w:p>
          <w:p w:rsidR="009B0F09" w:rsidRPr="00E34289" w:rsidRDefault="009B0F09" w:rsidP="001C67F2">
            <w:pPr>
              <w:pStyle w:val="ConsPlusNormal"/>
              <w:jc w:val="both"/>
              <w:rPr>
                <w:sz w:val="24"/>
                <w:szCs w:val="24"/>
              </w:rPr>
            </w:pPr>
          </w:p>
        </w:tc>
      </w:tr>
      <w:tr w:rsidR="009B0F09" w:rsidRPr="00E34289" w:rsidTr="000C5A8A">
        <w:trPr>
          <w:trHeight w:val="20"/>
        </w:trPr>
        <w:tc>
          <w:tcPr>
            <w:tcW w:w="1604" w:type="pct"/>
          </w:tcPr>
          <w:p w:rsidR="009B0F09" w:rsidRPr="00E34289" w:rsidRDefault="009B0F09" w:rsidP="001C67F2">
            <w:pPr>
              <w:jc w:val="both"/>
              <w:rPr>
                <w:sz w:val="24"/>
              </w:rPr>
            </w:pPr>
            <w:r w:rsidRPr="00E34289">
              <w:rPr>
                <w:sz w:val="24"/>
              </w:rPr>
              <w:t xml:space="preserve">Целевые индикаторы и показатели муниципальной программы </w:t>
            </w:r>
          </w:p>
          <w:p w:rsidR="009B0F09" w:rsidRPr="00E34289" w:rsidRDefault="009B0F09" w:rsidP="001C67F2">
            <w:pPr>
              <w:jc w:val="both"/>
              <w:rPr>
                <w:sz w:val="24"/>
              </w:rPr>
            </w:pPr>
          </w:p>
        </w:tc>
        <w:tc>
          <w:tcPr>
            <w:tcW w:w="195" w:type="pct"/>
          </w:tcPr>
          <w:p w:rsidR="009B0F09" w:rsidRPr="00E34289" w:rsidRDefault="009B0F09" w:rsidP="001C67F2">
            <w:pPr>
              <w:jc w:val="both"/>
              <w:rPr>
                <w:sz w:val="24"/>
              </w:rPr>
            </w:pPr>
            <w:r w:rsidRPr="00E34289">
              <w:rPr>
                <w:sz w:val="24"/>
              </w:rPr>
              <w:t>–</w:t>
            </w:r>
          </w:p>
        </w:tc>
        <w:tc>
          <w:tcPr>
            <w:tcW w:w="3201" w:type="pct"/>
          </w:tcPr>
          <w:p w:rsidR="009B0F09" w:rsidRPr="00E34289" w:rsidRDefault="009B0F09" w:rsidP="001C67F2">
            <w:pPr>
              <w:pStyle w:val="ConsPlusNormal"/>
              <w:jc w:val="both"/>
              <w:rPr>
                <w:rFonts w:ascii="Times New Roman" w:hAnsi="Times New Roman"/>
                <w:color w:val="000000"/>
                <w:sz w:val="24"/>
                <w:szCs w:val="24"/>
              </w:rPr>
            </w:pPr>
            <w:r w:rsidRPr="00E34289">
              <w:rPr>
                <w:rFonts w:ascii="Times New Roman" w:hAnsi="Times New Roman"/>
                <w:color w:val="000000"/>
                <w:sz w:val="24"/>
                <w:szCs w:val="24"/>
              </w:rPr>
              <w:t>достижение к 2036 году следующих целевых индикаторов и показателей:</w:t>
            </w:r>
          </w:p>
          <w:p w:rsidR="009B0F09" w:rsidRPr="00E34289" w:rsidRDefault="009B0F09" w:rsidP="001C67F2">
            <w:pPr>
              <w:pStyle w:val="ConsPlusNormal"/>
              <w:jc w:val="both"/>
              <w:rPr>
                <w:rFonts w:ascii="Times New Roman" w:hAnsi="Times New Roman"/>
                <w:color w:val="000000"/>
                <w:sz w:val="24"/>
                <w:szCs w:val="24"/>
              </w:rPr>
            </w:pPr>
            <w:r w:rsidRPr="00E34289">
              <w:rPr>
                <w:rFonts w:ascii="Times New Roman" w:hAnsi="Times New Roman"/>
                <w:color w:val="000000"/>
                <w:sz w:val="24"/>
                <w:szCs w:val="24"/>
              </w:rPr>
              <w:t xml:space="preserve">-доля населения, систематически занимающегося физической культурой и спортом, </w:t>
            </w:r>
            <w:r w:rsidRPr="00E34289">
              <w:rPr>
                <w:rFonts w:ascii="Times New Roman" w:hAnsi="Times New Roman"/>
                <w:sz w:val="24"/>
                <w:szCs w:val="24"/>
              </w:rPr>
              <w:t>–</w:t>
            </w:r>
            <w:r>
              <w:rPr>
                <w:rFonts w:ascii="Times New Roman" w:hAnsi="Times New Roman"/>
                <w:color w:val="000000"/>
                <w:sz w:val="24"/>
                <w:szCs w:val="24"/>
              </w:rPr>
              <w:t xml:space="preserve"> 6</w:t>
            </w:r>
            <w:r w:rsidRPr="00E34289">
              <w:rPr>
                <w:rFonts w:ascii="Times New Roman" w:hAnsi="Times New Roman"/>
                <w:color w:val="000000"/>
                <w:sz w:val="24"/>
                <w:szCs w:val="24"/>
              </w:rPr>
              <w:t>0,0 процента;</w:t>
            </w:r>
          </w:p>
          <w:p w:rsidR="009B0F09" w:rsidRPr="00E34289" w:rsidRDefault="009B0F09" w:rsidP="001C67F2">
            <w:pPr>
              <w:pStyle w:val="af5"/>
            </w:pPr>
          </w:p>
        </w:tc>
      </w:tr>
      <w:tr w:rsidR="009B0F09" w:rsidRPr="00E34289" w:rsidTr="000C5A8A">
        <w:trPr>
          <w:trHeight w:val="20"/>
        </w:trPr>
        <w:tc>
          <w:tcPr>
            <w:tcW w:w="1604" w:type="pct"/>
          </w:tcPr>
          <w:p w:rsidR="009B0F09" w:rsidRPr="00E34289" w:rsidRDefault="009B0F09" w:rsidP="001C67F2">
            <w:pPr>
              <w:jc w:val="both"/>
              <w:rPr>
                <w:sz w:val="24"/>
              </w:rPr>
            </w:pPr>
            <w:r w:rsidRPr="00E34289">
              <w:rPr>
                <w:sz w:val="24"/>
              </w:rPr>
              <w:t xml:space="preserve">Срок реализации муниципальной программы </w:t>
            </w:r>
          </w:p>
          <w:p w:rsidR="009B0F09" w:rsidRPr="00E34289" w:rsidRDefault="009B0F09" w:rsidP="001C67F2">
            <w:pPr>
              <w:jc w:val="both"/>
              <w:rPr>
                <w:sz w:val="24"/>
              </w:rPr>
            </w:pPr>
          </w:p>
        </w:tc>
        <w:tc>
          <w:tcPr>
            <w:tcW w:w="195" w:type="pct"/>
          </w:tcPr>
          <w:p w:rsidR="009B0F09" w:rsidRPr="00E34289" w:rsidRDefault="009B0F09" w:rsidP="001C67F2">
            <w:pPr>
              <w:jc w:val="both"/>
              <w:rPr>
                <w:sz w:val="24"/>
              </w:rPr>
            </w:pPr>
            <w:r w:rsidRPr="00E34289">
              <w:rPr>
                <w:sz w:val="24"/>
              </w:rPr>
              <w:t>–</w:t>
            </w:r>
          </w:p>
        </w:tc>
        <w:tc>
          <w:tcPr>
            <w:tcW w:w="3201" w:type="pct"/>
          </w:tcPr>
          <w:p w:rsidR="009B0F09" w:rsidRPr="00E34289" w:rsidRDefault="009B0F09" w:rsidP="001C67F2">
            <w:pPr>
              <w:pStyle w:val="ConsPlusNormal"/>
              <w:jc w:val="both"/>
              <w:rPr>
                <w:rFonts w:ascii="Times New Roman" w:hAnsi="Times New Roman"/>
                <w:color w:val="000000"/>
                <w:sz w:val="24"/>
                <w:szCs w:val="24"/>
              </w:rPr>
            </w:pPr>
            <w:r w:rsidRPr="00E34289">
              <w:rPr>
                <w:rFonts w:ascii="Times New Roman" w:hAnsi="Times New Roman"/>
                <w:color w:val="000000"/>
                <w:sz w:val="24"/>
                <w:szCs w:val="24"/>
              </w:rPr>
              <w:t>202</w:t>
            </w:r>
            <w:r>
              <w:rPr>
                <w:rFonts w:ascii="Times New Roman" w:hAnsi="Times New Roman"/>
                <w:color w:val="000000"/>
                <w:sz w:val="24"/>
                <w:szCs w:val="24"/>
              </w:rPr>
              <w:t>1</w:t>
            </w:r>
            <w:r w:rsidRPr="00E34289">
              <w:rPr>
                <w:rFonts w:ascii="Times New Roman" w:hAnsi="Times New Roman"/>
                <w:sz w:val="24"/>
                <w:szCs w:val="24"/>
              </w:rPr>
              <w:t>–</w:t>
            </w:r>
            <w:r w:rsidRPr="00E34289">
              <w:rPr>
                <w:rFonts w:ascii="Times New Roman" w:hAnsi="Times New Roman"/>
                <w:color w:val="000000"/>
                <w:sz w:val="24"/>
                <w:szCs w:val="24"/>
              </w:rPr>
              <w:t>2035 годы в три этапа:</w:t>
            </w:r>
          </w:p>
          <w:p w:rsidR="009B0F09" w:rsidRPr="00E34289" w:rsidRDefault="009B0F09" w:rsidP="001C67F2">
            <w:pPr>
              <w:pStyle w:val="ConsPlusNormal"/>
              <w:jc w:val="both"/>
              <w:rPr>
                <w:rFonts w:ascii="Times New Roman" w:hAnsi="Times New Roman"/>
                <w:color w:val="000000"/>
                <w:sz w:val="24"/>
                <w:szCs w:val="24"/>
              </w:rPr>
            </w:pPr>
            <w:r w:rsidRPr="00E34289">
              <w:rPr>
                <w:rFonts w:ascii="Times New Roman" w:hAnsi="Times New Roman"/>
                <w:color w:val="000000"/>
                <w:sz w:val="24"/>
                <w:szCs w:val="24"/>
              </w:rPr>
              <w:t>1 этап: 202</w:t>
            </w:r>
            <w:r>
              <w:rPr>
                <w:rFonts w:ascii="Times New Roman" w:hAnsi="Times New Roman"/>
                <w:color w:val="000000"/>
                <w:sz w:val="24"/>
                <w:szCs w:val="24"/>
              </w:rPr>
              <w:t>1</w:t>
            </w:r>
            <w:r w:rsidRPr="00E34289">
              <w:rPr>
                <w:rFonts w:ascii="Times New Roman" w:hAnsi="Times New Roman"/>
                <w:sz w:val="24"/>
                <w:szCs w:val="24"/>
              </w:rPr>
              <w:t>–</w:t>
            </w:r>
            <w:r w:rsidRPr="00E34289">
              <w:rPr>
                <w:rFonts w:ascii="Times New Roman" w:hAnsi="Times New Roman"/>
                <w:color w:val="000000"/>
                <w:sz w:val="24"/>
                <w:szCs w:val="24"/>
              </w:rPr>
              <w:t>2025 годы</w:t>
            </w:r>
          </w:p>
          <w:p w:rsidR="009B0F09" w:rsidRPr="00E34289" w:rsidRDefault="009B0F09" w:rsidP="001C67F2">
            <w:pPr>
              <w:pStyle w:val="ConsPlusNormal"/>
              <w:jc w:val="both"/>
              <w:rPr>
                <w:rFonts w:ascii="Times New Roman" w:hAnsi="Times New Roman"/>
                <w:color w:val="000000"/>
                <w:sz w:val="24"/>
                <w:szCs w:val="24"/>
              </w:rPr>
            </w:pPr>
            <w:r w:rsidRPr="00E34289">
              <w:rPr>
                <w:rFonts w:ascii="Times New Roman" w:hAnsi="Times New Roman"/>
                <w:color w:val="000000"/>
                <w:sz w:val="24"/>
                <w:szCs w:val="24"/>
              </w:rPr>
              <w:t>2 этап: 2026</w:t>
            </w:r>
            <w:r w:rsidRPr="00E34289">
              <w:rPr>
                <w:rFonts w:ascii="Times New Roman" w:hAnsi="Times New Roman"/>
                <w:sz w:val="24"/>
                <w:szCs w:val="24"/>
              </w:rPr>
              <w:t>–</w:t>
            </w:r>
            <w:r w:rsidRPr="00E34289">
              <w:rPr>
                <w:rFonts w:ascii="Times New Roman" w:hAnsi="Times New Roman"/>
                <w:color w:val="000000"/>
                <w:sz w:val="24"/>
                <w:szCs w:val="24"/>
              </w:rPr>
              <w:t>2030 годы</w:t>
            </w:r>
          </w:p>
          <w:p w:rsidR="009B0F09" w:rsidRPr="00E34289" w:rsidRDefault="009B0F09" w:rsidP="001C67F2">
            <w:pPr>
              <w:pStyle w:val="ConsPlusNormal"/>
              <w:jc w:val="both"/>
              <w:rPr>
                <w:rFonts w:ascii="Times New Roman" w:hAnsi="Times New Roman"/>
                <w:color w:val="000000"/>
                <w:sz w:val="24"/>
                <w:szCs w:val="24"/>
              </w:rPr>
            </w:pPr>
            <w:r w:rsidRPr="00E34289">
              <w:rPr>
                <w:rFonts w:ascii="Times New Roman" w:hAnsi="Times New Roman"/>
                <w:color w:val="000000"/>
                <w:sz w:val="24"/>
                <w:szCs w:val="24"/>
              </w:rPr>
              <w:t>3 этап: 2031</w:t>
            </w:r>
            <w:r w:rsidRPr="00E34289">
              <w:rPr>
                <w:rFonts w:ascii="Times New Roman" w:hAnsi="Times New Roman"/>
                <w:sz w:val="24"/>
                <w:szCs w:val="24"/>
              </w:rPr>
              <w:t>–</w:t>
            </w:r>
            <w:r w:rsidRPr="00E34289">
              <w:rPr>
                <w:rFonts w:ascii="Times New Roman" w:hAnsi="Times New Roman"/>
                <w:color w:val="000000"/>
                <w:sz w:val="24"/>
                <w:szCs w:val="24"/>
              </w:rPr>
              <w:t xml:space="preserve"> 2035 годы</w:t>
            </w:r>
          </w:p>
          <w:p w:rsidR="009B0F09" w:rsidRPr="00E34289" w:rsidRDefault="009B0F09" w:rsidP="001C67F2">
            <w:pPr>
              <w:jc w:val="both"/>
              <w:rPr>
                <w:sz w:val="24"/>
              </w:rPr>
            </w:pPr>
            <w:r w:rsidRPr="00E34289">
              <w:rPr>
                <w:sz w:val="24"/>
              </w:rPr>
              <w:t xml:space="preserve"> </w:t>
            </w:r>
          </w:p>
        </w:tc>
      </w:tr>
      <w:tr w:rsidR="009B0F09" w:rsidRPr="00E34289" w:rsidTr="000C5A8A">
        <w:trPr>
          <w:trHeight w:val="20"/>
        </w:trPr>
        <w:tc>
          <w:tcPr>
            <w:tcW w:w="1604" w:type="pct"/>
          </w:tcPr>
          <w:p w:rsidR="009B0F09" w:rsidRPr="00E34289" w:rsidRDefault="009B0F09" w:rsidP="001C67F2">
            <w:pPr>
              <w:pStyle w:val="Web"/>
              <w:spacing w:before="0" w:after="0"/>
              <w:jc w:val="both"/>
            </w:pPr>
            <w:r w:rsidRPr="00E34289">
              <w:t xml:space="preserve">Объемы финансирования муниципальной программы с разбивкой по годам ее реализации </w:t>
            </w:r>
          </w:p>
        </w:tc>
        <w:tc>
          <w:tcPr>
            <w:tcW w:w="195" w:type="pct"/>
          </w:tcPr>
          <w:p w:rsidR="009B0F09" w:rsidRPr="00E34289" w:rsidRDefault="009B0F09" w:rsidP="001C67F2">
            <w:pPr>
              <w:pStyle w:val="Web"/>
              <w:spacing w:before="0" w:after="0"/>
              <w:jc w:val="both"/>
            </w:pPr>
            <w:r w:rsidRPr="00E34289">
              <w:t>–</w:t>
            </w:r>
          </w:p>
        </w:tc>
        <w:tc>
          <w:tcPr>
            <w:tcW w:w="3201" w:type="pct"/>
          </w:tcPr>
          <w:p w:rsidR="009B0F09" w:rsidRPr="00E34289" w:rsidRDefault="009B0F09" w:rsidP="001C67F2">
            <w:pPr>
              <w:pStyle w:val="ConsPlusNormal"/>
              <w:jc w:val="both"/>
              <w:rPr>
                <w:rFonts w:ascii="Times New Roman" w:hAnsi="Times New Roman"/>
                <w:color w:val="000000"/>
                <w:sz w:val="24"/>
                <w:szCs w:val="24"/>
              </w:rPr>
            </w:pPr>
            <w:r w:rsidRPr="00E34289">
              <w:rPr>
                <w:rFonts w:ascii="Times New Roman" w:hAnsi="Times New Roman"/>
                <w:color w:val="000000"/>
                <w:sz w:val="24"/>
                <w:szCs w:val="24"/>
              </w:rPr>
              <w:t xml:space="preserve">прогнозируемый объем финансирования мероприятий муниципальной программы в </w:t>
            </w:r>
            <w:r w:rsidRPr="00E34289">
              <w:rPr>
                <w:rFonts w:ascii="Times New Roman" w:hAnsi="Times New Roman"/>
                <w:color w:val="000000"/>
                <w:sz w:val="24"/>
                <w:szCs w:val="24"/>
              </w:rPr>
              <w:br/>
              <w:t>2020</w:t>
            </w:r>
            <w:r w:rsidRPr="00E34289">
              <w:rPr>
                <w:rFonts w:ascii="Times New Roman" w:hAnsi="Times New Roman"/>
                <w:sz w:val="24"/>
                <w:szCs w:val="24"/>
              </w:rPr>
              <w:t>–</w:t>
            </w:r>
            <w:r w:rsidRPr="00E34289">
              <w:rPr>
                <w:rFonts w:ascii="Times New Roman" w:hAnsi="Times New Roman"/>
                <w:color w:val="000000"/>
                <w:sz w:val="24"/>
                <w:szCs w:val="24"/>
              </w:rPr>
              <w:t xml:space="preserve">2035 </w:t>
            </w:r>
            <w:proofErr w:type="gramStart"/>
            <w:r w:rsidRPr="00E34289">
              <w:rPr>
                <w:rFonts w:ascii="Times New Roman" w:hAnsi="Times New Roman"/>
                <w:color w:val="000000"/>
                <w:sz w:val="24"/>
                <w:szCs w:val="24"/>
              </w:rPr>
              <w:t>годах</w:t>
            </w:r>
            <w:proofErr w:type="gramEnd"/>
            <w:r w:rsidRPr="00E34289">
              <w:rPr>
                <w:rFonts w:ascii="Times New Roman" w:hAnsi="Times New Roman"/>
                <w:color w:val="000000"/>
                <w:sz w:val="24"/>
                <w:szCs w:val="24"/>
              </w:rPr>
              <w:t xml:space="preserve"> составляет </w:t>
            </w:r>
            <w:r>
              <w:rPr>
                <w:rFonts w:ascii="Times New Roman" w:hAnsi="Times New Roman"/>
                <w:color w:val="000000"/>
                <w:sz w:val="24"/>
                <w:szCs w:val="24"/>
              </w:rPr>
              <w:t>3</w:t>
            </w:r>
            <w:r>
              <w:rPr>
                <w:rFonts w:ascii="Times New Roman" w:hAnsi="Times New Roman"/>
                <w:sz w:val="24"/>
                <w:szCs w:val="24"/>
              </w:rPr>
              <w:t> 000</w:t>
            </w:r>
            <w:r w:rsidRPr="00E34289">
              <w:rPr>
                <w:rFonts w:ascii="Times New Roman" w:hAnsi="Times New Roman"/>
                <w:sz w:val="24"/>
                <w:szCs w:val="24"/>
              </w:rPr>
              <w:t>,0</w:t>
            </w:r>
            <w:r w:rsidRPr="00E34289">
              <w:rPr>
                <w:rFonts w:ascii="Times New Roman" w:hAnsi="Times New Roman"/>
                <w:color w:val="FF0000"/>
                <w:sz w:val="24"/>
                <w:szCs w:val="24"/>
              </w:rPr>
              <w:t xml:space="preserve"> </w:t>
            </w:r>
            <w:r w:rsidRPr="00E34289">
              <w:rPr>
                <w:rFonts w:ascii="Times New Roman" w:hAnsi="Times New Roman"/>
                <w:color w:val="000000"/>
                <w:sz w:val="24"/>
                <w:szCs w:val="24"/>
              </w:rPr>
              <w:t>рублей, в том числе:</w:t>
            </w:r>
          </w:p>
          <w:p w:rsidR="009B0F09" w:rsidRPr="00E34289" w:rsidRDefault="009B0F09" w:rsidP="001C67F2">
            <w:pPr>
              <w:autoSpaceDE w:val="0"/>
              <w:autoSpaceDN w:val="0"/>
              <w:adjustRightInd w:val="0"/>
              <w:jc w:val="both"/>
              <w:rPr>
                <w:sz w:val="24"/>
              </w:rPr>
            </w:pPr>
            <w:r w:rsidRPr="00E34289">
              <w:rPr>
                <w:sz w:val="24"/>
              </w:rPr>
              <w:t xml:space="preserve">в 2021 году – </w:t>
            </w:r>
            <w:r>
              <w:rPr>
                <w:bCs/>
                <w:color w:val="000000"/>
                <w:sz w:val="24"/>
              </w:rPr>
              <w:t>3 000</w:t>
            </w:r>
            <w:r w:rsidRPr="00E34289">
              <w:rPr>
                <w:bCs/>
                <w:color w:val="000000"/>
                <w:sz w:val="24"/>
              </w:rPr>
              <w:t>,00</w:t>
            </w:r>
            <w:r w:rsidRPr="00E34289">
              <w:rPr>
                <w:sz w:val="24"/>
              </w:rPr>
              <w:t xml:space="preserve"> рублей;</w:t>
            </w:r>
          </w:p>
          <w:p w:rsidR="009B0F09" w:rsidRPr="00E34289" w:rsidRDefault="009B0F09" w:rsidP="001C67F2">
            <w:pPr>
              <w:autoSpaceDE w:val="0"/>
              <w:autoSpaceDN w:val="0"/>
              <w:adjustRightInd w:val="0"/>
              <w:jc w:val="both"/>
              <w:rPr>
                <w:sz w:val="24"/>
              </w:rPr>
            </w:pPr>
            <w:r w:rsidRPr="00E34289">
              <w:rPr>
                <w:sz w:val="24"/>
              </w:rPr>
              <w:t>в 2022 году – 0,00 рублей;</w:t>
            </w:r>
          </w:p>
          <w:p w:rsidR="009B0F09" w:rsidRPr="00E34289" w:rsidRDefault="009B0F09" w:rsidP="001C67F2">
            <w:pPr>
              <w:autoSpaceDE w:val="0"/>
              <w:autoSpaceDN w:val="0"/>
              <w:adjustRightInd w:val="0"/>
              <w:jc w:val="both"/>
              <w:rPr>
                <w:sz w:val="24"/>
              </w:rPr>
            </w:pPr>
            <w:r w:rsidRPr="00E34289">
              <w:rPr>
                <w:sz w:val="24"/>
              </w:rPr>
              <w:t>в 2023 году – 0,00 рублей;</w:t>
            </w:r>
          </w:p>
          <w:p w:rsidR="009B0F09" w:rsidRPr="00E34289" w:rsidRDefault="009B0F09" w:rsidP="001C67F2">
            <w:pPr>
              <w:autoSpaceDE w:val="0"/>
              <w:autoSpaceDN w:val="0"/>
              <w:adjustRightInd w:val="0"/>
              <w:jc w:val="both"/>
              <w:rPr>
                <w:sz w:val="24"/>
              </w:rPr>
            </w:pPr>
            <w:r w:rsidRPr="00E34289">
              <w:rPr>
                <w:sz w:val="24"/>
              </w:rPr>
              <w:t>в 2024 году – 0,00 рублей;</w:t>
            </w:r>
          </w:p>
          <w:p w:rsidR="009B0F09" w:rsidRPr="00E34289" w:rsidRDefault="009B0F09" w:rsidP="001C67F2">
            <w:pPr>
              <w:autoSpaceDE w:val="0"/>
              <w:autoSpaceDN w:val="0"/>
              <w:adjustRightInd w:val="0"/>
              <w:jc w:val="both"/>
              <w:rPr>
                <w:sz w:val="24"/>
              </w:rPr>
            </w:pPr>
            <w:r w:rsidRPr="00E34289">
              <w:rPr>
                <w:sz w:val="24"/>
              </w:rPr>
              <w:t>в 2025 году – 0,00 рублей;</w:t>
            </w:r>
          </w:p>
          <w:p w:rsidR="009B0F09" w:rsidRPr="00E34289" w:rsidRDefault="009B0F09" w:rsidP="001C67F2">
            <w:pPr>
              <w:autoSpaceDE w:val="0"/>
              <w:autoSpaceDN w:val="0"/>
              <w:adjustRightInd w:val="0"/>
              <w:jc w:val="both"/>
              <w:rPr>
                <w:sz w:val="24"/>
              </w:rPr>
            </w:pPr>
            <w:r w:rsidRPr="00E34289">
              <w:rPr>
                <w:sz w:val="24"/>
              </w:rPr>
              <w:t xml:space="preserve">в 2026-2030 </w:t>
            </w:r>
            <w:proofErr w:type="gramStart"/>
            <w:r w:rsidRPr="00E34289">
              <w:rPr>
                <w:sz w:val="24"/>
              </w:rPr>
              <w:t>годах</w:t>
            </w:r>
            <w:proofErr w:type="gramEnd"/>
            <w:r w:rsidRPr="00E34289">
              <w:rPr>
                <w:sz w:val="24"/>
              </w:rPr>
              <w:t xml:space="preserve"> – 0,00 рублей;</w:t>
            </w:r>
          </w:p>
          <w:p w:rsidR="009B0F09" w:rsidRPr="00E34289" w:rsidRDefault="009B0F09" w:rsidP="001C67F2">
            <w:pPr>
              <w:autoSpaceDE w:val="0"/>
              <w:autoSpaceDN w:val="0"/>
              <w:adjustRightInd w:val="0"/>
              <w:jc w:val="both"/>
              <w:rPr>
                <w:sz w:val="24"/>
              </w:rPr>
            </w:pPr>
            <w:r w:rsidRPr="00E34289">
              <w:rPr>
                <w:sz w:val="24"/>
              </w:rPr>
              <w:t xml:space="preserve">в 2031-2035 </w:t>
            </w:r>
            <w:proofErr w:type="gramStart"/>
            <w:r w:rsidRPr="00E34289">
              <w:rPr>
                <w:sz w:val="24"/>
              </w:rPr>
              <w:t>годах</w:t>
            </w:r>
            <w:proofErr w:type="gramEnd"/>
            <w:r w:rsidRPr="00E34289">
              <w:rPr>
                <w:sz w:val="24"/>
              </w:rPr>
              <w:t xml:space="preserve"> – 0,00 рублей;</w:t>
            </w:r>
          </w:p>
          <w:p w:rsidR="009B0F09" w:rsidRPr="00E34289" w:rsidRDefault="009B0F09" w:rsidP="001C67F2">
            <w:pPr>
              <w:autoSpaceDE w:val="0"/>
              <w:autoSpaceDN w:val="0"/>
              <w:adjustRightInd w:val="0"/>
              <w:jc w:val="both"/>
              <w:rPr>
                <w:sz w:val="24"/>
              </w:rPr>
            </w:pPr>
            <w:r w:rsidRPr="00E34289">
              <w:rPr>
                <w:sz w:val="24"/>
              </w:rPr>
              <w:t>из них средства:</w:t>
            </w:r>
          </w:p>
          <w:p w:rsidR="009B0F09" w:rsidRPr="00E34289" w:rsidRDefault="009B0F09" w:rsidP="001C67F2">
            <w:pPr>
              <w:autoSpaceDE w:val="0"/>
              <w:autoSpaceDN w:val="0"/>
              <w:adjustRightInd w:val="0"/>
              <w:jc w:val="both"/>
              <w:rPr>
                <w:sz w:val="24"/>
              </w:rPr>
            </w:pPr>
            <w:r w:rsidRPr="00E34289">
              <w:rPr>
                <w:sz w:val="24"/>
              </w:rPr>
              <w:lastRenderedPageBreak/>
              <w:t xml:space="preserve">бюджета </w:t>
            </w:r>
            <w:r>
              <w:rPr>
                <w:sz w:val="24"/>
              </w:rPr>
              <w:t>Альбусь-Сюрбеевского</w:t>
            </w:r>
            <w:r w:rsidRPr="00E34289">
              <w:rPr>
                <w:sz w:val="24"/>
              </w:rPr>
              <w:t xml:space="preserve"> сельского поселения</w:t>
            </w:r>
            <w:r>
              <w:rPr>
                <w:sz w:val="24"/>
              </w:rPr>
              <w:t xml:space="preserve"> </w:t>
            </w:r>
            <w:r w:rsidRPr="00E34289">
              <w:rPr>
                <w:sz w:val="24"/>
              </w:rPr>
              <w:t xml:space="preserve">Комсомольского района – </w:t>
            </w:r>
            <w:r>
              <w:rPr>
                <w:sz w:val="24"/>
              </w:rPr>
              <w:t>3000</w:t>
            </w:r>
            <w:r w:rsidRPr="00E34289">
              <w:rPr>
                <w:sz w:val="24"/>
              </w:rPr>
              <w:t xml:space="preserve">,0 рублей </w:t>
            </w:r>
            <w:r w:rsidRPr="00E34289">
              <w:rPr>
                <w:sz w:val="24"/>
              </w:rPr>
              <w:br/>
              <w:t>(100,0 процента), в том числе:</w:t>
            </w:r>
          </w:p>
          <w:p w:rsidR="009B0F09" w:rsidRPr="00E34289" w:rsidRDefault="009B0F09" w:rsidP="001C67F2">
            <w:pPr>
              <w:autoSpaceDE w:val="0"/>
              <w:autoSpaceDN w:val="0"/>
              <w:adjustRightInd w:val="0"/>
              <w:jc w:val="both"/>
              <w:rPr>
                <w:sz w:val="24"/>
              </w:rPr>
            </w:pPr>
            <w:r w:rsidRPr="00E34289">
              <w:rPr>
                <w:sz w:val="24"/>
              </w:rPr>
              <w:t xml:space="preserve">в 2021 году – </w:t>
            </w:r>
            <w:r>
              <w:rPr>
                <w:sz w:val="24"/>
              </w:rPr>
              <w:t>3 000</w:t>
            </w:r>
            <w:r w:rsidRPr="00E34289">
              <w:rPr>
                <w:bCs/>
                <w:color w:val="000000"/>
                <w:sz w:val="24"/>
              </w:rPr>
              <w:t>,00</w:t>
            </w:r>
            <w:r w:rsidRPr="00E34289">
              <w:rPr>
                <w:sz w:val="24"/>
              </w:rPr>
              <w:t xml:space="preserve"> рублей;</w:t>
            </w:r>
          </w:p>
          <w:p w:rsidR="009B0F09" w:rsidRPr="00E34289" w:rsidRDefault="009B0F09" w:rsidP="001C67F2">
            <w:pPr>
              <w:autoSpaceDE w:val="0"/>
              <w:autoSpaceDN w:val="0"/>
              <w:adjustRightInd w:val="0"/>
              <w:jc w:val="both"/>
              <w:rPr>
                <w:sz w:val="24"/>
              </w:rPr>
            </w:pPr>
            <w:r w:rsidRPr="00E34289">
              <w:rPr>
                <w:sz w:val="24"/>
              </w:rPr>
              <w:t>в 2022 году – 0,00 рублей;</w:t>
            </w:r>
          </w:p>
          <w:p w:rsidR="009B0F09" w:rsidRPr="00E34289" w:rsidRDefault="009B0F09" w:rsidP="001C67F2">
            <w:pPr>
              <w:autoSpaceDE w:val="0"/>
              <w:autoSpaceDN w:val="0"/>
              <w:adjustRightInd w:val="0"/>
              <w:jc w:val="both"/>
              <w:rPr>
                <w:sz w:val="24"/>
              </w:rPr>
            </w:pPr>
            <w:r w:rsidRPr="00E34289">
              <w:rPr>
                <w:sz w:val="24"/>
              </w:rPr>
              <w:t>в 2023 году – 0,00 рублей;</w:t>
            </w:r>
          </w:p>
          <w:p w:rsidR="009B0F09" w:rsidRPr="00E34289" w:rsidRDefault="009B0F09" w:rsidP="001C67F2">
            <w:pPr>
              <w:autoSpaceDE w:val="0"/>
              <w:autoSpaceDN w:val="0"/>
              <w:adjustRightInd w:val="0"/>
              <w:jc w:val="both"/>
              <w:rPr>
                <w:sz w:val="24"/>
              </w:rPr>
            </w:pPr>
            <w:r w:rsidRPr="00E34289">
              <w:rPr>
                <w:sz w:val="24"/>
              </w:rPr>
              <w:t>в 2024 году – 0,00 рублей;</w:t>
            </w:r>
          </w:p>
          <w:p w:rsidR="009B0F09" w:rsidRPr="00E34289" w:rsidRDefault="009B0F09" w:rsidP="001C67F2">
            <w:pPr>
              <w:autoSpaceDE w:val="0"/>
              <w:autoSpaceDN w:val="0"/>
              <w:adjustRightInd w:val="0"/>
              <w:jc w:val="both"/>
              <w:rPr>
                <w:sz w:val="24"/>
              </w:rPr>
            </w:pPr>
            <w:r w:rsidRPr="00E34289">
              <w:rPr>
                <w:sz w:val="24"/>
              </w:rPr>
              <w:t>в 2025 году – 0,00 рублей;</w:t>
            </w:r>
          </w:p>
          <w:p w:rsidR="009B0F09" w:rsidRPr="00E34289" w:rsidRDefault="009B0F09" w:rsidP="001C67F2">
            <w:pPr>
              <w:autoSpaceDE w:val="0"/>
              <w:autoSpaceDN w:val="0"/>
              <w:adjustRightInd w:val="0"/>
              <w:jc w:val="both"/>
              <w:rPr>
                <w:sz w:val="24"/>
              </w:rPr>
            </w:pPr>
            <w:r w:rsidRPr="00E34289">
              <w:rPr>
                <w:sz w:val="24"/>
              </w:rPr>
              <w:t xml:space="preserve">в 2026-2030 </w:t>
            </w:r>
            <w:proofErr w:type="gramStart"/>
            <w:r w:rsidRPr="00E34289">
              <w:rPr>
                <w:sz w:val="24"/>
              </w:rPr>
              <w:t>годах</w:t>
            </w:r>
            <w:proofErr w:type="gramEnd"/>
            <w:r w:rsidRPr="00E34289">
              <w:rPr>
                <w:sz w:val="24"/>
              </w:rPr>
              <w:t xml:space="preserve"> – 0,00 рублей;</w:t>
            </w:r>
          </w:p>
          <w:p w:rsidR="009B0F09" w:rsidRPr="00E34289" w:rsidRDefault="009B0F09" w:rsidP="001C67F2">
            <w:pPr>
              <w:autoSpaceDE w:val="0"/>
              <w:autoSpaceDN w:val="0"/>
              <w:adjustRightInd w:val="0"/>
              <w:jc w:val="both"/>
              <w:rPr>
                <w:sz w:val="24"/>
              </w:rPr>
            </w:pPr>
            <w:r w:rsidRPr="00E34289">
              <w:rPr>
                <w:sz w:val="24"/>
              </w:rPr>
              <w:t xml:space="preserve">в 2031-2035 </w:t>
            </w:r>
            <w:proofErr w:type="gramStart"/>
            <w:r w:rsidRPr="00E34289">
              <w:rPr>
                <w:sz w:val="24"/>
              </w:rPr>
              <w:t>годах</w:t>
            </w:r>
            <w:proofErr w:type="gramEnd"/>
            <w:r w:rsidRPr="00E34289">
              <w:rPr>
                <w:sz w:val="24"/>
              </w:rPr>
              <w:t xml:space="preserve"> – 0,00 рублей;</w:t>
            </w:r>
          </w:p>
          <w:p w:rsidR="009B0F09" w:rsidRPr="00E34289" w:rsidRDefault="009B0F09" w:rsidP="001C67F2">
            <w:pPr>
              <w:pStyle w:val="ConsPlusNormal"/>
              <w:jc w:val="both"/>
              <w:rPr>
                <w:rFonts w:ascii="Times New Roman" w:hAnsi="Times New Roman"/>
                <w:color w:val="000000"/>
                <w:sz w:val="24"/>
                <w:szCs w:val="24"/>
              </w:rPr>
            </w:pPr>
            <w:r w:rsidRPr="00E34289">
              <w:rPr>
                <w:rFonts w:ascii="Times New Roman" w:hAnsi="Times New Roman"/>
                <w:sz w:val="24"/>
                <w:szCs w:val="24"/>
              </w:rPr>
              <w:t xml:space="preserve">Объемы и источники финансирования муниципальной программы уточняются при формировании бюджета </w:t>
            </w:r>
            <w:r>
              <w:rPr>
                <w:rFonts w:ascii="Times New Roman" w:hAnsi="Times New Roman"/>
                <w:sz w:val="24"/>
                <w:szCs w:val="24"/>
              </w:rPr>
              <w:t>Альбусь-Сюрбеевского</w:t>
            </w:r>
            <w:r w:rsidRPr="00E34289">
              <w:rPr>
                <w:rFonts w:ascii="Times New Roman" w:hAnsi="Times New Roman"/>
                <w:sz w:val="24"/>
                <w:szCs w:val="24"/>
              </w:rPr>
              <w:t xml:space="preserve"> сельского поселения Комсомольского района Чувашской Республики на очередной финансовый год и плановый период</w:t>
            </w:r>
          </w:p>
          <w:p w:rsidR="009B0F09" w:rsidRPr="00E34289" w:rsidRDefault="009B0F09" w:rsidP="001C67F2">
            <w:pPr>
              <w:pStyle w:val="aa"/>
              <w:jc w:val="both"/>
            </w:pPr>
          </w:p>
        </w:tc>
      </w:tr>
      <w:tr w:rsidR="009B0F09" w:rsidRPr="00E34289" w:rsidTr="000C5A8A">
        <w:trPr>
          <w:trHeight w:val="20"/>
        </w:trPr>
        <w:tc>
          <w:tcPr>
            <w:tcW w:w="1604" w:type="pct"/>
          </w:tcPr>
          <w:p w:rsidR="009B0F09" w:rsidRPr="00E34289" w:rsidRDefault="009B0F09" w:rsidP="001C67F2">
            <w:pPr>
              <w:pStyle w:val="Web"/>
              <w:spacing w:before="0" w:after="0"/>
              <w:jc w:val="both"/>
            </w:pPr>
            <w:r w:rsidRPr="00E34289">
              <w:lastRenderedPageBreak/>
              <w:t>Ожидаемые результаты реализации муниципальной программы</w:t>
            </w:r>
          </w:p>
        </w:tc>
        <w:tc>
          <w:tcPr>
            <w:tcW w:w="195" w:type="pct"/>
          </w:tcPr>
          <w:p w:rsidR="009B0F09" w:rsidRPr="00E34289" w:rsidRDefault="009B0F09" w:rsidP="001C67F2">
            <w:pPr>
              <w:pStyle w:val="Web"/>
              <w:spacing w:before="0" w:after="0"/>
              <w:jc w:val="both"/>
            </w:pPr>
            <w:r w:rsidRPr="00E34289">
              <w:t>–</w:t>
            </w:r>
          </w:p>
        </w:tc>
        <w:tc>
          <w:tcPr>
            <w:tcW w:w="3201" w:type="pct"/>
          </w:tcPr>
          <w:p w:rsidR="009B0F09" w:rsidRPr="00E34289" w:rsidRDefault="009B0F09" w:rsidP="001C67F2">
            <w:pPr>
              <w:pStyle w:val="ConsPlusNormal"/>
              <w:jc w:val="both"/>
              <w:rPr>
                <w:rFonts w:ascii="Times New Roman" w:hAnsi="Times New Roman"/>
                <w:color w:val="000000"/>
                <w:sz w:val="24"/>
                <w:szCs w:val="24"/>
              </w:rPr>
            </w:pPr>
            <w:r w:rsidRPr="00E34289">
              <w:rPr>
                <w:rFonts w:ascii="Times New Roman" w:hAnsi="Times New Roman"/>
                <w:color w:val="000000"/>
                <w:sz w:val="24"/>
                <w:szCs w:val="24"/>
              </w:rPr>
              <w:t>увеличение доли населения, систематически занимающегося физической культурой и спортом;</w:t>
            </w:r>
          </w:p>
          <w:p w:rsidR="009B0F09" w:rsidRPr="00E34289" w:rsidRDefault="009B0F09" w:rsidP="001C67F2">
            <w:pPr>
              <w:autoSpaceDE w:val="0"/>
              <w:autoSpaceDN w:val="0"/>
              <w:adjustRightInd w:val="0"/>
              <w:jc w:val="both"/>
              <w:rPr>
                <w:sz w:val="24"/>
              </w:rPr>
            </w:pPr>
            <w:r w:rsidRPr="00E34289">
              <w:rPr>
                <w:sz w:val="24"/>
              </w:rPr>
              <w:t>снижение уровня наркомании, алкоголизма, курения и других вредных привычек, уменьшение заболеваемости, повышение работоспособности и увеличение продолжительности жизни;</w:t>
            </w:r>
          </w:p>
          <w:p w:rsidR="009B0F09" w:rsidRPr="00E34289" w:rsidRDefault="009B0F09" w:rsidP="001C67F2">
            <w:pPr>
              <w:autoSpaceDE w:val="0"/>
              <w:autoSpaceDN w:val="0"/>
              <w:adjustRightInd w:val="0"/>
              <w:jc w:val="both"/>
              <w:rPr>
                <w:sz w:val="24"/>
              </w:rPr>
            </w:pPr>
          </w:p>
        </w:tc>
      </w:tr>
    </w:tbl>
    <w:p w:rsidR="009B0F09" w:rsidRPr="00E34289" w:rsidRDefault="009B0F09" w:rsidP="001C67F2">
      <w:pPr>
        <w:jc w:val="both"/>
        <w:rPr>
          <w:b/>
          <w:sz w:val="24"/>
        </w:rPr>
      </w:pPr>
    </w:p>
    <w:p w:rsidR="009B0F09" w:rsidRPr="00E34289" w:rsidRDefault="009B0F09" w:rsidP="001C67F2">
      <w:pPr>
        <w:spacing w:after="0" w:line="240" w:lineRule="auto"/>
        <w:jc w:val="center"/>
        <w:rPr>
          <w:b/>
          <w:color w:val="000000"/>
          <w:sz w:val="24"/>
        </w:rPr>
      </w:pPr>
      <w:r w:rsidRPr="00E34289">
        <w:rPr>
          <w:b/>
          <w:sz w:val="24"/>
        </w:rPr>
        <w:t xml:space="preserve">Раздел </w:t>
      </w:r>
      <w:r w:rsidRPr="00E34289">
        <w:rPr>
          <w:b/>
          <w:sz w:val="24"/>
          <w:lang w:val="en-US"/>
        </w:rPr>
        <w:t>I</w:t>
      </w:r>
      <w:r w:rsidRPr="00E34289">
        <w:rPr>
          <w:b/>
          <w:sz w:val="24"/>
        </w:rPr>
        <w:t xml:space="preserve">. </w:t>
      </w:r>
      <w:r w:rsidRPr="00E34289">
        <w:rPr>
          <w:b/>
          <w:color w:val="000000"/>
          <w:sz w:val="24"/>
        </w:rPr>
        <w:t>Приоритеты политики</w:t>
      </w:r>
    </w:p>
    <w:p w:rsidR="009B0F09" w:rsidRPr="00E44CA8" w:rsidRDefault="009B0F09" w:rsidP="001C67F2">
      <w:pPr>
        <w:widowControl w:val="0"/>
        <w:autoSpaceDE w:val="0"/>
        <w:autoSpaceDN w:val="0"/>
        <w:adjustRightInd w:val="0"/>
        <w:spacing w:after="0" w:line="240" w:lineRule="auto"/>
        <w:ind w:firstLine="720"/>
        <w:jc w:val="center"/>
        <w:rPr>
          <w:b/>
          <w:color w:val="000000"/>
          <w:sz w:val="24"/>
        </w:rPr>
      </w:pPr>
      <w:r w:rsidRPr="00E44CA8">
        <w:rPr>
          <w:b/>
          <w:color w:val="000000"/>
          <w:sz w:val="24"/>
        </w:rPr>
        <w:t>в сфере реализации муниципальной программы, цели, задачи,</w:t>
      </w:r>
    </w:p>
    <w:p w:rsidR="009B0F09" w:rsidRPr="00E44CA8" w:rsidRDefault="009B0F09" w:rsidP="001C67F2">
      <w:pPr>
        <w:spacing w:after="0" w:line="240" w:lineRule="auto"/>
        <w:jc w:val="center"/>
        <w:rPr>
          <w:b/>
          <w:sz w:val="24"/>
        </w:rPr>
      </w:pPr>
      <w:r w:rsidRPr="00E44CA8">
        <w:rPr>
          <w:b/>
          <w:color w:val="000000"/>
          <w:sz w:val="24"/>
        </w:rPr>
        <w:t>описание  сроков и реализации муниципальной программы</w:t>
      </w:r>
    </w:p>
    <w:p w:rsidR="009B0F09" w:rsidRPr="00E44CA8" w:rsidRDefault="009B0F09" w:rsidP="001C67F2">
      <w:pPr>
        <w:widowControl w:val="0"/>
        <w:autoSpaceDE w:val="0"/>
        <w:autoSpaceDN w:val="0"/>
        <w:adjustRightInd w:val="0"/>
        <w:spacing w:after="0" w:line="240" w:lineRule="auto"/>
        <w:ind w:firstLine="720"/>
        <w:jc w:val="center"/>
        <w:rPr>
          <w:color w:val="000000"/>
          <w:sz w:val="24"/>
        </w:rPr>
      </w:pPr>
    </w:p>
    <w:p w:rsidR="009B0F09" w:rsidRPr="00E44CA8" w:rsidRDefault="009B0F09" w:rsidP="009B0F09">
      <w:pPr>
        <w:rPr>
          <w:sz w:val="24"/>
        </w:rPr>
      </w:pPr>
      <w:r w:rsidRPr="00E44CA8">
        <w:rPr>
          <w:color w:val="000000"/>
          <w:sz w:val="24"/>
        </w:rPr>
        <w:t xml:space="preserve">Приоритеты политики в сфере физической культуры и спорта в </w:t>
      </w:r>
      <w:proofErr w:type="spellStart"/>
      <w:r>
        <w:rPr>
          <w:color w:val="000000"/>
          <w:sz w:val="24"/>
        </w:rPr>
        <w:t>Альбусь-Сюрбеевском</w:t>
      </w:r>
      <w:proofErr w:type="spellEnd"/>
      <w:r w:rsidRPr="00E44CA8">
        <w:rPr>
          <w:color w:val="000000"/>
          <w:sz w:val="24"/>
        </w:rPr>
        <w:t xml:space="preserve"> сельском поселении определены в соответствии со Стратегией социально-экономического развития </w:t>
      </w:r>
      <w:r>
        <w:rPr>
          <w:color w:val="000000"/>
          <w:sz w:val="24"/>
        </w:rPr>
        <w:t>Комсомольского района до 2036</w:t>
      </w:r>
      <w:r w:rsidRPr="00E44CA8">
        <w:rPr>
          <w:color w:val="000000"/>
          <w:sz w:val="24"/>
        </w:rPr>
        <w:t xml:space="preserve"> года </w:t>
      </w:r>
      <w:r w:rsidRPr="00E44CA8">
        <w:rPr>
          <w:sz w:val="24"/>
        </w:rPr>
        <w:t xml:space="preserve">и ежегодными </w:t>
      </w:r>
      <w:hyperlink r:id="rId16" w:history="1">
        <w:r w:rsidRPr="00E44CA8">
          <w:rPr>
            <w:sz w:val="24"/>
          </w:rPr>
          <w:t>послания</w:t>
        </w:r>
      </w:hyperlink>
      <w:r w:rsidRPr="00E44CA8">
        <w:rPr>
          <w:sz w:val="24"/>
        </w:rPr>
        <w:t>ми Главы Чувашской Республики Государственному Совету Чувашской Республики.</w:t>
      </w:r>
    </w:p>
    <w:p w:rsidR="009B0F09" w:rsidRPr="00E44CA8" w:rsidRDefault="009B0F09" w:rsidP="009B0F09">
      <w:pPr>
        <w:widowControl w:val="0"/>
        <w:autoSpaceDE w:val="0"/>
        <w:autoSpaceDN w:val="0"/>
        <w:adjustRightInd w:val="0"/>
        <w:rPr>
          <w:color w:val="000000"/>
          <w:sz w:val="24"/>
        </w:rPr>
      </w:pPr>
      <w:r w:rsidRPr="00E44CA8">
        <w:rPr>
          <w:color w:val="000000"/>
          <w:sz w:val="24"/>
        </w:rPr>
        <w:t xml:space="preserve">Муниципальная программа </w:t>
      </w:r>
      <w:r>
        <w:rPr>
          <w:color w:val="000000"/>
          <w:sz w:val="24"/>
        </w:rPr>
        <w:t>Альбусь-Сюрбеевского</w:t>
      </w:r>
      <w:r w:rsidRPr="00E44CA8">
        <w:rPr>
          <w:color w:val="000000"/>
          <w:sz w:val="24"/>
        </w:rPr>
        <w:t xml:space="preserve"> сельского поселения «Развитие </w:t>
      </w:r>
      <w:proofErr w:type="gramStart"/>
      <w:r w:rsidRPr="00E44CA8">
        <w:rPr>
          <w:color w:val="000000"/>
          <w:sz w:val="24"/>
        </w:rPr>
        <w:t>физической</w:t>
      </w:r>
      <w:proofErr w:type="gramEnd"/>
      <w:r w:rsidRPr="00E44CA8">
        <w:rPr>
          <w:color w:val="000000"/>
          <w:sz w:val="24"/>
        </w:rPr>
        <w:t xml:space="preserve"> культуры и спорта» (далее – Муниципальная программа) направлена на достижение следующих целей:</w:t>
      </w:r>
    </w:p>
    <w:p w:rsidR="009B0F09" w:rsidRPr="00E44CA8" w:rsidRDefault="009B0F09" w:rsidP="009B0F09">
      <w:pPr>
        <w:rPr>
          <w:sz w:val="24"/>
        </w:rPr>
      </w:pPr>
      <w:r w:rsidRPr="00E44CA8">
        <w:rPr>
          <w:sz w:val="24"/>
        </w:rPr>
        <w:t xml:space="preserve">-создание условий для укрепления здоровья населения путем развития инфраструктуры спорта; </w:t>
      </w:r>
    </w:p>
    <w:p w:rsidR="009B0F09" w:rsidRPr="00E44CA8" w:rsidRDefault="009B0F09" w:rsidP="009B0F09">
      <w:pPr>
        <w:rPr>
          <w:sz w:val="24"/>
        </w:rPr>
      </w:pPr>
      <w:r w:rsidRPr="00E44CA8">
        <w:rPr>
          <w:sz w:val="24"/>
        </w:rPr>
        <w:t>-популяризации массового спорта;</w:t>
      </w:r>
    </w:p>
    <w:p w:rsidR="009B0F09" w:rsidRPr="00E44CA8" w:rsidRDefault="009B0F09" w:rsidP="00C241D2">
      <w:pPr>
        <w:jc w:val="both"/>
        <w:rPr>
          <w:color w:val="000000"/>
          <w:sz w:val="24"/>
        </w:rPr>
      </w:pPr>
      <w:r w:rsidRPr="00E44CA8">
        <w:rPr>
          <w:sz w:val="24"/>
        </w:rPr>
        <w:lastRenderedPageBreak/>
        <w:t>-приобщения различных слоев населения к регулярным занятиям физической культурой и спортом.</w:t>
      </w:r>
    </w:p>
    <w:p w:rsidR="009B0F09" w:rsidRPr="00E44CA8" w:rsidRDefault="009B0F09" w:rsidP="00C241D2">
      <w:pPr>
        <w:ind w:firstLine="560"/>
        <w:jc w:val="both"/>
        <w:rPr>
          <w:sz w:val="24"/>
        </w:rPr>
      </w:pPr>
      <w:r w:rsidRPr="00E44CA8">
        <w:rPr>
          <w:sz w:val="24"/>
        </w:rPr>
        <w:t>Достижение этих стратегическ</w:t>
      </w:r>
      <w:r>
        <w:rPr>
          <w:sz w:val="24"/>
        </w:rPr>
        <w:t xml:space="preserve">их </w:t>
      </w:r>
      <w:r w:rsidRPr="00E44CA8">
        <w:rPr>
          <w:sz w:val="24"/>
        </w:rPr>
        <w:t>целей предполагает решение следующих  задач:</w:t>
      </w:r>
    </w:p>
    <w:p w:rsidR="009B0F09" w:rsidRPr="00E44CA8" w:rsidRDefault="009B0F09" w:rsidP="00C241D2">
      <w:pPr>
        <w:jc w:val="both"/>
        <w:rPr>
          <w:sz w:val="24"/>
        </w:rPr>
      </w:pPr>
      <w:r w:rsidRPr="00E44CA8">
        <w:rPr>
          <w:sz w:val="24"/>
        </w:rPr>
        <w:t>-массовое приобщение населения к регулярным занятиям физической культурой и спортом;</w:t>
      </w:r>
    </w:p>
    <w:p w:rsidR="009B0F09" w:rsidRPr="00E44CA8" w:rsidRDefault="009B0F09" w:rsidP="00C241D2">
      <w:pPr>
        <w:jc w:val="both"/>
        <w:rPr>
          <w:sz w:val="24"/>
        </w:rPr>
      </w:pPr>
      <w:r w:rsidRPr="00E44CA8">
        <w:rPr>
          <w:sz w:val="24"/>
        </w:rPr>
        <w:t xml:space="preserve">-развитие инфраструктуры для занятий массовым спортом в образовательных </w:t>
      </w:r>
      <w:proofErr w:type="gramStart"/>
      <w:r w:rsidRPr="00E44CA8">
        <w:rPr>
          <w:sz w:val="24"/>
        </w:rPr>
        <w:t>учреждениях</w:t>
      </w:r>
      <w:proofErr w:type="gramEnd"/>
      <w:r w:rsidRPr="00E44CA8">
        <w:rPr>
          <w:sz w:val="24"/>
        </w:rPr>
        <w:t>, по месту жительства и работы, увеличение числа спортивных сооружений;</w:t>
      </w:r>
    </w:p>
    <w:p w:rsidR="009B0F09" w:rsidRPr="00E44CA8" w:rsidRDefault="009B0F09" w:rsidP="00C241D2">
      <w:pPr>
        <w:jc w:val="both"/>
        <w:rPr>
          <w:sz w:val="24"/>
        </w:rPr>
      </w:pPr>
      <w:r w:rsidRPr="00E44CA8">
        <w:rPr>
          <w:sz w:val="24"/>
        </w:rPr>
        <w:t xml:space="preserve">-оказание информационной поддержки населению в </w:t>
      </w:r>
      <w:proofErr w:type="gramStart"/>
      <w:r w:rsidRPr="00E44CA8">
        <w:rPr>
          <w:sz w:val="24"/>
        </w:rPr>
        <w:t>целях</w:t>
      </w:r>
      <w:proofErr w:type="gramEnd"/>
      <w:r w:rsidRPr="00E44CA8">
        <w:rPr>
          <w:sz w:val="24"/>
        </w:rPr>
        <w:t xml:space="preserve"> популяризации физической культуры и спорта, здорового образа и спортивного стиля жизни;</w:t>
      </w:r>
    </w:p>
    <w:p w:rsidR="009B0F09" w:rsidRPr="00E44CA8" w:rsidRDefault="009B0F09" w:rsidP="00C241D2">
      <w:pPr>
        <w:jc w:val="both"/>
        <w:rPr>
          <w:sz w:val="24"/>
        </w:rPr>
      </w:pPr>
      <w:r w:rsidRPr="00E44CA8">
        <w:rPr>
          <w:sz w:val="24"/>
        </w:rPr>
        <w:t>-развитие системы физической культуры и массового спорта, физического воспитания, проведения массовых спортив</w:t>
      </w:r>
      <w:r>
        <w:rPr>
          <w:sz w:val="24"/>
        </w:rPr>
        <w:t>ных и физкультурных мероприятий.</w:t>
      </w:r>
    </w:p>
    <w:p w:rsidR="009B0F09" w:rsidRPr="00E44CA8" w:rsidRDefault="009B0F09" w:rsidP="00C241D2">
      <w:pPr>
        <w:jc w:val="both"/>
        <w:rPr>
          <w:sz w:val="24"/>
        </w:rPr>
      </w:pPr>
      <w:r w:rsidRPr="00E44CA8">
        <w:rPr>
          <w:sz w:val="24"/>
        </w:rPr>
        <w:t>средств массовой информации, с учетом увеличения объемов вещания на эти цели.</w:t>
      </w:r>
    </w:p>
    <w:p w:rsidR="009B0F09" w:rsidRPr="00E44CA8" w:rsidRDefault="009B0F09" w:rsidP="00C241D2">
      <w:pPr>
        <w:ind w:firstLine="560"/>
        <w:jc w:val="both"/>
        <w:rPr>
          <w:sz w:val="24"/>
        </w:rPr>
      </w:pPr>
      <w:r>
        <w:rPr>
          <w:sz w:val="24"/>
        </w:rPr>
        <w:t>П</w:t>
      </w:r>
      <w:r w:rsidRPr="00E44CA8">
        <w:rPr>
          <w:sz w:val="24"/>
        </w:rPr>
        <w:t>риоритетными направлениями в области развития физического воспитания населения и создания условий для массового привлечения населения к активным занятиям физической культурой и спортом являются:</w:t>
      </w:r>
    </w:p>
    <w:p w:rsidR="009B0F09" w:rsidRPr="00E44CA8" w:rsidRDefault="009B0F09" w:rsidP="00C241D2">
      <w:pPr>
        <w:jc w:val="both"/>
        <w:rPr>
          <w:sz w:val="24"/>
        </w:rPr>
      </w:pPr>
      <w:r w:rsidRPr="00E44CA8">
        <w:rPr>
          <w:sz w:val="24"/>
        </w:rPr>
        <w:t xml:space="preserve"> -строительство, реконструкция и эффективное использование спортивных сооружений в </w:t>
      </w:r>
      <w:proofErr w:type="gramStart"/>
      <w:r w:rsidRPr="00E44CA8">
        <w:rPr>
          <w:sz w:val="24"/>
        </w:rPr>
        <w:t>целях</w:t>
      </w:r>
      <w:proofErr w:type="gramEnd"/>
      <w:r w:rsidRPr="00E44CA8">
        <w:rPr>
          <w:sz w:val="24"/>
        </w:rPr>
        <w:t xml:space="preserve"> массового привлечения населения к занятиям физической культурой и спортом;</w:t>
      </w:r>
    </w:p>
    <w:p w:rsidR="009B0F09" w:rsidRPr="00E44CA8" w:rsidRDefault="009B0F09" w:rsidP="00C241D2">
      <w:pPr>
        <w:jc w:val="both"/>
        <w:rPr>
          <w:sz w:val="24"/>
        </w:rPr>
      </w:pPr>
      <w:r w:rsidRPr="00E44CA8">
        <w:rPr>
          <w:sz w:val="24"/>
        </w:rPr>
        <w:t xml:space="preserve">-модернизация системы физического воспитания в образовательных </w:t>
      </w:r>
      <w:proofErr w:type="gramStart"/>
      <w:r w:rsidRPr="00E44CA8">
        <w:rPr>
          <w:sz w:val="24"/>
        </w:rPr>
        <w:t>учреждениях</w:t>
      </w:r>
      <w:proofErr w:type="gramEnd"/>
      <w:r w:rsidRPr="00E44CA8">
        <w:rPr>
          <w:sz w:val="24"/>
        </w:rPr>
        <w:t>;</w:t>
      </w:r>
    </w:p>
    <w:p w:rsidR="009B0F09" w:rsidRPr="00E44CA8" w:rsidRDefault="009B0F09" w:rsidP="00C241D2">
      <w:pPr>
        <w:jc w:val="both"/>
        <w:rPr>
          <w:sz w:val="24"/>
        </w:rPr>
      </w:pPr>
      <w:r w:rsidRPr="00E44CA8">
        <w:rPr>
          <w:sz w:val="24"/>
        </w:rPr>
        <w:t>-развитие детско-юношеского спорта по месту жительства и учебы;</w:t>
      </w:r>
    </w:p>
    <w:p w:rsidR="009B0F09" w:rsidRPr="00E44CA8" w:rsidRDefault="009B0F09" w:rsidP="00C241D2">
      <w:pPr>
        <w:jc w:val="both"/>
        <w:rPr>
          <w:sz w:val="24"/>
        </w:rPr>
      </w:pPr>
      <w:r w:rsidRPr="00E44CA8">
        <w:rPr>
          <w:sz w:val="24"/>
        </w:rPr>
        <w:t>-культивирование народных и национальных видов спорта;</w:t>
      </w:r>
    </w:p>
    <w:p w:rsidR="009B0F09" w:rsidRPr="00E44CA8" w:rsidRDefault="009B0F09" w:rsidP="00C241D2">
      <w:pPr>
        <w:jc w:val="both"/>
        <w:rPr>
          <w:sz w:val="24"/>
        </w:rPr>
      </w:pPr>
      <w:r w:rsidRPr="00E44CA8">
        <w:rPr>
          <w:sz w:val="24"/>
        </w:rPr>
        <w:t xml:space="preserve">-пропаганда занятий физической культурой и спортом в </w:t>
      </w:r>
      <w:proofErr w:type="gramStart"/>
      <w:r w:rsidRPr="00E44CA8">
        <w:rPr>
          <w:sz w:val="24"/>
        </w:rPr>
        <w:t>целях</w:t>
      </w:r>
      <w:proofErr w:type="gramEnd"/>
      <w:r w:rsidRPr="00E44CA8">
        <w:rPr>
          <w:sz w:val="24"/>
        </w:rPr>
        <w:t xml:space="preserve"> формирования навыков здорового образа жизни.</w:t>
      </w:r>
    </w:p>
    <w:p w:rsidR="009B0F09" w:rsidRDefault="009B0F09" w:rsidP="00C241D2">
      <w:pPr>
        <w:widowControl w:val="0"/>
        <w:autoSpaceDE w:val="0"/>
        <w:autoSpaceDN w:val="0"/>
        <w:adjustRightInd w:val="0"/>
        <w:jc w:val="both"/>
        <w:rPr>
          <w:sz w:val="24"/>
        </w:rPr>
      </w:pPr>
      <w:r w:rsidRPr="00E44CA8">
        <w:rPr>
          <w:sz w:val="24"/>
        </w:rPr>
        <w:t>Муниципальная прогр</w:t>
      </w:r>
      <w:r>
        <w:rPr>
          <w:sz w:val="24"/>
        </w:rPr>
        <w:t>амма будет реализовываться в 2021</w:t>
      </w:r>
      <w:r w:rsidRPr="00E44CA8">
        <w:rPr>
          <w:color w:val="000000"/>
          <w:sz w:val="24"/>
        </w:rPr>
        <w:t>–</w:t>
      </w:r>
      <w:r w:rsidRPr="00E44CA8">
        <w:rPr>
          <w:sz w:val="24"/>
        </w:rPr>
        <w:t xml:space="preserve">2035 </w:t>
      </w:r>
      <w:proofErr w:type="gramStart"/>
      <w:r w:rsidRPr="00E44CA8">
        <w:rPr>
          <w:sz w:val="24"/>
        </w:rPr>
        <w:t>годах</w:t>
      </w:r>
      <w:proofErr w:type="gramEnd"/>
      <w:r w:rsidRPr="00E44CA8">
        <w:rPr>
          <w:sz w:val="24"/>
        </w:rPr>
        <w:t xml:space="preserve">, в три этапа: </w:t>
      </w:r>
    </w:p>
    <w:p w:rsidR="009B0F09" w:rsidRDefault="009B0F09" w:rsidP="00C241D2">
      <w:pPr>
        <w:widowControl w:val="0"/>
        <w:autoSpaceDE w:val="0"/>
        <w:autoSpaceDN w:val="0"/>
        <w:adjustRightInd w:val="0"/>
        <w:jc w:val="both"/>
        <w:rPr>
          <w:color w:val="000000"/>
          <w:sz w:val="24"/>
        </w:rPr>
      </w:pPr>
      <w:r>
        <w:rPr>
          <w:color w:val="000000"/>
          <w:sz w:val="24"/>
        </w:rPr>
        <w:t>1 этап: 2021</w:t>
      </w:r>
      <w:r w:rsidRPr="00E44CA8">
        <w:rPr>
          <w:sz w:val="24"/>
        </w:rPr>
        <w:t>–</w:t>
      </w:r>
      <w:r>
        <w:rPr>
          <w:color w:val="000000"/>
          <w:sz w:val="24"/>
        </w:rPr>
        <w:t>2025 годы</w:t>
      </w:r>
    </w:p>
    <w:p w:rsidR="009B0F09" w:rsidRDefault="009B0F09" w:rsidP="00C241D2">
      <w:pPr>
        <w:widowControl w:val="0"/>
        <w:autoSpaceDE w:val="0"/>
        <w:autoSpaceDN w:val="0"/>
        <w:adjustRightInd w:val="0"/>
        <w:jc w:val="both"/>
        <w:rPr>
          <w:color w:val="000000"/>
          <w:sz w:val="24"/>
        </w:rPr>
      </w:pPr>
      <w:r>
        <w:rPr>
          <w:color w:val="000000"/>
          <w:sz w:val="24"/>
        </w:rPr>
        <w:t xml:space="preserve">         </w:t>
      </w:r>
      <w:r w:rsidRPr="00E44CA8">
        <w:rPr>
          <w:color w:val="000000"/>
          <w:sz w:val="24"/>
        </w:rPr>
        <w:t xml:space="preserve"> 2 этап: 2026</w:t>
      </w:r>
      <w:r w:rsidRPr="00E44CA8">
        <w:rPr>
          <w:sz w:val="24"/>
        </w:rPr>
        <w:t>–</w:t>
      </w:r>
      <w:r>
        <w:rPr>
          <w:color w:val="000000"/>
          <w:sz w:val="24"/>
        </w:rPr>
        <w:t>2030 годы</w:t>
      </w:r>
    </w:p>
    <w:p w:rsidR="009B0F09" w:rsidRPr="00E44CA8" w:rsidRDefault="009B0F09" w:rsidP="00C241D2">
      <w:pPr>
        <w:widowControl w:val="0"/>
        <w:autoSpaceDE w:val="0"/>
        <w:autoSpaceDN w:val="0"/>
        <w:adjustRightInd w:val="0"/>
        <w:jc w:val="both"/>
        <w:rPr>
          <w:rFonts w:ascii="Arial" w:hAnsi="Arial" w:cs="Arial"/>
          <w:sz w:val="24"/>
        </w:rPr>
      </w:pPr>
      <w:r>
        <w:rPr>
          <w:color w:val="000000"/>
          <w:sz w:val="24"/>
        </w:rPr>
        <w:t xml:space="preserve">         </w:t>
      </w:r>
      <w:r w:rsidRPr="00E44CA8">
        <w:rPr>
          <w:color w:val="000000"/>
          <w:sz w:val="24"/>
        </w:rPr>
        <w:t xml:space="preserve"> 3 этап: 2031</w:t>
      </w:r>
      <w:r w:rsidRPr="00E44CA8">
        <w:rPr>
          <w:sz w:val="24"/>
        </w:rPr>
        <w:t>–</w:t>
      </w:r>
      <w:r w:rsidRPr="00E44CA8">
        <w:rPr>
          <w:color w:val="000000"/>
          <w:sz w:val="24"/>
        </w:rPr>
        <w:t xml:space="preserve"> 2035 годы.</w:t>
      </w:r>
    </w:p>
    <w:p w:rsidR="009B0F09" w:rsidRPr="00E44CA8" w:rsidRDefault="009B0F09" w:rsidP="00C241D2">
      <w:pPr>
        <w:jc w:val="both"/>
        <w:rPr>
          <w:sz w:val="24"/>
        </w:rPr>
      </w:pPr>
      <w:r w:rsidRPr="00E44CA8">
        <w:rPr>
          <w:sz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9B0F09" w:rsidRPr="00E44CA8" w:rsidRDefault="009B0F09" w:rsidP="00C241D2">
      <w:pPr>
        <w:widowControl w:val="0"/>
        <w:autoSpaceDE w:val="0"/>
        <w:autoSpaceDN w:val="0"/>
        <w:adjustRightInd w:val="0"/>
        <w:jc w:val="both"/>
        <w:rPr>
          <w:color w:val="000000"/>
          <w:sz w:val="24"/>
        </w:rPr>
      </w:pPr>
      <w:r w:rsidRPr="00E44CA8">
        <w:rPr>
          <w:color w:val="000000"/>
          <w:sz w:val="24"/>
        </w:rPr>
        <w:t xml:space="preserve">Перечень целевых индикаторов и показателей носит открытый характер и предусматривает возможность их корректировки в </w:t>
      </w:r>
      <w:proofErr w:type="gramStart"/>
      <w:r w:rsidRPr="00E44CA8">
        <w:rPr>
          <w:color w:val="000000"/>
          <w:sz w:val="24"/>
        </w:rPr>
        <w:t>случае</w:t>
      </w:r>
      <w:proofErr w:type="gramEnd"/>
      <w:r w:rsidRPr="00E44CA8">
        <w:rPr>
          <w:color w:val="000000"/>
          <w:sz w:val="24"/>
        </w:rPr>
        <w:t xml:space="preserve"> потери информативности показателя (например, в связи с достижением его максимального значения).</w:t>
      </w:r>
    </w:p>
    <w:p w:rsidR="009B0F09" w:rsidRPr="00E44CA8" w:rsidRDefault="009B0F09" w:rsidP="00C241D2">
      <w:pPr>
        <w:autoSpaceDE w:val="0"/>
        <w:autoSpaceDN w:val="0"/>
        <w:adjustRightInd w:val="0"/>
        <w:spacing w:line="360" w:lineRule="atLeast"/>
        <w:jc w:val="both"/>
        <w:rPr>
          <w:b/>
          <w:sz w:val="24"/>
        </w:rPr>
      </w:pPr>
    </w:p>
    <w:p w:rsidR="009B0F09" w:rsidRPr="00E44CA8" w:rsidRDefault="009B0F09" w:rsidP="00C241D2">
      <w:pPr>
        <w:autoSpaceDE w:val="0"/>
        <w:autoSpaceDN w:val="0"/>
        <w:adjustRightInd w:val="0"/>
        <w:spacing w:after="0" w:line="240" w:lineRule="auto"/>
        <w:jc w:val="center"/>
        <w:rPr>
          <w:b/>
          <w:sz w:val="24"/>
        </w:rPr>
      </w:pPr>
      <w:r w:rsidRPr="00E44CA8">
        <w:rPr>
          <w:b/>
          <w:sz w:val="24"/>
        </w:rPr>
        <w:lastRenderedPageBreak/>
        <w:t xml:space="preserve">Раздел </w:t>
      </w:r>
      <w:r w:rsidRPr="00E44CA8">
        <w:rPr>
          <w:b/>
          <w:sz w:val="24"/>
          <w:lang w:val="en-US"/>
        </w:rPr>
        <w:t>II</w:t>
      </w:r>
      <w:r w:rsidRPr="00E44CA8">
        <w:rPr>
          <w:b/>
          <w:sz w:val="24"/>
        </w:rPr>
        <w:t xml:space="preserve">. Обобщенная характеристика </w:t>
      </w:r>
      <w:proofErr w:type="gramStart"/>
      <w:r w:rsidRPr="00E44CA8">
        <w:rPr>
          <w:b/>
          <w:sz w:val="24"/>
        </w:rPr>
        <w:t>основных</w:t>
      </w:r>
      <w:proofErr w:type="gramEnd"/>
    </w:p>
    <w:p w:rsidR="009B0F09" w:rsidRPr="00E44CA8" w:rsidRDefault="009B0F09" w:rsidP="00C241D2">
      <w:pPr>
        <w:autoSpaceDE w:val="0"/>
        <w:autoSpaceDN w:val="0"/>
        <w:adjustRightInd w:val="0"/>
        <w:spacing w:after="0" w:line="240" w:lineRule="auto"/>
        <w:jc w:val="center"/>
        <w:rPr>
          <w:b/>
          <w:sz w:val="24"/>
        </w:rPr>
      </w:pPr>
      <w:r w:rsidRPr="00E44CA8">
        <w:rPr>
          <w:b/>
          <w:sz w:val="24"/>
        </w:rPr>
        <w:t>мероприятий муниципальной программы</w:t>
      </w:r>
    </w:p>
    <w:p w:rsidR="009B0F09" w:rsidRPr="00E44CA8" w:rsidRDefault="009B0F09" w:rsidP="009B0F09">
      <w:pPr>
        <w:ind w:left="360"/>
        <w:jc w:val="center"/>
        <w:rPr>
          <w:b/>
          <w:bCs/>
          <w:sz w:val="24"/>
        </w:rPr>
      </w:pPr>
    </w:p>
    <w:p w:rsidR="009B0F09" w:rsidRPr="00E44CA8" w:rsidRDefault="009B0F09" w:rsidP="00C241D2">
      <w:pPr>
        <w:jc w:val="both"/>
        <w:rPr>
          <w:sz w:val="24"/>
        </w:rPr>
      </w:pPr>
      <w:r w:rsidRPr="00E44CA8">
        <w:rPr>
          <w:sz w:val="24"/>
        </w:rPr>
        <w:t xml:space="preserve">Предусмотренные в Муниципальной программе мероприятия позволят объединить усилия, средства и координировать деятельность муниципальных органов, органов местного самоуправления, организаций и решить проблемы физической культуры и массового спорта в целом. </w:t>
      </w:r>
    </w:p>
    <w:p w:rsidR="009B0F09" w:rsidRPr="00E44CA8" w:rsidRDefault="009B0F09" w:rsidP="00C241D2">
      <w:pPr>
        <w:jc w:val="both"/>
        <w:rPr>
          <w:sz w:val="24"/>
        </w:rPr>
      </w:pPr>
      <w:r w:rsidRPr="00E44CA8">
        <w:rPr>
          <w:sz w:val="24"/>
        </w:rPr>
        <w:t>Достижение цели и решение задач Муниципальной программы будут осуществляться в рамках реализации подпрограммы «Развитие физической культуры и массового спорта».</w:t>
      </w:r>
    </w:p>
    <w:p w:rsidR="009B0F09" w:rsidRPr="00E44CA8" w:rsidRDefault="009B0F09" w:rsidP="00C241D2">
      <w:pPr>
        <w:jc w:val="both"/>
        <w:rPr>
          <w:sz w:val="24"/>
        </w:rPr>
      </w:pPr>
      <w:r w:rsidRPr="00E44CA8">
        <w:rPr>
          <w:sz w:val="24"/>
        </w:rPr>
        <w:t xml:space="preserve">Подпрограмма «Развитие </w:t>
      </w:r>
      <w:proofErr w:type="gramStart"/>
      <w:r w:rsidRPr="00E44CA8">
        <w:rPr>
          <w:sz w:val="24"/>
        </w:rPr>
        <w:t>физической</w:t>
      </w:r>
      <w:proofErr w:type="gramEnd"/>
      <w:r w:rsidRPr="00E44CA8">
        <w:rPr>
          <w:sz w:val="24"/>
        </w:rPr>
        <w:t xml:space="preserve"> культуры и массового спорта» предусматривает выполнение следующих основных мероприятий.</w:t>
      </w:r>
    </w:p>
    <w:p w:rsidR="009B0F09" w:rsidRPr="00E44CA8" w:rsidRDefault="009B0F09" w:rsidP="00C241D2">
      <w:pPr>
        <w:widowControl w:val="0"/>
        <w:jc w:val="both"/>
        <w:rPr>
          <w:bCs/>
          <w:sz w:val="24"/>
        </w:rPr>
      </w:pPr>
      <w:r w:rsidRPr="00E44CA8">
        <w:rPr>
          <w:bCs/>
          <w:sz w:val="24"/>
        </w:rPr>
        <w:t>Основное мероприятие 1. Физкультурно-оздоровительная и спортивно-массовая работа с населением.</w:t>
      </w:r>
    </w:p>
    <w:p w:rsidR="009B0F09" w:rsidRPr="00E44CA8" w:rsidRDefault="009B0F09" w:rsidP="00C241D2">
      <w:pPr>
        <w:widowControl w:val="0"/>
        <w:jc w:val="both"/>
        <w:rPr>
          <w:sz w:val="24"/>
        </w:rPr>
      </w:pPr>
      <w:r w:rsidRPr="00E44CA8">
        <w:rPr>
          <w:sz w:val="24"/>
        </w:rPr>
        <w:t xml:space="preserve"> Реализация данного мероприятия будет способствовать:</w:t>
      </w:r>
    </w:p>
    <w:p w:rsidR="009B0F09" w:rsidRPr="00E44CA8" w:rsidRDefault="009B0F09" w:rsidP="00C241D2">
      <w:pPr>
        <w:widowControl w:val="0"/>
        <w:jc w:val="both"/>
        <w:rPr>
          <w:sz w:val="24"/>
        </w:rPr>
      </w:pPr>
      <w:r w:rsidRPr="00E44CA8">
        <w:rPr>
          <w:sz w:val="24"/>
        </w:rPr>
        <w:t xml:space="preserve">-проведению районных спортивных мероприятий по разным видам спорта, турниров, Спартакиад, Олимпиад, фестивалей и других массовых соревнований среди школьников, молодежи и взрослого населения;  </w:t>
      </w:r>
    </w:p>
    <w:p w:rsidR="009B0F09" w:rsidRPr="00E44CA8" w:rsidRDefault="009B0F09" w:rsidP="00C241D2">
      <w:pPr>
        <w:widowControl w:val="0"/>
        <w:jc w:val="both"/>
        <w:rPr>
          <w:sz w:val="24"/>
        </w:rPr>
      </w:pPr>
      <w:proofErr w:type="gramStart"/>
      <w:r w:rsidRPr="00E44CA8">
        <w:rPr>
          <w:sz w:val="24"/>
        </w:rPr>
        <w:t xml:space="preserve">-участию лучших спортсменов </w:t>
      </w:r>
      <w:r>
        <w:rPr>
          <w:sz w:val="24"/>
        </w:rPr>
        <w:t>сельского поселения</w:t>
      </w:r>
      <w:r w:rsidRPr="00E44CA8">
        <w:rPr>
          <w:sz w:val="24"/>
        </w:rPr>
        <w:t xml:space="preserve"> в республиканских спортивных мероприятиях: чемпионатах и первенствах по видам спорта, кубковых соревнованиях, Спартакиадах, сельских зимних и летних спортивных играх, турнирах и других соревнованиях;</w:t>
      </w:r>
      <w:proofErr w:type="gramEnd"/>
    </w:p>
    <w:p w:rsidR="009B0F09" w:rsidRPr="00E44CA8" w:rsidRDefault="009B0F09" w:rsidP="00C241D2">
      <w:pPr>
        <w:widowControl w:val="0"/>
        <w:jc w:val="both"/>
        <w:rPr>
          <w:sz w:val="24"/>
        </w:rPr>
      </w:pPr>
      <w:r w:rsidRPr="00E44CA8">
        <w:rPr>
          <w:sz w:val="24"/>
        </w:rPr>
        <w:t xml:space="preserve">- -укреплению материально-спортивной базы и реконструкции спортивных площадок по месту жительства населения, оснащение их спортивным оборудованием; </w:t>
      </w:r>
    </w:p>
    <w:p w:rsidR="009B0F09" w:rsidRPr="00E44CA8" w:rsidRDefault="009B0F09" w:rsidP="00C241D2">
      <w:pPr>
        <w:widowControl w:val="0"/>
        <w:jc w:val="both"/>
        <w:rPr>
          <w:sz w:val="24"/>
        </w:rPr>
      </w:pPr>
      <w:r w:rsidRPr="00E44CA8">
        <w:rPr>
          <w:sz w:val="24"/>
        </w:rPr>
        <w:t>-проведению физкультурно-оздорови</w:t>
      </w:r>
      <w:r w:rsidRPr="00E44CA8">
        <w:rPr>
          <w:sz w:val="24"/>
        </w:rPr>
        <w:softHyphen/>
        <w:t>тельных и спортивно-массовых мероприятий по месту жительства населения;</w:t>
      </w:r>
    </w:p>
    <w:p w:rsidR="009B0F09" w:rsidRPr="00E44CA8" w:rsidRDefault="009B0F09" w:rsidP="00C241D2">
      <w:pPr>
        <w:widowControl w:val="0"/>
        <w:autoSpaceDE w:val="0"/>
        <w:autoSpaceDN w:val="0"/>
        <w:adjustRightInd w:val="0"/>
        <w:jc w:val="both"/>
        <w:rPr>
          <w:sz w:val="24"/>
        </w:rPr>
      </w:pPr>
      <w:r w:rsidRPr="00E44CA8">
        <w:rPr>
          <w:sz w:val="24"/>
        </w:rPr>
        <w:t>-физическому воспитанию взрослого населения, в том числе лиц, нуждающихся в социальной поддержке, и привлечению их к систематическим занятиям физической культурой и массовым спортом, здоровому образу жизни.</w:t>
      </w:r>
    </w:p>
    <w:p w:rsidR="009B0F09" w:rsidRPr="00C241D2" w:rsidRDefault="009B0F09" w:rsidP="00C241D2">
      <w:pPr>
        <w:spacing w:after="0" w:line="240" w:lineRule="auto"/>
        <w:jc w:val="center"/>
        <w:rPr>
          <w:rFonts w:ascii="Times New Roman" w:hAnsi="Times New Roman" w:cs="Times New Roman"/>
          <w:b/>
          <w:sz w:val="24"/>
        </w:rPr>
      </w:pPr>
      <w:r w:rsidRPr="00C241D2">
        <w:rPr>
          <w:rFonts w:ascii="Times New Roman" w:hAnsi="Times New Roman" w:cs="Times New Roman"/>
          <w:b/>
          <w:sz w:val="24"/>
        </w:rPr>
        <w:t xml:space="preserve">Раздел </w:t>
      </w:r>
      <w:r w:rsidRPr="00C241D2">
        <w:rPr>
          <w:rFonts w:ascii="Times New Roman" w:hAnsi="Times New Roman" w:cs="Times New Roman"/>
          <w:b/>
          <w:sz w:val="24"/>
          <w:lang w:val="en-US"/>
        </w:rPr>
        <w:t>III</w:t>
      </w:r>
      <w:r w:rsidRPr="00C241D2">
        <w:rPr>
          <w:rFonts w:ascii="Times New Roman" w:hAnsi="Times New Roman" w:cs="Times New Roman"/>
          <w:b/>
          <w:sz w:val="24"/>
        </w:rPr>
        <w:t xml:space="preserve">. Обоснование объема финансовых ресурсов, </w:t>
      </w:r>
    </w:p>
    <w:p w:rsidR="009B0F09" w:rsidRDefault="009B0F09" w:rsidP="00C241D2">
      <w:pPr>
        <w:spacing w:after="0" w:line="240" w:lineRule="auto"/>
        <w:jc w:val="center"/>
        <w:rPr>
          <w:rFonts w:ascii="Times New Roman" w:hAnsi="Times New Roman" w:cs="Times New Roman"/>
          <w:b/>
          <w:sz w:val="24"/>
        </w:rPr>
      </w:pPr>
      <w:proofErr w:type="gramStart"/>
      <w:r w:rsidRPr="00C241D2">
        <w:rPr>
          <w:rFonts w:ascii="Times New Roman" w:hAnsi="Times New Roman" w:cs="Times New Roman"/>
          <w:b/>
          <w:sz w:val="24"/>
        </w:rPr>
        <w:t>необходимых</w:t>
      </w:r>
      <w:proofErr w:type="gramEnd"/>
      <w:r w:rsidRPr="00C241D2">
        <w:rPr>
          <w:rFonts w:ascii="Times New Roman" w:hAnsi="Times New Roman" w:cs="Times New Roman"/>
          <w:b/>
          <w:sz w:val="24"/>
        </w:rPr>
        <w:t xml:space="preserve"> для реализации муниципальной программы</w:t>
      </w:r>
    </w:p>
    <w:p w:rsidR="00C241D2" w:rsidRPr="00C241D2" w:rsidRDefault="00C241D2" w:rsidP="00C241D2">
      <w:pPr>
        <w:spacing w:after="0" w:line="240" w:lineRule="auto"/>
        <w:jc w:val="center"/>
        <w:rPr>
          <w:rFonts w:ascii="Times New Roman" w:hAnsi="Times New Roman" w:cs="Times New Roman"/>
          <w:b/>
          <w:sz w:val="24"/>
        </w:rPr>
      </w:pPr>
    </w:p>
    <w:p w:rsidR="009B0F09" w:rsidRPr="00E44CA8" w:rsidRDefault="009B0F09" w:rsidP="00C241D2">
      <w:pPr>
        <w:widowControl w:val="0"/>
        <w:autoSpaceDE w:val="0"/>
        <w:autoSpaceDN w:val="0"/>
        <w:adjustRightInd w:val="0"/>
        <w:jc w:val="both"/>
        <w:rPr>
          <w:color w:val="000000"/>
          <w:sz w:val="24"/>
        </w:rPr>
      </w:pPr>
      <w:r w:rsidRPr="00E44CA8">
        <w:rPr>
          <w:color w:val="000000"/>
          <w:sz w:val="24"/>
        </w:rPr>
        <w:t xml:space="preserve">Расходы на реализацию Муниципальной программы предусматриваются за счет средств бюджета </w:t>
      </w:r>
      <w:r>
        <w:rPr>
          <w:color w:val="000000"/>
          <w:sz w:val="24"/>
        </w:rPr>
        <w:t>Альбусь-Сюрбеевского</w:t>
      </w:r>
      <w:r w:rsidRPr="00E44CA8">
        <w:rPr>
          <w:color w:val="000000"/>
          <w:sz w:val="24"/>
        </w:rPr>
        <w:t xml:space="preserve"> сельского поселения.</w:t>
      </w:r>
    </w:p>
    <w:p w:rsidR="009B0F09" w:rsidRPr="00E44CA8" w:rsidRDefault="009B0F09" w:rsidP="00C241D2">
      <w:pPr>
        <w:autoSpaceDE w:val="0"/>
        <w:autoSpaceDN w:val="0"/>
        <w:adjustRightInd w:val="0"/>
        <w:jc w:val="both"/>
        <w:rPr>
          <w:sz w:val="24"/>
        </w:rPr>
      </w:pPr>
      <w:r w:rsidRPr="00E44CA8">
        <w:rPr>
          <w:sz w:val="24"/>
        </w:rPr>
        <w:t>Общий объем финансирования подпрогра</w:t>
      </w:r>
      <w:r>
        <w:rPr>
          <w:sz w:val="24"/>
        </w:rPr>
        <w:t xml:space="preserve">ммы в 2021–2035 </w:t>
      </w:r>
      <w:proofErr w:type="gramStart"/>
      <w:r>
        <w:rPr>
          <w:sz w:val="24"/>
        </w:rPr>
        <w:t>годах</w:t>
      </w:r>
      <w:proofErr w:type="gramEnd"/>
      <w:r>
        <w:rPr>
          <w:sz w:val="24"/>
        </w:rPr>
        <w:t xml:space="preserve"> составит 3 000</w:t>
      </w:r>
      <w:r w:rsidRPr="00E34289">
        <w:rPr>
          <w:sz w:val="24"/>
        </w:rPr>
        <w:t>,0</w:t>
      </w:r>
      <w:r w:rsidRPr="00E34289">
        <w:rPr>
          <w:color w:val="FF0000"/>
          <w:sz w:val="24"/>
        </w:rPr>
        <w:t xml:space="preserve"> </w:t>
      </w:r>
      <w:r w:rsidRPr="00E44CA8">
        <w:rPr>
          <w:sz w:val="24"/>
        </w:rPr>
        <w:t>рублей, в том числе за счет средств:</w:t>
      </w:r>
    </w:p>
    <w:p w:rsidR="009B0F09" w:rsidRPr="00E44CA8" w:rsidRDefault="009B0F09" w:rsidP="00C241D2">
      <w:pPr>
        <w:autoSpaceDE w:val="0"/>
        <w:autoSpaceDN w:val="0"/>
        <w:adjustRightInd w:val="0"/>
        <w:jc w:val="both"/>
        <w:rPr>
          <w:sz w:val="24"/>
        </w:rPr>
      </w:pPr>
      <w:r w:rsidRPr="00E44CA8">
        <w:rPr>
          <w:sz w:val="24"/>
        </w:rPr>
        <w:t>федерального бюджета – 0,0 тыс. рублей;</w:t>
      </w:r>
    </w:p>
    <w:p w:rsidR="009B0F09" w:rsidRPr="00E44CA8" w:rsidRDefault="009B0F09" w:rsidP="00C241D2">
      <w:pPr>
        <w:autoSpaceDE w:val="0"/>
        <w:autoSpaceDN w:val="0"/>
        <w:adjustRightInd w:val="0"/>
        <w:jc w:val="both"/>
        <w:rPr>
          <w:sz w:val="24"/>
        </w:rPr>
      </w:pPr>
      <w:r w:rsidRPr="00E44CA8">
        <w:rPr>
          <w:sz w:val="24"/>
        </w:rPr>
        <w:t>республиканского бюджета</w:t>
      </w:r>
      <w:r>
        <w:rPr>
          <w:sz w:val="24"/>
        </w:rPr>
        <w:t xml:space="preserve"> Чувашской Республики – 0,0</w:t>
      </w:r>
      <w:r w:rsidRPr="00E44CA8">
        <w:rPr>
          <w:sz w:val="24"/>
        </w:rPr>
        <w:t xml:space="preserve">  рублей;</w:t>
      </w:r>
    </w:p>
    <w:p w:rsidR="009B0F09" w:rsidRPr="00C241D2" w:rsidRDefault="009B0F09" w:rsidP="00C241D2">
      <w:pPr>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lastRenderedPageBreak/>
        <w:t xml:space="preserve">бюджета </w:t>
      </w:r>
      <w:r w:rsidRPr="00C241D2">
        <w:rPr>
          <w:rFonts w:ascii="Times New Roman" w:hAnsi="Times New Roman" w:cs="Times New Roman"/>
          <w:color w:val="000000"/>
          <w:sz w:val="24"/>
        </w:rPr>
        <w:t>Альбусь-Сюрбеевского сельского поселения</w:t>
      </w:r>
      <w:r w:rsidRPr="00C241D2">
        <w:rPr>
          <w:rFonts w:ascii="Times New Roman" w:hAnsi="Times New Roman" w:cs="Times New Roman"/>
          <w:sz w:val="24"/>
        </w:rPr>
        <w:t xml:space="preserve"> – 3 000,0</w:t>
      </w:r>
      <w:r w:rsidRPr="00C241D2">
        <w:rPr>
          <w:rFonts w:ascii="Times New Roman" w:hAnsi="Times New Roman" w:cs="Times New Roman"/>
          <w:color w:val="FF0000"/>
          <w:sz w:val="24"/>
        </w:rPr>
        <w:t xml:space="preserve"> </w:t>
      </w:r>
      <w:r w:rsidRPr="00C241D2">
        <w:rPr>
          <w:rFonts w:ascii="Times New Roman" w:hAnsi="Times New Roman" w:cs="Times New Roman"/>
          <w:sz w:val="24"/>
        </w:rPr>
        <w:t>рублей;</w:t>
      </w:r>
    </w:p>
    <w:p w:rsidR="009B0F09" w:rsidRPr="00C241D2" w:rsidRDefault="009B0F09" w:rsidP="00C241D2">
      <w:pPr>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внебюджетных источников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color w:val="000000"/>
          <w:sz w:val="24"/>
        </w:rPr>
        <w:t>Прогнозируемый объем финансирования мероприятий Муниципальной программы в 2020</w:t>
      </w:r>
      <w:r w:rsidRPr="00C241D2">
        <w:rPr>
          <w:rFonts w:ascii="Times New Roman" w:hAnsi="Times New Roman" w:cs="Times New Roman"/>
          <w:sz w:val="24"/>
        </w:rPr>
        <w:t>–</w:t>
      </w:r>
      <w:r w:rsidRPr="00C241D2">
        <w:rPr>
          <w:rFonts w:ascii="Times New Roman" w:hAnsi="Times New Roman" w:cs="Times New Roman"/>
          <w:color w:val="000000"/>
          <w:sz w:val="24"/>
        </w:rPr>
        <w:t xml:space="preserve">2035 </w:t>
      </w:r>
      <w:proofErr w:type="gramStart"/>
      <w:r w:rsidRPr="00C241D2">
        <w:rPr>
          <w:rFonts w:ascii="Times New Roman" w:hAnsi="Times New Roman" w:cs="Times New Roman"/>
          <w:color w:val="000000"/>
          <w:sz w:val="24"/>
        </w:rPr>
        <w:t>годах</w:t>
      </w:r>
      <w:proofErr w:type="gramEnd"/>
      <w:r w:rsidRPr="00C241D2">
        <w:rPr>
          <w:rFonts w:ascii="Times New Roman" w:hAnsi="Times New Roman" w:cs="Times New Roman"/>
          <w:color w:val="000000"/>
          <w:sz w:val="24"/>
        </w:rPr>
        <w:t xml:space="preserve"> составляет  3 000,0 </w:t>
      </w:r>
      <w:r w:rsidRPr="00C241D2">
        <w:rPr>
          <w:rFonts w:ascii="Times New Roman" w:hAnsi="Times New Roman" w:cs="Times New Roman"/>
          <w:sz w:val="24"/>
        </w:rPr>
        <w:t>рублей, в том числе:</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 xml:space="preserve">в 2021 году             – </w:t>
      </w:r>
      <w:r w:rsidRPr="00C241D2">
        <w:rPr>
          <w:rFonts w:ascii="Times New Roman" w:hAnsi="Times New Roman" w:cs="Times New Roman"/>
          <w:color w:val="000000"/>
          <w:sz w:val="24"/>
        </w:rPr>
        <w:t>3 000,</w:t>
      </w:r>
      <w:r w:rsidRPr="00C241D2">
        <w:rPr>
          <w:rFonts w:ascii="Times New Roman" w:hAnsi="Times New Roman" w:cs="Times New Roman"/>
          <w:sz w:val="24"/>
        </w:rPr>
        <w:t xml:space="preserve">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2022 году             –0,0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2023 году             – 0,0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2024 году             – 0,0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2025 году             – 0,0    рублей;</w:t>
      </w:r>
    </w:p>
    <w:p w:rsidR="009B0F09" w:rsidRPr="00C241D2" w:rsidRDefault="009B0F09" w:rsidP="00C241D2">
      <w:pPr>
        <w:spacing w:after="0" w:line="240" w:lineRule="auto"/>
        <w:rPr>
          <w:rFonts w:ascii="Times New Roman" w:hAnsi="Times New Roman" w:cs="Times New Roman"/>
          <w:sz w:val="24"/>
        </w:rPr>
      </w:pPr>
      <w:r w:rsidRPr="00C241D2">
        <w:rPr>
          <w:rFonts w:ascii="Times New Roman" w:hAnsi="Times New Roman" w:cs="Times New Roman"/>
          <w:sz w:val="24"/>
        </w:rPr>
        <w:t xml:space="preserve">в 2026-2030 </w:t>
      </w:r>
      <w:proofErr w:type="gramStart"/>
      <w:r w:rsidRPr="00C241D2">
        <w:rPr>
          <w:rFonts w:ascii="Times New Roman" w:hAnsi="Times New Roman" w:cs="Times New Roman"/>
          <w:sz w:val="24"/>
        </w:rPr>
        <w:t>годах</w:t>
      </w:r>
      <w:proofErr w:type="gramEnd"/>
      <w:r w:rsidRPr="00C241D2">
        <w:rPr>
          <w:rFonts w:ascii="Times New Roman" w:hAnsi="Times New Roman" w:cs="Times New Roman"/>
          <w:sz w:val="24"/>
        </w:rPr>
        <w:t xml:space="preserve"> – 0,0 рублей;</w:t>
      </w:r>
    </w:p>
    <w:p w:rsidR="009B0F09" w:rsidRPr="00C241D2" w:rsidRDefault="009B0F09" w:rsidP="00C241D2">
      <w:pPr>
        <w:spacing w:after="0" w:line="240" w:lineRule="auto"/>
        <w:rPr>
          <w:rFonts w:ascii="Times New Roman" w:hAnsi="Times New Roman" w:cs="Times New Roman"/>
          <w:sz w:val="24"/>
        </w:rPr>
      </w:pPr>
      <w:r w:rsidRPr="00C241D2">
        <w:rPr>
          <w:rFonts w:ascii="Times New Roman" w:hAnsi="Times New Roman" w:cs="Times New Roman"/>
          <w:sz w:val="24"/>
        </w:rPr>
        <w:t xml:space="preserve">в 2031-2035 </w:t>
      </w:r>
      <w:proofErr w:type="gramStart"/>
      <w:r w:rsidRPr="00C241D2">
        <w:rPr>
          <w:rFonts w:ascii="Times New Roman" w:hAnsi="Times New Roman" w:cs="Times New Roman"/>
          <w:sz w:val="24"/>
        </w:rPr>
        <w:t>годах</w:t>
      </w:r>
      <w:proofErr w:type="gramEnd"/>
      <w:r w:rsidRPr="00C241D2">
        <w:rPr>
          <w:rFonts w:ascii="Times New Roman" w:hAnsi="Times New Roman" w:cs="Times New Roman"/>
          <w:sz w:val="24"/>
        </w:rPr>
        <w:t xml:space="preserve"> – 0,0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из них средства:</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федерального бюджета – 0,0 тыс. рублей (0,0 процента), в том числе:</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2021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2022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2023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2024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2025 году             – 0,0 тыс. рублей;</w:t>
      </w:r>
    </w:p>
    <w:p w:rsidR="009B0F09" w:rsidRPr="00C241D2" w:rsidRDefault="009B0F09" w:rsidP="00C241D2">
      <w:pPr>
        <w:spacing w:after="0" w:line="240" w:lineRule="auto"/>
        <w:rPr>
          <w:rFonts w:ascii="Times New Roman" w:hAnsi="Times New Roman" w:cs="Times New Roman"/>
          <w:sz w:val="24"/>
        </w:rPr>
      </w:pPr>
      <w:r w:rsidRPr="00C241D2">
        <w:rPr>
          <w:rFonts w:ascii="Times New Roman" w:hAnsi="Times New Roman" w:cs="Times New Roman"/>
          <w:sz w:val="24"/>
        </w:rPr>
        <w:t xml:space="preserve">в 2026-2030 </w:t>
      </w:r>
      <w:proofErr w:type="gramStart"/>
      <w:r w:rsidRPr="00C241D2">
        <w:rPr>
          <w:rFonts w:ascii="Times New Roman" w:hAnsi="Times New Roman" w:cs="Times New Roman"/>
          <w:sz w:val="24"/>
        </w:rPr>
        <w:t>годах</w:t>
      </w:r>
      <w:proofErr w:type="gramEnd"/>
      <w:r w:rsidRPr="00C241D2">
        <w:rPr>
          <w:rFonts w:ascii="Times New Roman" w:hAnsi="Times New Roman" w:cs="Times New Roman"/>
          <w:sz w:val="24"/>
        </w:rPr>
        <w:t xml:space="preserve"> – 0,0 тыс. рублей;</w:t>
      </w:r>
    </w:p>
    <w:p w:rsidR="009B0F09" w:rsidRPr="00C241D2" w:rsidRDefault="009B0F09" w:rsidP="00C241D2">
      <w:pPr>
        <w:spacing w:after="0" w:line="240" w:lineRule="auto"/>
        <w:rPr>
          <w:rFonts w:ascii="Times New Roman" w:hAnsi="Times New Roman" w:cs="Times New Roman"/>
          <w:sz w:val="24"/>
        </w:rPr>
      </w:pPr>
      <w:r w:rsidRPr="00C241D2">
        <w:rPr>
          <w:rFonts w:ascii="Times New Roman" w:hAnsi="Times New Roman" w:cs="Times New Roman"/>
          <w:sz w:val="24"/>
        </w:rPr>
        <w:t xml:space="preserve">в 2031-2035 </w:t>
      </w:r>
      <w:proofErr w:type="gramStart"/>
      <w:r w:rsidRPr="00C241D2">
        <w:rPr>
          <w:rFonts w:ascii="Times New Roman" w:hAnsi="Times New Roman" w:cs="Times New Roman"/>
          <w:sz w:val="24"/>
        </w:rPr>
        <w:t>годах</w:t>
      </w:r>
      <w:proofErr w:type="gramEnd"/>
      <w:r w:rsidRPr="00C241D2">
        <w:rPr>
          <w:rFonts w:ascii="Times New Roman" w:hAnsi="Times New Roman" w:cs="Times New Roman"/>
          <w:sz w:val="24"/>
        </w:rPr>
        <w:t xml:space="preserve"> – 0,0 тыс. рублей;</w:t>
      </w:r>
    </w:p>
    <w:p w:rsidR="009B0F09" w:rsidRPr="00C241D2" w:rsidRDefault="009B0F09" w:rsidP="00C241D2">
      <w:pPr>
        <w:spacing w:after="0" w:line="240" w:lineRule="auto"/>
        <w:rPr>
          <w:rFonts w:ascii="Times New Roman" w:hAnsi="Times New Roman" w:cs="Times New Roman"/>
          <w:sz w:val="24"/>
        </w:rPr>
      </w:pP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республиканского бюджета Чувашской Республики – 0,0  рублей, в том числе:</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2021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2022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2023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2024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2025 году             – 0,0 тыс. рублей;</w:t>
      </w:r>
    </w:p>
    <w:p w:rsidR="009B0F09" w:rsidRPr="00C241D2" w:rsidRDefault="009B0F09" w:rsidP="00C241D2">
      <w:pPr>
        <w:spacing w:after="0" w:line="240" w:lineRule="auto"/>
        <w:rPr>
          <w:rFonts w:ascii="Times New Roman" w:hAnsi="Times New Roman" w:cs="Times New Roman"/>
          <w:sz w:val="24"/>
        </w:rPr>
      </w:pPr>
      <w:r w:rsidRPr="00C241D2">
        <w:rPr>
          <w:rFonts w:ascii="Times New Roman" w:hAnsi="Times New Roman" w:cs="Times New Roman"/>
          <w:sz w:val="24"/>
        </w:rPr>
        <w:t xml:space="preserve">в 2026-2030 </w:t>
      </w:r>
      <w:proofErr w:type="gramStart"/>
      <w:r w:rsidRPr="00C241D2">
        <w:rPr>
          <w:rFonts w:ascii="Times New Roman" w:hAnsi="Times New Roman" w:cs="Times New Roman"/>
          <w:sz w:val="24"/>
        </w:rPr>
        <w:t>годах</w:t>
      </w:r>
      <w:proofErr w:type="gramEnd"/>
      <w:r w:rsidRPr="00C241D2">
        <w:rPr>
          <w:rFonts w:ascii="Times New Roman" w:hAnsi="Times New Roman" w:cs="Times New Roman"/>
          <w:sz w:val="24"/>
        </w:rPr>
        <w:t xml:space="preserve"> – 0,0 тыс. рублей;</w:t>
      </w:r>
    </w:p>
    <w:p w:rsidR="009B0F09" w:rsidRPr="00C241D2" w:rsidRDefault="009B0F09" w:rsidP="00C241D2">
      <w:pPr>
        <w:spacing w:after="0" w:line="240" w:lineRule="auto"/>
        <w:rPr>
          <w:rFonts w:ascii="Times New Roman" w:hAnsi="Times New Roman" w:cs="Times New Roman"/>
          <w:sz w:val="24"/>
        </w:rPr>
      </w:pPr>
      <w:r w:rsidRPr="00C241D2">
        <w:rPr>
          <w:rFonts w:ascii="Times New Roman" w:hAnsi="Times New Roman" w:cs="Times New Roman"/>
          <w:sz w:val="24"/>
        </w:rPr>
        <w:t xml:space="preserve">в 2031-2035 </w:t>
      </w:r>
      <w:proofErr w:type="gramStart"/>
      <w:r w:rsidRPr="00C241D2">
        <w:rPr>
          <w:rFonts w:ascii="Times New Roman" w:hAnsi="Times New Roman" w:cs="Times New Roman"/>
          <w:sz w:val="24"/>
        </w:rPr>
        <w:t>годах</w:t>
      </w:r>
      <w:proofErr w:type="gramEnd"/>
      <w:r w:rsidRPr="00C241D2">
        <w:rPr>
          <w:rFonts w:ascii="Times New Roman" w:hAnsi="Times New Roman" w:cs="Times New Roman"/>
          <w:sz w:val="24"/>
        </w:rPr>
        <w:t xml:space="preserve"> – 0,0 тыс. рублей;</w:t>
      </w:r>
    </w:p>
    <w:p w:rsidR="009B0F09" w:rsidRPr="00C241D2" w:rsidRDefault="009B0F09" w:rsidP="00C241D2">
      <w:pPr>
        <w:spacing w:after="0" w:line="240" w:lineRule="auto"/>
        <w:rPr>
          <w:rFonts w:ascii="Times New Roman" w:hAnsi="Times New Roman" w:cs="Times New Roman"/>
          <w:sz w:val="24"/>
        </w:rPr>
      </w:pP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 xml:space="preserve">бюджета Альбусь-Сюрбеевского сельского поселения –  </w:t>
      </w:r>
      <w:r w:rsidRPr="00C241D2">
        <w:rPr>
          <w:rFonts w:ascii="Times New Roman" w:hAnsi="Times New Roman" w:cs="Times New Roman"/>
          <w:color w:val="000000"/>
          <w:sz w:val="24"/>
        </w:rPr>
        <w:t xml:space="preserve">3 000,0 </w:t>
      </w:r>
      <w:r w:rsidRPr="00C241D2">
        <w:rPr>
          <w:rFonts w:ascii="Times New Roman" w:hAnsi="Times New Roman" w:cs="Times New Roman"/>
          <w:sz w:val="24"/>
        </w:rPr>
        <w:t xml:space="preserve"> рублей, в том числе:</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2021 году             – 3 000,0</w:t>
      </w:r>
      <w:r w:rsidRPr="00C241D2">
        <w:rPr>
          <w:rFonts w:ascii="Times New Roman" w:hAnsi="Times New Roman" w:cs="Times New Roman"/>
          <w:color w:val="000000"/>
          <w:sz w:val="24"/>
        </w:rPr>
        <w:t xml:space="preserve"> </w:t>
      </w:r>
      <w:r w:rsidRPr="00C241D2">
        <w:rPr>
          <w:rFonts w:ascii="Times New Roman" w:hAnsi="Times New Roman" w:cs="Times New Roman"/>
          <w:sz w:val="24"/>
        </w:rPr>
        <w:t xml:space="preserve">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2022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2023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2024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2025 году             – 0,0   тыс. рублей;</w:t>
      </w:r>
    </w:p>
    <w:p w:rsidR="009B0F09" w:rsidRPr="00C241D2" w:rsidRDefault="009B0F09" w:rsidP="00C241D2">
      <w:pPr>
        <w:spacing w:after="0" w:line="240" w:lineRule="auto"/>
        <w:rPr>
          <w:rFonts w:ascii="Times New Roman" w:hAnsi="Times New Roman" w:cs="Times New Roman"/>
          <w:sz w:val="24"/>
        </w:rPr>
      </w:pPr>
      <w:r w:rsidRPr="00C241D2">
        <w:rPr>
          <w:rFonts w:ascii="Times New Roman" w:hAnsi="Times New Roman" w:cs="Times New Roman"/>
          <w:sz w:val="24"/>
        </w:rPr>
        <w:t xml:space="preserve">в 2026-2030 </w:t>
      </w:r>
      <w:proofErr w:type="gramStart"/>
      <w:r w:rsidRPr="00C241D2">
        <w:rPr>
          <w:rFonts w:ascii="Times New Roman" w:hAnsi="Times New Roman" w:cs="Times New Roman"/>
          <w:sz w:val="24"/>
        </w:rPr>
        <w:t>годах</w:t>
      </w:r>
      <w:proofErr w:type="gramEnd"/>
      <w:r w:rsidRPr="00C241D2">
        <w:rPr>
          <w:rFonts w:ascii="Times New Roman" w:hAnsi="Times New Roman" w:cs="Times New Roman"/>
          <w:sz w:val="24"/>
        </w:rPr>
        <w:t xml:space="preserve"> – 0,0 тыс. рублей;</w:t>
      </w:r>
    </w:p>
    <w:p w:rsidR="009B0F09" w:rsidRPr="00C241D2" w:rsidRDefault="009B0F09" w:rsidP="00C241D2">
      <w:pPr>
        <w:spacing w:after="0" w:line="240" w:lineRule="auto"/>
        <w:rPr>
          <w:rFonts w:ascii="Times New Roman" w:hAnsi="Times New Roman" w:cs="Times New Roman"/>
          <w:sz w:val="24"/>
        </w:rPr>
      </w:pPr>
      <w:r w:rsidRPr="00C241D2">
        <w:rPr>
          <w:rFonts w:ascii="Times New Roman" w:hAnsi="Times New Roman" w:cs="Times New Roman"/>
          <w:sz w:val="24"/>
        </w:rPr>
        <w:t xml:space="preserve">в 2031-2035 </w:t>
      </w:r>
      <w:proofErr w:type="gramStart"/>
      <w:r w:rsidRPr="00C241D2">
        <w:rPr>
          <w:rFonts w:ascii="Times New Roman" w:hAnsi="Times New Roman" w:cs="Times New Roman"/>
          <w:sz w:val="24"/>
        </w:rPr>
        <w:t>годах</w:t>
      </w:r>
      <w:proofErr w:type="gramEnd"/>
      <w:r w:rsidRPr="00C241D2">
        <w:rPr>
          <w:rFonts w:ascii="Times New Roman" w:hAnsi="Times New Roman" w:cs="Times New Roman"/>
          <w:sz w:val="24"/>
        </w:rPr>
        <w:t xml:space="preserve"> – 0,0 тыс. рублей;</w:t>
      </w:r>
    </w:p>
    <w:p w:rsidR="009B0F09" w:rsidRPr="00C241D2" w:rsidRDefault="009B0F09" w:rsidP="00C241D2">
      <w:pPr>
        <w:spacing w:after="0" w:line="240" w:lineRule="auto"/>
        <w:rPr>
          <w:rFonts w:ascii="Times New Roman" w:hAnsi="Times New Roman" w:cs="Times New Roman"/>
          <w:sz w:val="24"/>
        </w:rPr>
      </w:pP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внебюджетных источников – 0,0 тыс. рублей (0,0 процента), в том числе:</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2021 году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2022 году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2023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2024 году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r w:rsidRPr="00C241D2">
        <w:rPr>
          <w:rFonts w:ascii="Times New Roman" w:hAnsi="Times New Roman" w:cs="Times New Roman"/>
          <w:sz w:val="24"/>
        </w:rPr>
        <w:t>в 2025 году             – 0,0   тыс. рублей;</w:t>
      </w:r>
    </w:p>
    <w:p w:rsidR="009B0F09" w:rsidRPr="00C241D2" w:rsidRDefault="009B0F09" w:rsidP="00C241D2">
      <w:pPr>
        <w:spacing w:after="0" w:line="240" w:lineRule="auto"/>
        <w:rPr>
          <w:rFonts w:ascii="Times New Roman" w:hAnsi="Times New Roman" w:cs="Times New Roman"/>
          <w:sz w:val="24"/>
        </w:rPr>
      </w:pPr>
      <w:r w:rsidRPr="00C241D2">
        <w:rPr>
          <w:rFonts w:ascii="Times New Roman" w:hAnsi="Times New Roman" w:cs="Times New Roman"/>
          <w:sz w:val="24"/>
        </w:rPr>
        <w:t xml:space="preserve">в 2026-2030 </w:t>
      </w:r>
      <w:proofErr w:type="gramStart"/>
      <w:r w:rsidRPr="00C241D2">
        <w:rPr>
          <w:rFonts w:ascii="Times New Roman" w:hAnsi="Times New Roman" w:cs="Times New Roman"/>
          <w:sz w:val="24"/>
        </w:rPr>
        <w:t>годах</w:t>
      </w:r>
      <w:proofErr w:type="gramEnd"/>
      <w:r w:rsidRPr="00C241D2">
        <w:rPr>
          <w:rFonts w:ascii="Times New Roman" w:hAnsi="Times New Roman" w:cs="Times New Roman"/>
          <w:sz w:val="24"/>
        </w:rPr>
        <w:t xml:space="preserve"> – 0,0 тыс. рублей;</w:t>
      </w:r>
    </w:p>
    <w:p w:rsidR="009B0F09" w:rsidRPr="00C241D2" w:rsidRDefault="009B0F09" w:rsidP="00C241D2">
      <w:pPr>
        <w:spacing w:after="0" w:line="240" w:lineRule="auto"/>
        <w:rPr>
          <w:rFonts w:ascii="Times New Roman" w:hAnsi="Times New Roman" w:cs="Times New Roman"/>
          <w:sz w:val="24"/>
        </w:rPr>
      </w:pPr>
      <w:r w:rsidRPr="00C241D2">
        <w:rPr>
          <w:rFonts w:ascii="Times New Roman" w:hAnsi="Times New Roman" w:cs="Times New Roman"/>
          <w:sz w:val="24"/>
        </w:rPr>
        <w:t xml:space="preserve">в 2031-2035 </w:t>
      </w:r>
      <w:proofErr w:type="gramStart"/>
      <w:r w:rsidRPr="00C241D2">
        <w:rPr>
          <w:rFonts w:ascii="Times New Roman" w:hAnsi="Times New Roman" w:cs="Times New Roman"/>
          <w:sz w:val="24"/>
        </w:rPr>
        <w:t>годах</w:t>
      </w:r>
      <w:proofErr w:type="gramEnd"/>
      <w:r w:rsidRPr="00C241D2">
        <w:rPr>
          <w:rFonts w:ascii="Times New Roman" w:hAnsi="Times New Roman" w:cs="Times New Roman"/>
          <w:sz w:val="24"/>
        </w:rPr>
        <w:t xml:space="preserve"> – 0,0 тыс. рублей;</w:t>
      </w:r>
    </w:p>
    <w:p w:rsidR="009B0F09" w:rsidRPr="00C241D2" w:rsidRDefault="009B0F09" w:rsidP="00C241D2">
      <w:pPr>
        <w:widowControl w:val="0"/>
        <w:autoSpaceDE w:val="0"/>
        <w:autoSpaceDN w:val="0"/>
        <w:adjustRightInd w:val="0"/>
        <w:spacing w:after="0" w:line="240" w:lineRule="auto"/>
        <w:rPr>
          <w:rFonts w:ascii="Times New Roman" w:hAnsi="Times New Roman" w:cs="Times New Roman"/>
          <w:sz w:val="24"/>
        </w:rPr>
      </w:pPr>
    </w:p>
    <w:p w:rsidR="009B0F09" w:rsidRPr="00E44CA8" w:rsidRDefault="009B0F09" w:rsidP="00C241D2">
      <w:pPr>
        <w:autoSpaceDE w:val="0"/>
        <w:autoSpaceDN w:val="0"/>
        <w:adjustRightInd w:val="0"/>
        <w:spacing w:after="0" w:line="240" w:lineRule="auto"/>
        <w:jc w:val="both"/>
        <w:rPr>
          <w:sz w:val="24"/>
        </w:rPr>
      </w:pPr>
      <w:r w:rsidRPr="00C241D2">
        <w:rPr>
          <w:rFonts w:ascii="Times New Roman" w:hAnsi="Times New Roman" w:cs="Times New Roman"/>
          <w:sz w:val="24"/>
        </w:rPr>
        <w:t>Объемы финансирования Муниципальной программы подлежа</w:t>
      </w:r>
      <w:r w:rsidRPr="00E44CA8">
        <w:rPr>
          <w:sz w:val="24"/>
        </w:rPr>
        <w:t>т ежегодному уточнению, исходя из реальных возможностей бюджетов всех уровней.</w:t>
      </w:r>
    </w:p>
    <w:p w:rsidR="009B0F09" w:rsidRPr="00E44CA8" w:rsidRDefault="009B0F09" w:rsidP="00C241D2">
      <w:pPr>
        <w:autoSpaceDE w:val="0"/>
        <w:autoSpaceDN w:val="0"/>
        <w:adjustRightInd w:val="0"/>
        <w:jc w:val="both"/>
        <w:rPr>
          <w:sz w:val="24"/>
        </w:rPr>
      </w:pPr>
      <w:r w:rsidRPr="00E44CA8">
        <w:rPr>
          <w:sz w:val="24"/>
        </w:rPr>
        <w:lastRenderedPageBreak/>
        <w:t xml:space="preserve">Ресурсное </w:t>
      </w:r>
      <w:hyperlink r:id="rId17" w:history="1">
        <w:r w:rsidRPr="00E44CA8">
          <w:rPr>
            <w:sz w:val="24"/>
          </w:rPr>
          <w:t>обеспечение</w:t>
        </w:r>
      </w:hyperlink>
      <w:r w:rsidRPr="00E44CA8">
        <w:rPr>
          <w:sz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9B0F09" w:rsidRPr="00E44CA8" w:rsidRDefault="009B0F09" w:rsidP="00C241D2">
      <w:pPr>
        <w:autoSpaceDE w:val="0"/>
        <w:autoSpaceDN w:val="0"/>
        <w:adjustRightInd w:val="0"/>
        <w:jc w:val="both"/>
        <w:rPr>
          <w:sz w:val="24"/>
        </w:rPr>
      </w:pPr>
      <w:r w:rsidRPr="00E44CA8">
        <w:rPr>
          <w:sz w:val="24"/>
        </w:rPr>
        <w:t xml:space="preserve">В Муниципальную программу включена подпрограмма, реализуемая в </w:t>
      </w:r>
      <w:proofErr w:type="gramStart"/>
      <w:r w:rsidRPr="00E44CA8">
        <w:rPr>
          <w:sz w:val="24"/>
        </w:rPr>
        <w:t>рамках</w:t>
      </w:r>
      <w:proofErr w:type="gramEnd"/>
      <w:r w:rsidRPr="00E44CA8">
        <w:rPr>
          <w:sz w:val="24"/>
        </w:rPr>
        <w:t xml:space="preserve"> Муниципальной программы, согласно приложению № 3  к настоящей Муниципальной программе.</w:t>
      </w:r>
    </w:p>
    <w:p w:rsidR="009B0F09" w:rsidRPr="00E44CA8" w:rsidRDefault="009B0F09" w:rsidP="00C241D2">
      <w:pPr>
        <w:autoSpaceDE w:val="0"/>
        <w:autoSpaceDN w:val="0"/>
        <w:adjustRightInd w:val="0"/>
        <w:ind w:firstLine="709"/>
        <w:jc w:val="both"/>
        <w:rPr>
          <w:sz w:val="24"/>
        </w:rPr>
      </w:pPr>
    </w:p>
    <w:p w:rsidR="009B0F09" w:rsidRPr="00E44CA8" w:rsidRDefault="009B0F09" w:rsidP="00C241D2">
      <w:pPr>
        <w:autoSpaceDE w:val="0"/>
        <w:autoSpaceDN w:val="0"/>
        <w:adjustRightInd w:val="0"/>
        <w:ind w:firstLine="709"/>
        <w:jc w:val="both"/>
        <w:rPr>
          <w:sz w:val="24"/>
        </w:rPr>
      </w:pPr>
    </w:p>
    <w:p w:rsidR="009B0F09" w:rsidRPr="00E44CA8" w:rsidRDefault="009B0F09" w:rsidP="00C241D2">
      <w:pPr>
        <w:ind w:firstLine="709"/>
        <w:jc w:val="both"/>
        <w:rPr>
          <w:sz w:val="24"/>
        </w:rPr>
      </w:pPr>
    </w:p>
    <w:p w:rsidR="009B0F09" w:rsidRPr="00E44CA8" w:rsidRDefault="009B0F09" w:rsidP="009B0F09">
      <w:pPr>
        <w:rPr>
          <w:sz w:val="24"/>
        </w:rPr>
      </w:pPr>
    </w:p>
    <w:p w:rsidR="009B0F09" w:rsidRPr="00E44CA8" w:rsidRDefault="009B0F09" w:rsidP="009B0F09">
      <w:pPr>
        <w:rPr>
          <w:sz w:val="24"/>
        </w:rPr>
      </w:pPr>
    </w:p>
    <w:p w:rsidR="009B0F09" w:rsidRPr="00E44CA8" w:rsidRDefault="009B0F09" w:rsidP="009B0F09">
      <w:pPr>
        <w:rPr>
          <w:sz w:val="24"/>
        </w:rPr>
      </w:pPr>
    </w:p>
    <w:p w:rsidR="009B0F09" w:rsidRPr="00E44CA8" w:rsidRDefault="009B0F09" w:rsidP="009B0F09">
      <w:pPr>
        <w:rPr>
          <w:sz w:val="24"/>
        </w:rPr>
      </w:pPr>
    </w:p>
    <w:p w:rsidR="009B0F09" w:rsidRPr="00E44CA8" w:rsidRDefault="009B0F09" w:rsidP="009B0F09">
      <w:pPr>
        <w:rPr>
          <w:sz w:val="24"/>
        </w:rPr>
      </w:pPr>
    </w:p>
    <w:p w:rsidR="009B0F09" w:rsidRPr="00E44CA8" w:rsidRDefault="009B0F09" w:rsidP="009B0F09">
      <w:pPr>
        <w:rPr>
          <w:sz w:val="24"/>
        </w:rPr>
      </w:pPr>
    </w:p>
    <w:p w:rsidR="009B0F09" w:rsidRDefault="009B0F09" w:rsidP="009B0F09">
      <w:pPr>
        <w:ind w:left="9720"/>
        <w:jc w:val="center"/>
        <w:rPr>
          <w:szCs w:val="26"/>
        </w:rPr>
        <w:sectPr w:rsidR="009B0F09" w:rsidSect="00466689">
          <w:pgSz w:w="11906" w:h="16838"/>
          <w:pgMar w:top="851" w:right="567" w:bottom="851" w:left="1418" w:header="709" w:footer="709" w:gutter="0"/>
          <w:cols w:space="708"/>
          <w:titlePg/>
          <w:docGrid w:linePitch="381"/>
        </w:sectPr>
      </w:pPr>
    </w:p>
    <w:p w:rsidR="009B0F09" w:rsidRPr="002A1E1C" w:rsidRDefault="009B0F09" w:rsidP="00C241D2">
      <w:pPr>
        <w:spacing w:after="0" w:line="240" w:lineRule="auto"/>
        <w:jc w:val="right"/>
      </w:pPr>
      <w:r>
        <w:rPr>
          <w:sz w:val="20"/>
          <w:szCs w:val="20"/>
        </w:rPr>
        <w:lastRenderedPageBreak/>
        <w:t xml:space="preserve">                                                                                                                                                                            </w:t>
      </w:r>
      <w:r>
        <w:rPr>
          <w:sz w:val="20"/>
          <w:szCs w:val="20"/>
        </w:rPr>
        <w:tab/>
      </w:r>
      <w:r>
        <w:rPr>
          <w:sz w:val="20"/>
          <w:szCs w:val="20"/>
        </w:rPr>
        <w:tab/>
      </w:r>
      <w:r>
        <w:rPr>
          <w:sz w:val="20"/>
          <w:szCs w:val="20"/>
        </w:rPr>
        <w:tab/>
      </w:r>
      <w:r>
        <w:rPr>
          <w:sz w:val="20"/>
          <w:szCs w:val="20"/>
        </w:rPr>
        <w:tab/>
      </w:r>
      <w:r w:rsidRPr="002A1E1C">
        <w:t>Приложение № 1</w:t>
      </w:r>
    </w:p>
    <w:p w:rsidR="009B0F09" w:rsidRPr="002A1E1C" w:rsidRDefault="009B0F09" w:rsidP="00C241D2">
      <w:pPr>
        <w:spacing w:after="0" w:line="240" w:lineRule="auto"/>
        <w:ind w:left="9720"/>
        <w:jc w:val="right"/>
      </w:pPr>
      <w:r w:rsidRPr="002A1E1C">
        <w:t xml:space="preserve">к муниципальной программе </w:t>
      </w:r>
      <w:r>
        <w:rPr>
          <w:color w:val="000000"/>
        </w:rPr>
        <w:t>Альбусь-Сюрбеевского</w:t>
      </w:r>
      <w:r w:rsidRPr="002A1E1C">
        <w:rPr>
          <w:color w:val="000000"/>
        </w:rPr>
        <w:t xml:space="preserve"> сельского поселения</w:t>
      </w:r>
      <w:r w:rsidRPr="002A1E1C">
        <w:t xml:space="preserve"> «Развитие физической культуры и спорта»</w:t>
      </w:r>
    </w:p>
    <w:p w:rsidR="009B0F09" w:rsidRPr="002A1E1C" w:rsidRDefault="009B0F09" w:rsidP="00C241D2">
      <w:pPr>
        <w:autoSpaceDE w:val="0"/>
        <w:autoSpaceDN w:val="0"/>
        <w:adjustRightInd w:val="0"/>
        <w:spacing w:after="0" w:line="240" w:lineRule="auto"/>
        <w:jc w:val="center"/>
        <w:rPr>
          <w:b/>
        </w:rPr>
      </w:pPr>
      <w:proofErr w:type="gramStart"/>
      <w:r w:rsidRPr="002A1E1C">
        <w:rPr>
          <w:b/>
        </w:rPr>
        <w:t>С</w:t>
      </w:r>
      <w:proofErr w:type="gramEnd"/>
      <w:r w:rsidRPr="002A1E1C">
        <w:rPr>
          <w:b/>
        </w:rPr>
        <w:t xml:space="preserve"> В Е Д Е Н И Я</w:t>
      </w:r>
    </w:p>
    <w:p w:rsidR="009B0F09" w:rsidRPr="002A1E1C" w:rsidRDefault="009B0F09" w:rsidP="00C241D2">
      <w:pPr>
        <w:autoSpaceDE w:val="0"/>
        <w:autoSpaceDN w:val="0"/>
        <w:adjustRightInd w:val="0"/>
        <w:spacing w:after="0" w:line="240" w:lineRule="auto"/>
        <w:jc w:val="center"/>
        <w:rPr>
          <w:b/>
        </w:rPr>
      </w:pPr>
      <w:r w:rsidRPr="002A1E1C">
        <w:rPr>
          <w:b/>
        </w:rPr>
        <w:t xml:space="preserve">о целевых индикаторах,  показателях  муниципальной программы </w:t>
      </w:r>
      <w:r>
        <w:rPr>
          <w:b/>
          <w:color w:val="000000"/>
        </w:rPr>
        <w:t>Альбусь-Сюрбеевского</w:t>
      </w:r>
      <w:r w:rsidRPr="002A1E1C">
        <w:rPr>
          <w:b/>
          <w:color w:val="000000"/>
        </w:rPr>
        <w:t xml:space="preserve"> сельского поселения</w:t>
      </w:r>
    </w:p>
    <w:p w:rsidR="009B0F09" w:rsidRPr="002A1E1C" w:rsidRDefault="009B0F09" w:rsidP="00C241D2">
      <w:pPr>
        <w:autoSpaceDE w:val="0"/>
        <w:autoSpaceDN w:val="0"/>
        <w:adjustRightInd w:val="0"/>
        <w:spacing w:after="0" w:line="240" w:lineRule="auto"/>
        <w:jc w:val="center"/>
        <w:rPr>
          <w:b/>
        </w:rPr>
      </w:pPr>
      <w:r w:rsidRPr="002A1E1C">
        <w:rPr>
          <w:b/>
        </w:rPr>
        <w:t xml:space="preserve"> «Развитие </w:t>
      </w:r>
      <w:proofErr w:type="gramStart"/>
      <w:r w:rsidRPr="002A1E1C">
        <w:rPr>
          <w:b/>
        </w:rPr>
        <w:t>физической</w:t>
      </w:r>
      <w:proofErr w:type="gramEnd"/>
      <w:r w:rsidRPr="002A1E1C">
        <w:rPr>
          <w:b/>
        </w:rPr>
        <w:t xml:space="preserve"> культуры и спорта» </w:t>
      </w:r>
    </w:p>
    <w:p w:rsidR="009B0F09" w:rsidRPr="0087310F" w:rsidRDefault="009B0F09" w:rsidP="00C241D2">
      <w:pPr>
        <w:autoSpaceDE w:val="0"/>
        <w:autoSpaceDN w:val="0"/>
        <w:adjustRightInd w:val="0"/>
        <w:spacing w:after="0" w:line="240" w:lineRule="auto"/>
        <w:jc w:val="center"/>
        <w:rPr>
          <w:b/>
          <w:sz w:val="20"/>
          <w:szCs w:val="20"/>
        </w:rPr>
      </w:pPr>
    </w:p>
    <w:tbl>
      <w:tblPr>
        <w:tblW w:w="5245"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7"/>
        <w:gridCol w:w="995"/>
        <w:gridCol w:w="341"/>
        <w:gridCol w:w="6603"/>
        <w:gridCol w:w="1112"/>
        <w:gridCol w:w="163"/>
        <w:gridCol w:w="686"/>
        <w:gridCol w:w="760"/>
        <w:gridCol w:w="798"/>
        <w:gridCol w:w="163"/>
        <w:gridCol w:w="163"/>
        <w:gridCol w:w="163"/>
        <w:gridCol w:w="250"/>
        <w:gridCol w:w="805"/>
        <w:gridCol w:w="218"/>
        <w:gridCol w:w="163"/>
        <w:gridCol w:w="250"/>
        <w:gridCol w:w="32"/>
        <w:gridCol w:w="51"/>
        <w:gridCol w:w="54"/>
        <w:gridCol w:w="795"/>
        <w:gridCol w:w="163"/>
        <w:gridCol w:w="183"/>
        <w:gridCol w:w="103"/>
        <w:gridCol w:w="61"/>
        <w:gridCol w:w="163"/>
        <w:gridCol w:w="362"/>
      </w:tblGrid>
      <w:tr w:rsidR="009B0F09" w:rsidRPr="00D36859" w:rsidTr="000C5A8A">
        <w:trPr>
          <w:gridAfter w:val="3"/>
          <w:wAfter w:w="185" w:type="pct"/>
          <w:cantSplit/>
          <w:trHeight w:val="57"/>
        </w:trPr>
        <w:tc>
          <w:tcPr>
            <w:tcW w:w="133" w:type="pct"/>
            <w:vMerge w:val="restart"/>
          </w:tcPr>
          <w:p w:rsidR="009B0F09" w:rsidRPr="0087310F" w:rsidRDefault="009B0F09" w:rsidP="000C5A8A">
            <w:pPr>
              <w:autoSpaceDE w:val="0"/>
              <w:autoSpaceDN w:val="0"/>
              <w:adjustRightInd w:val="0"/>
              <w:jc w:val="center"/>
              <w:rPr>
                <w:sz w:val="20"/>
                <w:szCs w:val="20"/>
              </w:rPr>
            </w:pPr>
            <w:r w:rsidRPr="0087310F">
              <w:rPr>
                <w:sz w:val="20"/>
                <w:szCs w:val="20"/>
              </w:rPr>
              <w:t xml:space="preserve">№ </w:t>
            </w:r>
            <w:r w:rsidRPr="0087310F">
              <w:rPr>
                <w:sz w:val="20"/>
                <w:szCs w:val="20"/>
              </w:rPr>
              <w:br/>
            </w:r>
            <w:proofErr w:type="spellStart"/>
            <w:proofErr w:type="gramStart"/>
            <w:r w:rsidRPr="0087310F">
              <w:rPr>
                <w:sz w:val="20"/>
                <w:szCs w:val="20"/>
              </w:rPr>
              <w:t>п</w:t>
            </w:r>
            <w:proofErr w:type="spellEnd"/>
            <w:proofErr w:type="gramEnd"/>
            <w:r w:rsidRPr="0087310F">
              <w:rPr>
                <w:sz w:val="20"/>
                <w:szCs w:val="20"/>
              </w:rPr>
              <w:t>/</w:t>
            </w:r>
            <w:proofErr w:type="spellStart"/>
            <w:r w:rsidRPr="0087310F">
              <w:rPr>
                <w:sz w:val="20"/>
                <w:szCs w:val="20"/>
              </w:rPr>
              <w:t>п</w:t>
            </w:r>
            <w:proofErr w:type="spellEnd"/>
          </w:p>
        </w:tc>
        <w:tc>
          <w:tcPr>
            <w:tcW w:w="310" w:type="pct"/>
            <w:vMerge w:val="restart"/>
          </w:tcPr>
          <w:p w:rsidR="009B0F09" w:rsidRDefault="009B0F09" w:rsidP="000C5A8A">
            <w:pPr>
              <w:autoSpaceDE w:val="0"/>
              <w:autoSpaceDN w:val="0"/>
              <w:adjustRightInd w:val="0"/>
              <w:jc w:val="center"/>
              <w:rPr>
                <w:sz w:val="20"/>
                <w:szCs w:val="20"/>
              </w:rPr>
            </w:pPr>
          </w:p>
          <w:p w:rsidR="009B0F09" w:rsidRPr="00505AAA" w:rsidRDefault="009B0F09" w:rsidP="000C5A8A">
            <w:pPr>
              <w:jc w:val="right"/>
              <w:rPr>
                <w:sz w:val="20"/>
                <w:szCs w:val="20"/>
              </w:rPr>
            </w:pPr>
          </w:p>
        </w:tc>
        <w:tc>
          <w:tcPr>
            <w:tcW w:w="2166" w:type="pct"/>
            <w:gridSpan w:val="2"/>
            <w:vMerge w:val="restart"/>
          </w:tcPr>
          <w:p w:rsidR="009B0F09" w:rsidRPr="0087310F" w:rsidRDefault="009B0F09" w:rsidP="000C5A8A">
            <w:pPr>
              <w:tabs>
                <w:tab w:val="left" w:pos="976"/>
                <w:tab w:val="left" w:pos="1714"/>
              </w:tabs>
              <w:autoSpaceDE w:val="0"/>
              <w:autoSpaceDN w:val="0"/>
              <w:adjustRightInd w:val="0"/>
              <w:ind w:left="1688"/>
              <w:jc w:val="center"/>
              <w:rPr>
                <w:sz w:val="20"/>
                <w:szCs w:val="20"/>
              </w:rPr>
            </w:pPr>
            <w:r w:rsidRPr="0087310F">
              <w:rPr>
                <w:sz w:val="20"/>
                <w:szCs w:val="20"/>
              </w:rPr>
              <w:t>Показатель (индикатор)</w:t>
            </w:r>
            <w:r w:rsidRPr="0087310F">
              <w:rPr>
                <w:sz w:val="20"/>
                <w:szCs w:val="20"/>
              </w:rPr>
              <w:br/>
              <w:t>(наименование)</w:t>
            </w:r>
          </w:p>
        </w:tc>
        <w:tc>
          <w:tcPr>
            <w:tcW w:w="347" w:type="pct"/>
            <w:vMerge w:val="restart"/>
          </w:tcPr>
          <w:p w:rsidR="009B0F09" w:rsidRPr="0087310F" w:rsidRDefault="009B0F09" w:rsidP="000C5A8A">
            <w:pPr>
              <w:autoSpaceDE w:val="0"/>
              <w:autoSpaceDN w:val="0"/>
              <w:adjustRightInd w:val="0"/>
              <w:jc w:val="center"/>
              <w:rPr>
                <w:sz w:val="20"/>
                <w:szCs w:val="20"/>
              </w:rPr>
            </w:pPr>
            <w:r w:rsidRPr="0087310F">
              <w:rPr>
                <w:sz w:val="20"/>
                <w:szCs w:val="20"/>
              </w:rPr>
              <w:t xml:space="preserve">Единица </w:t>
            </w:r>
            <w:r w:rsidRPr="0087310F">
              <w:rPr>
                <w:sz w:val="20"/>
                <w:szCs w:val="20"/>
              </w:rPr>
              <w:br/>
              <w:t>измерения</w:t>
            </w:r>
          </w:p>
        </w:tc>
        <w:tc>
          <w:tcPr>
            <w:tcW w:w="1858" w:type="pct"/>
            <w:gridSpan w:val="19"/>
          </w:tcPr>
          <w:p w:rsidR="009B0F09" w:rsidRPr="0087310F" w:rsidRDefault="009B0F09" w:rsidP="000C5A8A">
            <w:pPr>
              <w:autoSpaceDE w:val="0"/>
              <w:autoSpaceDN w:val="0"/>
              <w:adjustRightInd w:val="0"/>
              <w:jc w:val="center"/>
              <w:rPr>
                <w:sz w:val="20"/>
                <w:szCs w:val="20"/>
              </w:rPr>
            </w:pPr>
            <w:r w:rsidRPr="0087310F">
              <w:rPr>
                <w:sz w:val="20"/>
                <w:szCs w:val="20"/>
              </w:rPr>
              <w:t>Значения показателей</w:t>
            </w:r>
          </w:p>
        </w:tc>
      </w:tr>
      <w:tr w:rsidR="009B0F09" w:rsidRPr="00D36859" w:rsidTr="000C5A8A">
        <w:trPr>
          <w:gridAfter w:val="3"/>
          <w:wAfter w:w="185" w:type="pct"/>
          <w:cantSplit/>
          <w:trHeight w:val="57"/>
        </w:trPr>
        <w:tc>
          <w:tcPr>
            <w:tcW w:w="133" w:type="pct"/>
            <w:vMerge/>
          </w:tcPr>
          <w:p w:rsidR="009B0F09" w:rsidRPr="0087310F" w:rsidRDefault="009B0F09" w:rsidP="000C5A8A">
            <w:pPr>
              <w:autoSpaceDE w:val="0"/>
              <w:autoSpaceDN w:val="0"/>
              <w:adjustRightInd w:val="0"/>
              <w:jc w:val="center"/>
              <w:rPr>
                <w:sz w:val="20"/>
                <w:szCs w:val="20"/>
              </w:rPr>
            </w:pPr>
          </w:p>
        </w:tc>
        <w:tc>
          <w:tcPr>
            <w:tcW w:w="310" w:type="pct"/>
            <w:vMerge/>
          </w:tcPr>
          <w:p w:rsidR="009B0F09" w:rsidRPr="0087310F" w:rsidRDefault="009B0F09" w:rsidP="000C5A8A">
            <w:pPr>
              <w:autoSpaceDE w:val="0"/>
              <w:autoSpaceDN w:val="0"/>
              <w:adjustRightInd w:val="0"/>
              <w:jc w:val="center"/>
              <w:rPr>
                <w:sz w:val="20"/>
                <w:szCs w:val="20"/>
              </w:rPr>
            </w:pPr>
          </w:p>
        </w:tc>
        <w:tc>
          <w:tcPr>
            <w:tcW w:w="2166" w:type="pct"/>
            <w:gridSpan w:val="2"/>
            <w:vMerge/>
          </w:tcPr>
          <w:p w:rsidR="009B0F09" w:rsidRPr="0087310F" w:rsidRDefault="009B0F09" w:rsidP="000C5A8A">
            <w:pPr>
              <w:autoSpaceDE w:val="0"/>
              <w:autoSpaceDN w:val="0"/>
              <w:adjustRightInd w:val="0"/>
              <w:jc w:val="center"/>
              <w:rPr>
                <w:sz w:val="20"/>
                <w:szCs w:val="20"/>
              </w:rPr>
            </w:pPr>
          </w:p>
        </w:tc>
        <w:tc>
          <w:tcPr>
            <w:tcW w:w="347" w:type="pct"/>
            <w:vMerge/>
          </w:tcPr>
          <w:p w:rsidR="009B0F09" w:rsidRPr="0087310F" w:rsidRDefault="009B0F09" w:rsidP="000C5A8A">
            <w:pPr>
              <w:autoSpaceDE w:val="0"/>
              <w:autoSpaceDN w:val="0"/>
              <w:adjustRightInd w:val="0"/>
              <w:jc w:val="center"/>
              <w:rPr>
                <w:sz w:val="20"/>
                <w:szCs w:val="20"/>
              </w:rPr>
            </w:pPr>
          </w:p>
        </w:tc>
        <w:tc>
          <w:tcPr>
            <w:tcW w:w="265" w:type="pct"/>
            <w:gridSpan w:val="2"/>
          </w:tcPr>
          <w:p w:rsidR="009B0F09" w:rsidRPr="0087310F" w:rsidRDefault="009B0F09" w:rsidP="000C5A8A">
            <w:pPr>
              <w:autoSpaceDE w:val="0"/>
              <w:autoSpaceDN w:val="0"/>
              <w:adjustRightInd w:val="0"/>
              <w:rPr>
                <w:sz w:val="20"/>
                <w:szCs w:val="20"/>
              </w:rPr>
            </w:pPr>
            <w:r>
              <w:rPr>
                <w:sz w:val="20"/>
                <w:szCs w:val="20"/>
              </w:rPr>
              <w:t>2021г.</w:t>
            </w:r>
          </w:p>
        </w:tc>
        <w:tc>
          <w:tcPr>
            <w:tcW w:w="237" w:type="pct"/>
          </w:tcPr>
          <w:p w:rsidR="009B0F09" w:rsidRPr="0087310F" w:rsidRDefault="009B0F09" w:rsidP="000C5A8A">
            <w:pPr>
              <w:autoSpaceDE w:val="0"/>
              <w:autoSpaceDN w:val="0"/>
              <w:adjustRightInd w:val="0"/>
              <w:rPr>
                <w:sz w:val="20"/>
                <w:szCs w:val="20"/>
              </w:rPr>
            </w:pPr>
            <w:r>
              <w:rPr>
                <w:sz w:val="20"/>
                <w:szCs w:val="20"/>
              </w:rPr>
              <w:t>2022 г.</w:t>
            </w:r>
          </w:p>
        </w:tc>
        <w:tc>
          <w:tcPr>
            <w:tcW w:w="249" w:type="pct"/>
          </w:tcPr>
          <w:p w:rsidR="009B0F09" w:rsidRPr="0087310F" w:rsidRDefault="009B0F09" w:rsidP="000C5A8A">
            <w:pPr>
              <w:autoSpaceDE w:val="0"/>
              <w:autoSpaceDN w:val="0"/>
              <w:adjustRightInd w:val="0"/>
              <w:rPr>
                <w:sz w:val="20"/>
                <w:szCs w:val="20"/>
              </w:rPr>
            </w:pPr>
            <w:r>
              <w:rPr>
                <w:sz w:val="20"/>
                <w:szCs w:val="20"/>
              </w:rPr>
              <w:t>2023г.</w:t>
            </w:r>
          </w:p>
        </w:tc>
        <w:tc>
          <w:tcPr>
            <w:tcW w:w="231" w:type="pct"/>
            <w:gridSpan w:val="4"/>
          </w:tcPr>
          <w:p w:rsidR="009B0F09" w:rsidRPr="0087310F" w:rsidRDefault="009B0F09" w:rsidP="000C5A8A">
            <w:pPr>
              <w:autoSpaceDE w:val="0"/>
              <w:autoSpaceDN w:val="0"/>
              <w:adjustRightInd w:val="0"/>
              <w:rPr>
                <w:sz w:val="20"/>
                <w:szCs w:val="20"/>
              </w:rPr>
            </w:pPr>
            <w:r>
              <w:rPr>
                <w:sz w:val="20"/>
                <w:szCs w:val="20"/>
              </w:rPr>
              <w:t>2024г.</w:t>
            </w:r>
          </w:p>
        </w:tc>
        <w:tc>
          <w:tcPr>
            <w:tcW w:w="251" w:type="pct"/>
          </w:tcPr>
          <w:p w:rsidR="009B0F09" w:rsidRPr="0087310F" w:rsidRDefault="009B0F09" w:rsidP="000C5A8A">
            <w:pPr>
              <w:autoSpaceDE w:val="0"/>
              <w:autoSpaceDN w:val="0"/>
              <w:adjustRightInd w:val="0"/>
              <w:rPr>
                <w:sz w:val="20"/>
                <w:szCs w:val="20"/>
              </w:rPr>
            </w:pPr>
            <w:r>
              <w:rPr>
                <w:sz w:val="20"/>
                <w:szCs w:val="20"/>
              </w:rPr>
              <w:t>2025 г.</w:t>
            </w:r>
          </w:p>
        </w:tc>
        <w:tc>
          <w:tcPr>
            <w:tcW w:w="207" w:type="pct"/>
            <w:gridSpan w:val="4"/>
          </w:tcPr>
          <w:p w:rsidR="009B0F09" w:rsidRPr="0087310F" w:rsidRDefault="009B0F09" w:rsidP="000C5A8A">
            <w:pPr>
              <w:autoSpaceDE w:val="0"/>
              <w:autoSpaceDN w:val="0"/>
              <w:adjustRightInd w:val="0"/>
              <w:rPr>
                <w:sz w:val="20"/>
                <w:szCs w:val="20"/>
              </w:rPr>
            </w:pPr>
            <w:r>
              <w:rPr>
                <w:sz w:val="20"/>
                <w:szCs w:val="20"/>
              </w:rPr>
              <w:t>2026-2030 г.г.</w:t>
            </w:r>
          </w:p>
        </w:tc>
        <w:tc>
          <w:tcPr>
            <w:tcW w:w="419" w:type="pct"/>
            <w:gridSpan w:val="6"/>
          </w:tcPr>
          <w:p w:rsidR="009B0F09" w:rsidRPr="0087310F" w:rsidRDefault="009B0F09" w:rsidP="000C5A8A">
            <w:pPr>
              <w:autoSpaceDE w:val="0"/>
              <w:autoSpaceDN w:val="0"/>
              <w:adjustRightInd w:val="0"/>
              <w:rPr>
                <w:sz w:val="20"/>
                <w:szCs w:val="20"/>
              </w:rPr>
            </w:pPr>
            <w:r w:rsidRPr="0087310F">
              <w:rPr>
                <w:sz w:val="20"/>
                <w:szCs w:val="20"/>
              </w:rPr>
              <w:t>2031-2035</w:t>
            </w:r>
          </w:p>
          <w:p w:rsidR="009B0F09" w:rsidRPr="0087310F" w:rsidRDefault="009B0F09" w:rsidP="000C5A8A">
            <w:pPr>
              <w:autoSpaceDE w:val="0"/>
              <w:autoSpaceDN w:val="0"/>
              <w:adjustRightInd w:val="0"/>
              <w:jc w:val="center"/>
              <w:rPr>
                <w:sz w:val="20"/>
                <w:szCs w:val="20"/>
              </w:rPr>
            </w:pPr>
            <w:r w:rsidRPr="0087310F">
              <w:rPr>
                <w:sz w:val="20"/>
                <w:szCs w:val="20"/>
              </w:rPr>
              <w:t xml:space="preserve"> гг.</w:t>
            </w:r>
          </w:p>
          <w:p w:rsidR="009B0F09" w:rsidRDefault="009B0F09" w:rsidP="000C5A8A">
            <w:pPr>
              <w:rPr>
                <w:sz w:val="20"/>
                <w:szCs w:val="20"/>
              </w:rPr>
            </w:pPr>
          </w:p>
          <w:p w:rsidR="009B0F09" w:rsidRPr="0087310F" w:rsidRDefault="009B0F09" w:rsidP="000C5A8A">
            <w:pPr>
              <w:autoSpaceDE w:val="0"/>
              <w:autoSpaceDN w:val="0"/>
              <w:adjustRightInd w:val="0"/>
              <w:jc w:val="center"/>
              <w:rPr>
                <w:sz w:val="20"/>
                <w:szCs w:val="20"/>
              </w:rPr>
            </w:pPr>
          </w:p>
        </w:tc>
      </w:tr>
      <w:tr w:rsidR="009B0F09" w:rsidRPr="00D36859" w:rsidTr="000C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5" w:type="pct"/>
          <w:trHeight w:val="57"/>
        </w:trPr>
        <w:tc>
          <w:tcPr>
            <w:tcW w:w="133"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tcPr>
          <w:p w:rsidR="009B0F09" w:rsidRDefault="009B0F09" w:rsidP="000C5A8A">
            <w:pPr>
              <w:autoSpaceDE w:val="0"/>
              <w:autoSpaceDN w:val="0"/>
              <w:adjustRightInd w:val="0"/>
              <w:jc w:val="center"/>
              <w:rPr>
                <w:sz w:val="20"/>
                <w:szCs w:val="20"/>
              </w:rPr>
            </w:pPr>
            <w:r>
              <w:rPr>
                <w:sz w:val="20"/>
                <w:szCs w:val="20"/>
              </w:rPr>
              <w:t xml:space="preserve">    1</w:t>
            </w:r>
          </w:p>
          <w:p w:rsidR="009B0F09" w:rsidRDefault="009B0F09" w:rsidP="000C5A8A">
            <w:pPr>
              <w:autoSpaceDE w:val="0"/>
              <w:autoSpaceDN w:val="0"/>
              <w:adjustRightInd w:val="0"/>
              <w:jc w:val="center"/>
              <w:rPr>
                <w:sz w:val="20"/>
                <w:szCs w:val="20"/>
              </w:rPr>
            </w:pPr>
          </w:p>
          <w:p w:rsidR="009B0F09" w:rsidRPr="0087310F" w:rsidRDefault="009B0F09" w:rsidP="000C5A8A">
            <w:pPr>
              <w:autoSpaceDE w:val="0"/>
              <w:autoSpaceDN w:val="0"/>
              <w:adjustRightInd w:val="0"/>
              <w:jc w:val="center"/>
              <w:rPr>
                <w:sz w:val="20"/>
                <w:szCs w:val="20"/>
              </w:rPr>
            </w:pPr>
          </w:p>
        </w:tc>
        <w:tc>
          <w:tcPr>
            <w:tcW w:w="2166"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hanging="2055"/>
              <w:jc w:val="center"/>
              <w:rPr>
                <w:sz w:val="20"/>
                <w:szCs w:val="20"/>
              </w:rPr>
            </w:pPr>
            <w:r w:rsidRPr="0087310F">
              <w:rPr>
                <w:sz w:val="20"/>
                <w:szCs w:val="20"/>
              </w:rPr>
              <w:t>2</w:t>
            </w:r>
          </w:p>
        </w:tc>
        <w:tc>
          <w:tcPr>
            <w:tcW w:w="34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r w:rsidRPr="0087310F">
              <w:rPr>
                <w:sz w:val="20"/>
                <w:szCs w:val="20"/>
              </w:rPr>
              <w:t>3</w:t>
            </w:r>
          </w:p>
        </w:tc>
        <w:tc>
          <w:tcPr>
            <w:tcW w:w="265"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rPr>
                <w:sz w:val="20"/>
                <w:szCs w:val="20"/>
              </w:rPr>
            </w:pPr>
            <w:r>
              <w:rPr>
                <w:sz w:val="20"/>
                <w:szCs w:val="20"/>
              </w:rPr>
              <w:t>4</w:t>
            </w:r>
          </w:p>
        </w:tc>
        <w:tc>
          <w:tcPr>
            <w:tcW w:w="23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r>
              <w:rPr>
                <w:sz w:val="20"/>
                <w:szCs w:val="20"/>
              </w:rPr>
              <w:t>5</w:t>
            </w:r>
          </w:p>
        </w:tc>
        <w:tc>
          <w:tcPr>
            <w:tcW w:w="249"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r>
              <w:rPr>
                <w:sz w:val="20"/>
                <w:szCs w:val="20"/>
              </w:rPr>
              <w:t>6</w:t>
            </w:r>
          </w:p>
        </w:tc>
        <w:tc>
          <w:tcPr>
            <w:tcW w:w="231" w:type="pct"/>
            <w:gridSpan w:val="4"/>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r>
              <w:rPr>
                <w:sz w:val="20"/>
                <w:szCs w:val="20"/>
              </w:rPr>
              <w:t>7</w:t>
            </w:r>
          </w:p>
        </w:tc>
        <w:tc>
          <w:tcPr>
            <w:tcW w:w="251"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rPr>
                <w:sz w:val="20"/>
                <w:szCs w:val="20"/>
              </w:rPr>
            </w:pPr>
            <w:r>
              <w:rPr>
                <w:sz w:val="20"/>
                <w:szCs w:val="20"/>
              </w:rPr>
              <w:t>8</w:t>
            </w:r>
          </w:p>
        </w:tc>
        <w:tc>
          <w:tcPr>
            <w:tcW w:w="223" w:type="pct"/>
            <w:gridSpan w:val="5"/>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60"/>
              <w:jc w:val="center"/>
              <w:rPr>
                <w:sz w:val="20"/>
                <w:szCs w:val="20"/>
              </w:rPr>
            </w:pPr>
            <w:r>
              <w:rPr>
                <w:sz w:val="20"/>
                <w:szCs w:val="20"/>
              </w:rPr>
              <w:t>9</w:t>
            </w:r>
          </w:p>
        </w:tc>
        <w:tc>
          <w:tcPr>
            <w:tcW w:w="402" w:type="pct"/>
            <w:gridSpan w:val="5"/>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r>
              <w:rPr>
                <w:sz w:val="20"/>
                <w:szCs w:val="20"/>
              </w:rPr>
              <w:t>10</w:t>
            </w:r>
          </w:p>
        </w:tc>
      </w:tr>
      <w:tr w:rsidR="009B0F09" w:rsidRPr="00D36859" w:rsidTr="000C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4"/>
          <w:wAfter w:w="4451" w:type="pct"/>
          <w:trHeight w:val="57"/>
        </w:trPr>
        <w:tc>
          <w:tcPr>
            <w:tcW w:w="133" w:type="pct"/>
            <w:tcBorders>
              <w:top w:val="single" w:sz="4" w:space="0" w:color="auto"/>
              <w:right w:val="single" w:sz="4" w:space="0" w:color="auto"/>
            </w:tcBorders>
          </w:tcPr>
          <w:p w:rsidR="009B0F09" w:rsidRPr="0087310F" w:rsidRDefault="009B0F09" w:rsidP="000C5A8A">
            <w:pPr>
              <w:autoSpaceDE w:val="0"/>
              <w:autoSpaceDN w:val="0"/>
              <w:adjustRightInd w:val="0"/>
              <w:jc w:val="center"/>
              <w:rPr>
                <w:b/>
                <w:sz w:val="20"/>
                <w:szCs w:val="20"/>
              </w:rPr>
            </w:pPr>
          </w:p>
        </w:tc>
        <w:tc>
          <w:tcPr>
            <w:tcW w:w="416" w:type="pct"/>
            <w:gridSpan w:val="2"/>
            <w:tcBorders>
              <w:top w:val="single" w:sz="4" w:space="0" w:color="auto"/>
              <w:left w:val="single" w:sz="4" w:space="0" w:color="auto"/>
            </w:tcBorders>
          </w:tcPr>
          <w:p w:rsidR="009B0F09" w:rsidRPr="0087310F" w:rsidRDefault="009B0F09" w:rsidP="000C5A8A">
            <w:pPr>
              <w:autoSpaceDE w:val="0"/>
              <w:autoSpaceDN w:val="0"/>
              <w:adjustRightInd w:val="0"/>
              <w:jc w:val="center"/>
              <w:rPr>
                <w:b/>
                <w:sz w:val="20"/>
                <w:szCs w:val="20"/>
              </w:rPr>
            </w:pPr>
          </w:p>
        </w:tc>
      </w:tr>
      <w:tr w:rsidR="009B0F09" w:rsidRPr="00D36859" w:rsidTr="000C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33" w:type="pct"/>
            <w:tcBorders>
              <w:right w:val="single" w:sz="4" w:space="0" w:color="auto"/>
            </w:tcBorders>
          </w:tcPr>
          <w:p w:rsidR="009B0F09" w:rsidRPr="0087310F" w:rsidRDefault="009B0F09" w:rsidP="000C5A8A">
            <w:pPr>
              <w:autoSpaceDE w:val="0"/>
              <w:autoSpaceDN w:val="0"/>
              <w:adjustRightInd w:val="0"/>
              <w:jc w:val="center"/>
              <w:rPr>
                <w:sz w:val="20"/>
                <w:szCs w:val="20"/>
              </w:rPr>
            </w:pPr>
          </w:p>
        </w:tc>
        <w:tc>
          <w:tcPr>
            <w:tcW w:w="310" w:type="pct"/>
            <w:tcBorders>
              <w:left w:val="single" w:sz="4" w:space="0" w:color="auto"/>
            </w:tcBorders>
          </w:tcPr>
          <w:p w:rsidR="009B0F09" w:rsidRPr="0087310F" w:rsidRDefault="009B0F09" w:rsidP="000C5A8A">
            <w:pPr>
              <w:autoSpaceDE w:val="0"/>
              <w:autoSpaceDN w:val="0"/>
              <w:adjustRightInd w:val="0"/>
              <w:jc w:val="center"/>
              <w:rPr>
                <w:sz w:val="20"/>
                <w:szCs w:val="20"/>
              </w:rPr>
            </w:pPr>
          </w:p>
        </w:tc>
        <w:tc>
          <w:tcPr>
            <w:tcW w:w="2166" w:type="pct"/>
            <w:gridSpan w:val="2"/>
          </w:tcPr>
          <w:p w:rsidR="009B0F09" w:rsidRPr="0087310F" w:rsidRDefault="009B0F09" w:rsidP="000C5A8A">
            <w:pPr>
              <w:widowControl w:val="0"/>
              <w:rPr>
                <w:sz w:val="20"/>
                <w:szCs w:val="20"/>
              </w:rPr>
            </w:pPr>
          </w:p>
        </w:tc>
        <w:tc>
          <w:tcPr>
            <w:tcW w:w="347" w:type="pct"/>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700" w:type="pct"/>
            <w:gridSpan w:val="3"/>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397" w:type="pct"/>
            <w:gridSpan w:val="3"/>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121" w:type="pct"/>
            <w:gridSpan w:val="4"/>
          </w:tcPr>
          <w:p w:rsidR="009B0F09" w:rsidRPr="0087310F" w:rsidRDefault="009B0F09" w:rsidP="000C5A8A">
            <w:pPr>
              <w:widowControl w:val="0"/>
              <w:jc w:val="center"/>
              <w:rPr>
                <w:sz w:val="20"/>
                <w:szCs w:val="20"/>
              </w:rPr>
            </w:pPr>
          </w:p>
        </w:tc>
        <w:tc>
          <w:tcPr>
            <w:tcW w:w="356" w:type="pct"/>
            <w:gridSpan w:val="3"/>
            <w:tcBorders>
              <w:right w:val="single" w:sz="4" w:space="0" w:color="auto"/>
            </w:tcBorders>
          </w:tcPr>
          <w:p w:rsidR="009B0F09" w:rsidRPr="0087310F" w:rsidRDefault="009B0F09" w:rsidP="000C5A8A">
            <w:pPr>
              <w:widowControl w:val="0"/>
              <w:jc w:val="center"/>
              <w:rPr>
                <w:sz w:val="20"/>
                <w:szCs w:val="20"/>
              </w:rPr>
            </w:pPr>
          </w:p>
        </w:tc>
        <w:tc>
          <w:tcPr>
            <w:tcW w:w="51" w:type="pct"/>
            <w:gridSpan w:val="2"/>
            <w:tcBorders>
              <w:left w:val="single" w:sz="4" w:space="0" w:color="auto"/>
            </w:tcBorders>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116" w:type="pct"/>
          </w:tcPr>
          <w:p w:rsidR="009B0F09" w:rsidRPr="0087310F" w:rsidRDefault="009B0F09" w:rsidP="000C5A8A">
            <w:pPr>
              <w:widowControl w:val="0"/>
              <w:jc w:val="center"/>
              <w:rPr>
                <w:sz w:val="20"/>
                <w:szCs w:val="20"/>
              </w:rPr>
            </w:pPr>
          </w:p>
        </w:tc>
      </w:tr>
      <w:tr w:rsidR="009B0F09" w:rsidRPr="00D36859" w:rsidTr="000C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5" w:type="pct"/>
          <w:trHeight w:val="57"/>
        </w:trPr>
        <w:tc>
          <w:tcPr>
            <w:tcW w:w="133"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r w:rsidRPr="0087310F">
              <w:rPr>
                <w:sz w:val="20"/>
                <w:szCs w:val="20"/>
              </w:rPr>
              <w:t>1.</w:t>
            </w:r>
          </w:p>
        </w:tc>
        <w:tc>
          <w:tcPr>
            <w:tcW w:w="2166"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rPr>
                <w:sz w:val="20"/>
                <w:szCs w:val="20"/>
              </w:rPr>
            </w:pPr>
            <w:r w:rsidRPr="0087310F">
              <w:rPr>
                <w:sz w:val="20"/>
                <w:szCs w:val="20"/>
              </w:rPr>
              <w:t xml:space="preserve">Доля населения </w:t>
            </w:r>
            <w:r>
              <w:rPr>
                <w:color w:val="000000"/>
                <w:sz w:val="20"/>
                <w:szCs w:val="20"/>
              </w:rPr>
              <w:t>Альбусь-Сюрбеевского</w:t>
            </w:r>
            <w:r w:rsidRPr="0087310F">
              <w:rPr>
                <w:color w:val="000000"/>
                <w:sz w:val="20"/>
                <w:szCs w:val="20"/>
              </w:rPr>
              <w:t xml:space="preserve"> сельского поселения</w:t>
            </w:r>
            <w:r w:rsidRPr="0087310F">
              <w:rPr>
                <w:sz w:val="20"/>
                <w:szCs w:val="20"/>
              </w:rPr>
              <w:t>, систематически занимающегося физической культурой и спортом</w:t>
            </w:r>
          </w:p>
        </w:tc>
        <w:tc>
          <w:tcPr>
            <w:tcW w:w="34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r w:rsidRPr="0087310F">
              <w:rPr>
                <w:sz w:val="20"/>
                <w:szCs w:val="20"/>
              </w:rPr>
              <w:t>%</w:t>
            </w:r>
          </w:p>
        </w:tc>
        <w:tc>
          <w:tcPr>
            <w:tcW w:w="265"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13"/>
              <w:jc w:val="center"/>
              <w:rPr>
                <w:sz w:val="20"/>
                <w:szCs w:val="20"/>
              </w:rPr>
            </w:pPr>
            <w:r>
              <w:rPr>
                <w:sz w:val="20"/>
                <w:szCs w:val="20"/>
              </w:rPr>
              <w:t>59</w:t>
            </w:r>
          </w:p>
        </w:tc>
        <w:tc>
          <w:tcPr>
            <w:tcW w:w="23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13"/>
              <w:jc w:val="center"/>
              <w:rPr>
                <w:sz w:val="20"/>
                <w:szCs w:val="20"/>
              </w:rPr>
            </w:pPr>
            <w:r>
              <w:rPr>
                <w:sz w:val="20"/>
                <w:szCs w:val="20"/>
              </w:rPr>
              <w:t>59</w:t>
            </w:r>
          </w:p>
        </w:tc>
        <w:tc>
          <w:tcPr>
            <w:tcW w:w="249"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13"/>
              <w:jc w:val="center"/>
              <w:rPr>
                <w:sz w:val="20"/>
                <w:szCs w:val="20"/>
              </w:rPr>
            </w:pPr>
            <w:r>
              <w:rPr>
                <w:sz w:val="20"/>
                <w:szCs w:val="20"/>
              </w:rPr>
              <w:t>60</w:t>
            </w:r>
          </w:p>
        </w:tc>
        <w:tc>
          <w:tcPr>
            <w:tcW w:w="231" w:type="pct"/>
            <w:gridSpan w:val="4"/>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13"/>
              <w:jc w:val="center"/>
              <w:rPr>
                <w:sz w:val="20"/>
                <w:szCs w:val="20"/>
              </w:rPr>
            </w:pPr>
            <w:r>
              <w:rPr>
                <w:sz w:val="20"/>
                <w:szCs w:val="20"/>
              </w:rPr>
              <w:t>60</w:t>
            </w:r>
          </w:p>
        </w:tc>
        <w:tc>
          <w:tcPr>
            <w:tcW w:w="251"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13"/>
              <w:rPr>
                <w:sz w:val="20"/>
                <w:szCs w:val="20"/>
              </w:rPr>
            </w:pPr>
            <w:r>
              <w:rPr>
                <w:sz w:val="20"/>
                <w:szCs w:val="20"/>
              </w:rPr>
              <w:t xml:space="preserve">        60</w:t>
            </w:r>
          </w:p>
        </w:tc>
        <w:tc>
          <w:tcPr>
            <w:tcW w:w="197" w:type="pct"/>
            <w:gridSpan w:val="3"/>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13"/>
              <w:jc w:val="center"/>
              <w:rPr>
                <w:sz w:val="20"/>
                <w:szCs w:val="20"/>
              </w:rPr>
            </w:pPr>
            <w:r>
              <w:rPr>
                <w:sz w:val="20"/>
                <w:szCs w:val="20"/>
              </w:rPr>
              <w:t>60</w:t>
            </w:r>
          </w:p>
        </w:tc>
        <w:tc>
          <w:tcPr>
            <w:tcW w:w="429" w:type="pct"/>
            <w:gridSpan w:val="7"/>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r>
              <w:rPr>
                <w:sz w:val="20"/>
                <w:szCs w:val="20"/>
              </w:rPr>
              <w:t>60</w:t>
            </w:r>
          </w:p>
        </w:tc>
      </w:tr>
      <w:tr w:rsidR="009B0F09" w:rsidRPr="00D36859" w:rsidTr="000C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5" w:type="pct"/>
          <w:trHeight w:val="57"/>
        </w:trPr>
        <w:tc>
          <w:tcPr>
            <w:tcW w:w="133"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r w:rsidRPr="0087310F">
              <w:rPr>
                <w:sz w:val="20"/>
                <w:szCs w:val="20"/>
              </w:rPr>
              <w:t>2.</w:t>
            </w:r>
          </w:p>
        </w:tc>
        <w:tc>
          <w:tcPr>
            <w:tcW w:w="2166"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spacing w:line="238" w:lineRule="auto"/>
              <w:rPr>
                <w:bCs/>
                <w:sz w:val="20"/>
                <w:szCs w:val="20"/>
              </w:rPr>
            </w:pPr>
            <w:r w:rsidRPr="0087310F">
              <w:rPr>
                <w:bCs/>
                <w:sz w:val="20"/>
                <w:szCs w:val="20"/>
              </w:rPr>
              <w:t xml:space="preserve">Обеспеченность спортивными сооружениями, исходя </w:t>
            </w:r>
            <w:proofErr w:type="gramStart"/>
            <w:r w:rsidRPr="0087310F">
              <w:rPr>
                <w:bCs/>
                <w:sz w:val="20"/>
                <w:szCs w:val="20"/>
              </w:rPr>
              <w:t>из</w:t>
            </w:r>
            <w:proofErr w:type="gramEnd"/>
            <w:r w:rsidRPr="0087310F">
              <w:rPr>
                <w:bCs/>
                <w:sz w:val="20"/>
                <w:szCs w:val="20"/>
              </w:rPr>
              <w:t xml:space="preserve"> </w:t>
            </w:r>
            <w:proofErr w:type="gramStart"/>
            <w:r w:rsidRPr="0087310F">
              <w:rPr>
                <w:bCs/>
                <w:sz w:val="20"/>
                <w:szCs w:val="20"/>
              </w:rPr>
              <w:t>единовременной</w:t>
            </w:r>
            <w:proofErr w:type="gramEnd"/>
            <w:r w:rsidRPr="0087310F">
              <w:rPr>
                <w:bCs/>
                <w:sz w:val="20"/>
                <w:szCs w:val="20"/>
              </w:rPr>
              <w:t xml:space="preserve"> пропускной способностью объектов спорта</w:t>
            </w:r>
          </w:p>
        </w:tc>
        <w:tc>
          <w:tcPr>
            <w:tcW w:w="34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r w:rsidRPr="0087310F">
              <w:rPr>
                <w:sz w:val="20"/>
                <w:szCs w:val="20"/>
              </w:rPr>
              <w:t>%</w:t>
            </w:r>
          </w:p>
        </w:tc>
        <w:tc>
          <w:tcPr>
            <w:tcW w:w="265"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75"/>
              <w:jc w:val="center"/>
              <w:rPr>
                <w:sz w:val="20"/>
                <w:szCs w:val="20"/>
              </w:rPr>
            </w:pPr>
            <w:r>
              <w:rPr>
                <w:sz w:val="20"/>
                <w:szCs w:val="20"/>
              </w:rPr>
              <w:t>59</w:t>
            </w:r>
          </w:p>
        </w:tc>
        <w:tc>
          <w:tcPr>
            <w:tcW w:w="23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72"/>
              <w:jc w:val="center"/>
              <w:rPr>
                <w:sz w:val="20"/>
                <w:szCs w:val="20"/>
              </w:rPr>
            </w:pPr>
            <w:r>
              <w:rPr>
                <w:sz w:val="20"/>
                <w:szCs w:val="20"/>
              </w:rPr>
              <w:t>59</w:t>
            </w:r>
          </w:p>
        </w:tc>
        <w:tc>
          <w:tcPr>
            <w:tcW w:w="249"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72"/>
              <w:rPr>
                <w:sz w:val="20"/>
                <w:szCs w:val="20"/>
              </w:rPr>
            </w:pPr>
            <w:r>
              <w:rPr>
                <w:sz w:val="20"/>
                <w:szCs w:val="20"/>
              </w:rPr>
              <w:t xml:space="preserve">   60</w:t>
            </w:r>
          </w:p>
        </w:tc>
        <w:tc>
          <w:tcPr>
            <w:tcW w:w="231" w:type="pct"/>
            <w:gridSpan w:val="4"/>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72"/>
              <w:rPr>
                <w:sz w:val="20"/>
                <w:szCs w:val="20"/>
              </w:rPr>
            </w:pPr>
            <w:r>
              <w:rPr>
                <w:sz w:val="20"/>
                <w:szCs w:val="20"/>
              </w:rPr>
              <w:t>60</w:t>
            </w:r>
          </w:p>
        </w:tc>
        <w:tc>
          <w:tcPr>
            <w:tcW w:w="251"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rPr>
                <w:sz w:val="20"/>
                <w:szCs w:val="20"/>
              </w:rPr>
            </w:pPr>
            <w:r>
              <w:rPr>
                <w:sz w:val="20"/>
                <w:szCs w:val="20"/>
              </w:rPr>
              <w:t>60</w:t>
            </w:r>
          </w:p>
        </w:tc>
        <w:tc>
          <w:tcPr>
            <w:tcW w:w="197" w:type="pct"/>
            <w:gridSpan w:val="3"/>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73"/>
              <w:jc w:val="center"/>
              <w:rPr>
                <w:sz w:val="20"/>
                <w:szCs w:val="20"/>
              </w:rPr>
            </w:pPr>
            <w:r>
              <w:rPr>
                <w:sz w:val="20"/>
                <w:szCs w:val="20"/>
              </w:rPr>
              <w:t>60</w:t>
            </w:r>
          </w:p>
        </w:tc>
        <w:tc>
          <w:tcPr>
            <w:tcW w:w="429" w:type="pct"/>
            <w:gridSpan w:val="7"/>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r>
              <w:rPr>
                <w:sz w:val="20"/>
                <w:szCs w:val="20"/>
              </w:rPr>
              <w:t>60</w:t>
            </w:r>
          </w:p>
        </w:tc>
      </w:tr>
      <w:tr w:rsidR="009B0F09" w:rsidRPr="00D36859" w:rsidTr="000C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3" w:type="pct"/>
            <w:tcBorders>
              <w:right w:val="single" w:sz="4" w:space="0" w:color="auto"/>
            </w:tcBorders>
          </w:tcPr>
          <w:p w:rsidR="009B0F09" w:rsidRPr="0087310F" w:rsidRDefault="009B0F09" w:rsidP="000C5A8A">
            <w:pPr>
              <w:autoSpaceDE w:val="0"/>
              <w:autoSpaceDN w:val="0"/>
              <w:adjustRightInd w:val="0"/>
              <w:jc w:val="center"/>
              <w:rPr>
                <w:sz w:val="20"/>
                <w:szCs w:val="20"/>
              </w:rPr>
            </w:pPr>
          </w:p>
        </w:tc>
        <w:tc>
          <w:tcPr>
            <w:tcW w:w="310" w:type="pct"/>
            <w:tcBorders>
              <w:left w:val="single" w:sz="4" w:space="0" w:color="auto"/>
            </w:tcBorders>
          </w:tcPr>
          <w:p w:rsidR="009B0F09" w:rsidRPr="0087310F" w:rsidRDefault="009B0F09" w:rsidP="000C5A8A">
            <w:pPr>
              <w:autoSpaceDE w:val="0"/>
              <w:autoSpaceDN w:val="0"/>
              <w:adjustRightInd w:val="0"/>
              <w:jc w:val="center"/>
              <w:rPr>
                <w:sz w:val="20"/>
                <w:szCs w:val="20"/>
              </w:rPr>
            </w:pPr>
          </w:p>
        </w:tc>
        <w:tc>
          <w:tcPr>
            <w:tcW w:w="2166" w:type="pct"/>
            <w:gridSpan w:val="2"/>
          </w:tcPr>
          <w:p w:rsidR="009B0F09" w:rsidRPr="0087310F" w:rsidRDefault="009B0F09" w:rsidP="000C5A8A">
            <w:pPr>
              <w:widowControl w:val="0"/>
              <w:rPr>
                <w:sz w:val="20"/>
                <w:szCs w:val="20"/>
              </w:rPr>
            </w:pPr>
          </w:p>
        </w:tc>
        <w:tc>
          <w:tcPr>
            <w:tcW w:w="347" w:type="pct"/>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700" w:type="pct"/>
            <w:gridSpan w:val="3"/>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397" w:type="pct"/>
            <w:gridSpan w:val="3"/>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121" w:type="pct"/>
            <w:gridSpan w:val="4"/>
          </w:tcPr>
          <w:p w:rsidR="009B0F09" w:rsidRPr="0087310F" w:rsidRDefault="009B0F09" w:rsidP="000C5A8A">
            <w:pPr>
              <w:widowControl w:val="0"/>
              <w:jc w:val="center"/>
              <w:rPr>
                <w:sz w:val="20"/>
                <w:szCs w:val="20"/>
              </w:rPr>
            </w:pPr>
          </w:p>
        </w:tc>
        <w:tc>
          <w:tcPr>
            <w:tcW w:w="248" w:type="pct"/>
          </w:tcPr>
          <w:p w:rsidR="009B0F09" w:rsidRPr="0087310F" w:rsidRDefault="009B0F09" w:rsidP="000C5A8A">
            <w:pPr>
              <w:widowControl w:val="0"/>
              <w:jc w:val="center"/>
              <w:rPr>
                <w:sz w:val="20"/>
                <w:szCs w:val="20"/>
              </w:rPr>
            </w:pPr>
          </w:p>
        </w:tc>
        <w:tc>
          <w:tcPr>
            <w:tcW w:w="51" w:type="pct"/>
          </w:tcPr>
          <w:p w:rsidR="009B0F09" w:rsidRPr="0087310F" w:rsidRDefault="009B0F09" w:rsidP="000C5A8A">
            <w:pPr>
              <w:widowControl w:val="0"/>
              <w:jc w:val="center"/>
              <w:rPr>
                <w:sz w:val="20"/>
                <w:szCs w:val="20"/>
              </w:rPr>
            </w:pPr>
          </w:p>
        </w:tc>
        <w:tc>
          <w:tcPr>
            <w:tcW w:w="89" w:type="pct"/>
            <w:gridSpan w:val="2"/>
            <w:tcBorders>
              <w:right w:val="single" w:sz="4" w:space="0" w:color="auto"/>
            </w:tcBorders>
          </w:tcPr>
          <w:p w:rsidR="009B0F09" w:rsidRPr="0087310F" w:rsidRDefault="009B0F09" w:rsidP="000C5A8A">
            <w:pPr>
              <w:widowControl w:val="0"/>
              <w:jc w:val="center"/>
              <w:rPr>
                <w:sz w:val="20"/>
                <w:szCs w:val="20"/>
              </w:rPr>
            </w:pPr>
          </w:p>
        </w:tc>
        <w:tc>
          <w:tcPr>
            <w:tcW w:w="185" w:type="pct"/>
            <w:gridSpan w:val="3"/>
            <w:tcBorders>
              <w:left w:val="single" w:sz="4" w:space="0" w:color="auto"/>
            </w:tcBorders>
          </w:tcPr>
          <w:p w:rsidR="009B0F09" w:rsidRPr="0087310F" w:rsidRDefault="009B0F09" w:rsidP="000C5A8A">
            <w:pPr>
              <w:widowControl w:val="0"/>
              <w:jc w:val="center"/>
              <w:rPr>
                <w:sz w:val="20"/>
                <w:szCs w:val="20"/>
              </w:rPr>
            </w:pPr>
          </w:p>
        </w:tc>
      </w:tr>
      <w:tr w:rsidR="009B0F09" w:rsidRPr="00D36859" w:rsidTr="000C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5" w:type="pct"/>
          <w:trHeight w:val="57"/>
        </w:trPr>
        <w:tc>
          <w:tcPr>
            <w:tcW w:w="133"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r w:rsidRPr="0087310F">
              <w:rPr>
                <w:sz w:val="20"/>
                <w:szCs w:val="20"/>
              </w:rPr>
              <w:t>1.</w:t>
            </w:r>
          </w:p>
        </w:tc>
        <w:tc>
          <w:tcPr>
            <w:tcW w:w="2166"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rPr>
                <w:sz w:val="20"/>
                <w:szCs w:val="20"/>
              </w:rPr>
            </w:pPr>
            <w:r w:rsidRPr="0087310F">
              <w:rPr>
                <w:sz w:val="20"/>
                <w:szCs w:val="20"/>
              </w:rPr>
              <w:t xml:space="preserve">Обеспеченность спортивными сооружениями в </w:t>
            </w:r>
            <w:proofErr w:type="spellStart"/>
            <w:r>
              <w:rPr>
                <w:sz w:val="20"/>
                <w:szCs w:val="20"/>
              </w:rPr>
              <w:t>Альбусь-Сюрбеевском</w:t>
            </w:r>
            <w:proofErr w:type="spellEnd"/>
            <w:r w:rsidRPr="0087310F">
              <w:rPr>
                <w:sz w:val="20"/>
                <w:szCs w:val="20"/>
              </w:rPr>
              <w:t xml:space="preserve"> сельском </w:t>
            </w:r>
            <w:proofErr w:type="gramStart"/>
            <w:r w:rsidRPr="0087310F">
              <w:rPr>
                <w:sz w:val="20"/>
                <w:szCs w:val="20"/>
              </w:rPr>
              <w:t>поселении</w:t>
            </w:r>
            <w:proofErr w:type="gramEnd"/>
          </w:p>
        </w:tc>
        <w:tc>
          <w:tcPr>
            <w:tcW w:w="34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rPr>
                <w:sz w:val="20"/>
                <w:szCs w:val="20"/>
              </w:rPr>
            </w:pPr>
            <w:r w:rsidRPr="0087310F">
              <w:rPr>
                <w:sz w:val="20"/>
                <w:szCs w:val="20"/>
              </w:rPr>
              <w:t>единиц</w:t>
            </w:r>
          </w:p>
        </w:tc>
        <w:tc>
          <w:tcPr>
            <w:tcW w:w="265"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13"/>
              <w:jc w:val="center"/>
              <w:rPr>
                <w:sz w:val="20"/>
                <w:szCs w:val="20"/>
              </w:rPr>
            </w:pPr>
            <w:r>
              <w:rPr>
                <w:sz w:val="20"/>
                <w:szCs w:val="20"/>
              </w:rPr>
              <w:t>10</w:t>
            </w:r>
          </w:p>
        </w:tc>
        <w:tc>
          <w:tcPr>
            <w:tcW w:w="23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13"/>
              <w:jc w:val="center"/>
              <w:rPr>
                <w:sz w:val="20"/>
                <w:szCs w:val="20"/>
              </w:rPr>
            </w:pPr>
            <w:r>
              <w:rPr>
                <w:sz w:val="20"/>
                <w:szCs w:val="20"/>
              </w:rPr>
              <w:t>10</w:t>
            </w:r>
          </w:p>
        </w:tc>
        <w:tc>
          <w:tcPr>
            <w:tcW w:w="249"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13"/>
              <w:jc w:val="center"/>
              <w:rPr>
                <w:sz w:val="20"/>
                <w:szCs w:val="20"/>
              </w:rPr>
            </w:pPr>
            <w:r>
              <w:rPr>
                <w:sz w:val="20"/>
                <w:szCs w:val="20"/>
              </w:rPr>
              <w:t>10</w:t>
            </w:r>
          </w:p>
        </w:tc>
        <w:tc>
          <w:tcPr>
            <w:tcW w:w="231" w:type="pct"/>
            <w:gridSpan w:val="4"/>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13"/>
              <w:jc w:val="center"/>
              <w:rPr>
                <w:sz w:val="20"/>
                <w:szCs w:val="20"/>
              </w:rPr>
            </w:pPr>
            <w:r>
              <w:rPr>
                <w:sz w:val="20"/>
                <w:szCs w:val="20"/>
              </w:rPr>
              <w:t>11</w:t>
            </w:r>
          </w:p>
        </w:tc>
        <w:tc>
          <w:tcPr>
            <w:tcW w:w="251"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rPr>
                <w:sz w:val="20"/>
                <w:szCs w:val="20"/>
              </w:rPr>
            </w:pPr>
            <w:r>
              <w:rPr>
                <w:sz w:val="20"/>
                <w:szCs w:val="20"/>
              </w:rPr>
              <w:t>11</w:t>
            </w:r>
          </w:p>
        </w:tc>
        <w:tc>
          <w:tcPr>
            <w:tcW w:w="197" w:type="pct"/>
            <w:gridSpan w:val="3"/>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ind w:left="-313"/>
              <w:jc w:val="center"/>
              <w:rPr>
                <w:sz w:val="20"/>
                <w:szCs w:val="20"/>
              </w:rPr>
            </w:pPr>
            <w:r>
              <w:rPr>
                <w:sz w:val="20"/>
                <w:szCs w:val="20"/>
              </w:rPr>
              <w:t>11</w:t>
            </w:r>
          </w:p>
        </w:tc>
        <w:tc>
          <w:tcPr>
            <w:tcW w:w="429" w:type="pct"/>
            <w:gridSpan w:val="7"/>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jc w:val="center"/>
              <w:rPr>
                <w:sz w:val="20"/>
                <w:szCs w:val="20"/>
              </w:rPr>
            </w:pPr>
            <w:r>
              <w:rPr>
                <w:sz w:val="20"/>
                <w:szCs w:val="20"/>
              </w:rPr>
              <w:t>11</w:t>
            </w:r>
          </w:p>
        </w:tc>
      </w:tr>
      <w:tr w:rsidR="009B0F09" w:rsidRPr="00D36859" w:rsidTr="000C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5" w:type="pct"/>
          <w:trHeight w:val="57"/>
        </w:trPr>
        <w:tc>
          <w:tcPr>
            <w:tcW w:w="133"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r w:rsidRPr="0087310F">
              <w:rPr>
                <w:sz w:val="20"/>
                <w:szCs w:val="20"/>
              </w:rPr>
              <w:t>2.</w:t>
            </w:r>
          </w:p>
        </w:tc>
        <w:tc>
          <w:tcPr>
            <w:tcW w:w="2166" w:type="pct"/>
            <w:gridSpan w:val="2"/>
            <w:tcBorders>
              <w:top w:val="single" w:sz="4" w:space="0" w:color="auto"/>
              <w:left w:val="single" w:sz="4" w:space="0" w:color="auto"/>
              <w:bottom w:val="single" w:sz="4" w:space="0" w:color="auto"/>
              <w:right w:val="single" w:sz="4" w:space="0" w:color="auto"/>
            </w:tcBorders>
          </w:tcPr>
          <w:p w:rsidR="009B0F09" w:rsidRPr="00501E6C" w:rsidRDefault="009B0F09" w:rsidP="000C5A8A">
            <w:pPr>
              <w:spacing w:line="238" w:lineRule="auto"/>
              <w:rPr>
                <w:bCs/>
                <w:sz w:val="20"/>
                <w:szCs w:val="20"/>
              </w:rPr>
            </w:pPr>
            <w:r w:rsidRPr="0087310F">
              <w:rPr>
                <w:bCs/>
                <w:sz w:val="20"/>
                <w:szCs w:val="20"/>
              </w:rPr>
              <w:t>Доля учащихся общеобразовательных учреждений, систематически занимающихся физической культурой и спортом</w:t>
            </w:r>
          </w:p>
        </w:tc>
        <w:tc>
          <w:tcPr>
            <w:tcW w:w="34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r w:rsidRPr="0087310F">
              <w:rPr>
                <w:sz w:val="20"/>
                <w:szCs w:val="20"/>
              </w:rPr>
              <w:t>%</w:t>
            </w:r>
          </w:p>
        </w:tc>
        <w:tc>
          <w:tcPr>
            <w:tcW w:w="265"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75"/>
              <w:jc w:val="center"/>
              <w:rPr>
                <w:sz w:val="20"/>
                <w:szCs w:val="20"/>
              </w:rPr>
            </w:pPr>
            <w:r>
              <w:rPr>
                <w:sz w:val="20"/>
                <w:szCs w:val="20"/>
              </w:rPr>
              <w:t>7</w:t>
            </w:r>
            <w:r w:rsidRPr="0087310F">
              <w:rPr>
                <w:sz w:val="20"/>
                <w:szCs w:val="20"/>
              </w:rPr>
              <w:t>8,0</w:t>
            </w:r>
          </w:p>
        </w:tc>
        <w:tc>
          <w:tcPr>
            <w:tcW w:w="23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72"/>
              <w:jc w:val="center"/>
              <w:rPr>
                <w:sz w:val="20"/>
                <w:szCs w:val="20"/>
              </w:rPr>
            </w:pPr>
            <w:r>
              <w:rPr>
                <w:sz w:val="20"/>
                <w:szCs w:val="20"/>
              </w:rPr>
              <w:t>7</w:t>
            </w:r>
            <w:r w:rsidRPr="0087310F">
              <w:rPr>
                <w:sz w:val="20"/>
                <w:szCs w:val="20"/>
              </w:rPr>
              <w:t>8,5</w:t>
            </w:r>
          </w:p>
        </w:tc>
        <w:tc>
          <w:tcPr>
            <w:tcW w:w="249"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72"/>
              <w:jc w:val="center"/>
              <w:rPr>
                <w:sz w:val="20"/>
                <w:szCs w:val="20"/>
              </w:rPr>
            </w:pPr>
            <w:r>
              <w:rPr>
                <w:sz w:val="20"/>
                <w:szCs w:val="20"/>
              </w:rPr>
              <w:t>7</w:t>
            </w:r>
            <w:r w:rsidRPr="0087310F">
              <w:rPr>
                <w:sz w:val="20"/>
                <w:szCs w:val="20"/>
              </w:rPr>
              <w:t>9,0</w:t>
            </w:r>
          </w:p>
        </w:tc>
        <w:tc>
          <w:tcPr>
            <w:tcW w:w="231" w:type="pct"/>
            <w:gridSpan w:val="4"/>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72"/>
              <w:rPr>
                <w:sz w:val="20"/>
                <w:szCs w:val="20"/>
              </w:rPr>
            </w:pPr>
            <w:r>
              <w:rPr>
                <w:sz w:val="20"/>
                <w:szCs w:val="20"/>
              </w:rPr>
              <w:t>7</w:t>
            </w:r>
            <w:r w:rsidRPr="0087310F">
              <w:rPr>
                <w:sz w:val="20"/>
                <w:szCs w:val="20"/>
              </w:rPr>
              <w:t>9,5</w:t>
            </w:r>
          </w:p>
        </w:tc>
        <w:tc>
          <w:tcPr>
            <w:tcW w:w="251"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rPr>
                <w:sz w:val="20"/>
                <w:szCs w:val="20"/>
              </w:rPr>
            </w:pPr>
            <w:r>
              <w:rPr>
                <w:sz w:val="20"/>
                <w:szCs w:val="20"/>
              </w:rPr>
              <w:t>80</w:t>
            </w:r>
            <w:r w:rsidRPr="0087310F">
              <w:rPr>
                <w:sz w:val="20"/>
                <w:szCs w:val="20"/>
              </w:rPr>
              <w:t>,0</w:t>
            </w:r>
          </w:p>
        </w:tc>
        <w:tc>
          <w:tcPr>
            <w:tcW w:w="197" w:type="pct"/>
            <w:gridSpan w:val="3"/>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73"/>
              <w:jc w:val="center"/>
              <w:rPr>
                <w:sz w:val="20"/>
                <w:szCs w:val="20"/>
              </w:rPr>
            </w:pPr>
            <w:r>
              <w:rPr>
                <w:sz w:val="20"/>
                <w:szCs w:val="20"/>
              </w:rPr>
              <w:t>82</w:t>
            </w:r>
            <w:r w:rsidRPr="0087310F">
              <w:rPr>
                <w:sz w:val="20"/>
                <w:szCs w:val="20"/>
              </w:rPr>
              <w:t>,0</w:t>
            </w:r>
          </w:p>
        </w:tc>
        <w:tc>
          <w:tcPr>
            <w:tcW w:w="429" w:type="pct"/>
            <w:gridSpan w:val="7"/>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r>
              <w:rPr>
                <w:sz w:val="20"/>
                <w:szCs w:val="20"/>
              </w:rPr>
              <w:t>86</w:t>
            </w:r>
            <w:r w:rsidRPr="0087310F">
              <w:rPr>
                <w:sz w:val="20"/>
                <w:szCs w:val="20"/>
              </w:rPr>
              <w:t>,0</w:t>
            </w:r>
          </w:p>
        </w:tc>
      </w:tr>
      <w:tr w:rsidR="009B0F09" w:rsidRPr="00D36859" w:rsidTr="000C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5" w:type="pct"/>
          <w:trHeight w:val="57"/>
        </w:trPr>
        <w:tc>
          <w:tcPr>
            <w:tcW w:w="133"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r w:rsidRPr="0087310F">
              <w:rPr>
                <w:sz w:val="20"/>
                <w:szCs w:val="20"/>
              </w:rPr>
              <w:t>3.</w:t>
            </w:r>
          </w:p>
        </w:tc>
        <w:tc>
          <w:tcPr>
            <w:tcW w:w="2166"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spacing w:line="238" w:lineRule="auto"/>
              <w:rPr>
                <w:bCs/>
                <w:sz w:val="20"/>
                <w:szCs w:val="20"/>
              </w:rPr>
            </w:pPr>
            <w:r w:rsidRPr="0087310F">
              <w:rPr>
                <w:bCs/>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34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r w:rsidRPr="0087310F">
              <w:rPr>
                <w:sz w:val="20"/>
                <w:szCs w:val="20"/>
              </w:rPr>
              <w:t>%</w:t>
            </w:r>
          </w:p>
        </w:tc>
        <w:tc>
          <w:tcPr>
            <w:tcW w:w="265"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r>
              <w:rPr>
                <w:sz w:val="20"/>
                <w:szCs w:val="20"/>
              </w:rPr>
              <w:t>31</w:t>
            </w:r>
            <w:r w:rsidRPr="0087310F">
              <w:rPr>
                <w:sz w:val="20"/>
                <w:szCs w:val="20"/>
              </w:rPr>
              <w:t>,5</w:t>
            </w:r>
          </w:p>
        </w:tc>
        <w:tc>
          <w:tcPr>
            <w:tcW w:w="23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313"/>
              <w:jc w:val="center"/>
              <w:rPr>
                <w:sz w:val="20"/>
                <w:szCs w:val="20"/>
              </w:rPr>
            </w:pPr>
            <w:r>
              <w:rPr>
                <w:sz w:val="20"/>
                <w:szCs w:val="20"/>
              </w:rPr>
              <w:t>34</w:t>
            </w:r>
            <w:r w:rsidRPr="0087310F">
              <w:rPr>
                <w:sz w:val="20"/>
                <w:szCs w:val="20"/>
              </w:rPr>
              <w:t>,0</w:t>
            </w:r>
          </w:p>
        </w:tc>
        <w:tc>
          <w:tcPr>
            <w:tcW w:w="249"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313"/>
              <w:jc w:val="center"/>
              <w:rPr>
                <w:sz w:val="20"/>
                <w:szCs w:val="20"/>
              </w:rPr>
            </w:pPr>
            <w:r>
              <w:rPr>
                <w:sz w:val="20"/>
                <w:szCs w:val="20"/>
              </w:rPr>
              <w:t>3</w:t>
            </w:r>
            <w:r w:rsidRPr="0087310F">
              <w:rPr>
                <w:sz w:val="20"/>
                <w:szCs w:val="20"/>
              </w:rPr>
              <w:t>7,0</w:t>
            </w:r>
          </w:p>
        </w:tc>
        <w:tc>
          <w:tcPr>
            <w:tcW w:w="231" w:type="pct"/>
            <w:gridSpan w:val="4"/>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313"/>
              <w:jc w:val="center"/>
              <w:rPr>
                <w:sz w:val="20"/>
                <w:szCs w:val="20"/>
              </w:rPr>
            </w:pPr>
            <w:r>
              <w:rPr>
                <w:sz w:val="20"/>
                <w:szCs w:val="20"/>
              </w:rPr>
              <w:t>3</w:t>
            </w:r>
            <w:r w:rsidRPr="0087310F">
              <w:rPr>
                <w:sz w:val="20"/>
                <w:szCs w:val="20"/>
              </w:rPr>
              <w:t>9,0</w:t>
            </w:r>
          </w:p>
        </w:tc>
        <w:tc>
          <w:tcPr>
            <w:tcW w:w="251"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rPr>
                <w:sz w:val="20"/>
                <w:szCs w:val="20"/>
              </w:rPr>
            </w:pPr>
            <w:r>
              <w:rPr>
                <w:sz w:val="20"/>
                <w:szCs w:val="20"/>
              </w:rPr>
              <w:t>41</w:t>
            </w:r>
            <w:r w:rsidRPr="0087310F">
              <w:rPr>
                <w:sz w:val="20"/>
                <w:szCs w:val="20"/>
              </w:rPr>
              <w:t>,0</w:t>
            </w:r>
          </w:p>
        </w:tc>
        <w:tc>
          <w:tcPr>
            <w:tcW w:w="197" w:type="pct"/>
            <w:gridSpan w:val="3"/>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ind w:left="-313"/>
              <w:jc w:val="center"/>
              <w:rPr>
                <w:sz w:val="20"/>
                <w:szCs w:val="20"/>
              </w:rPr>
            </w:pPr>
            <w:r>
              <w:rPr>
                <w:sz w:val="20"/>
                <w:szCs w:val="20"/>
              </w:rPr>
              <w:t>4</w:t>
            </w:r>
            <w:r w:rsidRPr="0087310F">
              <w:rPr>
                <w:sz w:val="20"/>
                <w:szCs w:val="20"/>
              </w:rPr>
              <w:t>5,0</w:t>
            </w:r>
          </w:p>
        </w:tc>
        <w:tc>
          <w:tcPr>
            <w:tcW w:w="429" w:type="pct"/>
            <w:gridSpan w:val="7"/>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r>
              <w:rPr>
                <w:sz w:val="20"/>
                <w:szCs w:val="20"/>
              </w:rPr>
              <w:t>51</w:t>
            </w:r>
            <w:r w:rsidRPr="0087310F">
              <w:rPr>
                <w:sz w:val="20"/>
                <w:szCs w:val="20"/>
              </w:rPr>
              <w:t>,0</w:t>
            </w:r>
          </w:p>
        </w:tc>
      </w:tr>
      <w:tr w:rsidR="009B0F09" w:rsidRPr="00D36859" w:rsidTr="000C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5" w:type="pct"/>
          <w:trHeight w:val="57"/>
        </w:trPr>
        <w:tc>
          <w:tcPr>
            <w:tcW w:w="133"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autoSpaceDE w:val="0"/>
              <w:autoSpaceDN w:val="0"/>
              <w:adjustRightInd w:val="0"/>
              <w:spacing w:line="238" w:lineRule="auto"/>
              <w:jc w:val="center"/>
              <w:rPr>
                <w:sz w:val="20"/>
                <w:szCs w:val="20"/>
              </w:rPr>
            </w:pPr>
            <w:r w:rsidRPr="0087310F">
              <w:rPr>
                <w:sz w:val="20"/>
                <w:szCs w:val="20"/>
              </w:rPr>
              <w:t>5.</w:t>
            </w:r>
          </w:p>
        </w:tc>
        <w:tc>
          <w:tcPr>
            <w:tcW w:w="2166"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rPr>
                <w:sz w:val="20"/>
                <w:szCs w:val="20"/>
              </w:rPr>
            </w:pPr>
            <w:r w:rsidRPr="0087310F">
              <w:rPr>
                <w:sz w:val="20"/>
                <w:szCs w:val="20"/>
              </w:rPr>
              <w:t xml:space="preserve">Доля лиц с ограниченными возможностями здоровья, систематически занимающихся физической культурой и спортом, в общей численности данной категории  </w:t>
            </w:r>
          </w:p>
        </w:tc>
        <w:tc>
          <w:tcPr>
            <w:tcW w:w="34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jc w:val="center"/>
              <w:rPr>
                <w:sz w:val="20"/>
                <w:szCs w:val="20"/>
              </w:rPr>
            </w:pPr>
            <w:r w:rsidRPr="0087310F">
              <w:rPr>
                <w:sz w:val="20"/>
                <w:szCs w:val="20"/>
              </w:rPr>
              <w:t>%</w:t>
            </w:r>
          </w:p>
        </w:tc>
        <w:tc>
          <w:tcPr>
            <w:tcW w:w="265"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spacing w:line="238" w:lineRule="auto"/>
              <w:ind w:left="-70" w:right="-70"/>
              <w:jc w:val="center"/>
              <w:rPr>
                <w:iCs/>
                <w:sz w:val="20"/>
                <w:szCs w:val="20"/>
              </w:rPr>
            </w:pPr>
            <w:r w:rsidRPr="0087310F">
              <w:rPr>
                <w:iCs/>
                <w:sz w:val="20"/>
                <w:szCs w:val="20"/>
              </w:rPr>
              <w:t>1</w:t>
            </w:r>
            <w:r>
              <w:rPr>
                <w:iCs/>
                <w:sz w:val="20"/>
                <w:szCs w:val="20"/>
              </w:rPr>
              <w:t>4</w:t>
            </w:r>
            <w:r w:rsidRPr="0087310F">
              <w:rPr>
                <w:iCs/>
                <w:sz w:val="20"/>
                <w:szCs w:val="20"/>
              </w:rPr>
              <w:t>,</w:t>
            </w:r>
            <w:r>
              <w:rPr>
                <w:iCs/>
                <w:sz w:val="20"/>
                <w:szCs w:val="20"/>
              </w:rPr>
              <w:t>1</w:t>
            </w:r>
          </w:p>
        </w:tc>
        <w:tc>
          <w:tcPr>
            <w:tcW w:w="23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left="-70" w:right="-70"/>
              <w:jc w:val="center"/>
              <w:rPr>
                <w:iCs/>
                <w:sz w:val="20"/>
                <w:szCs w:val="20"/>
              </w:rPr>
            </w:pPr>
            <w:r w:rsidRPr="0087310F">
              <w:rPr>
                <w:iCs/>
                <w:sz w:val="20"/>
                <w:szCs w:val="20"/>
              </w:rPr>
              <w:t>1</w:t>
            </w:r>
            <w:r>
              <w:rPr>
                <w:iCs/>
                <w:sz w:val="20"/>
                <w:szCs w:val="20"/>
              </w:rPr>
              <w:t>5</w:t>
            </w:r>
            <w:r w:rsidRPr="0087310F">
              <w:rPr>
                <w:iCs/>
                <w:sz w:val="20"/>
                <w:szCs w:val="20"/>
              </w:rPr>
              <w:t>,0</w:t>
            </w:r>
          </w:p>
        </w:tc>
        <w:tc>
          <w:tcPr>
            <w:tcW w:w="249"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left="-70" w:right="-70"/>
              <w:jc w:val="center"/>
              <w:rPr>
                <w:iCs/>
                <w:sz w:val="20"/>
                <w:szCs w:val="20"/>
              </w:rPr>
            </w:pPr>
            <w:r w:rsidRPr="0087310F">
              <w:rPr>
                <w:iCs/>
                <w:sz w:val="20"/>
                <w:szCs w:val="20"/>
              </w:rPr>
              <w:t>1</w:t>
            </w:r>
            <w:r>
              <w:rPr>
                <w:iCs/>
                <w:sz w:val="20"/>
                <w:szCs w:val="20"/>
              </w:rPr>
              <w:t>5</w:t>
            </w:r>
            <w:r w:rsidRPr="0087310F">
              <w:rPr>
                <w:iCs/>
                <w:sz w:val="20"/>
                <w:szCs w:val="20"/>
              </w:rPr>
              <w:t>,5</w:t>
            </w:r>
          </w:p>
        </w:tc>
        <w:tc>
          <w:tcPr>
            <w:tcW w:w="231" w:type="pct"/>
            <w:gridSpan w:val="4"/>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left="-70" w:right="-70"/>
              <w:rPr>
                <w:iCs/>
                <w:sz w:val="20"/>
                <w:szCs w:val="20"/>
              </w:rPr>
            </w:pPr>
            <w:r w:rsidRPr="0087310F">
              <w:rPr>
                <w:iCs/>
                <w:sz w:val="20"/>
                <w:szCs w:val="20"/>
              </w:rPr>
              <w:t>1</w:t>
            </w:r>
            <w:r>
              <w:rPr>
                <w:iCs/>
                <w:sz w:val="20"/>
                <w:szCs w:val="20"/>
              </w:rPr>
              <w:t>6</w:t>
            </w:r>
            <w:r w:rsidRPr="0087310F">
              <w:rPr>
                <w:iCs/>
                <w:sz w:val="20"/>
                <w:szCs w:val="20"/>
              </w:rPr>
              <w:t>,0</w:t>
            </w:r>
          </w:p>
        </w:tc>
        <w:tc>
          <w:tcPr>
            <w:tcW w:w="251"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right="-70"/>
              <w:rPr>
                <w:iCs/>
                <w:sz w:val="20"/>
                <w:szCs w:val="20"/>
              </w:rPr>
            </w:pPr>
            <w:r w:rsidRPr="0087310F">
              <w:rPr>
                <w:iCs/>
                <w:sz w:val="20"/>
                <w:szCs w:val="20"/>
              </w:rPr>
              <w:t>1</w:t>
            </w:r>
            <w:r>
              <w:rPr>
                <w:iCs/>
                <w:sz w:val="20"/>
                <w:szCs w:val="20"/>
              </w:rPr>
              <w:t>6</w:t>
            </w:r>
            <w:r w:rsidRPr="0087310F">
              <w:rPr>
                <w:iCs/>
                <w:sz w:val="20"/>
                <w:szCs w:val="20"/>
              </w:rPr>
              <w:t>,5</w:t>
            </w:r>
          </w:p>
        </w:tc>
        <w:tc>
          <w:tcPr>
            <w:tcW w:w="197" w:type="pct"/>
            <w:gridSpan w:val="3"/>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left="-70" w:right="-70"/>
              <w:jc w:val="center"/>
              <w:rPr>
                <w:iCs/>
                <w:sz w:val="20"/>
                <w:szCs w:val="20"/>
              </w:rPr>
            </w:pPr>
            <w:r w:rsidRPr="0087310F">
              <w:rPr>
                <w:iCs/>
                <w:sz w:val="20"/>
                <w:szCs w:val="20"/>
              </w:rPr>
              <w:t>1</w:t>
            </w:r>
            <w:r>
              <w:rPr>
                <w:iCs/>
                <w:sz w:val="20"/>
                <w:szCs w:val="20"/>
              </w:rPr>
              <w:t>7</w:t>
            </w:r>
            <w:r w:rsidRPr="0087310F">
              <w:rPr>
                <w:iCs/>
                <w:sz w:val="20"/>
                <w:szCs w:val="20"/>
              </w:rPr>
              <w:t>,0</w:t>
            </w:r>
          </w:p>
        </w:tc>
        <w:tc>
          <w:tcPr>
            <w:tcW w:w="429" w:type="pct"/>
            <w:gridSpan w:val="7"/>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right="-70"/>
              <w:jc w:val="center"/>
              <w:rPr>
                <w:iCs/>
                <w:sz w:val="20"/>
                <w:szCs w:val="20"/>
              </w:rPr>
            </w:pPr>
            <w:r>
              <w:rPr>
                <w:iCs/>
                <w:sz w:val="20"/>
                <w:szCs w:val="20"/>
              </w:rPr>
              <w:t>18</w:t>
            </w:r>
            <w:r w:rsidRPr="0087310F">
              <w:rPr>
                <w:iCs/>
                <w:sz w:val="20"/>
                <w:szCs w:val="20"/>
              </w:rPr>
              <w:t>,0</w:t>
            </w:r>
          </w:p>
        </w:tc>
      </w:tr>
      <w:tr w:rsidR="009B0F09" w:rsidRPr="00D36859" w:rsidTr="000C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5" w:type="pct"/>
          <w:trHeight w:val="131"/>
        </w:trPr>
        <w:tc>
          <w:tcPr>
            <w:tcW w:w="133" w:type="pct"/>
            <w:tcBorders>
              <w:top w:val="single" w:sz="4" w:space="0" w:color="auto"/>
              <w:left w:val="single" w:sz="4" w:space="0" w:color="auto"/>
              <w:bottom w:val="single" w:sz="4" w:space="0" w:color="auto"/>
              <w:right w:val="single" w:sz="4" w:space="0" w:color="auto"/>
            </w:tcBorders>
          </w:tcPr>
          <w:p w:rsidR="009B0F09" w:rsidRDefault="009B0F09" w:rsidP="000C5A8A">
            <w:pPr>
              <w:autoSpaceDE w:val="0"/>
              <w:autoSpaceDN w:val="0"/>
              <w:adjustRightInd w:val="0"/>
              <w:spacing w:line="238" w:lineRule="auto"/>
              <w:jc w:val="center"/>
              <w:rPr>
                <w:sz w:val="20"/>
                <w:szCs w:val="20"/>
              </w:rPr>
            </w:pPr>
          </w:p>
          <w:p w:rsidR="009B0F09" w:rsidRDefault="009B0F09" w:rsidP="000C5A8A">
            <w:pPr>
              <w:autoSpaceDE w:val="0"/>
              <w:autoSpaceDN w:val="0"/>
              <w:adjustRightInd w:val="0"/>
              <w:spacing w:line="238" w:lineRule="auto"/>
              <w:jc w:val="center"/>
              <w:rPr>
                <w:sz w:val="20"/>
                <w:szCs w:val="20"/>
              </w:rPr>
            </w:pPr>
          </w:p>
          <w:p w:rsidR="009B0F09" w:rsidRPr="0087310F" w:rsidRDefault="009B0F09" w:rsidP="000C5A8A">
            <w:pPr>
              <w:autoSpaceDE w:val="0"/>
              <w:autoSpaceDN w:val="0"/>
              <w:adjustRightInd w:val="0"/>
              <w:spacing w:line="238" w:lineRule="auto"/>
              <w:rPr>
                <w:sz w:val="20"/>
                <w:szCs w:val="20"/>
              </w:rPr>
            </w:pPr>
          </w:p>
        </w:tc>
        <w:tc>
          <w:tcPr>
            <w:tcW w:w="310" w:type="pct"/>
            <w:tcBorders>
              <w:top w:val="single" w:sz="4" w:space="0" w:color="auto"/>
              <w:left w:val="single" w:sz="4" w:space="0" w:color="auto"/>
              <w:bottom w:val="single" w:sz="4" w:space="0" w:color="auto"/>
              <w:right w:val="single" w:sz="4" w:space="0" w:color="auto"/>
            </w:tcBorders>
          </w:tcPr>
          <w:p w:rsidR="009B0F09" w:rsidRDefault="009B0F09" w:rsidP="000C5A8A">
            <w:pPr>
              <w:autoSpaceDE w:val="0"/>
              <w:autoSpaceDN w:val="0"/>
              <w:adjustRightInd w:val="0"/>
              <w:spacing w:line="238" w:lineRule="auto"/>
              <w:jc w:val="center"/>
              <w:rPr>
                <w:sz w:val="20"/>
                <w:szCs w:val="20"/>
              </w:rPr>
            </w:pPr>
          </w:p>
          <w:p w:rsidR="009B0F09" w:rsidRPr="0087310F" w:rsidRDefault="009B0F09" w:rsidP="000C5A8A">
            <w:pPr>
              <w:autoSpaceDE w:val="0"/>
              <w:autoSpaceDN w:val="0"/>
              <w:adjustRightInd w:val="0"/>
              <w:spacing w:line="238" w:lineRule="auto"/>
              <w:rPr>
                <w:sz w:val="20"/>
                <w:szCs w:val="20"/>
              </w:rPr>
            </w:pPr>
          </w:p>
        </w:tc>
        <w:tc>
          <w:tcPr>
            <w:tcW w:w="2166"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rPr>
                <w:sz w:val="20"/>
                <w:szCs w:val="20"/>
              </w:rPr>
            </w:pPr>
          </w:p>
        </w:tc>
        <w:tc>
          <w:tcPr>
            <w:tcW w:w="34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jc w:val="center"/>
              <w:rPr>
                <w:sz w:val="20"/>
                <w:szCs w:val="20"/>
              </w:rPr>
            </w:pPr>
          </w:p>
        </w:tc>
        <w:tc>
          <w:tcPr>
            <w:tcW w:w="265" w:type="pct"/>
            <w:gridSpan w:val="2"/>
            <w:tcBorders>
              <w:top w:val="single" w:sz="4" w:space="0" w:color="auto"/>
              <w:left w:val="single" w:sz="4" w:space="0" w:color="auto"/>
              <w:bottom w:val="single" w:sz="4" w:space="0" w:color="auto"/>
              <w:right w:val="single" w:sz="4" w:space="0" w:color="auto"/>
            </w:tcBorders>
          </w:tcPr>
          <w:p w:rsidR="009B0F09" w:rsidRPr="0087310F" w:rsidRDefault="009B0F09" w:rsidP="000C5A8A">
            <w:pPr>
              <w:spacing w:line="238" w:lineRule="auto"/>
              <w:ind w:left="-70" w:right="-70"/>
              <w:jc w:val="center"/>
              <w:rPr>
                <w:iCs/>
                <w:sz w:val="20"/>
                <w:szCs w:val="20"/>
              </w:rPr>
            </w:pPr>
          </w:p>
        </w:tc>
        <w:tc>
          <w:tcPr>
            <w:tcW w:w="237"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left="-70" w:right="-70"/>
              <w:jc w:val="center"/>
              <w:rPr>
                <w:iCs/>
                <w:sz w:val="20"/>
                <w:szCs w:val="20"/>
              </w:rPr>
            </w:pPr>
          </w:p>
        </w:tc>
        <w:tc>
          <w:tcPr>
            <w:tcW w:w="249"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left="-70" w:right="-70"/>
              <w:jc w:val="center"/>
              <w:rPr>
                <w:iCs/>
                <w:sz w:val="20"/>
                <w:szCs w:val="20"/>
              </w:rPr>
            </w:pPr>
          </w:p>
        </w:tc>
        <w:tc>
          <w:tcPr>
            <w:tcW w:w="231" w:type="pct"/>
            <w:gridSpan w:val="4"/>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left="-70" w:right="-70"/>
              <w:rPr>
                <w:iCs/>
                <w:sz w:val="20"/>
                <w:szCs w:val="20"/>
              </w:rPr>
            </w:pPr>
          </w:p>
        </w:tc>
        <w:tc>
          <w:tcPr>
            <w:tcW w:w="251" w:type="pct"/>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left="-70" w:right="-70"/>
              <w:jc w:val="center"/>
              <w:rPr>
                <w:iCs/>
                <w:sz w:val="20"/>
                <w:szCs w:val="20"/>
              </w:rPr>
            </w:pPr>
          </w:p>
        </w:tc>
        <w:tc>
          <w:tcPr>
            <w:tcW w:w="197" w:type="pct"/>
            <w:gridSpan w:val="3"/>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left="-70" w:right="-70"/>
              <w:jc w:val="center"/>
              <w:rPr>
                <w:iCs/>
                <w:sz w:val="20"/>
                <w:szCs w:val="20"/>
              </w:rPr>
            </w:pPr>
          </w:p>
        </w:tc>
        <w:tc>
          <w:tcPr>
            <w:tcW w:w="429" w:type="pct"/>
            <w:gridSpan w:val="7"/>
            <w:tcBorders>
              <w:top w:val="single" w:sz="4" w:space="0" w:color="auto"/>
              <w:left w:val="single" w:sz="4" w:space="0" w:color="auto"/>
              <w:bottom w:val="single" w:sz="4" w:space="0" w:color="auto"/>
              <w:right w:val="single" w:sz="4" w:space="0" w:color="auto"/>
            </w:tcBorders>
          </w:tcPr>
          <w:p w:rsidR="009B0F09" w:rsidRPr="0087310F" w:rsidRDefault="009B0F09" w:rsidP="000C5A8A">
            <w:pPr>
              <w:widowControl w:val="0"/>
              <w:spacing w:line="238" w:lineRule="auto"/>
              <w:ind w:left="-70" w:right="-70"/>
              <w:jc w:val="center"/>
              <w:rPr>
                <w:iCs/>
                <w:sz w:val="20"/>
                <w:szCs w:val="20"/>
              </w:rPr>
            </w:pPr>
          </w:p>
        </w:tc>
      </w:tr>
    </w:tbl>
    <w:p w:rsidR="009B0F09" w:rsidRPr="00EE5719" w:rsidRDefault="009B0F09" w:rsidP="00C241D2">
      <w:pPr>
        <w:rPr>
          <w:color w:val="000000"/>
        </w:rPr>
      </w:pPr>
      <w:bookmarkStart w:id="4" w:name="RANGE!A1:P42"/>
      <w:bookmarkEnd w:id="4"/>
    </w:p>
    <w:tbl>
      <w:tblPr>
        <w:tblW w:w="5193" w:type="pct"/>
        <w:tblLayout w:type="fixed"/>
        <w:tblLook w:val="00A0"/>
      </w:tblPr>
      <w:tblGrid>
        <w:gridCol w:w="1791"/>
        <w:gridCol w:w="2638"/>
        <w:gridCol w:w="845"/>
        <w:gridCol w:w="909"/>
        <w:gridCol w:w="769"/>
        <w:gridCol w:w="718"/>
        <w:gridCol w:w="1620"/>
        <w:gridCol w:w="1021"/>
        <w:gridCol w:w="998"/>
        <w:gridCol w:w="848"/>
        <w:gridCol w:w="852"/>
        <w:gridCol w:w="992"/>
        <w:gridCol w:w="852"/>
        <w:gridCol w:w="1094"/>
      </w:tblGrid>
      <w:tr w:rsidR="009B0F09" w:rsidRPr="00EE5719" w:rsidTr="000C5A8A">
        <w:trPr>
          <w:trHeight w:val="960"/>
        </w:trPr>
        <w:tc>
          <w:tcPr>
            <w:tcW w:w="5000" w:type="pct"/>
            <w:gridSpan w:val="14"/>
            <w:tcBorders>
              <w:top w:val="nil"/>
              <w:left w:val="nil"/>
              <w:bottom w:val="single" w:sz="4" w:space="0" w:color="auto"/>
              <w:right w:val="nil"/>
            </w:tcBorders>
          </w:tcPr>
          <w:p w:rsidR="009B0F09" w:rsidRPr="00EE5719" w:rsidRDefault="009B0F09" w:rsidP="00C241D2">
            <w:pPr>
              <w:rPr>
                <w:b/>
                <w:bCs/>
                <w:color w:val="000000"/>
                <w:sz w:val="20"/>
                <w:szCs w:val="20"/>
              </w:rPr>
            </w:pPr>
          </w:p>
          <w:p w:rsidR="009B0F09" w:rsidRDefault="009B0F09" w:rsidP="00C241D2">
            <w:pPr>
              <w:spacing w:after="0" w:line="240" w:lineRule="auto"/>
              <w:jc w:val="center"/>
              <w:rPr>
                <w:b/>
                <w:bCs/>
                <w:color w:val="000000"/>
              </w:rPr>
            </w:pPr>
            <w:r w:rsidRPr="00EE5719">
              <w:rPr>
                <w:b/>
                <w:bCs/>
                <w:color w:val="000000"/>
              </w:rPr>
              <w:t xml:space="preserve">РЕСУРСНОЕ ОБЕСПЕЧЕНИЕ                                                                                                    </w:t>
            </w:r>
            <w:r w:rsidRPr="00EE5719">
              <w:rPr>
                <w:b/>
                <w:bCs/>
                <w:color w:val="000000"/>
              </w:rPr>
              <w:br/>
              <w:t xml:space="preserve">реализации муниципальной программы </w:t>
            </w:r>
            <w:r>
              <w:rPr>
                <w:b/>
                <w:bCs/>
                <w:color w:val="000000"/>
              </w:rPr>
              <w:t>Альбусь-Сюрбеевского</w:t>
            </w:r>
            <w:r w:rsidRPr="00EE5719">
              <w:rPr>
                <w:b/>
                <w:bCs/>
                <w:color w:val="000000"/>
              </w:rPr>
              <w:t xml:space="preserve"> сельского поселения </w:t>
            </w:r>
            <w:r w:rsidRPr="00EE5719">
              <w:rPr>
                <w:b/>
              </w:rPr>
              <w:t>«Развитие физической культуры и спорта»</w:t>
            </w:r>
          </w:p>
          <w:p w:rsidR="009B0F09" w:rsidRPr="00EE5719" w:rsidRDefault="009B0F09" w:rsidP="00C241D2">
            <w:pPr>
              <w:spacing w:after="0" w:line="240" w:lineRule="auto"/>
              <w:jc w:val="center"/>
              <w:rPr>
                <w:b/>
                <w:bCs/>
                <w:color w:val="000000"/>
              </w:rPr>
            </w:pPr>
            <w:r w:rsidRPr="00EE5719">
              <w:rPr>
                <w:b/>
                <w:bCs/>
                <w:color w:val="000000"/>
              </w:rPr>
              <w:t xml:space="preserve"> за счет всех источников финансирования</w:t>
            </w:r>
          </w:p>
          <w:p w:rsidR="009B0F09" w:rsidRPr="00EE5719" w:rsidRDefault="009B0F09" w:rsidP="000C5A8A">
            <w:pPr>
              <w:jc w:val="center"/>
              <w:rPr>
                <w:b/>
                <w:bCs/>
                <w:color w:val="000000"/>
                <w:sz w:val="20"/>
                <w:szCs w:val="20"/>
              </w:rPr>
            </w:pPr>
          </w:p>
        </w:tc>
      </w:tr>
      <w:tr w:rsidR="009B0F09" w:rsidRPr="00EE5719" w:rsidTr="000C5A8A">
        <w:trPr>
          <w:trHeight w:val="450"/>
        </w:trPr>
        <w:tc>
          <w:tcPr>
            <w:tcW w:w="562" w:type="pct"/>
            <w:vMerge w:val="restart"/>
            <w:tcBorders>
              <w:top w:val="nil"/>
              <w:left w:val="single" w:sz="4" w:space="0" w:color="auto"/>
              <w:bottom w:val="single" w:sz="4" w:space="0" w:color="000000"/>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Статус</w:t>
            </w:r>
          </w:p>
        </w:tc>
        <w:tc>
          <w:tcPr>
            <w:tcW w:w="827" w:type="pct"/>
            <w:vMerge w:val="restart"/>
            <w:tcBorders>
              <w:top w:val="nil"/>
              <w:left w:val="single" w:sz="4" w:space="0" w:color="auto"/>
              <w:bottom w:val="single" w:sz="4" w:space="0" w:color="000000"/>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Наименование муниципальной программы поселения (подпрограммы муниципальной программы поселения),  основного мероприятия</w:t>
            </w:r>
          </w:p>
        </w:tc>
        <w:tc>
          <w:tcPr>
            <w:tcW w:w="1016" w:type="pct"/>
            <w:gridSpan w:val="4"/>
            <w:tcBorders>
              <w:top w:val="single" w:sz="4" w:space="0" w:color="auto"/>
              <w:left w:val="nil"/>
              <w:bottom w:val="single" w:sz="4" w:space="0" w:color="auto"/>
              <w:right w:val="single" w:sz="4" w:space="0" w:color="000000"/>
            </w:tcBorders>
          </w:tcPr>
          <w:p w:rsidR="009B0F09" w:rsidRPr="00EE5719" w:rsidRDefault="009B0F09" w:rsidP="000C5A8A">
            <w:pPr>
              <w:jc w:val="center"/>
              <w:rPr>
                <w:color w:val="000000"/>
                <w:sz w:val="18"/>
                <w:szCs w:val="18"/>
              </w:rPr>
            </w:pPr>
            <w:r w:rsidRPr="00EE5719">
              <w:rPr>
                <w:color w:val="000000"/>
                <w:sz w:val="18"/>
                <w:szCs w:val="18"/>
              </w:rPr>
              <w:t xml:space="preserve">Код бюджетной классификации </w:t>
            </w:r>
          </w:p>
        </w:tc>
        <w:tc>
          <w:tcPr>
            <w:tcW w:w="508" w:type="pct"/>
            <w:vMerge w:val="restart"/>
            <w:tcBorders>
              <w:top w:val="nil"/>
              <w:left w:val="nil"/>
              <w:right w:val="nil"/>
            </w:tcBorders>
          </w:tcPr>
          <w:p w:rsidR="009B0F09" w:rsidRPr="00EE5719" w:rsidRDefault="009B0F09" w:rsidP="000C5A8A">
            <w:pPr>
              <w:jc w:val="center"/>
              <w:rPr>
                <w:color w:val="000000"/>
                <w:sz w:val="18"/>
                <w:szCs w:val="18"/>
              </w:rPr>
            </w:pPr>
            <w:r w:rsidRPr="00EE5719">
              <w:rPr>
                <w:color w:val="000000"/>
                <w:sz w:val="18"/>
                <w:szCs w:val="18"/>
              </w:rPr>
              <w:t> </w:t>
            </w:r>
          </w:p>
          <w:p w:rsidR="009B0F09" w:rsidRPr="00EE5719" w:rsidRDefault="009B0F09" w:rsidP="000C5A8A">
            <w:pPr>
              <w:jc w:val="center"/>
              <w:rPr>
                <w:color w:val="000000"/>
                <w:sz w:val="18"/>
                <w:szCs w:val="18"/>
              </w:rPr>
            </w:pPr>
            <w:r w:rsidRPr="00EE5719">
              <w:rPr>
                <w:color w:val="000000"/>
                <w:sz w:val="18"/>
                <w:szCs w:val="18"/>
              </w:rPr>
              <w:t>Источники финансирования</w:t>
            </w:r>
          </w:p>
        </w:tc>
        <w:tc>
          <w:tcPr>
            <w:tcW w:w="2087" w:type="pct"/>
            <w:gridSpan w:val="7"/>
            <w:tcBorders>
              <w:top w:val="single" w:sz="4" w:space="0" w:color="auto"/>
              <w:left w:val="single" w:sz="4" w:space="0" w:color="auto"/>
              <w:bottom w:val="single" w:sz="4" w:space="0" w:color="auto"/>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Расходы по годам, рублей</w:t>
            </w:r>
          </w:p>
        </w:tc>
      </w:tr>
      <w:tr w:rsidR="009B0F09" w:rsidRPr="00EE5719" w:rsidTr="000C5A8A">
        <w:trPr>
          <w:trHeight w:val="876"/>
        </w:trPr>
        <w:tc>
          <w:tcPr>
            <w:tcW w:w="562" w:type="pct"/>
            <w:vMerge/>
            <w:tcBorders>
              <w:top w:val="nil"/>
              <w:left w:val="single" w:sz="4" w:space="0" w:color="auto"/>
              <w:bottom w:val="single" w:sz="4" w:space="0" w:color="000000"/>
              <w:right w:val="single" w:sz="4" w:space="0" w:color="auto"/>
            </w:tcBorders>
            <w:vAlign w:val="center"/>
          </w:tcPr>
          <w:p w:rsidR="009B0F09" w:rsidRPr="00EE5719" w:rsidRDefault="009B0F09" w:rsidP="000C5A8A">
            <w:pPr>
              <w:rPr>
                <w:color w:val="000000"/>
                <w:sz w:val="18"/>
                <w:szCs w:val="18"/>
              </w:rPr>
            </w:pPr>
          </w:p>
        </w:tc>
        <w:tc>
          <w:tcPr>
            <w:tcW w:w="827" w:type="pct"/>
            <w:vMerge/>
            <w:tcBorders>
              <w:top w:val="nil"/>
              <w:left w:val="single" w:sz="4" w:space="0" w:color="auto"/>
              <w:bottom w:val="single" w:sz="4" w:space="0" w:color="000000"/>
              <w:right w:val="single" w:sz="4" w:space="0" w:color="auto"/>
            </w:tcBorders>
            <w:vAlign w:val="center"/>
          </w:tcPr>
          <w:p w:rsidR="009B0F09" w:rsidRPr="00EE5719" w:rsidRDefault="009B0F09" w:rsidP="000C5A8A">
            <w:pPr>
              <w:rPr>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ГРБС</w:t>
            </w:r>
          </w:p>
        </w:tc>
        <w:tc>
          <w:tcPr>
            <w:tcW w:w="285"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proofErr w:type="spellStart"/>
            <w:r w:rsidRPr="00EE5719">
              <w:rPr>
                <w:color w:val="000000"/>
                <w:sz w:val="18"/>
                <w:szCs w:val="18"/>
              </w:rPr>
              <w:t>РзПр</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ЦСР</w:t>
            </w:r>
          </w:p>
        </w:tc>
        <w:tc>
          <w:tcPr>
            <w:tcW w:w="225"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proofErr w:type="gramStart"/>
            <w:r w:rsidRPr="00EE5719">
              <w:rPr>
                <w:color w:val="000000"/>
                <w:sz w:val="18"/>
                <w:szCs w:val="18"/>
              </w:rPr>
              <w:t>Р</w:t>
            </w:r>
            <w:proofErr w:type="gramEnd"/>
          </w:p>
        </w:tc>
        <w:tc>
          <w:tcPr>
            <w:tcW w:w="508" w:type="pct"/>
            <w:vMerge/>
            <w:tcBorders>
              <w:left w:val="nil"/>
              <w:bottom w:val="single" w:sz="4" w:space="0" w:color="auto"/>
              <w:right w:val="single" w:sz="4" w:space="0" w:color="auto"/>
            </w:tcBorders>
          </w:tcPr>
          <w:p w:rsidR="009B0F09" w:rsidRPr="00EE5719" w:rsidRDefault="009B0F09" w:rsidP="000C5A8A">
            <w:pPr>
              <w:jc w:val="center"/>
              <w:rPr>
                <w:color w:val="000000"/>
                <w:sz w:val="18"/>
                <w:szCs w:val="18"/>
              </w:rPr>
            </w:pPr>
          </w:p>
        </w:tc>
        <w:tc>
          <w:tcPr>
            <w:tcW w:w="320"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2021 год</w:t>
            </w:r>
          </w:p>
        </w:tc>
        <w:tc>
          <w:tcPr>
            <w:tcW w:w="31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2022 год</w:t>
            </w:r>
          </w:p>
        </w:tc>
        <w:tc>
          <w:tcPr>
            <w:tcW w:w="266"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2023 год</w:t>
            </w:r>
          </w:p>
        </w:tc>
        <w:tc>
          <w:tcPr>
            <w:tcW w:w="267" w:type="pct"/>
            <w:tcBorders>
              <w:top w:val="nil"/>
              <w:left w:val="nil"/>
              <w:bottom w:val="single" w:sz="4" w:space="0" w:color="auto"/>
              <w:right w:val="nil"/>
            </w:tcBorders>
          </w:tcPr>
          <w:p w:rsidR="009B0F09" w:rsidRPr="00EE5719" w:rsidRDefault="009B0F09" w:rsidP="000C5A8A">
            <w:pPr>
              <w:rPr>
                <w:color w:val="000000"/>
                <w:sz w:val="18"/>
                <w:szCs w:val="18"/>
              </w:rPr>
            </w:pPr>
            <w:r w:rsidRPr="00EE5719">
              <w:rPr>
                <w:color w:val="000000"/>
                <w:sz w:val="18"/>
                <w:szCs w:val="18"/>
              </w:rPr>
              <w:t>2024 год</w:t>
            </w:r>
          </w:p>
        </w:tc>
        <w:tc>
          <w:tcPr>
            <w:tcW w:w="311" w:type="pct"/>
            <w:tcBorders>
              <w:top w:val="nil"/>
              <w:left w:val="single" w:sz="4" w:space="0" w:color="auto"/>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2025 год </w:t>
            </w:r>
          </w:p>
        </w:tc>
        <w:tc>
          <w:tcPr>
            <w:tcW w:w="267" w:type="pct"/>
            <w:tcBorders>
              <w:top w:val="nil"/>
              <w:left w:val="single" w:sz="4" w:space="0" w:color="auto"/>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2026-2030 годы</w:t>
            </w:r>
          </w:p>
        </w:tc>
        <w:tc>
          <w:tcPr>
            <w:tcW w:w="343" w:type="pct"/>
            <w:tcBorders>
              <w:top w:val="nil"/>
              <w:left w:val="single" w:sz="4" w:space="0" w:color="auto"/>
              <w:bottom w:val="single" w:sz="4" w:space="0" w:color="auto"/>
              <w:right w:val="single" w:sz="4" w:space="0" w:color="auto"/>
            </w:tcBorders>
          </w:tcPr>
          <w:p w:rsidR="009B0F09" w:rsidRPr="00EE5719" w:rsidRDefault="009B0F09" w:rsidP="000C5A8A">
            <w:pPr>
              <w:ind w:right="242"/>
              <w:rPr>
                <w:color w:val="000000"/>
                <w:sz w:val="18"/>
                <w:szCs w:val="18"/>
              </w:rPr>
            </w:pPr>
            <w:r w:rsidRPr="00EE5719">
              <w:rPr>
                <w:color w:val="000000"/>
                <w:sz w:val="18"/>
                <w:szCs w:val="18"/>
              </w:rPr>
              <w:t>2031-2035 годы</w:t>
            </w:r>
          </w:p>
        </w:tc>
      </w:tr>
      <w:tr w:rsidR="009B0F09" w:rsidRPr="00EE5719" w:rsidTr="000C5A8A">
        <w:trPr>
          <w:trHeight w:val="300"/>
        </w:trPr>
        <w:tc>
          <w:tcPr>
            <w:tcW w:w="562" w:type="pct"/>
            <w:tcBorders>
              <w:top w:val="nil"/>
              <w:left w:val="single" w:sz="4" w:space="0" w:color="auto"/>
              <w:bottom w:val="single" w:sz="4" w:space="0" w:color="auto"/>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1</w:t>
            </w:r>
          </w:p>
        </w:tc>
        <w:tc>
          <w:tcPr>
            <w:tcW w:w="827"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2</w:t>
            </w: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3</w:t>
            </w:r>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4</w:t>
            </w:r>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5</w:t>
            </w:r>
          </w:p>
        </w:tc>
        <w:tc>
          <w:tcPr>
            <w:tcW w:w="225"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6</w:t>
            </w:r>
          </w:p>
        </w:tc>
        <w:tc>
          <w:tcPr>
            <w:tcW w:w="508"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7</w:t>
            </w:r>
          </w:p>
        </w:tc>
        <w:tc>
          <w:tcPr>
            <w:tcW w:w="320"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8</w:t>
            </w:r>
          </w:p>
        </w:tc>
        <w:tc>
          <w:tcPr>
            <w:tcW w:w="31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9</w:t>
            </w:r>
          </w:p>
        </w:tc>
        <w:tc>
          <w:tcPr>
            <w:tcW w:w="266"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11</w:t>
            </w:r>
          </w:p>
        </w:tc>
        <w:tc>
          <w:tcPr>
            <w:tcW w:w="267"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12</w:t>
            </w:r>
          </w:p>
        </w:tc>
        <w:tc>
          <w:tcPr>
            <w:tcW w:w="311"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13</w:t>
            </w:r>
          </w:p>
        </w:tc>
        <w:tc>
          <w:tcPr>
            <w:tcW w:w="267"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14</w:t>
            </w:r>
          </w:p>
        </w:tc>
        <w:tc>
          <w:tcPr>
            <w:tcW w:w="34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15</w:t>
            </w:r>
          </w:p>
        </w:tc>
      </w:tr>
      <w:tr w:rsidR="009B0F09" w:rsidRPr="00EE5719" w:rsidTr="000C5A8A">
        <w:trPr>
          <w:trHeight w:val="330"/>
        </w:trPr>
        <w:tc>
          <w:tcPr>
            <w:tcW w:w="562" w:type="pct"/>
            <w:vMerge w:val="restart"/>
            <w:tcBorders>
              <w:top w:val="nil"/>
              <w:left w:val="single" w:sz="4" w:space="0" w:color="auto"/>
              <w:bottom w:val="nil"/>
              <w:right w:val="single" w:sz="4" w:space="0" w:color="auto"/>
            </w:tcBorders>
          </w:tcPr>
          <w:p w:rsidR="009B0F09" w:rsidRPr="00EE5719" w:rsidRDefault="009B0F09" w:rsidP="000C5A8A">
            <w:pPr>
              <w:rPr>
                <w:b/>
                <w:bCs/>
                <w:color w:val="000000"/>
                <w:sz w:val="18"/>
                <w:szCs w:val="18"/>
              </w:rPr>
            </w:pPr>
            <w:r w:rsidRPr="00EE5719">
              <w:rPr>
                <w:b/>
                <w:bCs/>
                <w:color w:val="000000"/>
                <w:sz w:val="18"/>
                <w:szCs w:val="18"/>
              </w:rPr>
              <w:t xml:space="preserve">Муниципальная программа </w:t>
            </w:r>
            <w:r>
              <w:rPr>
                <w:b/>
                <w:bCs/>
                <w:color w:val="000000"/>
                <w:sz w:val="18"/>
                <w:szCs w:val="18"/>
              </w:rPr>
              <w:lastRenderedPageBreak/>
              <w:t>Альбусь-Сюрбеевского</w:t>
            </w:r>
            <w:r w:rsidRPr="00EE5719">
              <w:rPr>
                <w:b/>
                <w:bCs/>
                <w:color w:val="000000"/>
                <w:sz w:val="18"/>
                <w:szCs w:val="18"/>
              </w:rPr>
              <w:t xml:space="preserve"> сельского поселения </w:t>
            </w:r>
          </w:p>
        </w:tc>
        <w:tc>
          <w:tcPr>
            <w:tcW w:w="827" w:type="pct"/>
            <w:vMerge w:val="restart"/>
            <w:tcBorders>
              <w:top w:val="nil"/>
              <w:left w:val="single" w:sz="4" w:space="0" w:color="auto"/>
              <w:bottom w:val="nil"/>
              <w:right w:val="single" w:sz="4" w:space="0" w:color="auto"/>
            </w:tcBorders>
          </w:tcPr>
          <w:p w:rsidR="009B0F09" w:rsidRPr="00EE5719" w:rsidRDefault="009B0F09" w:rsidP="000C5A8A">
            <w:pPr>
              <w:rPr>
                <w:b/>
                <w:bCs/>
                <w:color w:val="000000"/>
                <w:sz w:val="18"/>
                <w:szCs w:val="18"/>
              </w:rPr>
            </w:pPr>
            <w:r w:rsidRPr="00EE5719">
              <w:rPr>
                <w:b/>
                <w:bCs/>
                <w:color w:val="000000"/>
                <w:sz w:val="18"/>
                <w:szCs w:val="18"/>
              </w:rPr>
              <w:lastRenderedPageBreak/>
              <w:t>«</w:t>
            </w:r>
            <w:r w:rsidRPr="00D70D94">
              <w:rPr>
                <w:b/>
                <w:sz w:val="20"/>
                <w:szCs w:val="20"/>
              </w:rPr>
              <w:t xml:space="preserve">Развитие </w:t>
            </w:r>
            <w:proofErr w:type="gramStart"/>
            <w:r w:rsidRPr="00D70D94">
              <w:rPr>
                <w:b/>
                <w:sz w:val="20"/>
                <w:szCs w:val="20"/>
              </w:rPr>
              <w:t>физической</w:t>
            </w:r>
            <w:proofErr w:type="gramEnd"/>
            <w:r w:rsidRPr="00D70D94">
              <w:rPr>
                <w:b/>
                <w:sz w:val="20"/>
                <w:szCs w:val="20"/>
              </w:rPr>
              <w:t xml:space="preserve"> культуры и спорта</w:t>
            </w:r>
            <w:r w:rsidRPr="00EE5719">
              <w:rPr>
                <w:b/>
                <w:bCs/>
                <w:color w:val="000000"/>
                <w:sz w:val="18"/>
                <w:szCs w:val="18"/>
              </w:rPr>
              <w:t xml:space="preserve">» </w:t>
            </w:r>
            <w:r w:rsidRPr="00EE5719">
              <w:rPr>
                <w:b/>
                <w:bCs/>
                <w:color w:val="000000"/>
                <w:sz w:val="18"/>
                <w:szCs w:val="18"/>
              </w:rPr>
              <w:br/>
            </w: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lastRenderedPageBreak/>
              <w:t>x</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Ч400000000</w:t>
            </w:r>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Всего</w:t>
            </w:r>
          </w:p>
        </w:tc>
        <w:tc>
          <w:tcPr>
            <w:tcW w:w="320" w:type="pct"/>
            <w:tcBorders>
              <w:top w:val="nil"/>
              <w:left w:val="nil"/>
              <w:bottom w:val="single" w:sz="4" w:space="0" w:color="auto"/>
              <w:right w:val="single" w:sz="4" w:space="0" w:color="auto"/>
            </w:tcBorders>
            <w:shd w:val="clear" w:color="auto" w:fill="auto"/>
          </w:tcPr>
          <w:p w:rsidR="009B0F09" w:rsidRPr="001144F4" w:rsidRDefault="009B0F09" w:rsidP="000C5A8A">
            <w:pPr>
              <w:jc w:val="center"/>
              <w:rPr>
                <w:rFonts w:eastAsia="Calibri"/>
                <w:sz w:val="20"/>
                <w:szCs w:val="20"/>
              </w:rPr>
            </w:pPr>
            <w:r w:rsidRPr="001144F4">
              <w:rPr>
                <w:rFonts w:eastAsia="Calibri"/>
                <w:sz w:val="20"/>
                <w:szCs w:val="20"/>
              </w:rPr>
              <w:t>3 000,0</w:t>
            </w:r>
          </w:p>
        </w:tc>
        <w:tc>
          <w:tcPr>
            <w:tcW w:w="313" w:type="pct"/>
            <w:tcBorders>
              <w:top w:val="nil"/>
              <w:left w:val="nil"/>
              <w:bottom w:val="single" w:sz="4" w:space="0" w:color="auto"/>
              <w:right w:val="single" w:sz="4" w:space="0" w:color="auto"/>
            </w:tcBorders>
          </w:tcPr>
          <w:p w:rsidR="009B0F09" w:rsidRPr="00EE5719" w:rsidRDefault="009B0F09" w:rsidP="000C5A8A">
            <w:pPr>
              <w:rPr>
                <w:sz w:val="20"/>
                <w:szCs w:val="20"/>
              </w:rPr>
            </w:pPr>
            <w:r w:rsidRPr="00BA23D6">
              <w:rPr>
                <w:color w:val="000000"/>
                <w:sz w:val="20"/>
                <w:szCs w:val="20"/>
              </w:rPr>
              <w:t>0,0</w:t>
            </w:r>
            <w:r>
              <w:rPr>
                <w:color w:val="000000"/>
                <w:sz w:val="20"/>
                <w:szCs w:val="20"/>
              </w:rPr>
              <w:t>0</w:t>
            </w:r>
          </w:p>
        </w:tc>
        <w:tc>
          <w:tcPr>
            <w:tcW w:w="266" w:type="pct"/>
            <w:tcBorders>
              <w:top w:val="nil"/>
              <w:left w:val="nil"/>
              <w:bottom w:val="single" w:sz="4" w:space="0" w:color="auto"/>
              <w:right w:val="single" w:sz="4" w:space="0" w:color="auto"/>
            </w:tcBorders>
          </w:tcPr>
          <w:p w:rsidR="009B0F09" w:rsidRPr="00EE5719" w:rsidRDefault="009B0F09" w:rsidP="000C5A8A">
            <w:pPr>
              <w:rPr>
                <w:sz w:val="20"/>
                <w:szCs w:val="20"/>
              </w:rPr>
            </w:pPr>
            <w:r w:rsidRPr="00BA23D6">
              <w:rPr>
                <w:color w:val="000000"/>
                <w:sz w:val="20"/>
                <w:szCs w:val="20"/>
              </w:rPr>
              <w:t>0,0</w:t>
            </w:r>
            <w:r>
              <w:rPr>
                <w:color w:val="000000"/>
                <w:sz w:val="20"/>
                <w:szCs w:val="20"/>
              </w:rPr>
              <w:t>0</w:t>
            </w:r>
          </w:p>
        </w:tc>
        <w:tc>
          <w:tcPr>
            <w:tcW w:w="267" w:type="pct"/>
            <w:tcBorders>
              <w:top w:val="nil"/>
              <w:left w:val="nil"/>
              <w:bottom w:val="single" w:sz="4" w:space="0" w:color="auto"/>
              <w:right w:val="single" w:sz="4" w:space="0" w:color="auto"/>
            </w:tcBorders>
          </w:tcPr>
          <w:p w:rsidR="009B0F09" w:rsidRPr="00EE5719" w:rsidRDefault="009B0F09" w:rsidP="000C5A8A">
            <w:pPr>
              <w:rPr>
                <w:sz w:val="20"/>
                <w:szCs w:val="20"/>
              </w:rPr>
            </w:pPr>
            <w:r w:rsidRPr="00BA23D6">
              <w:rPr>
                <w:color w:val="000000"/>
                <w:sz w:val="20"/>
                <w:szCs w:val="20"/>
              </w:rPr>
              <w:t>0,0</w:t>
            </w:r>
            <w:r>
              <w:rPr>
                <w:color w:val="000000"/>
                <w:sz w:val="20"/>
                <w:szCs w:val="20"/>
              </w:rPr>
              <w:t>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sidRPr="00BA23D6">
              <w:rPr>
                <w:color w:val="000000"/>
                <w:sz w:val="20"/>
                <w:szCs w:val="20"/>
              </w:rPr>
              <w:t>0,0</w:t>
            </w:r>
            <w:r>
              <w:rPr>
                <w:color w:val="000000"/>
                <w:sz w:val="20"/>
                <w:szCs w:val="20"/>
              </w:rPr>
              <w:t>0</w:t>
            </w:r>
          </w:p>
        </w:tc>
        <w:tc>
          <w:tcPr>
            <w:tcW w:w="267" w:type="pct"/>
            <w:tcBorders>
              <w:top w:val="nil"/>
              <w:left w:val="nil"/>
              <w:bottom w:val="single" w:sz="4" w:space="0" w:color="auto"/>
              <w:right w:val="single" w:sz="4" w:space="0" w:color="auto"/>
            </w:tcBorders>
          </w:tcPr>
          <w:p w:rsidR="009B0F09" w:rsidRPr="00EE5719" w:rsidRDefault="009B0F09" w:rsidP="000C5A8A">
            <w:pPr>
              <w:rPr>
                <w:sz w:val="20"/>
                <w:szCs w:val="20"/>
              </w:rPr>
            </w:pPr>
            <w:r w:rsidRPr="00BA23D6">
              <w:rPr>
                <w:color w:val="000000"/>
                <w:sz w:val="20"/>
                <w:szCs w:val="20"/>
              </w:rPr>
              <w:t>0,0</w:t>
            </w:r>
            <w:r>
              <w:rPr>
                <w:color w:val="000000"/>
                <w:sz w:val="20"/>
                <w:szCs w:val="20"/>
              </w:rPr>
              <w:t>0</w:t>
            </w:r>
          </w:p>
        </w:tc>
        <w:tc>
          <w:tcPr>
            <w:tcW w:w="34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BA23D6">
              <w:rPr>
                <w:color w:val="000000"/>
                <w:sz w:val="20"/>
                <w:szCs w:val="20"/>
              </w:rPr>
              <w:t>0,0</w:t>
            </w:r>
            <w:r>
              <w:rPr>
                <w:color w:val="000000"/>
                <w:sz w:val="20"/>
                <w:szCs w:val="20"/>
              </w:rPr>
              <w:t>0</w:t>
            </w:r>
          </w:p>
        </w:tc>
      </w:tr>
      <w:tr w:rsidR="009B0F09" w:rsidRPr="00EE5719" w:rsidTr="000C5A8A">
        <w:trPr>
          <w:trHeight w:val="271"/>
        </w:trPr>
        <w:tc>
          <w:tcPr>
            <w:tcW w:w="562" w:type="pct"/>
            <w:vMerge/>
            <w:tcBorders>
              <w:top w:val="nil"/>
              <w:left w:val="single" w:sz="4" w:space="0" w:color="auto"/>
              <w:bottom w:val="nil"/>
              <w:right w:val="single" w:sz="4" w:space="0" w:color="auto"/>
            </w:tcBorders>
            <w:vAlign w:val="center"/>
          </w:tcPr>
          <w:p w:rsidR="009B0F09" w:rsidRPr="00EE5719" w:rsidRDefault="009B0F09" w:rsidP="000C5A8A">
            <w:pPr>
              <w:rPr>
                <w:b/>
                <w:bCs/>
                <w:color w:val="000000"/>
                <w:sz w:val="18"/>
                <w:szCs w:val="18"/>
              </w:rPr>
            </w:pPr>
          </w:p>
        </w:tc>
        <w:tc>
          <w:tcPr>
            <w:tcW w:w="827" w:type="pct"/>
            <w:vMerge/>
            <w:tcBorders>
              <w:top w:val="nil"/>
              <w:left w:val="single" w:sz="4" w:space="0" w:color="auto"/>
              <w:bottom w:val="nil"/>
              <w:right w:val="single" w:sz="4" w:space="0" w:color="auto"/>
            </w:tcBorders>
            <w:vAlign w:val="center"/>
          </w:tcPr>
          <w:p w:rsidR="009B0F09" w:rsidRPr="00EE5719" w:rsidRDefault="009B0F09" w:rsidP="000C5A8A">
            <w:pPr>
              <w:rPr>
                <w:b/>
                <w:bCs/>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993</w:t>
            </w:r>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федеральный бюджет</w:t>
            </w:r>
          </w:p>
        </w:tc>
        <w:tc>
          <w:tcPr>
            <w:tcW w:w="320" w:type="pct"/>
            <w:tcBorders>
              <w:top w:val="nil"/>
              <w:left w:val="nil"/>
              <w:bottom w:val="single" w:sz="4" w:space="0" w:color="auto"/>
              <w:right w:val="single" w:sz="4" w:space="0" w:color="auto"/>
            </w:tcBorders>
            <w:shd w:val="clear" w:color="auto" w:fill="auto"/>
          </w:tcPr>
          <w:p w:rsidR="009B0F09" w:rsidRPr="00B87511" w:rsidRDefault="009B0F09" w:rsidP="000C5A8A">
            <w:pPr>
              <w:jc w:val="center"/>
              <w:rPr>
                <w:rFonts w:ascii="Calibri" w:eastAsia="Calibri" w:hAnsi="Calibri"/>
                <w:sz w:val="20"/>
                <w:szCs w:val="20"/>
              </w:rPr>
            </w:pPr>
            <w:r w:rsidRPr="00BA23D6">
              <w:rPr>
                <w:color w:val="000000"/>
                <w:sz w:val="20"/>
                <w:szCs w:val="20"/>
              </w:rPr>
              <w:t>0,0</w:t>
            </w:r>
            <w:r>
              <w:rPr>
                <w:color w:val="000000"/>
                <w:sz w:val="20"/>
                <w:szCs w:val="20"/>
              </w:rPr>
              <w:t>0</w:t>
            </w:r>
          </w:p>
        </w:tc>
        <w:tc>
          <w:tcPr>
            <w:tcW w:w="313"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r>
              <w:rPr>
                <w:color w:val="000000"/>
                <w:sz w:val="20"/>
                <w:szCs w:val="20"/>
              </w:rPr>
              <w:t>0</w:t>
            </w:r>
          </w:p>
        </w:tc>
        <w:tc>
          <w:tcPr>
            <w:tcW w:w="266"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r>
              <w:rPr>
                <w:color w:val="000000"/>
                <w:sz w:val="20"/>
                <w:szCs w:val="20"/>
              </w:rPr>
              <w:t>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r>
              <w:rPr>
                <w:color w:val="000000"/>
                <w:sz w:val="20"/>
                <w:szCs w:val="20"/>
              </w:rPr>
              <w:t>0</w:t>
            </w:r>
          </w:p>
        </w:tc>
        <w:tc>
          <w:tcPr>
            <w:tcW w:w="311"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r>
              <w:rPr>
                <w:color w:val="000000"/>
                <w:sz w:val="20"/>
                <w:szCs w:val="20"/>
              </w:rPr>
              <w:t>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r>
              <w:rPr>
                <w:color w:val="000000"/>
                <w:sz w:val="20"/>
                <w:szCs w:val="20"/>
              </w:rPr>
              <w:t>0</w:t>
            </w:r>
          </w:p>
        </w:tc>
        <w:tc>
          <w:tcPr>
            <w:tcW w:w="34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BA23D6">
              <w:rPr>
                <w:color w:val="000000"/>
                <w:sz w:val="20"/>
                <w:szCs w:val="20"/>
              </w:rPr>
              <w:t>0,0</w:t>
            </w:r>
            <w:r>
              <w:rPr>
                <w:color w:val="000000"/>
                <w:sz w:val="20"/>
                <w:szCs w:val="20"/>
              </w:rPr>
              <w:t>0</w:t>
            </w:r>
          </w:p>
        </w:tc>
      </w:tr>
      <w:tr w:rsidR="009B0F09" w:rsidRPr="00EE5719" w:rsidTr="000C5A8A">
        <w:trPr>
          <w:trHeight w:val="716"/>
        </w:trPr>
        <w:tc>
          <w:tcPr>
            <w:tcW w:w="562" w:type="pct"/>
            <w:vMerge/>
            <w:tcBorders>
              <w:top w:val="nil"/>
              <w:left w:val="single" w:sz="4" w:space="0" w:color="auto"/>
              <w:bottom w:val="nil"/>
              <w:right w:val="single" w:sz="4" w:space="0" w:color="auto"/>
            </w:tcBorders>
            <w:vAlign w:val="center"/>
          </w:tcPr>
          <w:p w:rsidR="009B0F09" w:rsidRPr="00EE5719" w:rsidRDefault="009B0F09" w:rsidP="000C5A8A">
            <w:pPr>
              <w:rPr>
                <w:b/>
                <w:bCs/>
                <w:color w:val="000000"/>
                <w:sz w:val="18"/>
                <w:szCs w:val="18"/>
              </w:rPr>
            </w:pPr>
          </w:p>
        </w:tc>
        <w:tc>
          <w:tcPr>
            <w:tcW w:w="827" w:type="pct"/>
            <w:vMerge/>
            <w:tcBorders>
              <w:top w:val="nil"/>
              <w:left w:val="single" w:sz="4" w:space="0" w:color="auto"/>
              <w:bottom w:val="nil"/>
              <w:right w:val="single" w:sz="4" w:space="0" w:color="auto"/>
            </w:tcBorders>
            <w:vAlign w:val="center"/>
          </w:tcPr>
          <w:p w:rsidR="009B0F09" w:rsidRPr="00EE5719" w:rsidRDefault="009B0F09" w:rsidP="000C5A8A">
            <w:pPr>
              <w:rPr>
                <w:b/>
                <w:bCs/>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993</w:t>
            </w:r>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 xml:space="preserve">    </w:t>
            </w:r>
            <w:r w:rsidRPr="00EE5719">
              <w:rPr>
                <w:color w:val="000000"/>
                <w:sz w:val="18"/>
                <w:szCs w:val="18"/>
              </w:rPr>
              <w:t>0,00</w:t>
            </w:r>
          </w:p>
        </w:tc>
        <w:tc>
          <w:tcPr>
            <w:tcW w:w="313"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 xml:space="preserve">     </w:t>
            </w:r>
            <w:r w:rsidRPr="00EE5719">
              <w:rPr>
                <w:color w:val="000000"/>
                <w:sz w:val="18"/>
                <w:szCs w:val="18"/>
              </w:rPr>
              <w:t>0,00</w:t>
            </w:r>
          </w:p>
        </w:tc>
        <w:tc>
          <w:tcPr>
            <w:tcW w:w="266"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 xml:space="preserve">    </w:t>
            </w: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 xml:space="preserve">   </w:t>
            </w:r>
            <w:r w:rsidRPr="00EE5719">
              <w:rPr>
                <w:color w:val="000000"/>
                <w:sz w:val="18"/>
                <w:szCs w:val="18"/>
              </w:rPr>
              <w:t>0,00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 xml:space="preserve">     </w:t>
            </w: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 xml:space="preserve">    </w:t>
            </w:r>
            <w:r w:rsidRPr="00EE5719">
              <w:rPr>
                <w:color w:val="000000"/>
                <w:sz w:val="18"/>
                <w:szCs w:val="18"/>
              </w:rPr>
              <w:t>0,00</w:t>
            </w:r>
          </w:p>
        </w:tc>
        <w:tc>
          <w:tcPr>
            <w:tcW w:w="34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0,00</w:t>
            </w:r>
          </w:p>
        </w:tc>
      </w:tr>
      <w:tr w:rsidR="009B0F09" w:rsidRPr="00EE5719" w:rsidTr="000C5A8A">
        <w:trPr>
          <w:trHeight w:val="630"/>
        </w:trPr>
        <w:tc>
          <w:tcPr>
            <w:tcW w:w="562" w:type="pct"/>
            <w:tcBorders>
              <w:top w:val="nil"/>
              <w:left w:val="single" w:sz="4" w:space="0" w:color="auto"/>
              <w:bottom w:val="nil"/>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 </w:t>
            </w:r>
          </w:p>
        </w:tc>
        <w:tc>
          <w:tcPr>
            <w:tcW w:w="827" w:type="pct"/>
            <w:tcBorders>
              <w:top w:val="nil"/>
              <w:left w:val="nil"/>
              <w:bottom w:val="nil"/>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 </w:t>
            </w: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 xml:space="preserve">бюджет </w:t>
            </w:r>
            <w:r>
              <w:rPr>
                <w:color w:val="000000"/>
                <w:sz w:val="18"/>
                <w:szCs w:val="18"/>
              </w:rPr>
              <w:t>Альбусь-Сюрбеевского</w:t>
            </w:r>
            <w:r w:rsidRPr="00EE5719">
              <w:rPr>
                <w:color w:val="000000"/>
                <w:sz w:val="18"/>
                <w:szCs w:val="18"/>
              </w:rPr>
              <w:t xml:space="preserve"> сельского поселения</w:t>
            </w:r>
          </w:p>
        </w:tc>
        <w:tc>
          <w:tcPr>
            <w:tcW w:w="320" w:type="pct"/>
            <w:tcBorders>
              <w:top w:val="nil"/>
              <w:left w:val="nil"/>
              <w:bottom w:val="single" w:sz="4" w:space="0" w:color="auto"/>
              <w:right w:val="single" w:sz="4" w:space="0" w:color="auto"/>
            </w:tcBorders>
            <w:shd w:val="clear" w:color="auto" w:fill="auto"/>
          </w:tcPr>
          <w:p w:rsidR="009B0F09" w:rsidRPr="00B87511" w:rsidRDefault="009B0F09" w:rsidP="000C5A8A">
            <w:pPr>
              <w:jc w:val="center"/>
              <w:rPr>
                <w:rFonts w:ascii="Calibri" w:eastAsia="Calibri" w:hAnsi="Calibri"/>
                <w:sz w:val="20"/>
                <w:szCs w:val="20"/>
              </w:rPr>
            </w:pPr>
            <w:r>
              <w:rPr>
                <w:color w:val="000000"/>
                <w:sz w:val="20"/>
                <w:szCs w:val="20"/>
              </w:rPr>
              <w:t>3 000,0</w:t>
            </w:r>
          </w:p>
        </w:tc>
        <w:tc>
          <w:tcPr>
            <w:tcW w:w="313"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6"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11"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43"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0,</w:t>
            </w:r>
            <w:r w:rsidRPr="00EE5719">
              <w:rPr>
                <w:color w:val="000000"/>
                <w:sz w:val="18"/>
                <w:szCs w:val="18"/>
              </w:rPr>
              <w:t>00</w:t>
            </w:r>
          </w:p>
        </w:tc>
      </w:tr>
      <w:tr w:rsidR="009B0F09" w:rsidRPr="00EE5719" w:rsidTr="000C5A8A">
        <w:trPr>
          <w:trHeight w:val="415"/>
        </w:trPr>
        <w:tc>
          <w:tcPr>
            <w:tcW w:w="562" w:type="pct"/>
            <w:tcBorders>
              <w:top w:val="nil"/>
              <w:left w:val="single" w:sz="4" w:space="0" w:color="auto"/>
              <w:bottom w:val="nil"/>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 </w:t>
            </w:r>
          </w:p>
        </w:tc>
        <w:tc>
          <w:tcPr>
            <w:tcW w:w="827" w:type="pct"/>
            <w:tcBorders>
              <w:top w:val="nil"/>
              <w:left w:val="nil"/>
              <w:bottom w:val="nil"/>
              <w:right w:val="single" w:sz="4" w:space="0" w:color="auto"/>
            </w:tcBorders>
          </w:tcPr>
          <w:p w:rsidR="009B0F09" w:rsidRPr="00EE5719" w:rsidRDefault="009B0F09" w:rsidP="000C5A8A">
            <w:pPr>
              <w:jc w:val="center"/>
              <w:rPr>
                <w:color w:val="000000"/>
                <w:sz w:val="18"/>
                <w:szCs w:val="18"/>
              </w:rPr>
            </w:pPr>
            <w:r w:rsidRPr="00EE5719">
              <w:rPr>
                <w:color w:val="000000"/>
                <w:sz w:val="18"/>
                <w:szCs w:val="18"/>
              </w:rPr>
              <w:t> </w:t>
            </w: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x</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внебюджетные источники</w:t>
            </w:r>
          </w:p>
          <w:p w:rsidR="009B0F09" w:rsidRPr="00EE5719" w:rsidRDefault="009B0F09" w:rsidP="000C5A8A">
            <w:pPr>
              <w:jc w:val="center"/>
              <w:rPr>
                <w:color w:val="000000"/>
                <w:sz w:val="18"/>
                <w:szCs w:val="18"/>
              </w:rPr>
            </w:pPr>
          </w:p>
        </w:tc>
        <w:tc>
          <w:tcPr>
            <w:tcW w:w="320"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6"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0,00</w:t>
            </w:r>
          </w:p>
        </w:tc>
        <w:tc>
          <w:tcPr>
            <w:tcW w:w="34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0,00</w:t>
            </w:r>
          </w:p>
        </w:tc>
      </w:tr>
      <w:tr w:rsidR="009B0F09" w:rsidRPr="00EE5719" w:rsidTr="000C5A8A">
        <w:trPr>
          <w:trHeight w:val="495"/>
        </w:trPr>
        <w:tc>
          <w:tcPr>
            <w:tcW w:w="562" w:type="pct"/>
            <w:vMerge w:val="restart"/>
            <w:tcBorders>
              <w:top w:val="single" w:sz="4" w:space="0" w:color="auto"/>
              <w:left w:val="single" w:sz="4" w:space="0" w:color="auto"/>
              <w:bottom w:val="single" w:sz="4" w:space="0" w:color="auto"/>
              <w:right w:val="single" w:sz="4" w:space="0" w:color="auto"/>
            </w:tcBorders>
          </w:tcPr>
          <w:p w:rsidR="009B0F09" w:rsidRPr="00EE5719" w:rsidRDefault="009B0F09" w:rsidP="000C5A8A">
            <w:pPr>
              <w:rPr>
                <w:b/>
                <w:bCs/>
                <w:color w:val="000000"/>
                <w:sz w:val="18"/>
                <w:szCs w:val="18"/>
              </w:rPr>
            </w:pPr>
            <w:r w:rsidRPr="00EE5719">
              <w:rPr>
                <w:b/>
                <w:bCs/>
                <w:color w:val="000000"/>
                <w:sz w:val="18"/>
                <w:szCs w:val="18"/>
              </w:rPr>
              <w:t>По</w:t>
            </w:r>
            <w:proofErr w:type="gramStart"/>
            <w:r w:rsidRPr="00EE5719">
              <w:rPr>
                <w:b/>
                <w:bCs/>
                <w:color w:val="000000"/>
                <w:sz w:val="18"/>
                <w:szCs w:val="18"/>
              </w:rPr>
              <w:t>д-</w:t>
            </w:r>
            <w:proofErr w:type="gramEnd"/>
            <w:r w:rsidRPr="00EE5719">
              <w:rPr>
                <w:b/>
                <w:bCs/>
                <w:color w:val="000000"/>
                <w:sz w:val="18"/>
                <w:szCs w:val="18"/>
              </w:rPr>
              <w:br/>
            </w:r>
            <w:proofErr w:type="spellStart"/>
            <w:r w:rsidRPr="00EE5719">
              <w:rPr>
                <w:b/>
                <w:bCs/>
                <w:color w:val="000000"/>
                <w:sz w:val="18"/>
                <w:szCs w:val="18"/>
              </w:rPr>
              <w:t>програм</w:t>
            </w:r>
            <w:proofErr w:type="spellEnd"/>
            <w:r w:rsidRPr="00EE5719">
              <w:rPr>
                <w:b/>
                <w:bCs/>
                <w:color w:val="000000"/>
                <w:sz w:val="18"/>
                <w:szCs w:val="18"/>
              </w:rPr>
              <w:t>-</w:t>
            </w:r>
            <w:r w:rsidRPr="00EE5719">
              <w:rPr>
                <w:b/>
                <w:bCs/>
                <w:color w:val="000000"/>
                <w:sz w:val="18"/>
                <w:szCs w:val="18"/>
              </w:rPr>
              <w:br/>
            </w:r>
            <w:proofErr w:type="spellStart"/>
            <w:r w:rsidRPr="00EE5719">
              <w:rPr>
                <w:b/>
                <w:bCs/>
                <w:color w:val="000000"/>
                <w:sz w:val="18"/>
                <w:szCs w:val="18"/>
              </w:rPr>
              <w:t>ма</w:t>
            </w:r>
            <w:proofErr w:type="spellEnd"/>
            <w:r w:rsidRPr="00EE5719">
              <w:rPr>
                <w:b/>
                <w:bCs/>
                <w:color w:val="000000"/>
                <w:sz w:val="18"/>
                <w:szCs w:val="18"/>
              </w:rPr>
              <w:t xml:space="preserve"> 1</w:t>
            </w:r>
          </w:p>
        </w:tc>
        <w:tc>
          <w:tcPr>
            <w:tcW w:w="827" w:type="pct"/>
            <w:vMerge w:val="restart"/>
            <w:tcBorders>
              <w:top w:val="single" w:sz="4" w:space="0" w:color="auto"/>
              <w:left w:val="single" w:sz="4" w:space="0" w:color="auto"/>
              <w:bottom w:val="single" w:sz="4" w:space="0" w:color="auto"/>
              <w:right w:val="single" w:sz="4" w:space="0" w:color="auto"/>
            </w:tcBorders>
          </w:tcPr>
          <w:p w:rsidR="009B0F09" w:rsidRPr="00EE5719" w:rsidRDefault="009B0F09" w:rsidP="000C5A8A">
            <w:pPr>
              <w:rPr>
                <w:b/>
                <w:bCs/>
                <w:color w:val="000000"/>
                <w:sz w:val="18"/>
                <w:szCs w:val="18"/>
              </w:rPr>
            </w:pPr>
            <w:r w:rsidRPr="00EE5719">
              <w:rPr>
                <w:b/>
                <w:bCs/>
                <w:color w:val="000000"/>
                <w:sz w:val="18"/>
                <w:szCs w:val="18"/>
              </w:rPr>
              <w:t>«</w:t>
            </w:r>
            <w:r>
              <w:rPr>
                <w:b/>
                <w:bCs/>
                <w:color w:val="000000"/>
                <w:sz w:val="18"/>
                <w:szCs w:val="18"/>
              </w:rPr>
              <w:t xml:space="preserve">Развитие </w:t>
            </w:r>
            <w:proofErr w:type="gramStart"/>
            <w:r>
              <w:rPr>
                <w:b/>
                <w:bCs/>
                <w:color w:val="000000"/>
                <w:sz w:val="18"/>
                <w:szCs w:val="18"/>
              </w:rPr>
              <w:t>физической</w:t>
            </w:r>
            <w:proofErr w:type="gramEnd"/>
            <w:r>
              <w:rPr>
                <w:b/>
                <w:bCs/>
                <w:color w:val="000000"/>
                <w:sz w:val="18"/>
                <w:szCs w:val="18"/>
              </w:rPr>
              <w:t xml:space="preserve"> культуры и массового спорта»</w:t>
            </w:r>
          </w:p>
          <w:p w:rsidR="009B0F09" w:rsidRPr="00EE5719" w:rsidRDefault="009B0F09" w:rsidP="000C5A8A">
            <w:pPr>
              <w:jc w:val="center"/>
              <w:rPr>
                <w:b/>
                <w:bCs/>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993</w:t>
            </w:r>
          </w:p>
        </w:tc>
        <w:tc>
          <w:tcPr>
            <w:tcW w:w="285"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993</w:t>
            </w:r>
          </w:p>
        </w:tc>
        <w:tc>
          <w:tcPr>
            <w:tcW w:w="241"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Ч410000000</w:t>
            </w:r>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Всего</w:t>
            </w:r>
          </w:p>
        </w:tc>
        <w:tc>
          <w:tcPr>
            <w:tcW w:w="320" w:type="pct"/>
            <w:tcBorders>
              <w:top w:val="nil"/>
              <w:left w:val="nil"/>
              <w:bottom w:val="single" w:sz="4" w:space="0" w:color="auto"/>
              <w:right w:val="single" w:sz="4" w:space="0" w:color="auto"/>
            </w:tcBorders>
            <w:shd w:val="clear" w:color="auto" w:fill="auto"/>
          </w:tcPr>
          <w:p w:rsidR="009B0F09" w:rsidRPr="00B87511" w:rsidRDefault="009B0F09" w:rsidP="000C5A8A">
            <w:pPr>
              <w:jc w:val="center"/>
              <w:rPr>
                <w:rFonts w:ascii="Calibri" w:eastAsia="Calibri" w:hAnsi="Calibri"/>
                <w:sz w:val="20"/>
                <w:szCs w:val="20"/>
              </w:rPr>
            </w:pPr>
            <w:r>
              <w:rPr>
                <w:color w:val="000000"/>
                <w:sz w:val="20"/>
                <w:szCs w:val="20"/>
              </w:rPr>
              <w:t>3 000,0</w:t>
            </w:r>
          </w:p>
        </w:tc>
        <w:tc>
          <w:tcPr>
            <w:tcW w:w="313"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6"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11"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43"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0,</w:t>
            </w:r>
            <w:r w:rsidRPr="00EE5719">
              <w:rPr>
                <w:color w:val="000000"/>
                <w:sz w:val="18"/>
                <w:szCs w:val="18"/>
              </w:rPr>
              <w:t>00</w:t>
            </w:r>
          </w:p>
        </w:tc>
      </w:tr>
      <w:tr w:rsidR="009B0F09" w:rsidRPr="00EE5719" w:rsidTr="000C5A8A">
        <w:trPr>
          <w:trHeight w:val="570"/>
        </w:trPr>
        <w:tc>
          <w:tcPr>
            <w:tcW w:w="562"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федеральный бюджет</w:t>
            </w:r>
          </w:p>
        </w:tc>
        <w:tc>
          <w:tcPr>
            <w:tcW w:w="320" w:type="pct"/>
            <w:tcBorders>
              <w:top w:val="nil"/>
              <w:left w:val="nil"/>
              <w:bottom w:val="single" w:sz="4" w:space="0" w:color="auto"/>
              <w:right w:val="single" w:sz="4" w:space="0" w:color="auto"/>
            </w:tcBorders>
            <w:shd w:val="clear" w:color="auto" w:fill="auto"/>
          </w:tcPr>
          <w:p w:rsidR="009B0F09" w:rsidRPr="00B87511" w:rsidRDefault="009B0F09" w:rsidP="000C5A8A">
            <w:pPr>
              <w:jc w:val="center"/>
              <w:rPr>
                <w:rFonts w:ascii="Calibri" w:eastAsia="Calibri" w:hAnsi="Calibri"/>
                <w:sz w:val="20"/>
                <w:szCs w:val="20"/>
              </w:rPr>
            </w:pPr>
            <w:r>
              <w:rPr>
                <w:color w:val="000000"/>
                <w:sz w:val="20"/>
                <w:szCs w:val="20"/>
              </w:rPr>
              <w:t>3 000,0</w:t>
            </w:r>
          </w:p>
        </w:tc>
        <w:tc>
          <w:tcPr>
            <w:tcW w:w="313"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6"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11"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43"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0,</w:t>
            </w:r>
            <w:r w:rsidRPr="00EE5719">
              <w:rPr>
                <w:color w:val="000000"/>
                <w:sz w:val="18"/>
                <w:szCs w:val="18"/>
              </w:rPr>
              <w:t>00</w:t>
            </w:r>
          </w:p>
        </w:tc>
      </w:tr>
      <w:tr w:rsidR="009B0F09" w:rsidRPr="00EE5719" w:rsidTr="000C5A8A">
        <w:trPr>
          <w:trHeight w:val="748"/>
        </w:trPr>
        <w:tc>
          <w:tcPr>
            <w:tcW w:w="562"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6"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4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0,00</w:t>
            </w:r>
          </w:p>
        </w:tc>
      </w:tr>
      <w:tr w:rsidR="009B0F09" w:rsidRPr="00EE5719" w:rsidTr="000C5A8A">
        <w:trPr>
          <w:trHeight w:val="780"/>
        </w:trPr>
        <w:tc>
          <w:tcPr>
            <w:tcW w:w="562"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 xml:space="preserve">бюджет </w:t>
            </w:r>
            <w:r>
              <w:rPr>
                <w:color w:val="000000"/>
                <w:sz w:val="18"/>
                <w:szCs w:val="18"/>
              </w:rPr>
              <w:t>Альбусь-Сюрбеевского</w:t>
            </w:r>
            <w:r w:rsidRPr="00EE5719">
              <w:rPr>
                <w:color w:val="000000"/>
                <w:sz w:val="18"/>
                <w:szCs w:val="18"/>
              </w:rPr>
              <w:t xml:space="preserve"> </w:t>
            </w:r>
            <w:proofErr w:type="spellStart"/>
            <w:r w:rsidRPr="00EE5719">
              <w:rPr>
                <w:color w:val="000000"/>
                <w:sz w:val="18"/>
                <w:szCs w:val="18"/>
              </w:rPr>
              <w:t>сельскиого</w:t>
            </w:r>
            <w:proofErr w:type="spellEnd"/>
            <w:r w:rsidRPr="00EE5719">
              <w:rPr>
                <w:color w:val="000000"/>
                <w:sz w:val="18"/>
                <w:szCs w:val="18"/>
              </w:rPr>
              <w:t xml:space="preserve"> поселения</w:t>
            </w:r>
          </w:p>
        </w:tc>
        <w:tc>
          <w:tcPr>
            <w:tcW w:w="320" w:type="pct"/>
            <w:tcBorders>
              <w:top w:val="nil"/>
              <w:left w:val="nil"/>
              <w:bottom w:val="single" w:sz="4" w:space="0" w:color="auto"/>
              <w:right w:val="single" w:sz="4" w:space="0" w:color="auto"/>
            </w:tcBorders>
            <w:shd w:val="clear" w:color="auto" w:fill="auto"/>
          </w:tcPr>
          <w:p w:rsidR="009B0F09" w:rsidRPr="00B87511" w:rsidRDefault="009B0F09" w:rsidP="000C5A8A">
            <w:pPr>
              <w:jc w:val="center"/>
              <w:rPr>
                <w:rFonts w:ascii="Calibri" w:eastAsia="Calibri" w:hAnsi="Calibri"/>
                <w:sz w:val="20"/>
                <w:szCs w:val="20"/>
              </w:rPr>
            </w:pPr>
            <w:r>
              <w:rPr>
                <w:color w:val="000000"/>
                <w:sz w:val="20"/>
                <w:szCs w:val="20"/>
              </w:rPr>
              <w:t>3 000,0</w:t>
            </w:r>
          </w:p>
        </w:tc>
        <w:tc>
          <w:tcPr>
            <w:tcW w:w="313"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6"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11"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43"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0,</w:t>
            </w:r>
            <w:r w:rsidRPr="00EE5719">
              <w:rPr>
                <w:color w:val="000000"/>
                <w:sz w:val="18"/>
                <w:szCs w:val="18"/>
              </w:rPr>
              <w:t>00</w:t>
            </w:r>
          </w:p>
        </w:tc>
      </w:tr>
      <w:tr w:rsidR="009B0F09" w:rsidRPr="00EE5719" w:rsidTr="000C5A8A">
        <w:trPr>
          <w:trHeight w:val="526"/>
        </w:trPr>
        <w:tc>
          <w:tcPr>
            <w:tcW w:w="562"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внебюджетные источники</w:t>
            </w:r>
          </w:p>
        </w:tc>
        <w:tc>
          <w:tcPr>
            <w:tcW w:w="320"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6"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4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0,00</w:t>
            </w:r>
          </w:p>
        </w:tc>
      </w:tr>
      <w:tr w:rsidR="009B0F09" w:rsidRPr="00EE5719" w:rsidTr="000C5A8A">
        <w:trPr>
          <w:trHeight w:val="245"/>
        </w:trPr>
        <w:tc>
          <w:tcPr>
            <w:tcW w:w="562" w:type="pct"/>
            <w:tcBorders>
              <w:top w:val="single" w:sz="4" w:space="0" w:color="auto"/>
              <w:left w:val="single" w:sz="4" w:space="0" w:color="auto"/>
              <w:bottom w:val="nil"/>
              <w:right w:val="nil"/>
            </w:tcBorders>
          </w:tcPr>
          <w:p w:rsidR="009B0F09" w:rsidRPr="00EE5719" w:rsidRDefault="009B0F09" w:rsidP="000C5A8A">
            <w:pPr>
              <w:rPr>
                <w:color w:val="000000"/>
                <w:sz w:val="18"/>
                <w:szCs w:val="18"/>
              </w:rPr>
            </w:pPr>
            <w:r w:rsidRPr="00EE5719">
              <w:rPr>
                <w:color w:val="000000"/>
                <w:sz w:val="18"/>
                <w:szCs w:val="18"/>
              </w:rPr>
              <w:t xml:space="preserve">Основное </w:t>
            </w:r>
            <w:proofErr w:type="spellStart"/>
            <w:r w:rsidRPr="00EE5719">
              <w:rPr>
                <w:color w:val="000000"/>
                <w:sz w:val="18"/>
                <w:szCs w:val="18"/>
              </w:rPr>
              <w:t>меропри</w:t>
            </w:r>
            <w:proofErr w:type="gramStart"/>
            <w:r w:rsidRPr="00EE5719">
              <w:rPr>
                <w:color w:val="000000"/>
                <w:sz w:val="18"/>
                <w:szCs w:val="18"/>
              </w:rPr>
              <w:t>я</w:t>
            </w:r>
            <w:proofErr w:type="spellEnd"/>
            <w:r w:rsidRPr="00EE5719">
              <w:rPr>
                <w:color w:val="000000"/>
                <w:sz w:val="18"/>
                <w:szCs w:val="18"/>
              </w:rPr>
              <w:t>-</w:t>
            </w:r>
            <w:proofErr w:type="gramEnd"/>
            <w:r w:rsidRPr="00EE5719">
              <w:rPr>
                <w:color w:val="000000"/>
                <w:sz w:val="18"/>
                <w:szCs w:val="18"/>
              </w:rPr>
              <w:br/>
            </w:r>
            <w:proofErr w:type="spellStart"/>
            <w:r w:rsidRPr="00EE5719">
              <w:rPr>
                <w:color w:val="000000"/>
                <w:sz w:val="18"/>
                <w:szCs w:val="18"/>
              </w:rPr>
              <w:lastRenderedPageBreak/>
              <w:t>тие</w:t>
            </w:r>
            <w:proofErr w:type="spellEnd"/>
            <w:r w:rsidRPr="00EE5719">
              <w:rPr>
                <w:color w:val="000000"/>
                <w:sz w:val="18"/>
                <w:szCs w:val="18"/>
              </w:rPr>
              <w:t xml:space="preserve"> 1</w:t>
            </w:r>
          </w:p>
        </w:tc>
        <w:tc>
          <w:tcPr>
            <w:tcW w:w="827" w:type="pct"/>
            <w:vMerge w:val="restart"/>
            <w:tcBorders>
              <w:top w:val="single" w:sz="4" w:space="0" w:color="auto"/>
              <w:left w:val="single" w:sz="4" w:space="0" w:color="auto"/>
              <w:right w:val="single" w:sz="4" w:space="0" w:color="auto"/>
            </w:tcBorders>
          </w:tcPr>
          <w:p w:rsidR="009B0F09" w:rsidRPr="00EE5719" w:rsidRDefault="009B0F09" w:rsidP="000C5A8A">
            <w:pPr>
              <w:rPr>
                <w:color w:val="000000"/>
                <w:sz w:val="18"/>
                <w:szCs w:val="18"/>
              </w:rPr>
            </w:pPr>
            <w:r>
              <w:rPr>
                <w:b/>
                <w:bCs/>
                <w:sz w:val="18"/>
                <w:szCs w:val="18"/>
              </w:rPr>
              <w:lastRenderedPageBreak/>
              <w:t>Физкультурно-оздоровительная</w:t>
            </w:r>
            <w:r w:rsidRPr="00EE5719">
              <w:rPr>
                <w:color w:val="000000"/>
                <w:sz w:val="18"/>
                <w:szCs w:val="18"/>
              </w:rPr>
              <w:t> </w:t>
            </w:r>
            <w:r>
              <w:rPr>
                <w:color w:val="000000"/>
                <w:sz w:val="18"/>
                <w:szCs w:val="18"/>
              </w:rPr>
              <w:t xml:space="preserve"> и </w:t>
            </w:r>
            <w:r w:rsidRPr="00D70D94">
              <w:rPr>
                <w:b/>
                <w:color w:val="000000"/>
                <w:sz w:val="18"/>
                <w:szCs w:val="18"/>
              </w:rPr>
              <w:lastRenderedPageBreak/>
              <w:t>спортивно-массовая работа с населением</w:t>
            </w:r>
          </w:p>
          <w:p w:rsidR="009B0F09" w:rsidRPr="00EE5719" w:rsidRDefault="009B0F09" w:rsidP="000C5A8A">
            <w:pPr>
              <w:jc w:val="center"/>
              <w:rPr>
                <w:color w:val="000000"/>
                <w:sz w:val="18"/>
                <w:szCs w:val="18"/>
              </w:rPr>
            </w:pPr>
            <w:r w:rsidRPr="00EE5719">
              <w:rPr>
                <w:color w:val="000000"/>
                <w:sz w:val="18"/>
                <w:szCs w:val="18"/>
              </w:rPr>
              <w:t> </w:t>
            </w:r>
          </w:p>
          <w:p w:rsidR="009B0F09" w:rsidRPr="00EE5719" w:rsidRDefault="009B0F09" w:rsidP="000C5A8A">
            <w:pPr>
              <w:jc w:val="center"/>
              <w:rPr>
                <w:color w:val="000000"/>
                <w:sz w:val="18"/>
                <w:szCs w:val="18"/>
              </w:rPr>
            </w:pPr>
            <w:r w:rsidRPr="00EE5719">
              <w:rPr>
                <w:color w:val="000000"/>
                <w:sz w:val="18"/>
                <w:szCs w:val="18"/>
              </w:rPr>
              <w:t> </w:t>
            </w: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lastRenderedPageBreak/>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sz w:val="18"/>
                <w:szCs w:val="18"/>
              </w:rPr>
              <w:t>Ч4101</w:t>
            </w:r>
            <w:r w:rsidRPr="00EE5719">
              <w:rPr>
                <w:sz w:val="18"/>
                <w:szCs w:val="18"/>
              </w:rPr>
              <w:lastRenderedPageBreak/>
              <w:t>00000</w:t>
            </w:r>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lastRenderedPageBreak/>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Всего</w:t>
            </w:r>
          </w:p>
        </w:tc>
        <w:tc>
          <w:tcPr>
            <w:tcW w:w="320" w:type="pct"/>
            <w:tcBorders>
              <w:top w:val="nil"/>
              <w:left w:val="nil"/>
              <w:bottom w:val="single" w:sz="4" w:space="0" w:color="auto"/>
              <w:right w:val="single" w:sz="4" w:space="0" w:color="auto"/>
            </w:tcBorders>
            <w:shd w:val="clear" w:color="auto" w:fill="auto"/>
          </w:tcPr>
          <w:p w:rsidR="009B0F09" w:rsidRPr="00B87511" w:rsidRDefault="009B0F09" w:rsidP="000C5A8A">
            <w:pPr>
              <w:jc w:val="center"/>
              <w:rPr>
                <w:rFonts w:ascii="Calibri" w:eastAsia="Calibri" w:hAnsi="Calibri"/>
                <w:sz w:val="20"/>
                <w:szCs w:val="20"/>
              </w:rPr>
            </w:pPr>
            <w:r>
              <w:rPr>
                <w:color w:val="000000"/>
                <w:sz w:val="20"/>
                <w:szCs w:val="20"/>
              </w:rPr>
              <w:t>3 000,0</w:t>
            </w:r>
          </w:p>
        </w:tc>
        <w:tc>
          <w:tcPr>
            <w:tcW w:w="313"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6"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11"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43"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0,</w:t>
            </w:r>
            <w:r w:rsidRPr="00EE5719">
              <w:rPr>
                <w:color w:val="000000"/>
                <w:sz w:val="18"/>
                <w:szCs w:val="18"/>
              </w:rPr>
              <w:t>00</w:t>
            </w:r>
          </w:p>
        </w:tc>
      </w:tr>
      <w:tr w:rsidR="009B0F09" w:rsidRPr="00EE5719" w:rsidTr="000C5A8A">
        <w:trPr>
          <w:trHeight w:val="465"/>
        </w:trPr>
        <w:tc>
          <w:tcPr>
            <w:tcW w:w="562" w:type="pct"/>
            <w:tcBorders>
              <w:top w:val="nil"/>
              <w:left w:val="single" w:sz="4" w:space="0" w:color="auto"/>
              <w:bottom w:val="nil"/>
              <w:right w:val="nil"/>
            </w:tcBorders>
          </w:tcPr>
          <w:p w:rsidR="009B0F09" w:rsidRPr="00EE5719" w:rsidRDefault="009B0F09" w:rsidP="000C5A8A">
            <w:pPr>
              <w:jc w:val="center"/>
              <w:rPr>
                <w:color w:val="000000"/>
                <w:sz w:val="18"/>
                <w:szCs w:val="18"/>
              </w:rPr>
            </w:pPr>
            <w:r w:rsidRPr="00EE5719">
              <w:rPr>
                <w:color w:val="000000"/>
                <w:sz w:val="18"/>
                <w:szCs w:val="18"/>
              </w:rPr>
              <w:lastRenderedPageBreak/>
              <w:t> </w:t>
            </w:r>
          </w:p>
        </w:tc>
        <w:tc>
          <w:tcPr>
            <w:tcW w:w="827" w:type="pct"/>
            <w:vMerge/>
            <w:tcBorders>
              <w:left w:val="single" w:sz="4" w:space="0" w:color="auto"/>
              <w:right w:val="single" w:sz="4" w:space="0" w:color="auto"/>
            </w:tcBorders>
          </w:tcPr>
          <w:p w:rsidR="009B0F09" w:rsidRPr="00EE5719" w:rsidRDefault="009B0F09" w:rsidP="000C5A8A">
            <w:pPr>
              <w:jc w:val="center"/>
              <w:rPr>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федеральный бюджет</w:t>
            </w:r>
          </w:p>
        </w:tc>
        <w:tc>
          <w:tcPr>
            <w:tcW w:w="320"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6"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4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0,00</w:t>
            </w:r>
          </w:p>
        </w:tc>
      </w:tr>
      <w:tr w:rsidR="009B0F09" w:rsidRPr="00EE5719" w:rsidTr="000C5A8A">
        <w:trPr>
          <w:trHeight w:val="722"/>
        </w:trPr>
        <w:tc>
          <w:tcPr>
            <w:tcW w:w="562" w:type="pct"/>
            <w:tcBorders>
              <w:top w:val="nil"/>
              <w:left w:val="single" w:sz="4" w:space="0" w:color="auto"/>
              <w:bottom w:val="nil"/>
              <w:right w:val="nil"/>
            </w:tcBorders>
          </w:tcPr>
          <w:p w:rsidR="009B0F09" w:rsidRPr="00EE5719" w:rsidRDefault="009B0F09" w:rsidP="000C5A8A">
            <w:pPr>
              <w:jc w:val="center"/>
              <w:rPr>
                <w:color w:val="000000"/>
                <w:sz w:val="18"/>
                <w:szCs w:val="18"/>
              </w:rPr>
            </w:pPr>
            <w:r w:rsidRPr="00EE5719">
              <w:rPr>
                <w:color w:val="000000"/>
                <w:sz w:val="18"/>
                <w:szCs w:val="18"/>
              </w:rPr>
              <w:t> </w:t>
            </w:r>
          </w:p>
        </w:tc>
        <w:tc>
          <w:tcPr>
            <w:tcW w:w="827" w:type="pct"/>
            <w:vMerge/>
            <w:tcBorders>
              <w:left w:val="single" w:sz="4" w:space="0" w:color="auto"/>
              <w:right w:val="single" w:sz="4" w:space="0" w:color="auto"/>
            </w:tcBorders>
          </w:tcPr>
          <w:p w:rsidR="009B0F09" w:rsidRPr="00EE5719" w:rsidRDefault="009B0F09" w:rsidP="000C5A8A">
            <w:pPr>
              <w:jc w:val="center"/>
              <w:rPr>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6"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4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0,00</w:t>
            </w:r>
          </w:p>
        </w:tc>
      </w:tr>
      <w:tr w:rsidR="009B0F09" w:rsidRPr="00EE5719" w:rsidTr="000C5A8A">
        <w:trPr>
          <w:trHeight w:val="690"/>
        </w:trPr>
        <w:tc>
          <w:tcPr>
            <w:tcW w:w="562" w:type="pct"/>
            <w:tcBorders>
              <w:top w:val="nil"/>
              <w:left w:val="single" w:sz="4" w:space="0" w:color="auto"/>
              <w:bottom w:val="nil"/>
              <w:right w:val="nil"/>
            </w:tcBorders>
          </w:tcPr>
          <w:p w:rsidR="009B0F09" w:rsidRPr="00EE5719" w:rsidRDefault="009B0F09" w:rsidP="000C5A8A">
            <w:pPr>
              <w:jc w:val="center"/>
              <w:rPr>
                <w:color w:val="000000"/>
                <w:sz w:val="18"/>
                <w:szCs w:val="18"/>
              </w:rPr>
            </w:pPr>
            <w:r w:rsidRPr="00EE5719">
              <w:rPr>
                <w:color w:val="000000"/>
                <w:sz w:val="18"/>
                <w:szCs w:val="18"/>
              </w:rPr>
              <w:t> </w:t>
            </w:r>
          </w:p>
        </w:tc>
        <w:tc>
          <w:tcPr>
            <w:tcW w:w="827" w:type="pct"/>
            <w:vMerge/>
            <w:tcBorders>
              <w:left w:val="single" w:sz="4" w:space="0" w:color="auto"/>
              <w:right w:val="single" w:sz="4" w:space="0" w:color="auto"/>
            </w:tcBorders>
          </w:tcPr>
          <w:p w:rsidR="009B0F09" w:rsidRPr="00EE5719" w:rsidRDefault="009B0F09" w:rsidP="000C5A8A">
            <w:pPr>
              <w:jc w:val="center"/>
              <w:rPr>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jc w:val="center"/>
              <w:rPr>
                <w:sz w:val="18"/>
                <w:szCs w:val="18"/>
              </w:rPr>
            </w:pPr>
            <w:proofErr w:type="spellStart"/>
            <w:r w:rsidRPr="00EE5719">
              <w:rPr>
                <w:sz w:val="18"/>
                <w:szCs w:val="18"/>
              </w:rPr>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sz w:val="18"/>
                <w:szCs w:val="18"/>
              </w:rPr>
            </w:pPr>
            <w:proofErr w:type="spellStart"/>
            <w:r w:rsidRPr="00EE5719">
              <w:rPr>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sz w:val="18"/>
                <w:szCs w:val="18"/>
              </w:rPr>
            </w:pPr>
            <w:proofErr w:type="spellStart"/>
            <w:r w:rsidRPr="00EE5719">
              <w:rPr>
                <w:sz w:val="18"/>
                <w:szCs w:val="18"/>
              </w:rPr>
              <w:t>х</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sz w:val="18"/>
                <w:szCs w:val="18"/>
              </w:rPr>
            </w:pPr>
            <w:proofErr w:type="spellStart"/>
            <w:r w:rsidRPr="00EE5719">
              <w:rPr>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 xml:space="preserve">бюджет </w:t>
            </w:r>
            <w:r>
              <w:rPr>
                <w:color w:val="000000"/>
                <w:sz w:val="18"/>
                <w:szCs w:val="18"/>
              </w:rPr>
              <w:t>Альбусь-Сюрбеевского</w:t>
            </w:r>
            <w:r w:rsidRPr="00EE5719">
              <w:rPr>
                <w:color w:val="000000"/>
                <w:sz w:val="18"/>
                <w:szCs w:val="18"/>
              </w:rPr>
              <w:t xml:space="preserve"> сельского поселения</w:t>
            </w:r>
          </w:p>
        </w:tc>
        <w:tc>
          <w:tcPr>
            <w:tcW w:w="320" w:type="pct"/>
            <w:tcBorders>
              <w:top w:val="nil"/>
              <w:left w:val="nil"/>
              <w:bottom w:val="single" w:sz="4" w:space="0" w:color="auto"/>
              <w:right w:val="single" w:sz="4" w:space="0" w:color="auto"/>
            </w:tcBorders>
            <w:shd w:val="clear" w:color="auto" w:fill="auto"/>
          </w:tcPr>
          <w:p w:rsidR="009B0F09" w:rsidRPr="00B87511" w:rsidRDefault="009B0F09" w:rsidP="000C5A8A">
            <w:pPr>
              <w:jc w:val="center"/>
              <w:rPr>
                <w:rFonts w:ascii="Calibri" w:eastAsia="Calibri" w:hAnsi="Calibri"/>
                <w:sz w:val="20"/>
                <w:szCs w:val="20"/>
              </w:rPr>
            </w:pPr>
            <w:r>
              <w:rPr>
                <w:color w:val="000000"/>
                <w:sz w:val="20"/>
                <w:szCs w:val="20"/>
              </w:rPr>
              <w:t>3 000,0</w:t>
            </w:r>
          </w:p>
        </w:tc>
        <w:tc>
          <w:tcPr>
            <w:tcW w:w="313"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6"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11"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267" w:type="pct"/>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BA23D6">
              <w:rPr>
                <w:color w:val="000000"/>
                <w:sz w:val="20"/>
                <w:szCs w:val="20"/>
              </w:rPr>
              <w:t>0,0</w:t>
            </w:r>
          </w:p>
        </w:tc>
        <w:tc>
          <w:tcPr>
            <w:tcW w:w="343" w:type="pct"/>
            <w:tcBorders>
              <w:top w:val="nil"/>
              <w:left w:val="nil"/>
              <w:bottom w:val="single" w:sz="4" w:space="0" w:color="auto"/>
              <w:right w:val="single" w:sz="4" w:space="0" w:color="auto"/>
            </w:tcBorders>
          </w:tcPr>
          <w:p w:rsidR="009B0F09" w:rsidRPr="00EE5719" w:rsidRDefault="009B0F09" w:rsidP="000C5A8A">
            <w:pPr>
              <w:rPr>
                <w:sz w:val="18"/>
                <w:szCs w:val="18"/>
              </w:rPr>
            </w:pPr>
            <w:r>
              <w:rPr>
                <w:color w:val="000000"/>
                <w:sz w:val="18"/>
                <w:szCs w:val="18"/>
              </w:rPr>
              <w:t>0,</w:t>
            </w:r>
            <w:r w:rsidRPr="00EE5719">
              <w:rPr>
                <w:color w:val="000000"/>
                <w:sz w:val="18"/>
                <w:szCs w:val="18"/>
              </w:rPr>
              <w:t>00</w:t>
            </w:r>
          </w:p>
        </w:tc>
      </w:tr>
      <w:tr w:rsidR="009B0F09" w:rsidRPr="00EE5719" w:rsidTr="000C5A8A">
        <w:trPr>
          <w:trHeight w:val="540"/>
        </w:trPr>
        <w:tc>
          <w:tcPr>
            <w:tcW w:w="562" w:type="pct"/>
            <w:tcBorders>
              <w:top w:val="nil"/>
              <w:left w:val="single" w:sz="4" w:space="0" w:color="auto"/>
              <w:bottom w:val="single" w:sz="4" w:space="0" w:color="auto"/>
              <w:right w:val="nil"/>
            </w:tcBorders>
          </w:tcPr>
          <w:p w:rsidR="009B0F09" w:rsidRPr="00EE5719" w:rsidRDefault="009B0F09" w:rsidP="000C5A8A">
            <w:pPr>
              <w:jc w:val="center"/>
              <w:rPr>
                <w:color w:val="000000"/>
                <w:sz w:val="18"/>
                <w:szCs w:val="18"/>
              </w:rPr>
            </w:pPr>
            <w:r w:rsidRPr="00EE5719">
              <w:rPr>
                <w:color w:val="000000"/>
                <w:sz w:val="18"/>
                <w:szCs w:val="18"/>
              </w:rPr>
              <w:t> </w:t>
            </w:r>
          </w:p>
        </w:tc>
        <w:tc>
          <w:tcPr>
            <w:tcW w:w="827" w:type="pct"/>
            <w:vMerge/>
            <w:tcBorders>
              <w:left w:val="single" w:sz="4" w:space="0" w:color="auto"/>
              <w:bottom w:val="single" w:sz="4" w:space="0" w:color="auto"/>
              <w:right w:val="single" w:sz="4" w:space="0" w:color="auto"/>
            </w:tcBorders>
          </w:tcPr>
          <w:p w:rsidR="009B0F09" w:rsidRPr="00EE5719" w:rsidRDefault="009B0F09" w:rsidP="000C5A8A">
            <w:pPr>
              <w:jc w:val="center"/>
              <w:rPr>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jc w:val="center"/>
              <w:rPr>
                <w:sz w:val="18"/>
                <w:szCs w:val="18"/>
              </w:rPr>
            </w:pPr>
            <w:r w:rsidRPr="00EE5719">
              <w:rPr>
                <w:sz w:val="18"/>
                <w:szCs w:val="18"/>
              </w:rPr>
              <w:t> </w:t>
            </w:r>
            <w:proofErr w:type="spellStart"/>
            <w:r w:rsidRPr="00EE5719">
              <w:rPr>
                <w:sz w:val="18"/>
                <w:szCs w:val="18"/>
              </w:rPr>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sz w:val="18"/>
                <w:szCs w:val="18"/>
              </w:rPr>
            </w:pPr>
            <w:r w:rsidRPr="00EE5719">
              <w:rPr>
                <w:sz w:val="18"/>
                <w:szCs w:val="18"/>
              </w:rPr>
              <w:t> </w:t>
            </w:r>
            <w:proofErr w:type="spellStart"/>
            <w:r w:rsidRPr="00EE5719">
              <w:rPr>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sz w:val="18"/>
                <w:szCs w:val="18"/>
              </w:rPr>
            </w:pPr>
            <w:proofErr w:type="spellStart"/>
            <w:r w:rsidRPr="00EE5719">
              <w:rPr>
                <w:sz w:val="18"/>
                <w:szCs w:val="18"/>
              </w:rPr>
              <w:t>х</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sz w:val="18"/>
                <w:szCs w:val="18"/>
              </w:rPr>
            </w:pPr>
            <w:proofErr w:type="spellStart"/>
            <w:r w:rsidRPr="00EE5719">
              <w:rPr>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внебюджетные источники</w:t>
            </w:r>
          </w:p>
        </w:tc>
        <w:tc>
          <w:tcPr>
            <w:tcW w:w="320"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6"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4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0,00</w:t>
            </w:r>
          </w:p>
        </w:tc>
      </w:tr>
      <w:tr w:rsidR="009B0F09" w:rsidRPr="00EE5719" w:rsidTr="000C5A8A">
        <w:trPr>
          <w:trHeight w:val="495"/>
        </w:trPr>
        <w:tc>
          <w:tcPr>
            <w:tcW w:w="562" w:type="pct"/>
            <w:vMerge w:val="restart"/>
            <w:tcBorders>
              <w:top w:val="single" w:sz="4" w:space="0" w:color="auto"/>
              <w:left w:val="single" w:sz="4" w:space="0" w:color="auto"/>
              <w:bottom w:val="single" w:sz="4" w:space="0" w:color="auto"/>
              <w:right w:val="single" w:sz="4" w:space="0" w:color="auto"/>
            </w:tcBorders>
          </w:tcPr>
          <w:p w:rsidR="009B0F09" w:rsidRPr="00EE5719" w:rsidRDefault="009B0F09" w:rsidP="000C5A8A">
            <w:pPr>
              <w:rPr>
                <w:b/>
                <w:bCs/>
                <w:color w:val="000000"/>
                <w:sz w:val="18"/>
                <w:szCs w:val="18"/>
              </w:rPr>
            </w:pPr>
            <w:r>
              <w:rPr>
                <w:color w:val="000000"/>
                <w:sz w:val="18"/>
                <w:szCs w:val="18"/>
              </w:rPr>
              <w:t>Мероприятие 1.1.</w:t>
            </w:r>
          </w:p>
        </w:tc>
        <w:tc>
          <w:tcPr>
            <w:tcW w:w="827" w:type="pct"/>
            <w:vMerge w:val="restart"/>
            <w:tcBorders>
              <w:top w:val="single" w:sz="4" w:space="0" w:color="auto"/>
              <w:left w:val="single" w:sz="4" w:space="0" w:color="auto"/>
              <w:bottom w:val="single" w:sz="4" w:space="0" w:color="auto"/>
              <w:right w:val="single" w:sz="4" w:space="0" w:color="auto"/>
            </w:tcBorders>
          </w:tcPr>
          <w:p w:rsidR="009B0F09" w:rsidRPr="00EE5719" w:rsidRDefault="009B0F09" w:rsidP="000C5A8A">
            <w:pPr>
              <w:rPr>
                <w:b/>
                <w:bCs/>
                <w:color w:val="000000"/>
                <w:sz w:val="18"/>
                <w:szCs w:val="18"/>
              </w:rPr>
            </w:pPr>
            <w:r>
              <w:rPr>
                <w:b/>
                <w:color w:val="000000"/>
                <w:sz w:val="18"/>
                <w:szCs w:val="18"/>
              </w:rPr>
              <w:t>Организация и проведение официальных физкультурных мероприятий</w:t>
            </w:r>
            <w:r w:rsidRPr="00EE5719">
              <w:rPr>
                <w:color w:val="000000"/>
                <w:sz w:val="18"/>
                <w:szCs w:val="18"/>
              </w:rPr>
              <w:t> </w:t>
            </w:r>
          </w:p>
        </w:tc>
        <w:tc>
          <w:tcPr>
            <w:tcW w:w="265"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993</w:t>
            </w:r>
          </w:p>
        </w:tc>
        <w:tc>
          <w:tcPr>
            <w:tcW w:w="285"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993</w:t>
            </w:r>
          </w:p>
        </w:tc>
        <w:tc>
          <w:tcPr>
            <w:tcW w:w="241"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Ч410000000</w:t>
            </w:r>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Всего</w:t>
            </w:r>
          </w:p>
        </w:tc>
        <w:tc>
          <w:tcPr>
            <w:tcW w:w="320" w:type="pct"/>
            <w:tcBorders>
              <w:top w:val="single" w:sz="4" w:space="0" w:color="auto"/>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6"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4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r>
      <w:tr w:rsidR="009B0F09" w:rsidRPr="00EE5719" w:rsidTr="000C5A8A">
        <w:trPr>
          <w:trHeight w:val="570"/>
        </w:trPr>
        <w:tc>
          <w:tcPr>
            <w:tcW w:w="562"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федеральный бюджет</w:t>
            </w:r>
          </w:p>
        </w:tc>
        <w:tc>
          <w:tcPr>
            <w:tcW w:w="320" w:type="pct"/>
            <w:tcBorders>
              <w:top w:val="single" w:sz="4" w:space="0" w:color="auto"/>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6"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4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r>
      <w:tr w:rsidR="009B0F09" w:rsidRPr="00EE5719" w:rsidTr="000C5A8A">
        <w:trPr>
          <w:trHeight w:val="748"/>
        </w:trPr>
        <w:tc>
          <w:tcPr>
            <w:tcW w:w="562"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6"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4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0,00</w:t>
            </w:r>
          </w:p>
        </w:tc>
      </w:tr>
      <w:tr w:rsidR="009B0F09" w:rsidRPr="00EE5719" w:rsidTr="000C5A8A">
        <w:trPr>
          <w:trHeight w:val="780"/>
        </w:trPr>
        <w:tc>
          <w:tcPr>
            <w:tcW w:w="562"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265" w:type="pct"/>
            <w:tcBorders>
              <w:top w:val="single" w:sz="4" w:space="0" w:color="auto"/>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85" w:type="pct"/>
            <w:tcBorders>
              <w:top w:val="single" w:sz="4" w:space="0" w:color="auto"/>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41" w:type="pct"/>
            <w:tcBorders>
              <w:top w:val="single" w:sz="4" w:space="0" w:color="auto"/>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25" w:type="pct"/>
            <w:tcBorders>
              <w:top w:val="single" w:sz="4" w:space="0" w:color="auto"/>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single" w:sz="4" w:space="0" w:color="auto"/>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 xml:space="preserve">бюджет </w:t>
            </w:r>
            <w:r>
              <w:rPr>
                <w:color w:val="000000"/>
                <w:sz w:val="18"/>
                <w:szCs w:val="18"/>
              </w:rPr>
              <w:t>Альбусь-Сюрбеевского</w:t>
            </w:r>
            <w:r w:rsidRPr="00EE5719">
              <w:rPr>
                <w:color w:val="000000"/>
                <w:sz w:val="18"/>
                <w:szCs w:val="18"/>
              </w:rPr>
              <w:t xml:space="preserve"> </w:t>
            </w:r>
            <w:proofErr w:type="spellStart"/>
            <w:r w:rsidRPr="00EE5719">
              <w:rPr>
                <w:color w:val="000000"/>
                <w:sz w:val="18"/>
                <w:szCs w:val="18"/>
              </w:rPr>
              <w:t>сельскиого</w:t>
            </w:r>
            <w:proofErr w:type="spellEnd"/>
            <w:r w:rsidRPr="00EE5719">
              <w:rPr>
                <w:color w:val="000000"/>
                <w:sz w:val="18"/>
                <w:szCs w:val="18"/>
              </w:rPr>
              <w:t xml:space="preserve"> поселения</w:t>
            </w:r>
          </w:p>
        </w:tc>
        <w:tc>
          <w:tcPr>
            <w:tcW w:w="320" w:type="pct"/>
            <w:tcBorders>
              <w:top w:val="single" w:sz="4" w:space="0" w:color="auto"/>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3" w:type="pct"/>
            <w:tcBorders>
              <w:top w:val="single" w:sz="4" w:space="0" w:color="auto"/>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6" w:type="pct"/>
            <w:tcBorders>
              <w:top w:val="single" w:sz="4" w:space="0" w:color="auto"/>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single" w:sz="4" w:space="0" w:color="auto"/>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1" w:type="pct"/>
            <w:tcBorders>
              <w:top w:val="single" w:sz="4" w:space="0" w:color="auto"/>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single" w:sz="4" w:space="0" w:color="auto"/>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43" w:type="pct"/>
            <w:tcBorders>
              <w:top w:val="single" w:sz="4" w:space="0" w:color="auto"/>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r>
      <w:tr w:rsidR="009B0F09" w:rsidRPr="00EE5719" w:rsidTr="000C5A8A">
        <w:trPr>
          <w:trHeight w:val="526"/>
        </w:trPr>
        <w:tc>
          <w:tcPr>
            <w:tcW w:w="562"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9B0F09" w:rsidRPr="00EE5719" w:rsidRDefault="009B0F09" w:rsidP="000C5A8A">
            <w:pPr>
              <w:rPr>
                <w:b/>
                <w:bCs/>
                <w:color w:val="000000"/>
                <w:sz w:val="18"/>
                <w:szCs w:val="18"/>
              </w:rPr>
            </w:pPr>
          </w:p>
        </w:tc>
        <w:tc>
          <w:tcPr>
            <w:tcW w:w="26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8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41"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225" w:type="pct"/>
            <w:tcBorders>
              <w:top w:val="nil"/>
              <w:left w:val="nil"/>
              <w:bottom w:val="single" w:sz="4" w:space="0" w:color="auto"/>
              <w:right w:val="single" w:sz="4" w:space="0" w:color="auto"/>
            </w:tcBorders>
          </w:tcPr>
          <w:p w:rsidR="009B0F09" w:rsidRPr="00EE5719" w:rsidRDefault="009B0F09" w:rsidP="000C5A8A">
            <w:pPr>
              <w:jc w:val="center"/>
              <w:rPr>
                <w:color w:val="000000"/>
                <w:sz w:val="18"/>
                <w:szCs w:val="18"/>
              </w:rPr>
            </w:pPr>
            <w:proofErr w:type="spellStart"/>
            <w:r w:rsidRPr="00EE5719">
              <w:rPr>
                <w:color w:val="000000"/>
                <w:sz w:val="18"/>
                <w:szCs w:val="18"/>
              </w:rPr>
              <w:t>х</w:t>
            </w:r>
            <w:proofErr w:type="spellEnd"/>
          </w:p>
        </w:tc>
        <w:tc>
          <w:tcPr>
            <w:tcW w:w="508"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внебюджетные источники</w:t>
            </w:r>
          </w:p>
        </w:tc>
        <w:tc>
          <w:tcPr>
            <w:tcW w:w="320"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3"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6"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11"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267" w:type="pct"/>
            <w:tcBorders>
              <w:top w:val="nil"/>
              <w:left w:val="nil"/>
              <w:bottom w:val="single" w:sz="4" w:space="0" w:color="auto"/>
              <w:right w:val="single" w:sz="4" w:space="0" w:color="auto"/>
            </w:tcBorders>
          </w:tcPr>
          <w:p w:rsidR="009B0F09" w:rsidRPr="00EE5719" w:rsidRDefault="009B0F09" w:rsidP="000C5A8A">
            <w:pPr>
              <w:rPr>
                <w:sz w:val="18"/>
                <w:szCs w:val="18"/>
              </w:rPr>
            </w:pPr>
            <w:r w:rsidRPr="00EE5719">
              <w:rPr>
                <w:color w:val="000000"/>
                <w:sz w:val="18"/>
                <w:szCs w:val="18"/>
              </w:rPr>
              <w:t>0,00</w:t>
            </w:r>
          </w:p>
        </w:tc>
        <w:tc>
          <w:tcPr>
            <w:tcW w:w="343" w:type="pct"/>
            <w:tcBorders>
              <w:top w:val="nil"/>
              <w:left w:val="nil"/>
              <w:bottom w:val="single" w:sz="4" w:space="0" w:color="auto"/>
              <w:right w:val="single" w:sz="4" w:space="0" w:color="auto"/>
            </w:tcBorders>
          </w:tcPr>
          <w:p w:rsidR="009B0F09" w:rsidRPr="00EE5719" w:rsidRDefault="009B0F09" w:rsidP="000C5A8A">
            <w:pPr>
              <w:rPr>
                <w:color w:val="000000"/>
                <w:sz w:val="18"/>
                <w:szCs w:val="18"/>
              </w:rPr>
            </w:pPr>
            <w:r w:rsidRPr="00EE5719">
              <w:rPr>
                <w:color w:val="000000"/>
                <w:sz w:val="18"/>
                <w:szCs w:val="18"/>
              </w:rPr>
              <w:t>0,00</w:t>
            </w:r>
          </w:p>
        </w:tc>
      </w:tr>
    </w:tbl>
    <w:p w:rsidR="009B0F09" w:rsidRPr="00EE5719" w:rsidRDefault="009B0F09" w:rsidP="009B0F09">
      <w:pPr>
        <w:autoSpaceDE w:val="0"/>
        <w:autoSpaceDN w:val="0"/>
        <w:adjustRightInd w:val="0"/>
        <w:sectPr w:rsidR="009B0F09" w:rsidRPr="00EE5719" w:rsidSect="00E22F5C">
          <w:pgSz w:w="16840" w:h="11905" w:orient="landscape"/>
          <w:pgMar w:top="567" w:right="851" w:bottom="1418" w:left="851" w:header="709" w:footer="709" w:gutter="0"/>
          <w:pgNumType w:start="1"/>
          <w:cols w:space="720"/>
          <w:titlePg/>
          <w:docGrid w:linePitch="299"/>
        </w:sectPr>
      </w:pPr>
    </w:p>
    <w:p w:rsidR="009B0F09" w:rsidRDefault="009B0F09" w:rsidP="009B0F09">
      <w:pPr>
        <w:tabs>
          <w:tab w:val="left" w:pos="8343"/>
          <w:tab w:val="left" w:pos="11443"/>
        </w:tabs>
        <w:rPr>
          <w:szCs w:val="26"/>
        </w:rPr>
        <w:sectPr w:rsidR="009B0F09" w:rsidSect="00466689">
          <w:pgSz w:w="16838" w:h="11906" w:orient="landscape"/>
          <w:pgMar w:top="1418" w:right="851" w:bottom="567" w:left="851" w:header="709" w:footer="709" w:gutter="0"/>
          <w:cols w:space="708"/>
          <w:titlePg/>
          <w:docGrid w:linePitch="381"/>
        </w:sectPr>
      </w:pPr>
    </w:p>
    <w:tbl>
      <w:tblPr>
        <w:tblW w:w="5000" w:type="pct"/>
        <w:tblLayout w:type="fixed"/>
        <w:tblCellMar>
          <w:left w:w="85" w:type="dxa"/>
          <w:right w:w="85" w:type="dxa"/>
        </w:tblCellMar>
        <w:tblLook w:val="0000"/>
      </w:tblPr>
      <w:tblGrid>
        <w:gridCol w:w="3570"/>
        <w:gridCol w:w="369"/>
        <w:gridCol w:w="6155"/>
      </w:tblGrid>
      <w:tr w:rsidR="009B0F09" w:rsidRPr="00D36859" w:rsidTr="000C5A8A">
        <w:trPr>
          <w:trHeight w:val="20"/>
        </w:trPr>
        <w:tc>
          <w:tcPr>
            <w:tcW w:w="5000" w:type="pct"/>
            <w:gridSpan w:val="3"/>
            <w:shd w:val="clear" w:color="auto" w:fill="auto"/>
          </w:tcPr>
          <w:p w:rsidR="009B0F09" w:rsidRPr="00992DAB" w:rsidRDefault="009B0F09" w:rsidP="00AF3539">
            <w:pPr>
              <w:tabs>
                <w:tab w:val="left" w:pos="8343"/>
                <w:tab w:val="left" w:pos="11443"/>
              </w:tabs>
              <w:spacing w:after="0" w:line="240" w:lineRule="auto"/>
              <w:ind w:left="5103"/>
              <w:jc w:val="right"/>
            </w:pPr>
            <w:r w:rsidRPr="00992DAB">
              <w:lastRenderedPageBreak/>
              <w:t>Приложение № 3</w:t>
            </w:r>
          </w:p>
        </w:tc>
      </w:tr>
      <w:tr w:rsidR="009B0F09" w:rsidRPr="00D36859" w:rsidTr="000C5A8A">
        <w:trPr>
          <w:trHeight w:val="20"/>
        </w:trPr>
        <w:tc>
          <w:tcPr>
            <w:tcW w:w="5000" w:type="pct"/>
            <w:gridSpan w:val="3"/>
            <w:shd w:val="clear" w:color="auto" w:fill="auto"/>
          </w:tcPr>
          <w:p w:rsidR="009B0F09" w:rsidRPr="00992DAB" w:rsidRDefault="009B0F09" w:rsidP="00AF3539">
            <w:pPr>
              <w:tabs>
                <w:tab w:val="left" w:pos="4815"/>
                <w:tab w:val="left" w:pos="8343"/>
                <w:tab w:val="left" w:pos="11443"/>
              </w:tabs>
              <w:spacing w:after="0" w:line="240" w:lineRule="auto"/>
              <w:ind w:left="5103"/>
              <w:jc w:val="right"/>
            </w:pPr>
            <w:r w:rsidRPr="00992DAB">
              <w:t>к муниципальной    программе</w:t>
            </w:r>
          </w:p>
          <w:p w:rsidR="009B0F09" w:rsidRPr="00992DAB" w:rsidRDefault="009B0F09" w:rsidP="00AF3539">
            <w:pPr>
              <w:tabs>
                <w:tab w:val="left" w:pos="8343"/>
                <w:tab w:val="left" w:pos="11443"/>
              </w:tabs>
              <w:spacing w:after="0" w:line="240" w:lineRule="auto"/>
              <w:ind w:left="5103"/>
              <w:jc w:val="right"/>
            </w:pPr>
            <w:r>
              <w:t>Альбусь-Сюрбеевского</w:t>
            </w:r>
            <w:r w:rsidRPr="00992DAB">
              <w:t xml:space="preserve"> сельского поселения</w:t>
            </w:r>
          </w:p>
          <w:p w:rsidR="009B0F09" w:rsidRPr="00992DAB" w:rsidRDefault="009B0F09" w:rsidP="00AF3539">
            <w:pPr>
              <w:tabs>
                <w:tab w:val="left" w:pos="8343"/>
                <w:tab w:val="left" w:pos="11443"/>
              </w:tabs>
              <w:spacing w:after="0" w:line="240" w:lineRule="auto"/>
              <w:ind w:left="5103"/>
              <w:jc w:val="right"/>
            </w:pPr>
            <w:r w:rsidRPr="00992DAB">
              <w:t xml:space="preserve">«Развитие </w:t>
            </w:r>
            <w:proofErr w:type="gramStart"/>
            <w:r w:rsidRPr="00992DAB">
              <w:t>физической</w:t>
            </w:r>
            <w:proofErr w:type="gramEnd"/>
            <w:r w:rsidRPr="00992DAB">
              <w:t xml:space="preserve"> культуры и спорта»</w:t>
            </w:r>
          </w:p>
          <w:p w:rsidR="009B0F09" w:rsidRPr="00992DAB" w:rsidRDefault="009B0F09" w:rsidP="00AF3539">
            <w:pPr>
              <w:tabs>
                <w:tab w:val="left" w:pos="8343"/>
                <w:tab w:val="left" w:pos="11443"/>
              </w:tabs>
              <w:spacing w:after="0" w:line="240" w:lineRule="auto"/>
              <w:ind w:left="5103"/>
              <w:jc w:val="right"/>
            </w:pPr>
          </w:p>
          <w:p w:rsidR="009B0F09" w:rsidRPr="00992DAB" w:rsidRDefault="009B0F09" w:rsidP="00AF3539">
            <w:pPr>
              <w:tabs>
                <w:tab w:val="left" w:pos="8343"/>
                <w:tab w:val="left" w:pos="11443"/>
              </w:tabs>
              <w:spacing w:after="0" w:line="240" w:lineRule="auto"/>
              <w:ind w:left="5103"/>
              <w:jc w:val="right"/>
            </w:pPr>
          </w:p>
        </w:tc>
      </w:tr>
      <w:tr w:rsidR="009B0F09" w:rsidRPr="00D36859" w:rsidTr="000C5A8A">
        <w:trPr>
          <w:trHeight w:val="20"/>
        </w:trPr>
        <w:tc>
          <w:tcPr>
            <w:tcW w:w="5000" w:type="pct"/>
            <w:gridSpan w:val="3"/>
          </w:tcPr>
          <w:p w:rsidR="009B0F09" w:rsidRPr="00992DAB" w:rsidRDefault="009B0F09" w:rsidP="00AF3539">
            <w:pPr>
              <w:tabs>
                <w:tab w:val="left" w:pos="8343"/>
                <w:tab w:val="left" w:pos="11443"/>
              </w:tabs>
              <w:spacing w:after="0" w:line="240" w:lineRule="auto"/>
              <w:jc w:val="center"/>
              <w:rPr>
                <w:b/>
              </w:rPr>
            </w:pPr>
            <w:r w:rsidRPr="00992DAB">
              <w:rPr>
                <w:b/>
              </w:rPr>
              <w:t>Подпрограмма</w:t>
            </w:r>
          </w:p>
        </w:tc>
      </w:tr>
      <w:tr w:rsidR="009B0F09" w:rsidRPr="00D36859" w:rsidTr="000C5A8A">
        <w:trPr>
          <w:trHeight w:val="20"/>
        </w:trPr>
        <w:tc>
          <w:tcPr>
            <w:tcW w:w="5000" w:type="pct"/>
            <w:gridSpan w:val="3"/>
          </w:tcPr>
          <w:p w:rsidR="009B0F09" w:rsidRPr="00992DAB" w:rsidRDefault="009B0F09" w:rsidP="00AF3539">
            <w:pPr>
              <w:tabs>
                <w:tab w:val="left" w:pos="8343"/>
                <w:tab w:val="left" w:pos="11443"/>
              </w:tabs>
              <w:spacing w:after="0" w:line="240" w:lineRule="auto"/>
              <w:jc w:val="center"/>
              <w:rPr>
                <w:b/>
              </w:rPr>
            </w:pPr>
            <w:r w:rsidRPr="00992DAB">
              <w:rPr>
                <w:b/>
              </w:rPr>
              <w:t xml:space="preserve">«Развитие </w:t>
            </w:r>
            <w:proofErr w:type="gramStart"/>
            <w:r w:rsidRPr="00992DAB">
              <w:rPr>
                <w:b/>
              </w:rPr>
              <w:t>физической</w:t>
            </w:r>
            <w:proofErr w:type="gramEnd"/>
            <w:r w:rsidRPr="00992DAB">
              <w:rPr>
                <w:b/>
              </w:rPr>
              <w:t xml:space="preserve"> культуры и массового спорта» </w:t>
            </w:r>
          </w:p>
          <w:p w:rsidR="009B0F09" w:rsidRPr="00992DAB" w:rsidRDefault="009B0F09" w:rsidP="00AF3539">
            <w:pPr>
              <w:tabs>
                <w:tab w:val="left" w:pos="8343"/>
                <w:tab w:val="left" w:pos="11443"/>
              </w:tabs>
              <w:spacing w:after="0" w:line="240" w:lineRule="auto"/>
              <w:jc w:val="center"/>
              <w:rPr>
                <w:b/>
              </w:rPr>
            </w:pPr>
            <w:r w:rsidRPr="00992DAB">
              <w:rPr>
                <w:b/>
              </w:rPr>
              <w:t xml:space="preserve">муниципальной программы </w:t>
            </w:r>
            <w:r>
              <w:rPr>
                <w:b/>
              </w:rPr>
              <w:t>Альбусь-Сюрбеевского</w:t>
            </w:r>
            <w:r w:rsidRPr="00992DAB">
              <w:rPr>
                <w:b/>
              </w:rPr>
              <w:t xml:space="preserve"> сельского поселения</w:t>
            </w:r>
          </w:p>
          <w:p w:rsidR="009B0F09" w:rsidRPr="00992DAB" w:rsidRDefault="009B0F09" w:rsidP="00AF3539">
            <w:pPr>
              <w:tabs>
                <w:tab w:val="left" w:pos="8343"/>
                <w:tab w:val="left" w:pos="11443"/>
              </w:tabs>
              <w:spacing w:after="0" w:line="240" w:lineRule="auto"/>
              <w:jc w:val="center"/>
              <w:rPr>
                <w:b/>
              </w:rPr>
            </w:pPr>
            <w:r w:rsidRPr="00992DAB">
              <w:rPr>
                <w:b/>
              </w:rPr>
              <w:t xml:space="preserve">«Развитие </w:t>
            </w:r>
            <w:proofErr w:type="gramStart"/>
            <w:r w:rsidRPr="00992DAB">
              <w:rPr>
                <w:b/>
              </w:rPr>
              <w:t>физической</w:t>
            </w:r>
            <w:proofErr w:type="gramEnd"/>
            <w:r w:rsidRPr="00992DAB">
              <w:rPr>
                <w:b/>
              </w:rPr>
              <w:t xml:space="preserve"> культуры и спорта»</w:t>
            </w:r>
          </w:p>
          <w:p w:rsidR="009B0F09" w:rsidRPr="00992DAB" w:rsidRDefault="009B0F09" w:rsidP="00AF3539">
            <w:pPr>
              <w:tabs>
                <w:tab w:val="left" w:pos="8343"/>
                <w:tab w:val="left" w:pos="11443"/>
              </w:tabs>
              <w:spacing w:after="0" w:line="240" w:lineRule="auto"/>
              <w:jc w:val="center"/>
              <w:rPr>
                <w:b/>
              </w:rPr>
            </w:pPr>
          </w:p>
        </w:tc>
      </w:tr>
      <w:tr w:rsidR="009B0F09" w:rsidRPr="00992DAB" w:rsidTr="000C5A8A">
        <w:trPr>
          <w:trHeight w:val="20"/>
        </w:trPr>
        <w:tc>
          <w:tcPr>
            <w:tcW w:w="5000" w:type="pct"/>
            <w:gridSpan w:val="3"/>
          </w:tcPr>
          <w:p w:rsidR="009B0F09" w:rsidRPr="00992DAB" w:rsidRDefault="009B0F09" w:rsidP="000C5A8A">
            <w:pPr>
              <w:tabs>
                <w:tab w:val="left" w:pos="8343"/>
                <w:tab w:val="left" w:pos="11443"/>
              </w:tabs>
              <w:jc w:val="center"/>
            </w:pPr>
            <w:r w:rsidRPr="00992DAB">
              <w:t>Паспорт подпрограммы</w:t>
            </w:r>
          </w:p>
        </w:tc>
      </w:tr>
      <w:tr w:rsidR="009B0F09" w:rsidRPr="00992DAB" w:rsidTr="000C5A8A">
        <w:trPr>
          <w:trHeight w:val="299"/>
        </w:trPr>
        <w:tc>
          <w:tcPr>
            <w:tcW w:w="5000" w:type="pct"/>
            <w:gridSpan w:val="3"/>
          </w:tcPr>
          <w:p w:rsidR="009B0F09" w:rsidRPr="00992DAB" w:rsidRDefault="009B0F09" w:rsidP="000C5A8A">
            <w:pPr>
              <w:tabs>
                <w:tab w:val="left" w:pos="8343"/>
                <w:tab w:val="left" w:pos="11443"/>
              </w:tabs>
            </w:pPr>
          </w:p>
        </w:tc>
      </w:tr>
      <w:tr w:rsidR="009B0F09" w:rsidRPr="00992DAB" w:rsidTr="000C5A8A">
        <w:trPr>
          <w:trHeight w:val="20"/>
        </w:trPr>
        <w:tc>
          <w:tcPr>
            <w:tcW w:w="1768" w:type="pct"/>
          </w:tcPr>
          <w:p w:rsidR="009B0F09" w:rsidRPr="00992DAB" w:rsidRDefault="009B0F09" w:rsidP="003108E5">
            <w:pPr>
              <w:jc w:val="both"/>
            </w:pPr>
            <w:r w:rsidRPr="00992DAB">
              <w:t>Ответственный исполнитель подпрограммы</w:t>
            </w:r>
          </w:p>
        </w:tc>
        <w:tc>
          <w:tcPr>
            <w:tcW w:w="183" w:type="pct"/>
          </w:tcPr>
          <w:p w:rsidR="009B0F09" w:rsidRPr="00992DAB" w:rsidRDefault="009B0F09" w:rsidP="003108E5">
            <w:pPr>
              <w:jc w:val="both"/>
            </w:pPr>
            <w:r w:rsidRPr="00992DAB">
              <w:rPr>
                <w:lang w:val="en-US"/>
              </w:rPr>
              <w:t>–</w:t>
            </w:r>
          </w:p>
        </w:tc>
        <w:tc>
          <w:tcPr>
            <w:tcW w:w="3049" w:type="pct"/>
          </w:tcPr>
          <w:p w:rsidR="009B0F09" w:rsidRPr="00992DAB" w:rsidRDefault="009B0F09" w:rsidP="003108E5">
            <w:pPr>
              <w:tabs>
                <w:tab w:val="left" w:pos="8343"/>
                <w:tab w:val="left" w:pos="11443"/>
              </w:tabs>
              <w:jc w:val="both"/>
            </w:pPr>
            <w:r w:rsidRPr="00992DAB">
              <w:t xml:space="preserve">Администрация </w:t>
            </w:r>
            <w:r>
              <w:t>Альбусь-Сюрбеевского</w:t>
            </w:r>
            <w:r w:rsidRPr="00992DAB">
              <w:t xml:space="preserve"> сельского поселения</w:t>
            </w:r>
          </w:p>
        </w:tc>
      </w:tr>
      <w:tr w:rsidR="009B0F09" w:rsidRPr="00992DAB" w:rsidTr="000C5A8A">
        <w:trPr>
          <w:trHeight w:val="20"/>
        </w:trPr>
        <w:tc>
          <w:tcPr>
            <w:tcW w:w="1768" w:type="pct"/>
          </w:tcPr>
          <w:p w:rsidR="009B0F09" w:rsidRPr="00992DAB" w:rsidRDefault="009B0F09" w:rsidP="003108E5">
            <w:pPr>
              <w:jc w:val="both"/>
            </w:pPr>
            <w:r w:rsidRPr="00992DAB">
              <w:t>Структура подпрограммы</w:t>
            </w:r>
          </w:p>
        </w:tc>
        <w:tc>
          <w:tcPr>
            <w:tcW w:w="183" w:type="pct"/>
          </w:tcPr>
          <w:p w:rsidR="009B0F09" w:rsidRPr="00992DAB" w:rsidRDefault="009B0F09" w:rsidP="003108E5">
            <w:pPr>
              <w:jc w:val="both"/>
            </w:pPr>
            <w:r w:rsidRPr="00992DAB">
              <w:t>–</w:t>
            </w:r>
          </w:p>
        </w:tc>
        <w:tc>
          <w:tcPr>
            <w:tcW w:w="3049" w:type="pct"/>
          </w:tcPr>
          <w:p w:rsidR="009B0F09" w:rsidRPr="00992DAB" w:rsidRDefault="009B0F09" w:rsidP="003108E5">
            <w:pPr>
              <w:widowControl w:val="0"/>
              <w:ind w:hanging="5"/>
              <w:jc w:val="both"/>
              <w:rPr>
                <w:bCs/>
              </w:rPr>
            </w:pPr>
            <w:r w:rsidRPr="00992DAB">
              <w:t>Основное мероприятие 1. Ф</w:t>
            </w:r>
            <w:r w:rsidRPr="00992DAB">
              <w:rPr>
                <w:bCs/>
              </w:rPr>
              <w:t>изкультурно-оздоровительная и спортивно-массовая работа с населением.</w:t>
            </w:r>
          </w:p>
        </w:tc>
      </w:tr>
      <w:tr w:rsidR="009B0F09" w:rsidRPr="00992DAB" w:rsidTr="000C5A8A">
        <w:trPr>
          <w:trHeight w:val="20"/>
        </w:trPr>
        <w:tc>
          <w:tcPr>
            <w:tcW w:w="1768" w:type="pct"/>
          </w:tcPr>
          <w:p w:rsidR="009B0F09" w:rsidRPr="00992DAB" w:rsidRDefault="009B0F09" w:rsidP="003108E5">
            <w:pPr>
              <w:jc w:val="both"/>
            </w:pPr>
            <w:r w:rsidRPr="00992DAB">
              <w:t>Цель подпрограммы</w:t>
            </w:r>
          </w:p>
        </w:tc>
        <w:tc>
          <w:tcPr>
            <w:tcW w:w="183" w:type="pct"/>
          </w:tcPr>
          <w:p w:rsidR="009B0F09" w:rsidRPr="00992DAB" w:rsidRDefault="009B0F09" w:rsidP="003108E5">
            <w:pPr>
              <w:jc w:val="both"/>
            </w:pPr>
            <w:r w:rsidRPr="00992DAB">
              <w:t>–</w:t>
            </w:r>
          </w:p>
        </w:tc>
        <w:tc>
          <w:tcPr>
            <w:tcW w:w="3049" w:type="pct"/>
          </w:tcPr>
          <w:p w:rsidR="009B0F09" w:rsidRPr="00992DAB" w:rsidRDefault="009B0F09" w:rsidP="003108E5">
            <w:pPr>
              <w:jc w:val="both"/>
            </w:pPr>
            <w:r w:rsidRPr="00992DAB">
              <w:t xml:space="preserve">обеспечение граждан </w:t>
            </w:r>
            <w:r>
              <w:t>Альбусь-Сюрбеевского</w:t>
            </w:r>
            <w:r w:rsidRPr="00992DAB">
              <w:t xml:space="preserve"> сельского поселения условиями для систематических занятий физической культурой и спортом и ведение здорового образа жизни </w:t>
            </w:r>
          </w:p>
        </w:tc>
      </w:tr>
      <w:tr w:rsidR="009B0F09" w:rsidRPr="00992DAB" w:rsidTr="000C5A8A">
        <w:trPr>
          <w:trHeight w:val="20"/>
        </w:trPr>
        <w:tc>
          <w:tcPr>
            <w:tcW w:w="1768" w:type="pct"/>
          </w:tcPr>
          <w:p w:rsidR="009B0F09" w:rsidRPr="00992DAB" w:rsidRDefault="009B0F09" w:rsidP="003108E5">
            <w:pPr>
              <w:jc w:val="both"/>
            </w:pPr>
            <w:r w:rsidRPr="00992DAB">
              <w:t>Задачи подпрограммы</w:t>
            </w:r>
          </w:p>
        </w:tc>
        <w:tc>
          <w:tcPr>
            <w:tcW w:w="183" w:type="pct"/>
          </w:tcPr>
          <w:p w:rsidR="009B0F09" w:rsidRPr="00992DAB" w:rsidRDefault="009B0F09" w:rsidP="003108E5">
            <w:pPr>
              <w:jc w:val="both"/>
            </w:pPr>
            <w:r w:rsidRPr="00992DAB">
              <w:t>–</w:t>
            </w:r>
          </w:p>
        </w:tc>
        <w:tc>
          <w:tcPr>
            <w:tcW w:w="3049" w:type="pct"/>
          </w:tcPr>
          <w:p w:rsidR="009B0F09" w:rsidRPr="00992DAB" w:rsidRDefault="009B0F09" w:rsidP="003108E5">
            <w:pPr>
              <w:widowControl w:val="0"/>
              <w:autoSpaceDE w:val="0"/>
              <w:autoSpaceDN w:val="0"/>
              <w:adjustRightInd w:val="0"/>
              <w:jc w:val="both"/>
            </w:pPr>
            <w:r w:rsidRPr="00992DAB">
              <w:t xml:space="preserve">повышение интереса населения </w:t>
            </w:r>
            <w:r>
              <w:t>Альбусь-Сюрбеевского</w:t>
            </w:r>
            <w:r w:rsidRPr="00992DAB">
              <w:t xml:space="preserve"> сельского поселения к занятиям физической культурой и спортом; </w:t>
            </w:r>
          </w:p>
          <w:p w:rsidR="009B0F09" w:rsidRPr="00992DAB" w:rsidRDefault="009B0F09" w:rsidP="003108E5">
            <w:pPr>
              <w:jc w:val="both"/>
            </w:pPr>
            <w:r w:rsidRPr="00992DAB">
              <w:t>массовое приобщение населения к регулярным занятиям физической культурой и спортом;</w:t>
            </w:r>
          </w:p>
          <w:p w:rsidR="009B0F09" w:rsidRPr="00992DAB" w:rsidRDefault="009B0F09" w:rsidP="003108E5">
            <w:pPr>
              <w:jc w:val="both"/>
            </w:pPr>
            <w:r w:rsidRPr="00992DAB">
              <w:t xml:space="preserve">увеличение доли граждан, принявших участие в тестовых </w:t>
            </w:r>
            <w:proofErr w:type="gramStart"/>
            <w:r w:rsidRPr="00992DAB">
              <w:t>испытаниях</w:t>
            </w:r>
            <w:proofErr w:type="gramEnd"/>
            <w:r w:rsidRPr="00992DAB">
              <w:t xml:space="preserve"> Всероссийского физкультурно-спортивного комплекса «Готов к труду и обороне» (ГТО);</w:t>
            </w:r>
          </w:p>
          <w:p w:rsidR="009B0F09" w:rsidRPr="00992DAB" w:rsidRDefault="009B0F09" w:rsidP="003108E5">
            <w:pPr>
              <w:jc w:val="both"/>
            </w:pPr>
            <w:r w:rsidRPr="00992DAB">
              <w:t>увеличение доли учащихся общеобразовательных учреждений, систематически занимающихся физической культурой и спортом</w:t>
            </w:r>
          </w:p>
        </w:tc>
      </w:tr>
      <w:tr w:rsidR="009B0F09" w:rsidRPr="00992DAB" w:rsidTr="000C5A8A">
        <w:trPr>
          <w:trHeight w:val="20"/>
        </w:trPr>
        <w:tc>
          <w:tcPr>
            <w:tcW w:w="1768" w:type="pct"/>
          </w:tcPr>
          <w:p w:rsidR="009B0F09" w:rsidRPr="00992DAB" w:rsidRDefault="009B0F09" w:rsidP="003108E5">
            <w:pPr>
              <w:jc w:val="both"/>
            </w:pPr>
            <w:r w:rsidRPr="00992DAB">
              <w:t xml:space="preserve">Целевые индикаторы и показатели подпрограммы </w:t>
            </w:r>
          </w:p>
          <w:p w:rsidR="009B0F09" w:rsidRPr="00992DAB" w:rsidRDefault="009B0F09" w:rsidP="003108E5">
            <w:pPr>
              <w:jc w:val="both"/>
            </w:pPr>
          </w:p>
        </w:tc>
        <w:tc>
          <w:tcPr>
            <w:tcW w:w="183" w:type="pct"/>
          </w:tcPr>
          <w:p w:rsidR="009B0F09" w:rsidRPr="00992DAB" w:rsidRDefault="009B0F09" w:rsidP="003108E5">
            <w:pPr>
              <w:jc w:val="both"/>
            </w:pPr>
            <w:r w:rsidRPr="00992DAB">
              <w:t>–</w:t>
            </w:r>
          </w:p>
        </w:tc>
        <w:tc>
          <w:tcPr>
            <w:tcW w:w="3049" w:type="pct"/>
          </w:tcPr>
          <w:p w:rsidR="009B0F09" w:rsidRPr="00992DAB" w:rsidRDefault="009B0F09" w:rsidP="003108E5">
            <w:pPr>
              <w:jc w:val="both"/>
              <w:rPr>
                <w:color w:val="000000"/>
              </w:rPr>
            </w:pPr>
            <w:r w:rsidRPr="00992DAB">
              <w:rPr>
                <w:color w:val="000000"/>
              </w:rPr>
              <w:t>к 2036 году будут достигнуты следующие целевые индикаторы и показатели:</w:t>
            </w:r>
          </w:p>
          <w:p w:rsidR="009B0F09" w:rsidRPr="00992DAB" w:rsidRDefault="009B0F09" w:rsidP="003108E5">
            <w:pPr>
              <w:spacing w:line="238" w:lineRule="auto"/>
              <w:jc w:val="both"/>
            </w:pPr>
            <w:r w:rsidRPr="00992DAB">
              <w:t>доля населения, систематически занимающегося физ</w:t>
            </w:r>
            <w:r>
              <w:t>ической культурой и спортом – 60</w:t>
            </w:r>
            <w:r w:rsidRPr="00992DAB">
              <w:t>,0 процента;</w:t>
            </w:r>
          </w:p>
          <w:p w:rsidR="009B0F09" w:rsidRPr="00992DAB" w:rsidRDefault="009B0F09" w:rsidP="003108E5">
            <w:pPr>
              <w:jc w:val="both"/>
            </w:pPr>
            <w:r w:rsidRPr="00992DAB">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w:t>
            </w:r>
            <w:r>
              <w:t>ов к труду и обороне» (ГТО) – 51,0 процент</w:t>
            </w:r>
            <w:r w:rsidRPr="00992DAB">
              <w:t>;</w:t>
            </w:r>
          </w:p>
          <w:p w:rsidR="009B0F09" w:rsidRPr="00992DAB" w:rsidRDefault="009B0F09" w:rsidP="003108E5">
            <w:pPr>
              <w:jc w:val="both"/>
            </w:pPr>
            <w:r w:rsidRPr="00992DAB">
              <w:lastRenderedPageBreak/>
              <w:t>доля лиц с ограниченными возможностями здоровья, систематически занимающихся физической культурой и спортом, в общей числ</w:t>
            </w:r>
            <w:r>
              <w:t>енности лиц данной категории – 18</w:t>
            </w:r>
            <w:r w:rsidRPr="00992DAB">
              <w:t>,0 процента;</w:t>
            </w:r>
          </w:p>
          <w:p w:rsidR="009B0F09" w:rsidRDefault="009B0F09" w:rsidP="003108E5">
            <w:pPr>
              <w:spacing w:line="238" w:lineRule="auto"/>
              <w:jc w:val="both"/>
            </w:pPr>
            <w:r w:rsidRPr="00992DAB">
              <w:t xml:space="preserve">обеспеченность спортивными сооружениями в </w:t>
            </w:r>
            <w:proofErr w:type="spellStart"/>
            <w:r>
              <w:t>Альбусь-Сюрбеевском</w:t>
            </w:r>
            <w:proofErr w:type="spellEnd"/>
            <w:r w:rsidRPr="00992DAB">
              <w:t xml:space="preserve"> сельском </w:t>
            </w:r>
            <w:proofErr w:type="gramStart"/>
            <w:r w:rsidRPr="00992DAB">
              <w:t>поселении</w:t>
            </w:r>
            <w:proofErr w:type="gramEnd"/>
            <w:r w:rsidRPr="00992DAB">
              <w:t xml:space="preserve"> – до 1</w:t>
            </w:r>
            <w:r>
              <w:t>1</w:t>
            </w:r>
            <w:r w:rsidRPr="00992DAB">
              <w:t xml:space="preserve"> единиц.</w:t>
            </w:r>
          </w:p>
          <w:p w:rsidR="009B0F09" w:rsidRPr="00992DAB" w:rsidRDefault="009B0F09" w:rsidP="003108E5">
            <w:pPr>
              <w:spacing w:line="238" w:lineRule="auto"/>
              <w:jc w:val="both"/>
            </w:pPr>
          </w:p>
        </w:tc>
      </w:tr>
      <w:tr w:rsidR="009B0F09" w:rsidRPr="00992DAB" w:rsidTr="000C5A8A">
        <w:trPr>
          <w:trHeight w:val="20"/>
        </w:trPr>
        <w:tc>
          <w:tcPr>
            <w:tcW w:w="1768" w:type="pct"/>
          </w:tcPr>
          <w:p w:rsidR="009B0F09" w:rsidRPr="00992DAB" w:rsidRDefault="009B0F09" w:rsidP="003108E5">
            <w:pPr>
              <w:jc w:val="both"/>
            </w:pPr>
            <w:r w:rsidRPr="00992DAB">
              <w:lastRenderedPageBreak/>
              <w:t xml:space="preserve">Этапы и сроки реализации подпрограммы </w:t>
            </w:r>
          </w:p>
        </w:tc>
        <w:tc>
          <w:tcPr>
            <w:tcW w:w="183" w:type="pct"/>
          </w:tcPr>
          <w:p w:rsidR="009B0F09" w:rsidRPr="00992DAB" w:rsidRDefault="009B0F09" w:rsidP="003108E5">
            <w:pPr>
              <w:jc w:val="both"/>
            </w:pPr>
            <w:r w:rsidRPr="00992DAB">
              <w:t>–</w:t>
            </w:r>
          </w:p>
        </w:tc>
        <w:tc>
          <w:tcPr>
            <w:tcW w:w="3049" w:type="pct"/>
          </w:tcPr>
          <w:p w:rsidR="009B0F09" w:rsidRPr="00992DAB" w:rsidRDefault="009B0F09" w:rsidP="003108E5">
            <w:pPr>
              <w:widowControl w:val="0"/>
              <w:autoSpaceDE w:val="0"/>
              <w:autoSpaceDN w:val="0"/>
              <w:adjustRightInd w:val="0"/>
              <w:jc w:val="both"/>
              <w:rPr>
                <w:color w:val="000000"/>
              </w:rPr>
            </w:pPr>
            <w:r>
              <w:t>2021</w:t>
            </w:r>
            <w:r w:rsidRPr="00992DAB">
              <w:t xml:space="preserve">–2035 годы </w:t>
            </w:r>
            <w:r w:rsidRPr="00992DAB">
              <w:rPr>
                <w:color w:val="000000"/>
              </w:rPr>
              <w:t>в три этапа:</w:t>
            </w:r>
          </w:p>
          <w:p w:rsidR="009B0F09" w:rsidRPr="00992DAB" w:rsidRDefault="009B0F09" w:rsidP="003108E5">
            <w:pPr>
              <w:widowControl w:val="0"/>
              <w:autoSpaceDE w:val="0"/>
              <w:autoSpaceDN w:val="0"/>
              <w:adjustRightInd w:val="0"/>
              <w:jc w:val="both"/>
              <w:rPr>
                <w:color w:val="000000"/>
              </w:rPr>
            </w:pPr>
            <w:r>
              <w:rPr>
                <w:color w:val="000000"/>
              </w:rPr>
              <w:t>1 этап: 2021</w:t>
            </w:r>
            <w:r w:rsidRPr="00992DAB">
              <w:t>–</w:t>
            </w:r>
            <w:r w:rsidRPr="00992DAB">
              <w:rPr>
                <w:color w:val="000000"/>
              </w:rPr>
              <w:t>2025 годы</w:t>
            </w:r>
          </w:p>
          <w:p w:rsidR="009B0F09" w:rsidRPr="00992DAB" w:rsidRDefault="009B0F09" w:rsidP="003108E5">
            <w:pPr>
              <w:widowControl w:val="0"/>
              <w:autoSpaceDE w:val="0"/>
              <w:autoSpaceDN w:val="0"/>
              <w:adjustRightInd w:val="0"/>
              <w:jc w:val="both"/>
              <w:rPr>
                <w:color w:val="000000"/>
              </w:rPr>
            </w:pPr>
            <w:r w:rsidRPr="00992DAB">
              <w:rPr>
                <w:color w:val="000000"/>
              </w:rPr>
              <w:t>2 этап: 2026</w:t>
            </w:r>
            <w:r w:rsidRPr="00992DAB">
              <w:t>–</w:t>
            </w:r>
            <w:r w:rsidRPr="00992DAB">
              <w:rPr>
                <w:color w:val="000000"/>
              </w:rPr>
              <w:t>2030 годы</w:t>
            </w:r>
          </w:p>
          <w:p w:rsidR="009B0F09" w:rsidRPr="00992DAB" w:rsidRDefault="009B0F09" w:rsidP="003108E5">
            <w:pPr>
              <w:widowControl w:val="0"/>
              <w:autoSpaceDE w:val="0"/>
              <w:autoSpaceDN w:val="0"/>
              <w:adjustRightInd w:val="0"/>
              <w:jc w:val="both"/>
              <w:rPr>
                <w:color w:val="000000"/>
              </w:rPr>
            </w:pPr>
            <w:r w:rsidRPr="00992DAB">
              <w:rPr>
                <w:color w:val="000000"/>
              </w:rPr>
              <w:t>3 этап: 2031</w:t>
            </w:r>
            <w:r w:rsidRPr="00992DAB">
              <w:t>–</w:t>
            </w:r>
            <w:r w:rsidRPr="00992DAB">
              <w:rPr>
                <w:color w:val="000000"/>
              </w:rPr>
              <w:t xml:space="preserve"> 2035 годы</w:t>
            </w:r>
          </w:p>
        </w:tc>
      </w:tr>
      <w:tr w:rsidR="009B0F09" w:rsidRPr="00992DAB" w:rsidTr="000C5A8A">
        <w:trPr>
          <w:trHeight w:val="20"/>
        </w:trPr>
        <w:tc>
          <w:tcPr>
            <w:tcW w:w="1768" w:type="pct"/>
          </w:tcPr>
          <w:p w:rsidR="009B0F09" w:rsidRPr="00992DAB" w:rsidRDefault="009B0F09" w:rsidP="003108E5">
            <w:pPr>
              <w:jc w:val="both"/>
            </w:pPr>
            <w:r w:rsidRPr="00992DAB">
              <w:t xml:space="preserve">Объемы финансирования подпрограммы с разбивкой по годам ее реализации </w:t>
            </w:r>
          </w:p>
        </w:tc>
        <w:tc>
          <w:tcPr>
            <w:tcW w:w="183" w:type="pct"/>
          </w:tcPr>
          <w:p w:rsidR="009B0F09" w:rsidRPr="00992DAB" w:rsidRDefault="009B0F09" w:rsidP="003108E5">
            <w:pPr>
              <w:jc w:val="both"/>
            </w:pPr>
            <w:r w:rsidRPr="00992DAB">
              <w:t>–</w:t>
            </w:r>
          </w:p>
        </w:tc>
        <w:tc>
          <w:tcPr>
            <w:tcW w:w="3049" w:type="pct"/>
          </w:tcPr>
          <w:p w:rsidR="009B0F09" w:rsidRPr="000216B5" w:rsidRDefault="009B0F09" w:rsidP="003108E5">
            <w:pPr>
              <w:widowControl w:val="0"/>
              <w:autoSpaceDE w:val="0"/>
              <w:autoSpaceDN w:val="0"/>
              <w:adjustRightInd w:val="0"/>
              <w:jc w:val="both"/>
            </w:pPr>
            <w:r w:rsidRPr="000216B5">
              <w:t>общий объем финансирования подпрограммы составит</w:t>
            </w:r>
            <w:r>
              <w:t xml:space="preserve"> 28 786</w:t>
            </w:r>
            <w:r w:rsidRPr="000216B5">
              <w:t xml:space="preserve"> рублей, в том числе</w:t>
            </w:r>
          </w:p>
          <w:p w:rsidR="009B0F09" w:rsidRPr="000216B5" w:rsidRDefault="009B0F09" w:rsidP="003108E5">
            <w:pPr>
              <w:widowControl w:val="0"/>
              <w:autoSpaceDE w:val="0"/>
              <w:autoSpaceDN w:val="0"/>
              <w:adjustRightInd w:val="0"/>
              <w:jc w:val="both"/>
            </w:pPr>
            <w:r>
              <w:t>в 2021 году             –</w:t>
            </w:r>
            <w:r w:rsidRPr="000216B5">
              <w:t xml:space="preserve"> </w:t>
            </w:r>
            <w:r>
              <w:rPr>
                <w:color w:val="000000"/>
              </w:rPr>
              <w:t>3 000,0</w:t>
            </w:r>
            <w:r w:rsidRPr="000216B5">
              <w:t xml:space="preserve"> рублей;</w:t>
            </w:r>
          </w:p>
          <w:p w:rsidR="009B0F09" w:rsidRPr="000216B5" w:rsidRDefault="009B0F09" w:rsidP="003108E5">
            <w:pPr>
              <w:widowControl w:val="0"/>
              <w:autoSpaceDE w:val="0"/>
              <w:autoSpaceDN w:val="0"/>
              <w:adjustRightInd w:val="0"/>
              <w:jc w:val="both"/>
            </w:pPr>
            <w:r w:rsidRPr="000216B5">
              <w:t>в 2022 году             –</w:t>
            </w:r>
            <w:r>
              <w:t xml:space="preserve"> </w:t>
            </w:r>
            <w:r w:rsidRPr="000216B5">
              <w:t>0,0   рублей;</w:t>
            </w:r>
          </w:p>
          <w:p w:rsidR="009B0F09" w:rsidRPr="000216B5" w:rsidRDefault="009B0F09" w:rsidP="003108E5">
            <w:pPr>
              <w:widowControl w:val="0"/>
              <w:autoSpaceDE w:val="0"/>
              <w:autoSpaceDN w:val="0"/>
              <w:adjustRightInd w:val="0"/>
              <w:jc w:val="both"/>
            </w:pPr>
            <w:r w:rsidRPr="000216B5">
              <w:t>в 2023 году             – 0,0   рублей;</w:t>
            </w:r>
          </w:p>
          <w:p w:rsidR="009B0F09" w:rsidRPr="000216B5" w:rsidRDefault="009B0F09" w:rsidP="003108E5">
            <w:pPr>
              <w:widowControl w:val="0"/>
              <w:autoSpaceDE w:val="0"/>
              <w:autoSpaceDN w:val="0"/>
              <w:adjustRightInd w:val="0"/>
              <w:jc w:val="both"/>
            </w:pPr>
            <w:r w:rsidRPr="000216B5">
              <w:t>в 2024 году             – 0,0   рублей;</w:t>
            </w:r>
          </w:p>
          <w:p w:rsidR="009B0F09" w:rsidRPr="000216B5" w:rsidRDefault="009B0F09" w:rsidP="003108E5">
            <w:pPr>
              <w:widowControl w:val="0"/>
              <w:autoSpaceDE w:val="0"/>
              <w:autoSpaceDN w:val="0"/>
              <w:adjustRightInd w:val="0"/>
              <w:jc w:val="both"/>
            </w:pPr>
            <w:r w:rsidRPr="000216B5">
              <w:t>в 2025 году             – 0,0    рублей;</w:t>
            </w:r>
          </w:p>
          <w:p w:rsidR="009B0F09" w:rsidRPr="000216B5" w:rsidRDefault="009B0F09" w:rsidP="003108E5">
            <w:pPr>
              <w:jc w:val="both"/>
            </w:pPr>
            <w:r w:rsidRPr="000216B5">
              <w:t xml:space="preserve">в 2026-2030 </w:t>
            </w:r>
            <w:proofErr w:type="gramStart"/>
            <w:r w:rsidRPr="000216B5">
              <w:t>годах</w:t>
            </w:r>
            <w:proofErr w:type="gramEnd"/>
            <w:r w:rsidRPr="000216B5">
              <w:t xml:space="preserve"> – 0,0 рублей;</w:t>
            </w:r>
          </w:p>
          <w:p w:rsidR="009B0F09" w:rsidRPr="000216B5" w:rsidRDefault="009B0F09" w:rsidP="003108E5">
            <w:pPr>
              <w:jc w:val="both"/>
            </w:pPr>
            <w:r w:rsidRPr="000216B5">
              <w:t xml:space="preserve">в 2031-2035 </w:t>
            </w:r>
            <w:proofErr w:type="gramStart"/>
            <w:r w:rsidRPr="000216B5">
              <w:t>годах</w:t>
            </w:r>
            <w:proofErr w:type="gramEnd"/>
            <w:r w:rsidRPr="000216B5">
              <w:t xml:space="preserve"> – 0,0 рублей;</w:t>
            </w:r>
          </w:p>
          <w:p w:rsidR="009B0F09" w:rsidRDefault="009B0F09" w:rsidP="003108E5">
            <w:pPr>
              <w:widowControl w:val="0"/>
              <w:autoSpaceDE w:val="0"/>
              <w:autoSpaceDN w:val="0"/>
              <w:adjustRightInd w:val="0"/>
              <w:jc w:val="both"/>
            </w:pPr>
            <w:r w:rsidRPr="000216B5">
              <w:t>из них средства:</w:t>
            </w:r>
          </w:p>
          <w:p w:rsidR="009B0F09" w:rsidRPr="000216B5" w:rsidRDefault="009B0F09" w:rsidP="003108E5">
            <w:pPr>
              <w:widowControl w:val="0"/>
              <w:autoSpaceDE w:val="0"/>
              <w:autoSpaceDN w:val="0"/>
              <w:adjustRightInd w:val="0"/>
              <w:jc w:val="both"/>
            </w:pPr>
          </w:p>
          <w:p w:rsidR="009B0F09" w:rsidRPr="000216B5" w:rsidRDefault="009B0F09" w:rsidP="003108E5">
            <w:pPr>
              <w:widowControl w:val="0"/>
              <w:autoSpaceDE w:val="0"/>
              <w:autoSpaceDN w:val="0"/>
              <w:adjustRightInd w:val="0"/>
              <w:jc w:val="both"/>
            </w:pPr>
            <w:r w:rsidRPr="000216B5">
              <w:t>федерального бюджета – 0,0 тыс. рублей (0,0 процента), в том числе</w:t>
            </w:r>
            <w:r>
              <w:t>:</w:t>
            </w:r>
          </w:p>
          <w:p w:rsidR="009B0F09" w:rsidRPr="000216B5" w:rsidRDefault="009B0F09" w:rsidP="003108E5">
            <w:pPr>
              <w:widowControl w:val="0"/>
              <w:autoSpaceDE w:val="0"/>
              <w:autoSpaceDN w:val="0"/>
              <w:adjustRightInd w:val="0"/>
              <w:jc w:val="both"/>
            </w:pPr>
            <w:r w:rsidRPr="000216B5">
              <w:t>в 2021 году             – 0,0 тыс. рублей;</w:t>
            </w:r>
          </w:p>
          <w:p w:rsidR="009B0F09" w:rsidRPr="000216B5" w:rsidRDefault="009B0F09" w:rsidP="003108E5">
            <w:pPr>
              <w:widowControl w:val="0"/>
              <w:autoSpaceDE w:val="0"/>
              <w:autoSpaceDN w:val="0"/>
              <w:adjustRightInd w:val="0"/>
              <w:jc w:val="both"/>
            </w:pPr>
            <w:r w:rsidRPr="000216B5">
              <w:t>в 2022 году             – 0,0 тыс. рублей;</w:t>
            </w:r>
          </w:p>
          <w:p w:rsidR="009B0F09" w:rsidRPr="000216B5" w:rsidRDefault="009B0F09" w:rsidP="003108E5">
            <w:pPr>
              <w:widowControl w:val="0"/>
              <w:autoSpaceDE w:val="0"/>
              <w:autoSpaceDN w:val="0"/>
              <w:adjustRightInd w:val="0"/>
              <w:jc w:val="both"/>
            </w:pPr>
            <w:r w:rsidRPr="000216B5">
              <w:t>в 2023 году             – 0,0 тыс. рублей;</w:t>
            </w:r>
          </w:p>
          <w:p w:rsidR="009B0F09" w:rsidRPr="000216B5" w:rsidRDefault="009B0F09" w:rsidP="003108E5">
            <w:pPr>
              <w:widowControl w:val="0"/>
              <w:autoSpaceDE w:val="0"/>
              <w:autoSpaceDN w:val="0"/>
              <w:adjustRightInd w:val="0"/>
              <w:jc w:val="both"/>
            </w:pPr>
            <w:r w:rsidRPr="000216B5">
              <w:t>в 2024 году             – 0,0 тыс. рублей;</w:t>
            </w:r>
          </w:p>
          <w:p w:rsidR="009B0F09" w:rsidRPr="000216B5" w:rsidRDefault="009B0F09" w:rsidP="003108E5">
            <w:pPr>
              <w:widowControl w:val="0"/>
              <w:autoSpaceDE w:val="0"/>
              <w:autoSpaceDN w:val="0"/>
              <w:adjustRightInd w:val="0"/>
              <w:jc w:val="both"/>
            </w:pPr>
            <w:r w:rsidRPr="000216B5">
              <w:t>в 2025 году             – 0,0 тыс. рублей;</w:t>
            </w:r>
          </w:p>
          <w:p w:rsidR="009B0F09" w:rsidRPr="000216B5" w:rsidRDefault="009B0F09" w:rsidP="003108E5">
            <w:pPr>
              <w:jc w:val="both"/>
            </w:pPr>
            <w:r w:rsidRPr="000216B5">
              <w:t xml:space="preserve">в 2026-2030 </w:t>
            </w:r>
            <w:proofErr w:type="gramStart"/>
            <w:r w:rsidRPr="000216B5">
              <w:t>годах</w:t>
            </w:r>
            <w:proofErr w:type="gramEnd"/>
            <w:r w:rsidRPr="000216B5">
              <w:t xml:space="preserve"> – </w:t>
            </w:r>
            <w:r>
              <w:t xml:space="preserve"> </w:t>
            </w:r>
            <w:r w:rsidRPr="000216B5">
              <w:t>0,0 тыс. рублей;</w:t>
            </w:r>
          </w:p>
          <w:p w:rsidR="009B0F09" w:rsidRDefault="009B0F09" w:rsidP="003108E5">
            <w:pPr>
              <w:jc w:val="both"/>
            </w:pPr>
            <w:r w:rsidRPr="000216B5">
              <w:t xml:space="preserve">в 2031-2035 </w:t>
            </w:r>
            <w:proofErr w:type="gramStart"/>
            <w:r w:rsidRPr="000216B5">
              <w:t>годах</w:t>
            </w:r>
            <w:proofErr w:type="gramEnd"/>
            <w:r w:rsidRPr="000216B5">
              <w:t xml:space="preserve"> – </w:t>
            </w:r>
            <w:r>
              <w:t xml:space="preserve"> </w:t>
            </w:r>
            <w:r w:rsidRPr="000216B5">
              <w:t>0,0 тыс. рублей;</w:t>
            </w:r>
          </w:p>
          <w:p w:rsidR="009B0F09" w:rsidRPr="000216B5" w:rsidRDefault="009B0F09" w:rsidP="003108E5">
            <w:pPr>
              <w:jc w:val="both"/>
            </w:pPr>
          </w:p>
          <w:p w:rsidR="009B0F09" w:rsidRPr="000216B5" w:rsidRDefault="009B0F09" w:rsidP="003108E5">
            <w:pPr>
              <w:widowControl w:val="0"/>
              <w:autoSpaceDE w:val="0"/>
              <w:autoSpaceDN w:val="0"/>
              <w:adjustRightInd w:val="0"/>
              <w:jc w:val="both"/>
            </w:pPr>
            <w:r w:rsidRPr="000216B5">
              <w:t>республиканского бюджета</w:t>
            </w:r>
            <w:r>
              <w:t xml:space="preserve"> Чувашской Республики- 0,0 тыс. рублей</w:t>
            </w:r>
            <w:r w:rsidRPr="000216B5">
              <w:t>, в том числе:</w:t>
            </w:r>
          </w:p>
          <w:p w:rsidR="009B0F09" w:rsidRPr="000216B5" w:rsidRDefault="009B0F09" w:rsidP="003108E5">
            <w:pPr>
              <w:widowControl w:val="0"/>
              <w:autoSpaceDE w:val="0"/>
              <w:autoSpaceDN w:val="0"/>
              <w:adjustRightInd w:val="0"/>
              <w:jc w:val="both"/>
            </w:pPr>
            <w:r w:rsidRPr="000216B5">
              <w:t>в 2021 году             – 0,0 тыс. рублей;</w:t>
            </w:r>
          </w:p>
          <w:p w:rsidR="009B0F09" w:rsidRPr="000216B5" w:rsidRDefault="009B0F09" w:rsidP="003108E5">
            <w:pPr>
              <w:widowControl w:val="0"/>
              <w:autoSpaceDE w:val="0"/>
              <w:autoSpaceDN w:val="0"/>
              <w:adjustRightInd w:val="0"/>
              <w:jc w:val="both"/>
            </w:pPr>
            <w:r w:rsidRPr="000216B5">
              <w:t>в 2022 году             – 0,0 тыс. рублей;</w:t>
            </w:r>
          </w:p>
          <w:p w:rsidR="009B0F09" w:rsidRPr="000216B5" w:rsidRDefault="009B0F09" w:rsidP="003108E5">
            <w:pPr>
              <w:widowControl w:val="0"/>
              <w:autoSpaceDE w:val="0"/>
              <w:autoSpaceDN w:val="0"/>
              <w:adjustRightInd w:val="0"/>
              <w:jc w:val="both"/>
            </w:pPr>
            <w:r w:rsidRPr="000216B5">
              <w:t>в 2023 году             – 0,0 тыс. рублей;</w:t>
            </w:r>
          </w:p>
          <w:p w:rsidR="009B0F09" w:rsidRPr="000216B5" w:rsidRDefault="009B0F09" w:rsidP="003108E5">
            <w:pPr>
              <w:widowControl w:val="0"/>
              <w:autoSpaceDE w:val="0"/>
              <w:autoSpaceDN w:val="0"/>
              <w:adjustRightInd w:val="0"/>
              <w:jc w:val="both"/>
            </w:pPr>
            <w:r w:rsidRPr="000216B5">
              <w:t>в 2024 году             – 0,0 тыс. рублей;</w:t>
            </w:r>
          </w:p>
          <w:p w:rsidR="009B0F09" w:rsidRPr="000216B5" w:rsidRDefault="009B0F09" w:rsidP="003108E5">
            <w:pPr>
              <w:widowControl w:val="0"/>
              <w:autoSpaceDE w:val="0"/>
              <w:autoSpaceDN w:val="0"/>
              <w:adjustRightInd w:val="0"/>
              <w:jc w:val="both"/>
            </w:pPr>
            <w:r w:rsidRPr="000216B5">
              <w:t>в 2025 году             – 0,0 тыс. рублей;</w:t>
            </w:r>
          </w:p>
          <w:p w:rsidR="009B0F09" w:rsidRPr="000216B5" w:rsidRDefault="009B0F09" w:rsidP="003108E5">
            <w:pPr>
              <w:jc w:val="both"/>
            </w:pPr>
            <w:r w:rsidRPr="000216B5">
              <w:t xml:space="preserve">в 2026-2030 </w:t>
            </w:r>
            <w:proofErr w:type="gramStart"/>
            <w:r w:rsidRPr="000216B5">
              <w:t>годах</w:t>
            </w:r>
            <w:proofErr w:type="gramEnd"/>
            <w:r w:rsidRPr="000216B5">
              <w:t xml:space="preserve"> – 0,0 тыс. рублей;</w:t>
            </w:r>
          </w:p>
          <w:p w:rsidR="009B0F09" w:rsidRDefault="009B0F09" w:rsidP="003108E5">
            <w:pPr>
              <w:jc w:val="both"/>
            </w:pPr>
            <w:r w:rsidRPr="000216B5">
              <w:t xml:space="preserve">в 2031-2035 </w:t>
            </w:r>
            <w:proofErr w:type="gramStart"/>
            <w:r w:rsidRPr="000216B5">
              <w:t>годах</w:t>
            </w:r>
            <w:proofErr w:type="gramEnd"/>
            <w:r w:rsidRPr="000216B5">
              <w:t xml:space="preserve"> – 0,0 тыс. рублей;</w:t>
            </w:r>
          </w:p>
          <w:p w:rsidR="009B0F09" w:rsidRPr="000216B5" w:rsidRDefault="009B0F09" w:rsidP="003108E5">
            <w:pPr>
              <w:jc w:val="both"/>
            </w:pPr>
          </w:p>
          <w:p w:rsidR="009B0F09" w:rsidRPr="000216B5" w:rsidRDefault="009B0F09" w:rsidP="003108E5">
            <w:pPr>
              <w:widowControl w:val="0"/>
              <w:autoSpaceDE w:val="0"/>
              <w:autoSpaceDN w:val="0"/>
              <w:adjustRightInd w:val="0"/>
              <w:jc w:val="both"/>
            </w:pPr>
            <w:r w:rsidRPr="000216B5">
              <w:t xml:space="preserve">бюджета </w:t>
            </w:r>
            <w:r>
              <w:t>Альбусь-Сюрбеевского</w:t>
            </w:r>
            <w:r w:rsidRPr="000216B5">
              <w:t xml:space="preserve"> сельского поселения –</w:t>
            </w:r>
            <w:r>
              <w:rPr>
                <w:color w:val="000000"/>
              </w:rPr>
              <w:t>28 786</w:t>
            </w:r>
            <w:r>
              <w:rPr>
                <w:sz w:val="24"/>
              </w:rPr>
              <w:t xml:space="preserve"> </w:t>
            </w:r>
            <w:r>
              <w:t xml:space="preserve"> рублей</w:t>
            </w:r>
            <w:r w:rsidRPr="000216B5">
              <w:t>, в том числе:</w:t>
            </w:r>
          </w:p>
          <w:p w:rsidR="009B0F09" w:rsidRPr="000216B5" w:rsidRDefault="009B0F09" w:rsidP="003108E5">
            <w:pPr>
              <w:widowControl w:val="0"/>
              <w:autoSpaceDE w:val="0"/>
              <w:autoSpaceDN w:val="0"/>
              <w:adjustRightInd w:val="0"/>
              <w:jc w:val="both"/>
            </w:pPr>
            <w:r w:rsidRPr="000216B5">
              <w:t xml:space="preserve">в 2021 </w:t>
            </w:r>
            <w:r>
              <w:t xml:space="preserve">году             –3 000,0  </w:t>
            </w:r>
            <w:r w:rsidRPr="000216B5">
              <w:t>рублей;</w:t>
            </w:r>
          </w:p>
          <w:p w:rsidR="009B0F09" w:rsidRPr="000216B5" w:rsidRDefault="009B0F09" w:rsidP="003108E5">
            <w:pPr>
              <w:widowControl w:val="0"/>
              <w:autoSpaceDE w:val="0"/>
              <w:autoSpaceDN w:val="0"/>
              <w:adjustRightInd w:val="0"/>
              <w:jc w:val="both"/>
            </w:pPr>
            <w:r w:rsidRPr="000216B5">
              <w:t>в 2022 году             –0,0   тыс. рублей;</w:t>
            </w:r>
          </w:p>
          <w:p w:rsidR="009B0F09" w:rsidRPr="000216B5" w:rsidRDefault="009B0F09" w:rsidP="003108E5">
            <w:pPr>
              <w:widowControl w:val="0"/>
              <w:autoSpaceDE w:val="0"/>
              <w:autoSpaceDN w:val="0"/>
              <w:adjustRightInd w:val="0"/>
              <w:jc w:val="both"/>
            </w:pPr>
            <w:r w:rsidRPr="000216B5">
              <w:t>в 2023 году             – 0,0   тыс. рублей;</w:t>
            </w:r>
          </w:p>
          <w:p w:rsidR="009B0F09" w:rsidRPr="000216B5" w:rsidRDefault="009B0F09" w:rsidP="003108E5">
            <w:pPr>
              <w:widowControl w:val="0"/>
              <w:autoSpaceDE w:val="0"/>
              <w:autoSpaceDN w:val="0"/>
              <w:adjustRightInd w:val="0"/>
              <w:jc w:val="both"/>
            </w:pPr>
            <w:r w:rsidRPr="000216B5">
              <w:t>в 2024 году             – 0,0   тыс. рублей;</w:t>
            </w:r>
          </w:p>
          <w:p w:rsidR="009B0F09" w:rsidRPr="000216B5" w:rsidRDefault="009B0F09" w:rsidP="003108E5">
            <w:pPr>
              <w:widowControl w:val="0"/>
              <w:autoSpaceDE w:val="0"/>
              <w:autoSpaceDN w:val="0"/>
              <w:adjustRightInd w:val="0"/>
              <w:jc w:val="both"/>
            </w:pPr>
            <w:r w:rsidRPr="000216B5">
              <w:t>в 2025 году             – 0,0   тыс. рублей;</w:t>
            </w:r>
          </w:p>
          <w:p w:rsidR="009B0F09" w:rsidRPr="000216B5" w:rsidRDefault="009B0F09" w:rsidP="003108E5">
            <w:pPr>
              <w:jc w:val="both"/>
            </w:pPr>
            <w:r w:rsidRPr="000216B5">
              <w:t xml:space="preserve">в 2026-2030 </w:t>
            </w:r>
            <w:proofErr w:type="gramStart"/>
            <w:r w:rsidRPr="000216B5">
              <w:t>годах</w:t>
            </w:r>
            <w:proofErr w:type="gramEnd"/>
            <w:r w:rsidRPr="000216B5">
              <w:t xml:space="preserve"> – 0,0 тыс. рублей;</w:t>
            </w:r>
          </w:p>
          <w:p w:rsidR="009B0F09" w:rsidRDefault="009B0F09" w:rsidP="003108E5">
            <w:pPr>
              <w:jc w:val="both"/>
            </w:pPr>
            <w:r w:rsidRPr="000216B5">
              <w:t xml:space="preserve">в 2031-2035 </w:t>
            </w:r>
            <w:proofErr w:type="gramStart"/>
            <w:r w:rsidRPr="000216B5">
              <w:t>годах</w:t>
            </w:r>
            <w:proofErr w:type="gramEnd"/>
            <w:r w:rsidRPr="000216B5">
              <w:t xml:space="preserve"> – 0,0 тыс. рублей;</w:t>
            </w:r>
          </w:p>
          <w:p w:rsidR="009B0F09" w:rsidRPr="000216B5" w:rsidRDefault="009B0F09" w:rsidP="003108E5">
            <w:pPr>
              <w:jc w:val="both"/>
            </w:pPr>
          </w:p>
          <w:p w:rsidR="009B0F09" w:rsidRPr="000216B5" w:rsidRDefault="009B0F09" w:rsidP="003108E5">
            <w:pPr>
              <w:widowControl w:val="0"/>
              <w:autoSpaceDE w:val="0"/>
              <w:autoSpaceDN w:val="0"/>
              <w:adjustRightInd w:val="0"/>
              <w:jc w:val="both"/>
            </w:pPr>
            <w:r w:rsidRPr="000216B5">
              <w:t>внебюджетных источников – 0,0 тыс. рублей (0,0 процента), в том числ</w:t>
            </w:r>
            <w:r>
              <w:t>е:</w:t>
            </w:r>
          </w:p>
          <w:p w:rsidR="009B0F09" w:rsidRPr="000216B5" w:rsidRDefault="009B0F09" w:rsidP="003108E5">
            <w:pPr>
              <w:widowControl w:val="0"/>
              <w:autoSpaceDE w:val="0"/>
              <w:autoSpaceDN w:val="0"/>
              <w:adjustRightInd w:val="0"/>
              <w:jc w:val="both"/>
            </w:pPr>
            <w:r w:rsidRPr="000216B5">
              <w:t>в 2021 году             –0,0   тыс. рублей;</w:t>
            </w:r>
          </w:p>
          <w:p w:rsidR="009B0F09" w:rsidRPr="000216B5" w:rsidRDefault="009B0F09" w:rsidP="003108E5">
            <w:pPr>
              <w:widowControl w:val="0"/>
              <w:autoSpaceDE w:val="0"/>
              <w:autoSpaceDN w:val="0"/>
              <w:adjustRightInd w:val="0"/>
              <w:jc w:val="both"/>
            </w:pPr>
            <w:r w:rsidRPr="000216B5">
              <w:t>в 2022 году             –0,0   тыс. рублей;</w:t>
            </w:r>
          </w:p>
          <w:p w:rsidR="009B0F09" w:rsidRPr="000216B5" w:rsidRDefault="009B0F09" w:rsidP="003108E5">
            <w:pPr>
              <w:widowControl w:val="0"/>
              <w:autoSpaceDE w:val="0"/>
              <w:autoSpaceDN w:val="0"/>
              <w:adjustRightInd w:val="0"/>
              <w:jc w:val="both"/>
            </w:pPr>
            <w:r w:rsidRPr="000216B5">
              <w:t>в 2023 году             – 0,0   тыс. рублей;</w:t>
            </w:r>
          </w:p>
          <w:p w:rsidR="009B0F09" w:rsidRPr="000216B5" w:rsidRDefault="009B0F09" w:rsidP="003108E5">
            <w:pPr>
              <w:widowControl w:val="0"/>
              <w:autoSpaceDE w:val="0"/>
              <w:autoSpaceDN w:val="0"/>
              <w:adjustRightInd w:val="0"/>
              <w:jc w:val="both"/>
            </w:pPr>
            <w:r w:rsidRPr="000216B5">
              <w:t>в 2024 году             – 0,0   тыс. рублей;</w:t>
            </w:r>
          </w:p>
          <w:p w:rsidR="009B0F09" w:rsidRPr="000216B5" w:rsidRDefault="009B0F09" w:rsidP="003108E5">
            <w:pPr>
              <w:widowControl w:val="0"/>
              <w:autoSpaceDE w:val="0"/>
              <w:autoSpaceDN w:val="0"/>
              <w:adjustRightInd w:val="0"/>
              <w:jc w:val="both"/>
            </w:pPr>
            <w:r w:rsidRPr="000216B5">
              <w:t>в 2025 году             – 0,0   тыс. рублей;</w:t>
            </w:r>
          </w:p>
          <w:p w:rsidR="009B0F09" w:rsidRPr="000216B5" w:rsidRDefault="009B0F09" w:rsidP="003108E5">
            <w:pPr>
              <w:jc w:val="both"/>
            </w:pPr>
            <w:r w:rsidRPr="000216B5">
              <w:t xml:space="preserve">в 2026-2030 </w:t>
            </w:r>
            <w:proofErr w:type="gramStart"/>
            <w:r w:rsidRPr="000216B5">
              <w:t>годах</w:t>
            </w:r>
            <w:proofErr w:type="gramEnd"/>
            <w:r w:rsidRPr="000216B5">
              <w:t xml:space="preserve"> – 0,0 тыс. рублей;</w:t>
            </w:r>
          </w:p>
          <w:p w:rsidR="009B0F09" w:rsidRPr="000216B5" w:rsidRDefault="009B0F09" w:rsidP="003108E5">
            <w:pPr>
              <w:jc w:val="both"/>
            </w:pPr>
            <w:r w:rsidRPr="000216B5">
              <w:t xml:space="preserve">в 2031-2035 </w:t>
            </w:r>
            <w:proofErr w:type="gramStart"/>
            <w:r w:rsidRPr="000216B5">
              <w:t>годах</w:t>
            </w:r>
            <w:proofErr w:type="gramEnd"/>
            <w:r w:rsidRPr="000216B5">
              <w:t xml:space="preserve"> – 0,0 тыс. рублей;</w:t>
            </w:r>
          </w:p>
          <w:p w:rsidR="009B0F09" w:rsidRPr="00992DAB" w:rsidRDefault="009B0F09" w:rsidP="003108E5">
            <w:pPr>
              <w:jc w:val="both"/>
            </w:pPr>
            <w:r w:rsidRPr="00992DAB">
              <w:lastRenderedPageBreak/>
              <w:t xml:space="preserve">Объемы и источники финансирования подпрограммы уточняются при формировании муниципального бюджета </w:t>
            </w:r>
            <w:r>
              <w:t>Альбусь-Сюрбеевского</w:t>
            </w:r>
            <w:r w:rsidRPr="00992DAB">
              <w:t xml:space="preserve"> сельского поселения на очередной финансовый год и плановый период</w:t>
            </w:r>
          </w:p>
          <w:p w:rsidR="009B0F09" w:rsidRPr="00992DAB" w:rsidRDefault="009B0F09" w:rsidP="003108E5">
            <w:pPr>
              <w:jc w:val="both"/>
            </w:pPr>
          </w:p>
        </w:tc>
      </w:tr>
      <w:tr w:rsidR="009B0F09" w:rsidRPr="00992DAB" w:rsidTr="000C5A8A">
        <w:trPr>
          <w:trHeight w:val="20"/>
        </w:trPr>
        <w:tc>
          <w:tcPr>
            <w:tcW w:w="1768" w:type="pct"/>
          </w:tcPr>
          <w:p w:rsidR="009B0F09" w:rsidRPr="00992DAB" w:rsidRDefault="009B0F09" w:rsidP="003108E5">
            <w:pPr>
              <w:jc w:val="both"/>
            </w:pPr>
            <w:r w:rsidRPr="00992DAB">
              <w:rPr>
                <w:bCs/>
              </w:rPr>
              <w:lastRenderedPageBreak/>
              <w:t>Ожидаемые результаты реализации подпрограммы</w:t>
            </w:r>
          </w:p>
        </w:tc>
        <w:tc>
          <w:tcPr>
            <w:tcW w:w="183" w:type="pct"/>
          </w:tcPr>
          <w:p w:rsidR="009B0F09" w:rsidRPr="00992DAB" w:rsidRDefault="009B0F09" w:rsidP="003108E5">
            <w:pPr>
              <w:jc w:val="both"/>
            </w:pPr>
            <w:r w:rsidRPr="00992DAB">
              <w:t>–</w:t>
            </w:r>
          </w:p>
        </w:tc>
        <w:tc>
          <w:tcPr>
            <w:tcW w:w="3049" w:type="pct"/>
          </w:tcPr>
          <w:p w:rsidR="009B0F09" w:rsidRPr="00992DAB" w:rsidRDefault="009B0F09" w:rsidP="003108E5">
            <w:pPr>
              <w:widowControl w:val="0"/>
              <w:jc w:val="both"/>
            </w:pPr>
            <w:r w:rsidRPr="00992DAB">
              <w:t>увеличение численности населения, систематически занимающегося физической культурой и спортом;</w:t>
            </w:r>
          </w:p>
          <w:p w:rsidR="009B0F09" w:rsidRPr="00992DAB" w:rsidRDefault="009B0F09" w:rsidP="003108E5">
            <w:pPr>
              <w:widowControl w:val="0"/>
              <w:jc w:val="both"/>
            </w:pPr>
            <w:r w:rsidRPr="00992DAB">
              <w:t>улучшение обеспеченности населения спортивными сооружениями;</w:t>
            </w:r>
          </w:p>
          <w:p w:rsidR="009B0F09" w:rsidRPr="00992DAB" w:rsidRDefault="009B0F09" w:rsidP="003108E5">
            <w:pPr>
              <w:jc w:val="both"/>
            </w:pPr>
            <w:r w:rsidRPr="00992DAB">
              <w:t>повышение качества проводимых массовых физкультурно-спортивных мероприятий;</w:t>
            </w:r>
          </w:p>
          <w:p w:rsidR="009B0F09" w:rsidRPr="00992DAB" w:rsidRDefault="009B0F09" w:rsidP="003108E5">
            <w:pPr>
              <w:jc w:val="both"/>
            </w:pPr>
            <w:r w:rsidRPr="00992DAB">
              <w:t>повышение интереса граждан к занятиям физической культурой и спортом;</w:t>
            </w:r>
          </w:p>
          <w:p w:rsidR="009B0F09" w:rsidRPr="00992DAB" w:rsidRDefault="009B0F09" w:rsidP="003108E5">
            <w:pPr>
              <w:jc w:val="both"/>
            </w:pPr>
            <w:r w:rsidRPr="00992DAB">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9B0F09" w:rsidRPr="00992DAB" w:rsidRDefault="009B0F09" w:rsidP="003108E5">
            <w:pPr>
              <w:jc w:val="both"/>
            </w:pPr>
            <w:r w:rsidRPr="00992DAB">
              <w:t>увеличение численности лиц с ограниченными возможностями здоровья, систематически занимающихся физической культурой и спортом.</w:t>
            </w:r>
          </w:p>
        </w:tc>
      </w:tr>
    </w:tbl>
    <w:p w:rsidR="009B0F09" w:rsidRPr="00992DAB" w:rsidRDefault="009B0F09" w:rsidP="003108E5">
      <w:pPr>
        <w:jc w:val="both"/>
        <w:rPr>
          <w:b/>
        </w:rPr>
      </w:pPr>
    </w:p>
    <w:p w:rsidR="009B0F09" w:rsidRPr="00992DAB" w:rsidRDefault="009B0F09" w:rsidP="003108E5">
      <w:pPr>
        <w:spacing w:after="0" w:line="240" w:lineRule="auto"/>
        <w:jc w:val="center"/>
        <w:rPr>
          <w:b/>
        </w:rPr>
      </w:pPr>
      <w:r w:rsidRPr="00992DAB">
        <w:rPr>
          <w:b/>
        </w:rPr>
        <w:t xml:space="preserve">Раздел I. Приоритеты и цели подпрограммы </w:t>
      </w:r>
      <w:r w:rsidRPr="00992DAB">
        <w:rPr>
          <w:b/>
        </w:rPr>
        <w:br/>
        <w:t xml:space="preserve">«Развитие физической культуры и массового спорта», общая </w:t>
      </w:r>
      <w:r w:rsidRPr="00992DAB">
        <w:rPr>
          <w:b/>
        </w:rPr>
        <w:br/>
        <w:t>характеристика участия органов местного самоуправления</w:t>
      </w:r>
    </w:p>
    <w:p w:rsidR="009B0F09" w:rsidRPr="00992DAB" w:rsidRDefault="009B0F09" w:rsidP="003108E5">
      <w:pPr>
        <w:spacing w:after="0" w:line="240" w:lineRule="auto"/>
        <w:jc w:val="center"/>
      </w:pPr>
      <w:r w:rsidRPr="00992DAB">
        <w:rPr>
          <w:b/>
        </w:rPr>
        <w:t>в реализации подпрограммы</w:t>
      </w:r>
    </w:p>
    <w:p w:rsidR="009B0F09" w:rsidRPr="00992DAB" w:rsidRDefault="009B0F09" w:rsidP="003108E5">
      <w:pPr>
        <w:spacing w:after="0" w:line="240" w:lineRule="auto"/>
        <w:jc w:val="center"/>
        <w:rPr>
          <w:b/>
        </w:rPr>
      </w:pPr>
    </w:p>
    <w:p w:rsidR="009B0F09" w:rsidRPr="00992DAB" w:rsidRDefault="009B0F09" w:rsidP="003108E5">
      <w:pPr>
        <w:jc w:val="both"/>
      </w:pPr>
      <w:r w:rsidRPr="00992DAB">
        <w:t>Приоритетными направлениями муниципальной  политики в сфере физической культуры и массового спорта являются обеспечение населения условиями для занятий физической культурой и спортом, повышение уровня обеспеченности населения объектами спорта в целях укреплении здоровья граждан и повышения качества их жизни.</w:t>
      </w:r>
    </w:p>
    <w:p w:rsidR="009B0F09" w:rsidRPr="00992DAB" w:rsidRDefault="009B0F09" w:rsidP="003108E5">
      <w:pPr>
        <w:jc w:val="both"/>
      </w:pPr>
      <w:r w:rsidRPr="00992DAB">
        <w:t xml:space="preserve">Подпрограмма носит ярко выраженный социальный характер. Реализация программных мероприятий окажет влияние на формирование здорового образа жизни и социальное самочувствие граждан </w:t>
      </w:r>
      <w:r>
        <w:t>Альбусь-Сюрбеевского</w:t>
      </w:r>
      <w:r w:rsidRPr="00992DAB">
        <w:t xml:space="preserve"> сельского поселения.</w:t>
      </w:r>
    </w:p>
    <w:p w:rsidR="009B0F09" w:rsidRPr="00992DAB" w:rsidRDefault="009B0F09" w:rsidP="003108E5">
      <w:pPr>
        <w:jc w:val="both"/>
      </w:pPr>
      <w:r w:rsidRPr="00992DAB">
        <w:t xml:space="preserve">Основной целью подпрограммы является: обеспечение граждан </w:t>
      </w:r>
      <w:r>
        <w:t>Альбусь-Сюрбеевского</w:t>
      </w:r>
      <w:r w:rsidRPr="00992DAB">
        <w:t xml:space="preserve"> сельского поселения условиями для систематических занятий физической культурой и спортом и ведение здорового образа жизни.</w:t>
      </w:r>
    </w:p>
    <w:p w:rsidR="009B0F09" w:rsidRPr="00992DAB" w:rsidRDefault="009B0F09" w:rsidP="003108E5">
      <w:pPr>
        <w:autoSpaceDE w:val="0"/>
        <w:autoSpaceDN w:val="0"/>
        <w:adjustRightInd w:val="0"/>
        <w:jc w:val="both"/>
      </w:pPr>
      <w:r w:rsidRPr="00992DAB">
        <w:t>Достижению поставленной в подпрограмме цели способствует решение следующих задач:</w:t>
      </w:r>
    </w:p>
    <w:p w:rsidR="009B0F09" w:rsidRPr="00992DAB" w:rsidRDefault="009B0F09" w:rsidP="003108E5">
      <w:pPr>
        <w:spacing w:line="238" w:lineRule="auto"/>
        <w:jc w:val="both"/>
      </w:pPr>
      <w:r w:rsidRPr="00992DAB">
        <w:lastRenderedPageBreak/>
        <w:t xml:space="preserve"> -развитие новых форм физкультурно-спортивной работы и повышения качества проведения массовых физкультурных и спортивных соревнований;</w:t>
      </w:r>
    </w:p>
    <w:p w:rsidR="009B0F09" w:rsidRPr="00992DAB" w:rsidRDefault="009B0F09" w:rsidP="003108E5">
      <w:pPr>
        <w:widowControl w:val="0"/>
        <w:autoSpaceDE w:val="0"/>
        <w:autoSpaceDN w:val="0"/>
        <w:adjustRightInd w:val="0"/>
        <w:jc w:val="both"/>
      </w:pPr>
      <w:r w:rsidRPr="00992DAB">
        <w:t xml:space="preserve">-повышение интереса населения </w:t>
      </w:r>
      <w:r>
        <w:t>Альбусь-Сюрбеевского</w:t>
      </w:r>
      <w:r w:rsidRPr="00992DAB">
        <w:t xml:space="preserve"> сельского поселения к занятиям физической культурой и спортом; </w:t>
      </w:r>
    </w:p>
    <w:p w:rsidR="009B0F09" w:rsidRPr="00992DAB" w:rsidRDefault="009B0F09" w:rsidP="003108E5">
      <w:pPr>
        <w:widowControl w:val="0"/>
        <w:autoSpaceDE w:val="0"/>
        <w:autoSpaceDN w:val="0"/>
        <w:adjustRightInd w:val="0"/>
        <w:jc w:val="both"/>
      </w:pPr>
      <w:r w:rsidRPr="00992DAB">
        <w:t>-развитие и эффективное использование инфраструктуры для занятий массовым спортом, в том числе для лиц с ограниченными возможностями здоровья;</w:t>
      </w:r>
    </w:p>
    <w:p w:rsidR="009B0F09" w:rsidRPr="00992DAB" w:rsidRDefault="009B0F09" w:rsidP="003108E5">
      <w:pPr>
        <w:jc w:val="both"/>
      </w:pPr>
      <w:r w:rsidRPr="00992DAB">
        <w:t>-массовое приобщение населения к регулярным занятиям физической культурой и спортом;</w:t>
      </w:r>
    </w:p>
    <w:p w:rsidR="009B0F09" w:rsidRPr="00992DAB" w:rsidRDefault="009B0F09" w:rsidP="003108E5">
      <w:pPr>
        <w:jc w:val="both"/>
      </w:pPr>
      <w:r w:rsidRPr="00992DAB">
        <w:t xml:space="preserve">-увеличение доли граждан, принявших участие в тестовых </w:t>
      </w:r>
      <w:proofErr w:type="gramStart"/>
      <w:r w:rsidRPr="00992DAB">
        <w:t>испытаниях</w:t>
      </w:r>
      <w:proofErr w:type="gramEnd"/>
      <w:r w:rsidRPr="00992DAB">
        <w:t xml:space="preserve"> Всероссийского физкультурно-спортивного комплекса «Готов к труду и обороне» (ГТО);</w:t>
      </w:r>
    </w:p>
    <w:p w:rsidR="009B0F09" w:rsidRPr="00992DAB" w:rsidRDefault="009B0F09" w:rsidP="003108E5">
      <w:pPr>
        <w:widowControl w:val="0"/>
        <w:autoSpaceDE w:val="0"/>
        <w:autoSpaceDN w:val="0"/>
        <w:adjustRightInd w:val="0"/>
        <w:jc w:val="both"/>
      </w:pPr>
      <w:r w:rsidRPr="00992DAB">
        <w:t>-повышение эффективности пропаганды роли занятий физической культурой и спортом (включая спорт высших достижений).</w:t>
      </w:r>
    </w:p>
    <w:p w:rsidR="009B0F09" w:rsidRPr="00992DAB" w:rsidRDefault="009B0F09" w:rsidP="003108E5">
      <w:pPr>
        <w:jc w:val="both"/>
      </w:pPr>
      <w:proofErr w:type="gramStart"/>
      <w:r w:rsidRPr="00992DAB">
        <w:t>Важное значение имеет реализация подпрограммы по развитию физической культуры и массового спорта в целях повышения интереса граждан к занятиям физической культурой и спортом, увеличения численности населения, систематически занимающейся физической культурой и спортом и граждан, выполнивших нормативы Всероссийского физкультурно-спортивного комплекса «Готов к труду и обороне» (ГТО), улучшения обеспеченности населения спортивной инфраструктурой.</w:t>
      </w:r>
      <w:proofErr w:type="gramEnd"/>
    </w:p>
    <w:p w:rsidR="009B0F09" w:rsidRPr="003108E5" w:rsidRDefault="009B0F09" w:rsidP="003108E5">
      <w:pPr>
        <w:autoSpaceDE w:val="0"/>
        <w:autoSpaceDN w:val="0"/>
        <w:adjustRightInd w:val="0"/>
        <w:jc w:val="center"/>
        <w:rPr>
          <w:b/>
        </w:rPr>
      </w:pPr>
      <w:r w:rsidRPr="00992DAB">
        <w:rPr>
          <w:b/>
        </w:rPr>
        <w:t xml:space="preserve">Раздел 2. Перечень и сведения о целевых индикаторах и показателях </w:t>
      </w:r>
      <w:r w:rsidRPr="00992DAB">
        <w:rPr>
          <w:b/>
        </w:rPr>
        <w:br/>
        <w:t xml:space="preserve">подпрограммы с расшифровкой плановых значений </w:t>
      </w:r>
      <w:r w:rsidRPr="00992DAB">
        <w:rPr>
          <w:b/>
        </w:rPr>
        <w:br/>
        <w:t>по годам ее реализации</w:t>
      </w:r>
    </w:p>
    <w:p w:rsidR="009B0F09" w:rsidRPr="00992DAB" w:rsidRDefault="009B0F09" w:rsidP="003108E5">
      <w:pPr>
        <w:autoSpaceDE w:val="0"/>
        <w:autoSpaceDN w:val="0"/>
        <w:adjustRightInd w:val="0"/>
        <w:spacing w:after="0" w:line="240" w:lineRule="auto"/>
        <w:jc w:val="both"/>
      </w:pPr>
      <w:r w:rsidRPr="00992DAB">
        <w:t>Целевыми индикаторам</w:t>
      </w:r>
      <w:r w:rsidR="003108E5">
        <w:t>и и показателями подпрограммы яв</w:t>
      </w:r>
      <w:r w:rsidRPr="00992DAB">
        <w:t>ляются:</w:t>
      </w:r>
    </w:p>
    <w:p w:rsidR="009B0F09" w:rsidRPr="00992DAB" w:rsidRDefault="009B0F09" w:rsidP="003108E5">
      <w:pPr>
        <w:spacing w:after="0" w:line="240" w:lineRule="auto"/>
        <w:jc w:val="both"/>
      </w:pPr>
      <w:r w:rsidRPr="00992DAB">
        <w:t>-доля населения, систематически занимающегося физ</w:t>
      </w:r>
      <w:r>
        <w:t>ической культурой и спортом – 60</w:t>
      </w:r>
      <w:r w:rsidRPr="00992DAB">
        <w:t>,0 процента;</w:t>
      </w:r>
    </w:p>
    <w:p w:rsidR="009B0F09" w:rsidRPr="00992DAB" w:rsidRDefault="009B0F09" w:rsidP="003108E5">
      <w:pPr>
        <w:spacing w:after="0" w:line="240" w:lineRule="auto"/>
        <w:jc w:val="both"/>
      </w:pPr>
      <w:r w:rsidRPr="00992DAB">
        <w:t xml:space="preserve">-доля учащихся общеобразовательных организаций, профессиональных образовательных организаций, занимающихся физической культурой и спортом, в общей численности учащихся соответствующих организаций – </w:t>
      </w:r>
      <w:r>
        <w:t>8</w:t>
      </w:r>
      <w:r w:rsidRPr="00992DAB">
        <w:t>6,0 процента;</w:t>
      </w:r>
    </w:p>
    <w:p w:rsidR="009B0F09" w:rsidRPr="00992DAB" w:rsidRDefault="009B0F09" w:rsidP="003108E5">
      <w:pPr>
        <w:spacing w:after="0" w:line="240" w:lineRule="auto"/>
        <w:jc w:val="both"/>
      </w:pPr>
      <w:r w:rsidRPr="00992DAB">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w:t>
      </w:r>
      <w:r>
        <w:t>ов к труду и обороне» (ГТО) – 51,0 процент</w:t>
      </w:r>
      <w:r w:rsidRPr="00992DAB">
        <w:t>;</w:t>
      </w:r>
    </w:p>
    <w:p w:rsidR="009B0F09" w:rsidRPr="00992DAB" w:rsidRDefault="009B0F09" w:rsidP="003108E5">
      <w:pPr>
        <w:spacing w:after="0" w:line="240" w:lineRule="auto"/>
        <w:jc w:val="both"/>
      </w:pPr>
      <w:r w:rsidRPr="00992DAB">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w:t>
      </w:r>
      <w:r>
        <w:t xml:space="preserve"> 18,0 процента;</w:t>
      </w:r>
    </w:p>
    <w:p w:rsidR="009B0F09" w:rsidRPr="00992DAB" w:rsidRDefault="009B0F09" w:rsidP="003108E5">
      <w:pPr>
        <w:spacing w:after="0" w:line="240" w:lineRule="auto"/>
        <w:jc w:val="both"/>
      </w:pPr>
      <w:r w:rsidRPr="00992DAB">
        <w:t xml:space="preserve">-обеспеченность спортивными сооружениями в </w:t>
      </w:r>
      <w:proofErr w:type="spellStart"/>
      <w:r>
        <w:t>Альбусь-Сюрбеевском</w:t>
      </w:r>
      <w:proofErr w:type="spellEnd"/>
      <w:r w:rsidRPr="00992DAB">
        <w:t xml:space="preserve"> сельском </w:t>
      </w:r>
      <w:proofErr w:type="gramStart"/>
      <w:r w:rsidRPr="00992DAB">
        <w:t>поселении</w:t>
      </w:r>
      <w:proofErr w:type="gramEnd"/>
      <w:r w:rsidRPr="00992DAB">
        <w:t xml:space="preserve"> – 1</w:t>
      </w:r>
      <w:r>
        <w:t>1</w:t>
      </w:r>
      <w:r w:rsidRPr="00992DAB">
        <w:t xml:space="preserve"> единиц.</w:t>
      </w:r>
    </w:p>
    <w:p w:rsidR="009B0F09" w:rsidRPr="00992DAB" w:rsidRDefault="009B0F09" w:rsidP="003108E5">
      <w:pPr>
        <w:autoSpaceDE w:val="0"/>
        <w:autoSpaceDN w:val="0"/>
        <w:adjustRightInd w:val="0"/>
        <w:spacing w:after="0" w:line="240" w:lineRule="auto"/>
        <w:jc w:val="both"/>
      </w:pPr>
      <w:r w:rsidRPr="00992DAB">
        <w:t>В результате реализации мероприятий подпрограммы ожидается достижение к 2036 году следующих целевых индикаторов и показателей:</w:t>
      </w:r>
    </w:p>
    <w:p w:rsidR="009B0F09" w:rsidRPr="00992DAB" w:rsidRDefault="009B0F09" w:rsidP="003108E5">
      <w:pPr>
        <w:spacing w:after="0" w:line="240" w:lineRule="auto"/>
        <w:jc w:val="both"/>
      </w:pPr>
      <w:r w:rsidRPr="00992DAB">
        <w:t>Доля населения, систематически занимающегося физической культу</w:t>
      </w:r>
      <w:r>
        <w:t>рой и спортом – 6</w:t>
      </w:r>
      <w:r w:rsidRPr="00992DAB">
        <w:t>0,0 процента, в том числе:</w:t>
      </w:r>
    </w:p>
    <w:p w:rsidR="009B0F09" w:rsidRPr="00992DAB" w:rsidRDefault="009B0F09" w:rsidP="003108E5">
      <w:pPr>
        <w:autoSpaceDE w:val="0"/>
        <w:autoSpaceDN w:val="0"/>
        <w:adjustRightInd w:val="0"/>
        <w:spacing w:after="0" w:line="240" w:lineRule="auto"/>
        <w:ind w:firstLine="709"/>
        <w:jc w:val="both"/>
      </w:pPr>
      <w:r>
        <w:t>в 2021 году – 59</w:t>
      </w:r>
      <w:r w:rsidRPr="00992DAB">
        <w:t xml:space="preserve"> процента;</w:t>
      </w:r>
    </w:p>
    <w:p w:rsidR="009B0F09" w:rsidRPr="00992DAB" w:rsidRDefault="009B0F09" w:rsidP="003108E5">
      <w:pPr>
        <w:autoSpaceDE w:val="0"/>
        <w:autoSpaceDN w:val="0"/>
        <w:adjustRightInd w:val="0"/>
        <w:spacing w:after="0" w:line="240" w:lineRule="auto"/>
        <w:ind w:firstLine="709"/>
        <w:jc w:val="both"/>
      </w:pPr>
      <w:r>
        <w:t>в 2022 году – 59</w:t>
      </w:r>
      <w:r w:rsidRPr="00992DAB">
        <w:t xml:space="preserve"> процента;</w:t>
      </w:r>
    </w:p>
    <w:p w:rsidR="009B0F09" w:rsidRPr="00992DAB" w:rsidRDefault="009B0F09" w:rsidP="003108E5">
      <w:pPr>
        <w:autoSpaceDE w:val="0"/>
        <w:autoSpaceDN w:val="0"/>
        <w:adjustRightInd w:val="0"/>
        <w:spacing w:after="0" w:line="240" w:lineRule="auto"/>
        <w:ind w:firstLine="709"/>
        <w:jc w:val="both"/>
      </w:pPr>
      <w:r>
        <w:t>в 2023 году – 60</w:t>
      </w:r>
      <w:r w:rsidRPr="00992DAB">
        <w:t xml:space="preserve"> процента;</w:t>
      </w:r>
    </w:p>
    <w:p w:rsidR="009B0F09" w:rsidRPr="00992DAB" w:rsidRDefault="009B0F09" w:rsidP="009B0F09">
      <w:pPr>
        <w:autoSpaceDE w:val="0"/>
        <w:autoSpaceDN w:val="0"/>
        <w:adjustRightInd w:val="0"/>
        <w:ind w:firstLine="709"/>
      </w:pPr>
      <w:r>
        <w:t>в 2024 году – 60</w:t>
      </w:r>
      <w:r w:rsidRPr="00992DAB">
        <w:t xml:space="preserve"> процента;</w:t>
      </w:r>
    </w:p>
    <w:p w:rsidR="009B0F09" w:rsidRPr="00992DAB" w:rsidRDefault="009B0F09" w:rsidP="003108E5">
      <w:pPr>
        <w:autoSpaceDE w:val="0"/>
        <w:autoSpaceDN w:val="0"/>
        <w:adjustRightInd w:val="0"/>
        <w:spacing w:after="0" w:line="240" w:lineRule="auto"/>
        <w:ind w:firstLine="709"/>
      </w:pPr>
      <w:r>
        <w:t>в 2025 году – 60</w:t>
      </w:r>
      <w:r w:rsidRPr="00992DAB">
        <w:t xml:space="preserve"> процента;</w:t>
      </w:r>
    </w:p>
    <w:p w:rsidR="009B0F09" w:rsidRPr="00992DAB" w:rsidRDefault="009B0F09" w:rsidP="003108E5">
      <w:pPr>
        <w:autoSpaceDE w:val="0"/>
        <w:autoSpaceDN w:val="0"/>
        <w:adjustRightInd w:val="0"/>
        <w:spacing w:after="0" w:line="240" w:lineRule="auto"/>
        <w:ind w:firstLine="709"/>
      </w:pPr>
      <w:r w:rsidRPr="00992DAB">
        <w:t>в 2030 го</w:t>
      </w:r>
      <w:r>
        <w:t>ду – 60</w:t>
      </w:r>
      <w:r w:rsidRPr="00992DAB">
        <w:t xml:space="preserve"> процента;</w:t>
      </w:r>
    </w:p>
    <w:p w:rsidR="009B0F09" w:rsidRPr="00992DAB" w:rsidRDefault="009B0F09" w:rsidP="003108E5">
      <w:pPr>
        <w:autoSpaceDE w:val="0"/>
        <w:autoSpaceDN w:val="0"/>
        <w:adjustRightInd w:val="0"/>
        <w:spacing w:after="0" w:line="240" w:lineRule="auto"/>
        <w:ind w:firstLine="709"/>
        <w:rPr>
          <w:highlight w:val="yellow"/>
        </w:rPr>
      </w:pPr>
      <w:r>
        <w:t>в 2035 году – 60</w:t>
      </w:r>
      <w:r w:rsidRPr="00992DAB">
        <w:t xml:space="preserve"> процента;</w:t>
      </w:r>
    </w:p>
    <w:p w:rsidR="009B0F09" w:rsidRPr="00992DAB" w:rsidRDefault="009B0F09" w:rsidP="003108E5">
      <w:pPr>
        <w:spacing w:after="0" w:line="240" w:lineRule="auto"/>
      </w:pPr>
      <w:r w:rsidRPr="00992DAB">
        <w:t xml:space="preserve">доля учащихся общеобразовательных организаций, профессиональных образовательных организаций, занимающихся физической культурой и спортом, в общей численности учащихся </w:t>
      </w:r>
      <w:r>
        <w:t>соответствующих организаций – 86</w:t>
      </w:r>
      <w:r w:rsidRPr="00992DAB">
        <w:t>,0 процента, в том числе:</w:t>
      </w:r>
    </w:p>
    <w:p w:rsidR="009B0F09" w:rsidRPr="00992DAB" w:rsidRDefault="009B0F09" w:rsidP="003108E5">
      <w:pPr>
        <w:autoSpaceDE w:val="0"/>
        <w:autoSpaceDN w:val="0"/>
        <w:adjustRightInd w:val="0"/>
        <w:spacing w:after="0" w:line="240" w:lineRule="auto"/>
        <w:ind w:firstLine="709"/>
      </w:pPr>
      <w:r w:rsidRPr="00992DAB">
        <w:t xml:space="preserve">в 2021 году – </w:t>
      </w:r>
      <w:r>
        <w:t>7</w:t>
      </w:r>
      <w:r w:rsidRPr="00992DAB">
        <w:t>8,0 процента;</w:t>
      </w:r>
    </w:p>
    <w:p w:rsidR="009B0F09" w:rsidRPr="00992DAB" w:rsidRDefault="009B0F09" w:rsidP="003108E5">
      <w:pPr>
        <w:autoSpaceDE w:val="0"/>
        <w:autoSpaceDN w:val="0"/>
        <w:adjustRightInd w:val="0"/>
        <w:spacing w:after="0" w:line="240" w:lineRule="auto"/>
        <w:ind w:firstLine="709"/>
      </w:pPr>
      <w:r>
        <w:t>в 2022 году – 78</w:t>
      </w:r>
      <w:r w:rsidRPr="00992DAB">
        <w:t>,5 процента;</w:t>
      </w:r>
    </w:p>
    <w:p w:rsidR="009B0F09" w:rsidRPr="00992DAB" w:rsidRDefault="009B0F09" w:rsidP="003108E5">
      <w:pPr>
        <w:autoSpaceDE w:val="0"/>
        <w:autoSpaceDN w:val="0"/>
        <w:adjustRightInd w:val="0"/>
        <w:spacing w:after="0" w:line="240" w:lineRule="auto"/>
        <w:ind w:firstLine="709"/>
      </w:pPr>
      <w:r>
        <w:lastRenderedPageBreak/>
        <w:t>в 2023 году – 7</w:t>
      </w:r>
      <w:r w:rsidRPr="00992DAB">
        <w:t>9,0 процента;</w:t>
      </w:r>
    </w:p>
    <w:p w:rsidR="009B0F09" w:rsidRPr="00992DAB" w:rsidRDefault="009B0F09" w:rsidP="003108E5">
      <w:pPr>
        <w:autoSpaceDE w:val="0"/>
        <w:autoSpaceDN w:val="0"/>
        <w:adjustRightInd w:val="0"/>
        <w:spacing w:after="0" w:line="240" w:lineRule="auto"/>
        <w:ind w:firstLine="709"/>
      </w:pPr>
      <w:r>
        <w:t>в 2024 году – 7</w:t>
      </w:r>
      <w:r w:rsidRPr="00992DAB">
        <w:t>9,5 процента;</w:t>
      </w:r>
    </w:p>
    <w:p w:rsidR="009B0F09" w:rsidRPr="00992DAB" w:rsidRDefault="009B0F09" w:rsidP="003108E5">
      <w:pPr>
        <w:autoSpaceDE w:val="0"/>
        <w:autoSpaceDN w:val="0"/>
        <w:adjustRightInd w:val="0"/>
        <w:spacing w:after="0" w:line="240" w:lineRule="auto"/>
        <w:ind w:firstLine="709"/>
      </w:pPr>
      <w:r>
        <w:t>в 2025 году – 80</w:t>
      </w:r>
      <w:r w:rsidRPr="00992DAB">
        <w:t>,0 процента;</w:t>
      </w:r>
    </w:p>
    <w:p w:rsidR="009B0F09" w:rsidRPr="00992DAB" w:rsidRDefault="009B0F09" w:rsidP="003108E5">
      <w:pPr>
        <w:autoSpaceDE w:val="0"/>
        <w:autoSpaceDN w:val="0"/>
        <w:adjustRightInd w:val="0"/>
        <w:spacing w:after="0" w:line="240" w:lineRule="auto"/>
        <w:ind w:firstLine="709"/>
      </w:pPr>
      <w:r>
        <w:t>в 2030 году – 82</w:t>
      </w:r>
      <w:r w:rsidRPr="00992DAB">
        <w:t>,0 процента;</w:t>
      </w:r>
    </w:p>
    <w:p w:rsidR="009B0F09" w:rsidRPr="00992DAB" w:rsidRDefault="009B0F09" w:rsidP="003108E5">
      <w:pPr>
        <w:autoSpaceDE w:val="0"/>
        <w:autoSpaceDN w:val="0"/>
        <w:adjustRightInd w:val="0"/>
        <w:spacing w:after="0" w:line="240" w:lineRule="auto"/>
        <w:ind w:firstLine="709"/>
      </w:pPr>
      <w:r>
        <w:t>в 2035 году – 8</w:t>
      </w:r>
      <w:r w:rsidRPr="00992DAB">
        <w:t>6,0 процента;</w:t>
      </w:r>
    </w:p>
    <w:p w:rsidR="009B0F09" w:rsidRPr="00992DAB" w:rsidRDefault="009B0F09" w:rsidP="003108E5">
      <w:pPr>
        <w:spacing w:after="0" w:line="240" w:lineRule="auto"/>
      </w:pPr>
      <w:r w:rsidRPr="00992DAB">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w:t>
      </w:r>
      <w:r>
        <w:t>ов к труду и обороне» (ГТО) – 51</w:t>
      </w:r>
      <w:r w:rsidRPr="00992DAB">
        <w:t>,0 процента, в том числе:</w:t>
      </w:r>
    </w:p>
    <w:p w:rsidR="009B0F09" w:rsidRPr="00992DAB" w:rsidRDefault="009B0F09" w:rsidP="003108E5">
      <w:pPr>
        <w:autoSpaceDE w:val="0"/>
        <w:autoSpaceDN w:val="0"/>
        <w:adjustRightInd w:val="0"/>
        <w:spacing w:after="0" w:line="240" w:lineRule="auto"/>
      </w:pPr>
      <w:r>
        <w:t>в 2021 году – 31</w:t>
      </w:r>
      <w:r w:rsidRPr="00992DAB">
        <w:t>,5 процента;</w:t>
      </w:r>
    </w:p>
    <w:p w:rsidR="009B0F09" w:rsidRPr="00992DAB" w:rsidRDefault="009B0F09" w:rsidP="003108E5">
      <w:pPr>
        <w:autoSpaceDE w:val="0"/>
        <w:autoSpaceDN w:val="0"/>
        <w:adjustRightInd w:val="0"/>
        <w:spacing w:after="0" w:line="240" w:lineRule="auto"/>
      </w:pPr>
      <w:r>
        <w:t>в 2022 году – 34</w:t>
      </w:r>
      <w:r w:rsidRPr="00992DAB">
        <w:t>,0 процента;</w:t>
      </w:r>
    </w:p>
    <w:p w:rsidR="009B0F09" w:rsidRPr="00992DAB" w:rsidRDefault="009B0F09" w:rsidP="003108E5">
      <w:pPr>
        <w:autoSpaceDE w:val="0"/>
        <w:autoSpaceDN w:val="0"/>
        <w:adjustRightInd w:val="0"/>
        <w:spacing w:after="0" w:line="240" w:lineRule="auto"/>
      </w:pPr>
      <w:r>
        <w:t>в 2023 году – 3</w:t>
      </w:r>
      <w:r w:rsidRPr="00992DAB">
        <w:t>7,0 процента;</w:t>
      </w:r>
    </w:p>
    <w:p w:rsidR="009B0F09" w:rsidRPr="00992DAB" w:rsidRDefault="009B0F09" w:rsidP="003108E5">
      <w:pPr>
        <w:autoSpaceDE w:val="0"/>
        <w:autoSpaceDN w:val="0"/>
        <w:adjustRightInd w:val="0"/>
        <w:spacing w:after="0" w:line="240" w:lineRule="auto"/>
      </w:pPr>
      <w:r>
        <w:t>в 2024 году – 3</w:t>
      </w:r>
      <w:r w:rsidRPr="00992DAB">
        <w:t>9,0 процента;</w:t>
      </w:r>
    </w:p>
    <w:p w:rsidR="009B0F09" w:rsidRPr="00992DAB" w:rsidRDefault="009B0F09" w:rsidP="003108E5">
      <w:pPr>
        <w:autoSpaceDE w:val="0"/>
        <w:autoSpaceDN w:val="0"/>
        <w:adjustRightInd w:val="0"/>
        <w:spacing w:after="0" w:line="240" w:lineRule="auto"/>
      </w:pPr>
      <w:r>
        <w:t>в 2025 году – 5</w:t>
      </w:r>
      <w:r w:rsidRPr="00992DAB">
        <w:t>1,0 процента;</w:t>
      </w:r>
    </w:p>
    <w:p w:rsidR="009B0F09" w:rsidRPr="00992DAB" w:rsidRDefault="009B0F09" w:rsidP="003108E5">
      <w:pPr>
        <w:autoSpaceDE w:val="0"/>
        <w:autoSpaceDN w:val="0"/>
        <w:adjustRightInd w:val="0"/>
        <w:spacing w:after="0" w:line="240" w:lineRule="auto"/>
      </w:pPr>
      <w:r>
        <w:t>в 2030 году – 45</w:t>
      </w:r>
      <w:r w:rsidRPr="00992DAB">
        <w:t>,0 процента;</w:t>
      </w:r>
    </w:p>
    <w:p w:rsidR="009B0F09" w:rsidRPr="00992DAB" w:rsidRDefault="009B0F09" w:rsidP="003108E5">
      <w:pPr>
        <w:autoSpaceDE w:val="0"/>
        <w:autoSpaceDN w:val="0"/>
        <w:adjustRightInd w:val="0"/>
        <w:spacing w:after="0" w:line="240" w:lineRule="auto"/>
      </w:pPr>
      <w:r>
        <w:t>в 2035 году – 51,</w:t>
      </w:r>
      <w:r w:rsidRPr="00992DAB">
        <w:t>0 процента;</w:t>
      </w:r>
    </w:p>
    <w:p w:rsidR="009B0F09" w:rsidRPr="00992DAB" w:rsidRDefault="009B0F09" w:rsidP="003108E5">
      <w:pPr>
        <w:spacing w:after="0" w:line="240" w:lineRule="auto"/>
      </w:pPr>
      <w:r w:rsidRPr="00992DAB">
        <w:t xml:space="preserve">доля лиц с ограниченными возможностями здоровья, систематически занимающихся физической культурой и спортом, в общей численности лиц данной категории – </w:t>
      </w:r>
      <w:r>
        <w:t>18</w:t>
      </w:r>
      <w:r w:rsidRPr="00992DAB">
        <w:t>,0 процента, в том числе:</w:t>
      </w:r>
    </w:p>
    <w:p w:rsidR="009B0F09" w:rsidRPr="00992DAB" w:rsidRDefault="009B0F09" w:rsidP="003108E5">
      <w:pPr>
        <w:autoSpaceDE w:val="0"/>
        <w:autoSpaceDN w:val="0"/>
        <w:adjustRightInd w:val="0"/>
        <w:spacing w:after="0" w:line="240" w:lineRule="auto"/>
        <w:ind w:firstLine="709"/>
      </w:pPr>
      <w:r w:rsidRPr="00992DAB">
        <w:t>в 2021 году – 1</w:t>
      </w:r>
      <w:r>
        <w:t>4</w:t>
      </w:r>
      <w:r w:rsidRPr="00992DAB">
        <w:t>,</w:t>
      </w:r>
      <w:r>
        <w:t>1</w:t>
      </w:r>
      <w:r w:rsidRPr="00992DAB">
        <w:t xml:space="preserve"> процента;</w:t>
      </w:r>
    </w:p>
    <w:p w:rsidR="009B0F09" w:rsidRPr="00992DAB" w:rsidRDefault="009B0F09" w:rsidP="003108E5">
      <w:pPr>
        <w:autoSpaceDE w:val="0"/>
        <w:autoSpaceDN w:val="0"/>
        <w:adjustRightInd w:val="0"/>
        <w:spacing w:after="0" w:line="240" w:lineRule="auto"/>
        <w:ind w:firstLine="709"/>
      </w:pPr>
      <w:r>
        <w:t>в 2022 году – 15</w:t>
      </w:r>
      <w:r w:rsidRPr="00992DAB">
        <w:t>,0 процента;</w:t>
      </w:r>
    </w:p>
    <w:p w:rsidR="009B0F09" w:rsidRPr="00992DAB" w:rsidRDefault="009B0F09" w:rsidP="003108E5">
      <w:pPr>
        <w:autoSpaceDE w:val="0"/>
        <w:autoSpaceDN w:val="0"/>
        <w:adjustRightInd w:val="0"/>
        <w:spacing w:after="0" w:line="240" w:lineRule="auto"/>
        <w:ind w:firstLine="709"/>
      </w:pPr>
      <w:r>
        <w:t>в 2023 году – 15</w:t>
      </w:r>
      <w:r w:rsidRPr="00992DAB">
        <w:t>,5 процента;</w:t>
      </w:r>
    </w:p>
    <w:p w:rsidR="009B0F09" w:rsidRPr="00992DAB" w:rsidRDefault="009B0F09" w:rsidP="003108E5">
      <w:pPr>
        <w:autoSpaceDE w:val="0"/>
        <w:autoSpaceDN w:val="0"/>
        <w:adjustRightInd w:val="0"/>
        <w:spacing w:after="0" w:line="240" w:lineRule="auto"/>
        <w:ind w:firstLine="709"/>
      </w:pPr>
      <w:r>
        <w:t>в 2024 году – 16</w:t>
      </w:r>
      <w:r w:rsidRPr="00992DAB">
        <w:t>,0 процента;</w:t>
      </w:r>
    </w:p>
    <w:p w:rsidR="009B0F09" w:rsidRPr="00992DAB" w:rsidRDefault="009B0F09" w:rsidP="003108E5">
      <w:pPr>
        <w:autoSpaceDE w:val="0"/>
        <w:autoSpaceDN w:val="0"/>
        <w:adjustRightInd w:val="0"/>
        <w:spacing w:after="0" w:line="240" w:lineRule="auto"/>
        <w:ind w:firstLine="709"/>
      </w:pPr>
      <w:r w:rsidRPr="00992DAB">
        <w:t>в 2025 г</w:t>
      </w:r>
      <w:r>
        <w:t>оду – 16</w:t>
      </w:r>
      <w:r w:rsidRPr="00992DAB">
        <w:t>,5 процента;</w:t>
      </w:r>
    </w:p>
    <w:p w:rsidR="009B0F09" w:rsidRPr="00992DAB" w:rsidRDefault="009B0F09" w:rsidP="003108E5">
      <w:pPr>
        <w:autoSpaceDE w:val="0"/>
        <w:autoSpaceDN w:val="0"/>
        <w:adjustRightInd w:val="0"/>
        <w:spacing w:after="0" w:line="240" w:lineRule="auto"/>
        <w:ind w:firstLine="709"/>
      </w:pPr>
      <w:r>
        <w:t>в 2030 году – 17</w:t>
      </w:r>
      <w:r w:rsidRPr="00992DAB">
        <w:t>,0 процента;</w:t>
      </w:r>
    </w:p>
    <w:p w:rsidR="009B0F09" w:rsidRPr="00992DAB" w:rsidRDefault="009B0F09" w:rsidP="003108E5">
      <w:pPr>
        <w:autoSpaceDE w:val="0"/>
        <w:autoSpaceDN w:val="0"/>
        <w:adjustRightInd w:val="0"/>
        <w:spacing w:after="0" w:line="240" w:lineRule="auto"/>
        <w:ind w:firstLine="709"/>
      </w:pPr>
      <w:r>
        <w:t>в 2035 году – 18</w:t>
      </w:r>
      <w:r w:rsidRPr="00992DAB">
        <w:t>,0 процента;</w:t>
      </w:r>
    </w:p>
    <w:p w:rsidR="009B0F09" w:rsidRPr="00992DAB" w:rsidRDefault="009B0F09" w:rsidP="003108E5">
      <w:pPr>
        <w:spacing w:after="0" w:line="240" w:lineRule="auto"/>
      </w:pPr>
      <w:r w:rsidRPr="00992DAB">
        <w:t xml:space="preserve">обеспеченность спортивными сооружениями в </w:t>
      </w:r>
      <w:proofErr w:type="spellStart"/>
      <w:r>
        <w:t>Альбусь-Сюрбеевском</w:t>
      </w:r>
      <w:proofErr w:type="spellEnd"/>
      <w:r>
        <w:t xml:space="preserve"> сельском </w:t>
      </w:r>
      <w:proofErr w:type="gramStart"/>
      <w:r>
        <w:t>поселении</w:t>
      </w:r>
      <w:proofErr w:type="gramEnd"/>
      <w:r>
        <w:t xml:space="preserve"> –11 </w:t>
      </w:r>
      <w:r w:rsidRPr="00992DAB">
        <w:t>единиц, в том числе:</w:t>
      </w:r>
    </w:p>
    <w:p w:rsidR="009B0F09" w:rsidRPr="00992DAB" w:rsidRDefault="009B0F09" w:rsidP="003108E5">
      <w:pPr>
        <w:autoSpaceDE w:val="0"/>
        <w:autoSpaceDN w:val="0"/>
        <w:adjustRightInd w:val="0"/>
        <w:spacing w:after="0" w:line="240" w:lineRule="auto"/>
        <w:ind w:firstLine="709"/>
      </w:pPr>
      <w:r w:rsidRPr="00992DAB">
        <w:t xml:space="preserve">в 2021 году – </w:t>
      </w:r>
      <w:r>
        <w:t>10</w:t>
      </w:r>
      <w:r w:rsidRPr="00992DAB">
        <w:t xml:space="preserve"> единиц;</w:t>
      </w:r>
    </w:p>
    <w:p w:rsidR="009B0F09" w:rsidRPr="00992DAB" w:rsidRDefault="009B0F09" w:rsidP="003108E5">
      <w:pPr>
        <w:autoSpaceDE w:val="0"/>
        <w:autoSpaceDN w:val="0"/>
        <w:adjustRightInd w:val="0"/>
        <w:spacing w:after="0" w:line="240" w:lineRule="auto"/>
        <w:ind w:firstLine="709"/>
      </w:pPr>
      <w:r>
        <w:t>в 2022 году – 10</w:t>
      </w:r>
      <w:r w:rsidRPr="00992DAB">
        <w:t xml:space="preserve"> единиц;</w:t>
      </w:r>
    </w:p>
    <w:p w:rsidR="009B0F09" w:rsidRPr="00992DAB" w:rsidRDefault="009B0F09" w:rsidP="003108E5">
      <w:pPr>
        <w:autoSpaceDE w:val="0"/>
        <w:autoSpaceDN w:val="0"/>
        <w:adjustRightInd w:val="0"/>
        <w:spacing w:after="0" w:line="240" w:lineRule="auto"/>
        <w:ind w:firstLine="709"/>
      </w:pPr>
      <w:r>
        <w:t>в 2023 году – 10</w:t>
      </w:r>
      <w:r w:rsidRPr="00992DAB">
        <w:t xml:space="preserve"> единиц;</w:t>
      </w:r>
    </w:p>
    <w:p w:rsidR="009B0F09" w:rsidRPr="00992DAB" w:rsidRDefault="009B0F09" w:rsidP="003108E5">
      <w:pPr>
        <w:autoSpaceDE w:val="0"/>
        <w:autoSpaceDN w:val="0"/>
        <w:adjustRightInd w:val="0"/>
        <w:spacing w:after="0" w:line="240" w:lineRule="auto"/>
        <w:ind w:firstLine="709"/>
      </w:pPr>
      <w:r>
        <w:t>в 2024 году – 11</w:t>
      </w:r>
      <w:r w:rsidRPr="00992DAB">
        <w:t xml:space="preserve"> единиц;</w:t>
      </w:r>
    </w:p>
    <w:p w:rsidR="009B0F09" w:rsidRPr="00992DAB" w:rsidRDefault="009B0F09" w:rsidP="003108E5">
      <w:pPr>
        <w:autoSpaceDE w:val="0"/>
        <w:autoSpaceDN w:val="0"/>
        <w:adjustRightInd w:val="0"/>
        <w:spacing w:after="0" w:line="240" w:lineRule="auto"/>
        <w:ind w:firstLine="709"/>
      </w:pPr>
      <w:r w:rsidRPr="00992DAB">
        <w:t>в 2025 го</w:t>
      </w:r>
      <w:r>
        <w:t>ду – 11</w:t>
      </w:r>
      <w:r w:rsidRPr="00992DAB">
        <w:t xml:space="preserve"> единиц;</w:t>
      </w:r>
    </w:p>
    <w:p w:rsidR="009B0F09" w:rsidRPr="00992DAB" w:rsidRDefault="009B0F09" w:rsidP="003108E5">
      <w:pPr>
        <w:autoSpaceDE w:val="0"/>
        <w:autoSpaceDN w:val="0"/>
        <w:adjustRightInd w:val="0"/>
        <w:spacing w:after="0" w:line="240" w:lineRule="auto"/>
        <w:ind w:firstLine="709"/>
      </w:pPr>
      <w:r w:rsidRPr="00992DAB">
        <w:t>в 2030 году – 1</w:t>
      </w:r>
      <w:r>
        <w:t>1</w:t>
      </w:r>
      <w:r w:rsidRPr="00992DAB">
        <w:t xml:space="preserve"> единиц;</w:t>
      </w:r>
    </w:p>
    <w:p w:rsidR="009B0F09" w:rsidRPr="00992DAB" w:rsidRDefault="009B0F09" w:rsidP="003108E5">
      <w:pPr>
        <w:autoSpaceDE w:val="0"/>
        <w:autoSpaceDN w:val="0"/>
        <w:adjustRightInd w:val="0"/>
        <w:spacing w:after="0" w:line="240" w:lineRule="auto"/>
        <w:ind w:firstLine="709"/>
      </w:pPr>
      <w:r>
        <w:t>в 2035 году – 11</w:t>
      </w:r>
      <w:r w:rsidRPr="00992DAB">
        <w:t xml:space="preserve"> единиц.</w:t>
      </w:r>
    </w:p>
    <w:p w:rsidR="009B0F09" w:rsidRPr="00992DAB" w:rsidRDefault="009B0F09" w:rsidP="003108E5">
      <w:pPr>
        <w:autoSpaceDE w:val="0"/>
        <w:autoSpaceDN w:val="0"/>
        <w:adjustRightInd w:val="0"/>
        <w:rPr>
          <w:b/>
        </w:rPr>
      </w:pPr>
    </w:p>
    <w:p w:rsidR="009B0F09" w:rsidRPr="00992DAB" w:rsidRDefault="009B0F09" w:rsidP="003108E5">
      <w:pPr>
        <w:autoSpaceDE w:val="0"/>
        <w:autoSpaceDN w:val="0"/>
        <w:adjustRightInd w:val="0"/>
        <w:jc w:val="center"/>
        <w:rPr>
          <w:b/>
        </w:rPr>
      </w:pPr>
      <w:r w:rsidRPr="00992DAB">
        <w:rPr>
          <w:b/>
        </w:rPr>
        <w:t xml:space="preserve">Раздел 3. Характеристики основных мероприятий, </w:t>
      </w:r>
      <w:r w:rsidRPr="00992DAB">
        <w:rPr>
          <w:b/>
        </w:rPr>
        <w:br/>
        <w:t>мероприятий подпрограммы с указанием сроков и этапов их реализации</w:t>
      </w:r>
    </w:p>
    <w:p w:rsidR="009B0F09" w:rsidRPr="00992DAB" w:rsidRDefault="009B0F09" w:rsidP="003108E5">
      <w:pPr>
        <w:autoSpaceDE w:val="0"/>
        <w:autoSpaceDN w:val="0"/>
        <w:adjustRightInd w:val="0"/>
        <w:jc w:val="both"/>
      </w:pPr>
      <w:r w:rsidRPr="00992DAB">
        <w:t xml:space="preserve">Основные мероприятия подпрограммы направлены на реализацию поставленных целей и задач подпрограммы и Муниципальной программы в </w:t>
      </w:r>
      <w:proofErr w:type="gramStart"/>
      <w:r w:rsidRPr="00992DAB">
        <w:t>целом</w:t>
      </w:r>
      <w:proofErr w:type="gramEnd"/>
      <w:r w:rsidRPr="00992DAB">
        <w:t xml:space="preserve">. </w:t>
      </w:r>
    </w:p>
    <w:p w:rsidR="009B0F09" w:rsidRPr="00992DAB" w:rsidRDefault="009B0F09" w:rsidP="003108E5">
      <w:pPr>
        <w:jc w:val="both"/>
      </w:pPr>
      <w:r w:rsidRPr="00992DAB">
        <w:t>Подпрограмма предусматривает выполнение  следующих основных мероприятий.</w:t>
      </w:r>
    </w:p>
    <w:p w:rsidR="009B0F09" w:rsidRPr="00992DAB" w:rsidRDefault="009B0F09" w:rsidP="003108E5">
      <w:pPr>
        <w:widowControl w:val="0"/>
        <w:jc w:val="both"/>
        <w:rPr>
          <w:bCs/>
        </w:rPr>
      </w:pPr>
      <w:r w:rsidRPr="00992DAB">
        <w:t>Основное мероприятие 1. Ф</w:t>
      </w:r>
      <w:r w:rsidRPr="00992DAB">
        <w:rPr>
          <w:bCs/>
        </w:rPr>
        <w:t>изкультурно-оздоровительная и спортивно-массовая работа с населением.</w:t>
      </w:r>
    </w:p>
    <w:p w:rsidR="009B0F09" w:rsidRPr="00992DAB" w:rsidRDefault="009B0F09" w:rsidP="003108E5">
      <w:pPr>
        <w:widowControl w:val="0"/>
        <w:jc w:val="both"/>
      </w:pPr>
      <w:r w:rsidRPr="00992DAB">
        <w:t>Реализация данного мероприятия будет способствовать:</w:t>
      </w:r>
    </w:p>
    <w:p w:rsidR="009B0F09" w:rsidRPr="00992DAB" w:rsidRDefault="009B0F09" w:rsidP="003108E5">
      <w:pPr>
        <w:widowControl w:val="0"/>
        <w:jc w:val="both"/>
      </w:pPr>
      <w:r w:rsidRPr="00992DAB">
        <w:rPr>
          <w:bCs/>
        </w:rPr>
        <w:t>-п</w:t>
      </w:r>
      <w:r w:rsidRPr="00992DAB">
        <w:t xml:space="preserve">роведению районных спортивных мероприятий по разным видам спорта, турниров, Спартакиад, Олимпиад, фестивалей и других массовых соревнований среди школьников, молодежи и взрослого населения;  </w:t>
      </w:r>
    </w:p>
    <w:p w:rsidR="009B0F09" w:rsidRPr="00992DAB" w:rsidRDefault="009B0F09" w:rsidP="003108E5">
      <w:pPr>
        <w:widowControl w:val="0"/>
        <w:jc w:val="both"/>
      </w:pPr>
      <w:proofErr w:type="gramStart"/>
      <w:r w:rsidRPr="00992DAB">
        <w:t>-участию лучших спортсменов сельского поселения в республиканских спортивных мероприятиях: чемпионатах и первенствах по видам спорта, кубковых соревнованиях, Спартакиадах, сельских зимних и летних спортивных играх, турнирах и других соревнованиях;</w:t>
      </w:r>
      <w:proofErr w:type="gramEnd"/>
    </w:p>
    <w:p w:rsidR="009B0F09" w:rsidRPr="00992DAB" w:rsidRDefault="009B0F09" w:rsidP="003108E5">
      <w:pPr>
        <w:widowControl w:val="0"/>
        <w:jc w:val="both"/>
      </w:pPr>
      <w:r w:rsidRPr="00992DAB">
        <w:lastRenderedPageBreak/>
        <w:t>-содействию развития сети клубов физкультурно-спортивной направленности по месту учебы, жительства и в организациях независимо от организационно-правовых форм и форм собственности;</w:t>
      </w:r>
    </w:p>
    <w:p w:rsidR="009B0F09" w:rsidRPr="00992DAB" w:rsidRDefault="009B0F09" w:rsidP="003108E5">
      <w:pPr>
        <w:widowControl w:val="0"/>
        <w:jc w:val="both"/>
      </w:pPr>
      <w:r w:rsidRPr="00992DAB">
        <w:t>-созданию на базе учреждений культуры кружков и секций физкультурно-спортивной направленности;</w:t>
      </w:r>
    </w:p>
    <w:p w:rsidR="009B0F09" w:rsidRPr="00992DAB" w:rsidRDefault="009B0F09" w:rsidP="003108E5">
      <w:pPr>
        <w:widowControl w:val="0"/>
        <w:jc w:val="both"/>
      </w:pPr>
      <w:r w:rsidRPr="00992DAB">
        <w:t>-созданию условий для реабилитации ограниченными возможностями здоровья и инвалидов средствами физической культуры и спорта;</w:t>
      </w:r>
    </w:p>
    <w:p w:rsidR="009B0F09" w:rsidRPr="00992DAB" w:rsidRDefault="009B0F09" w:rsidP="003108E5">
      <w:pPr>
        <w:widowControl w:val="0"/>
        <w:jc w:val="both"/>
      </w:pPr>
      <w:r w:rsidRPr="00992DAB">
        <w:t xml:space="preserve">-проведению  комплексных физкультурно-оздоровительных и спортивных мероприятий </w:t>
      </w:r>
      <w:proofErr w:type="gramStart"/>
      <w:r w:rsidRPr="00992DAB">
        <w:t>среди</w:t>
      </w:r>
      <w:proofErr w:type="gramEnd"/>
      <w:r w:rsidRPr="00992DAB">
        <w:t xml:space="preserve"> работающих;</w:t>
      </w:r>
    </w:p>
    <w:p w:rsidR="009B0F09" w:rsidRPr="00992DAB" w:rsidRDefault="009B0F09" w:rsidP="003108E5">
      <w:pPr>
        <w:widowControl w:val="0"/>
        <w:jc w:val="both"/>
      </w:pPr>
      <w:r w:rsidRPr="00992DAB">
        <w:t xml:space="preserve">-укреплению материально-спортивной базы и реконструкции спортивных площадок по месту жительства населения, оснащение их спортивным оборудованием; </w:t>
      </w:r>
    </w:p>
    <w:p w:rsidR="009B0F09" w:rsidRPr="00992DAB" w:rsidRDefault="009B0F09" w:rsidP="003108E5">
      <w:pPr>
        <w:widowControl w:val="0"/>
        <w:jc w:val="both"/>
      </w:pPr>
      <w:r w:rsidRPr="00992DAB">
        <w:t>-проведению физкультурно-оздорови</w:t>
      </w:r>
      <w:r w:rsidRPr="00992DAB">
        <w:softHyphen/>
        <w:t>тельных и спортивно-массовых мероприятий по месту жительства населения;</w:t>
      </w:r>
    </w:p>
    <w:p w:rsidR="009B0F09" w:rsidRPr="00992DAB" w:rsidRDefault="009B0F09" w:rsidP="003108E5">
      <w:pPr>
        <w:widowControl w:val="0"/>
        <w:autoSpaceDE w:val="0"/>
        <w:autoSpaceDN w:val="0"/>
        <w:adjustRightInd w:val="0"/>
        <w:jc w:val="both"/>
      </w:pPr>
      <w:r w:rsidRPr="00992DAB">
        <w:t>-физическому воспитанию взрослого населения, в том числе лиц, нуждающихся в социальной поддержке, и привлечению их к систематическим занятиям физической культурой и массовым спортом, здоровому образу жизни.</w:t>
      </w:r>
    </w:p>
    <w:p w:rsidR="009B0F09" w:rsidRPr="00992DAB" w:rsidRDefault="009B0F09" w:rsidP="003108E5">
      <w:pPr>
        <w:widowControl w:val="0"/>
        <w:jc w:val="both"/>
      </w:pPr>
      <w:r w:rsidRPr="00992DAB">
        <w:t>Основное мероприятие 2.</w:t>
      </w:r>
      <w:r w:rsidRPr="00992DAB">
        <w:rPr>
          <w:bCs/>
        </w:rPr>
        <w:t xml:space="preserve"> Р</w:t>
      </w:r>
      <w:r w:rsidRPr="00992DAB">
        <w:t>азвитие спортивной инфраструктуры и материально-технической базы для занятий физической культурой и массовым спортом.</w:t>
      </w:r>
    </w:p>
    <w:p w:rsidR="009B0F09" w:rsidRPr="00992DAB" w:rsidRDefault="009B0F09" w:rsidP="003108E5">
      <w:pPr>
        <w:widowControl w:val="0"/>
        <w:jc w:val="both"/>
      </w:pPr>
      <w:r w:rsidRPr="00992DAB">
        <w:t>Реализация данного мероприятия будет способствовать:</w:t>
      </w:r>
    </w:p>
    <w:p w:rsidR="009B0F09" w:rsidRPr="00992DAB" w:rsidRDefault="009B0F09" w:rsidP="003108E5">
      <w:pPr>
        <w:jc w:val="both"/>
      </w:pPr>
      <w:r w:rsidRPr="00992DAB">
        <w:t>-улучшению обеспеченности граждан спортивными сооружениями исходя из единовременной пропускной способности объектов спорта;</w:t>
      </w:r>
    </w:p>
    <w:p w:rsidR="009B0F09" w:rsidRPr="00992DAB" w:rsidRDefault="009B0F09" w:rsidP="003108E5">
      <w:pPr>
        <w:widowControl w:val="0"/>
        <w:autoSpaceDE w:val="0"/>
        <w:autoSpaceDN w:val="0"/>
        <w:adjustRightInd w:val="0"/>
        <w:jc w:val="both"/>
      </w:pPr>
      <w:r w:rsidRPr="00992DAB">
        <w:t xml:space="preserve">-развитию материально-технических условий для проведения физкультурно-оздоровительных и спортивных мероприятий и оказания услуг </w:t>
      </w:r>
      <w:proofErr w:type="gramStart"/>
      <w:r w:rsidRPr="00992DAB">
        <w:t>физической</w:t>
      </w:r>
      <w:proofErr w:type="gramEnd"/>
      <w:r w:rsidRPr="00992DAB">
        <w:t xml:space="preserve"> культуры и спорта населению;</w:t>
      </w:r>
    </w:p>
    <w:p w:rsidR="009B0F09" w:rsidRPr="00992DAB" w:rsidRDefault="009B0F09" w:rsidP="003108E5">
      <w:pPr>
        <w:jc w:val="both"/>
      </w:pPr>
      <w:r w:rsidRPr="00992DAB">
        <w:t>-реконструкции существующих и строительству новых объектов для развития массового спорта, спорта высших достижений, оснащению их спортивным оборудованием с привлечением всех источников финансирования.</w:t>
      </w:r>
    </w:p>
    <w:p w:rsidR="009B0F09" w:rsidRPr="003108E5" w:rsidRDefault="009B0F09" w:rsidP="003108E5">
      <w:pPr>
        <w:jc w:val="both"/>
        <w:rPr>
          <w:color w:val="000000"/>
        </w:rPr>
      </w:pPr>
      <w:r w:rsidRPr="00992DAB">
        <w:t>Подпрогр</w:t>
      </w:r>
      <w:r>
        <w:t>амма реализуется в период с 2020</w:t>
      </w:r>
      <w:r w:rsidRPr="00992DAB">
        <w:t xml:space="preserve"> по 2035 год, в три этапа: </w:t>
      </w:r>
      <w:r>
        <w:rPr>
          <w:color w:val="000000"/>
        </w:rPr>
        <w:t>1 этап: 2020</w:t>
      </w:r>
      <w:r w:rsidRPr="00992DAB">
        <w:t>–</w:t>
      </w:r>
      <w:r w:rsidRPr="00992DAB">
        <w:rPr>
          <w:color w:val="000000"/>
        </w:rPr>
        <w:t>2025 годы, 2 этап: 2026</w:t>
      </w:r>
      <w:r w:rsidRPr="00992DAB">
        <w:t>–</w:t>
      </w:r>
      <w:r w:rsidRPr="00992DAB">
        <w:rPr>
          <w:color w:val="000000"/>
        </w:rPr>
        <w:t>2030 годы, 3 этап: 2031</w:t>
      </w:r>
      <w:r w:rsidRPr="00992DAB">
        <w:t>–</w:t>
      </w:r>
      <w:r w:rsidRPr="00992DAB">
        <w:rPr>
          <w:color w:val="000000"/>
        </w:rPr>
        <w:t xml:space="preserve"> 2035 годы.</w:t>
      </w:r>
    </w:p>
    <w:p w:rsidR="009B0F09" w:rsidRPr="00992DAB" w:rsidRDefault="009B0F09" w:rsidP="003108E5">
      <w:pPr>
        <w:autoSpaceDE w:val="0"/>
        <w:autoSpaceDN w:val="0"/>
        <w:adjustRightInd w:val="0"/>
        <w:spacing w:after="0" w:line="240" w:lineRule="auto"/>
        <w:jc w:val="center"/>
        <w:outlineLvl w:val="0"/>
        <w:rPr>
          <w:b/>
        </w:rPr>
      </w:pPr>
      <w:r w:rsidRPr="00992DAB">
        <w:rPr>
          <w:b/>
        </w:rPr>
        <w:t>Раздел 4. Обоснование объема финансовых ресурсов,</w:t>
      </w:r>
    </w:p>
    <w:p w:rsidR="009B0F09" w:rsidRPr="00992DAB" w:rsidRDefault="009B0F09" w:rsidP="003108E5">
      <w:pPr>
        <w:autoSpaceDE w:val="0"/>
        <w:autoSpaceDN w:val="0"/>
        <w:adjustRightInd w:val="0"/>
        <w:spacing w:after="0" w:line="240" w:lineRule="auto"/>
        <w:jc w:val="center"/>
        <w:rPr>
          <w:b/>
        </w:rPr>
      </w:pPr>
      <w:proofErr w:type="gramStart"/>
      <w:r w:rsidRPr="00992DAB">
        <w:rPr>
          <w:b/>
        </w:rPr>
        <w:t>необходимых</w:t>
      </w:r>
      <w:proofErr w:type="gramEnd"/>
      <w:r w:rsidRPr="00992DAB">
        <w:rPr>
          <w:b/>
        </w:rPr>
        <w:t xml:space="preserve"> для реализации подпрограммы (с расшифровкой по </w:t>
      </w:r>
      <w:r w:rsidRPr="00992DAB">
        <w:rPr>
          <w:b/>
        </w:rPr>
        <w:br/>
        <w:t xml:space="preserve">источникам финансирования, по этапам и годам </w:t>
      </w:r>
      <w:r w:rsidRPr="00992DAB">
        <w:rPr>
          <w:b/>
        </w:rPr>
        <w:br/>
        <w:t>реализации подпрограммы)</w:t>
      </w:r>
    </w:p>
    <w:p w:rsidR="009B0F09" w:rsidRPr="00992DAB" w:rsidRDefault="009B0F09" w:rsidP="003108E5">
      <w:pPr>
        <w:spacing w:after="0" w:line="240" w:lineRule="auto"/>
        <w:ind w:firstLine="709"/>
      </w:pPr>
    </w:p>
    <w:p w:rsidR="009B0F09" w:rsidRPr="00992DAB" w:rsidRDefault="009B0F09" w:rsidP="003108E5">
      <w:pPr>
        <w:autoSpaceDE w:val="0"/>
        <w:autoSpaceDN w:val="0"/>
        <w:adjustRightInd w:val="0"/>
        <w:jc w:val="both"/>
      </w:pPr>
      <w:r w:rsidRPr="00992DAB">
        <w:t xml:space="preserve">Расходы подпрограммы предусматриваются за счет средств бюджета </w:t>
      </w:r>
      <w:r>
        <w:t>Альбусь-Сюрбеевского</w:t>
      </w:r>
      <w:r w:rsidRPr="00992DAB">
        <w:t xml:space="preserve"> сельского поселения.</w:t>
      </w:r>
    </w:p>
    <w:p w:rsidR="009B0F09" w:rsidRPr="00992DAB" w:rsidRDefault="009B0F09" w:rsidP="003108E5">
      <w:pPr>
        <w:autoSpaceDE w:val="0"/>
        <w:autoSpaceDN w:val="0"/>
        <w:adjustRightInd w:val="0"/>
        <w:jc w:val="both"/>
      </w:pPr>
      <w:r w:rsidRPr="00992DAB">
        <w:t>Общий объем финансирования подпрогра</w:t>
      </w:r>
      <w:r>
        <w:t>ммы в 2021</w:t>
      </w:r>
      <w:r w:rsidRPr="00992DAB">
        <w:t xml:space="preserve">–2035 </w:t>
      </w:r>
      <w:proofErr w:type="gramStart"/>
      <w:r w:rsidRPr="00992DAB">
        <w:t>годах</w:t>
      </w:r>
      <w:proofErr w:type="gramEnd"/>
      <w:r w:rsidRPr="00992DAB">
        <w:t xml:space="preserve"> составит  </w:t>
      </w:r>
      <w:r>
        <w:t xml:space="preserve">3 000,0 </w:t>
      </w:r>
      <w:r w:rsidRPr="00992DAB">
        <w:t>рублей, в том числе за счет средств:</w:t>
      </w:r>
    </w:p>
    <w:p w:rsidR="009B0F09" w:rsidRPr="00992DAB" w:rsidRDefault="009B0F09" w:rsidP="003108E5">
      <w:pPr>
        <w:autoSpaceDE w:val="0"/>
        <w:autoSpaceDN w:val="0"/>
        <w:adjustRightInd w:val="0"/>
        <w:jc w:val="both"/>
      </w:pPr>
      <w:r w:rsidRPr="00992DAB">
        <w:t>федерального бюджета – 0,0 тыс. рублей;</w:t>
      </w:r>
    </w:p>
    <w:p w:rsidR="009B0F09" w:rsidRPr="00992DAB" w:rsidRDefault="009B0F09" w:rsidP="003108E5">
      <w:pPr>
        <w:autoSpaceDE w:val="0"/>
        <w:autoSpaceDN w:val="0"/>
        <w:adjustRightInd w:val="0"/>
        <w:jc w:val="both"/>
      </w:pPr>
      <w:r w:rsidRPr="00992DAB">
        <w:t>республиканского бюджета Чувашско</w:t>
      </w:r>
      <w:r>
        <w:t xml:space="preserve">й Республики – 0,0 </w:t>
      </w:r>
      <w:r w:rsidRPr="00992DAB">
        <w:t xml:space="preserve"> рублей;</w:t>
      </w:r>
    </w:p>
    <w:p w:rsidR="009B0F09" w:rsidRPr="003108E5" w:rsidRDefault="009B0F09" w:rsidP="003108E5">
      <w:pPr>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 xml:space="preserve">бюджета Альбусь-Сюрбеевского сельского поселения </w:t>
      </w:r>
      <w:r w:rsidRPr="003108E5">
        <w:rPr>
          <w:rFonts w:ascii="Times New Roman" w:hAnsi="Times New Roman" w:cs="Times New Roman"/>
          <w:color w:val="000000"/>
        </w:rPr>
        <w:t>–  3 000,0</w:t>
      </w:r>
      <w:r w:rsidRPr="003108E5">
        <w:rPr>
          <w:rFonts w:ascii="Times New Roman" w:hAnsi="Times New Roman" w:cs="Times New Roman"/>
        </w:rPr>
        <w:t xml:space="preserve">  рублей;</w:t>
      </w:r>
    </w:p>
    <w:p w:rsidR="009B0F09" w:rsidRPr="003108E5" w:rsidRDefault="009B0F09" w:rsidP="003108E5">
      <w:pPr>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lastRenderedPageBreak/>
        <w:t>внебюджетных источников – 0,0 тыс. рублей.</w:t>
      </w:r>
    </w:p>
    <w:p w:rsidR="009B0F09" w:rsidRPr="003108E5" w:rsidRDefault="009B0F09" w:rsidP="003108E5">
      <w:pPr>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Прогнозируемый объем финансирования подпрограммы составит 3 000,0  рублей, в том числе:</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2021 году             – 3 000,0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2022 году             – 0,0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2023 году             – 0,0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2024 году             – 0,0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2025 году             – 0,0    рублей;</w:t>
      </w:r>
    </w:p>
    <w:p w:rsidR="009B0F09" w:rsidRPr="003108E5" w:rsidRDefault="009B0F09" w:rsidP="003108E5">
      <w:pPr>
        <w:spacing w:after="0" w:line="240" w:lineRule="auto"/>
        <w:rPr>
          <w:rFonts w:ascii="Times New Roman" w:hAnsi="Times New Roman" w:cs="Times New Roman"/>
        </w:rPr>
      </w:pPr>
      <w:r w:rsidRPr="003108E5">
        <w:rPr>
          <w:rFonts w:ascii="Times New Roman" w:hAnsi="Times New Roman" w:cs="Times New Roman"/>
        </w:rPr>
        <w:t xml:space="preserve">в 2026-2030 </w:t>
      </w:r>
      <w:proofErr w:type="gramStart"/>
      <w:r w:rsidRPr="003108E5">
        <w:rPr>
          <w:rFonts w:ascii="Times New Roman" w:hAnsi="Times New Roman" w:cs="Times New Roman"/>
        </w:rPr>
        <w:t>годах</w:t>
      </w:r>
      <w:proofErr w:type="gramEnd"/>
      <w:r w:rsidRPr="003108E5">
        <w:rPr>
          <w:rFonts w:ascii="Times New Roman" w:hAnsi="Times New Roman" w:cs="Times New Roman"/>
        </w:rPr>
        <w:t xml:space="preserve"> – 0,0 рублей;</w:t>
      </w:r>
    </w:p>
    <w:p w:rsidR="009B0F09" w:rsidRPr="003108E5" w:rsidRDefault="009B0F09" w:rsidP="003108E5">
      <w:pPr>
        <w:spacing w:after="0" w:line="240" w:lineRule="auto"/>
        <w:rPr>
          <w:rFonts w:ascii="Times New Roman" w:hAnsi="Times New Roman" w:cs="Times New Roman"/>
        </w:rPr>
      </w:pPr>
      <w:r w:rsidRPr="003108E5">
        <w:rPr>
          <w:rFonts w:ascii="Times New Roman" w:hAnsi="Times New Roman" w:cs="Times New Roman"/>
        </w:rPr>
        <w:t xml:space="preserve">в 2031-2035 </w:t>
      </w:r>
      <w:proofErr w:type="gramStart"/>
      <w:r w:rsidRPr="003108E5">
        <w:rPr>
          <w:rFonts w:ascii="Times New Roman" w:hAnsi="Times New Roman" w:cs="Times New Roman"/>
        </w:rPr>
        <w:t>годах</w:t>
      </w:r>
      <w:proofErr w:type="gramEnd"/>
      <w:r w:rsidRPr="003108E5">
        <w:rPr>
          <w:rFonts w:ascii="Times New Roman" w:hAnsi="Times New Roman" w:cs="Times New Roman"/>
        </w:rPr>
        <w:t xml:space="preserve"> – 0,0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из них средства:</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федерального бюджета – 0,0 тыс. рублей (0,0 процента), в том числе:</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2021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2022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2023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2024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2025 году             – 0,0 тыс. рублей;</w:t>
      </w:r>
    </w:p>
    <w:p w:rsidR="009B0F09" w:rsidRPr="003108E5" w:rsidRDefault="009B0F09" w:rsidP="003108E5">
      <w:pPr>
        <w:spacing w:after="0" w:line="240" w:lineRule="auto"/>
        <w:rPr>
          <w:rFonts w:ascii="Times New Roman" w:hAnsi="Times New Roman" w:cs="Times New Roman"/>
        </w:rPr>
      </w:pPr>
      <w:r w:rsidRPr="003108E5">
        <w:rPr>
          <w:rFonts w:ascii="Times New Roman" w:hAnsi="Times New Roman" w:cs="Times New Roman"/>
        </w:rPr>
        <w:t xml:space="preserve">в 2026-2030 </w:t>
      </w:r>
      <w:proofErr w:type="gramStart"/>
      <w:r w:rsidRPr="003108E5">
        <w:rPr>
          <w:rFonts w:ascii="Times New Roman" w:hAnsi="Times New Roman" w:cs="Times New Roman"/>
        </w:rPr>
        <w:t>годах</w:t>
      </w:r>
      <w:proofErr w:type="gramEnd"/>
      <w:r w:rsidRPr="003108E5">
        <w:rPr>
          <w:rFonts w:ascii="Times New Roman" w:hAnsi="Times New Roman" w:cs="Times New Roman"/>
        </w:rPr>
        <w:t xml:space="preserve"> – 0,0 тыс. рублей;</w:t>
      </w:r>
    </w:p>
    <w:p w:rsidR="009B0F09" w:rsidRPr="003108E5" w:rsidRDefault="009B0F09" w:rsidP="003108E5">
      <w:pPr>
        <w:spacing w:after="0" w:line="240" w:lineRule="auto"/>
        <w:rPr>
          <w:rFonts w:ascii="Times New Roman" w:hAnsi="Times New Roman" w:cs="Times New Roman"/>
        </w:rPr>
      </w:pPr>
      <w:r w:rsidRPr="003108E5">
        <w:rPr>
          <w:rFonts w:ascii="Times New Roman" w:hAnsi="Times New Roman" w:cs="Times New Roman"/>
        </w:rPr>
        <w:t xml:space="preserve">в 2031-2035 </w:t>
      </w:r>
      <w:proofErr w:type="gramStart"/>
      <w:r w:rsidRPr="003108E5">
        <w:rPr>
          <w:rFonts w:ascii="Times New Roman" w:hAnsi="Times New Roman" w:cs="Times New Roman"/>
        </w:rPr>
        <w:t>годах</w:t>
      </w:r>
      <w:proofErr w:type="gramEnd"/>
      <w:r w:rsidRPr="003108E5">
        <w:rPr>
          <w:rFonts w:ascii="Times New Roman" w:hAnsi="Times New Roman" w:cs="Times New Roman"/>
        </w:rPr>
        <w:t xml:space="preserve">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республиканского бюджета Чувашской Республики – 0,0</w:t>
      </w:r>
      <w:r w:rsidRPr="003108E5">
        <w:rPr>
          <w:rFonts w:ascii="Times New Roman" w:hAnsi="Times New Roman" w:cs="Times New Roman"/>
          <w:sz w:val="24"/>
        </w:rPr>
        <w:t xml:space="preserve"> </w:t>
      </w:r>
      <w:r w:rsidRPr="003108E5">
        <w:rPr>
          <w:rFonts w:ascii="Times New Roman" w:hAnsi="Times New Roman" w:cs="Times New Roman"/>
        </w:rPr>
        <w:t xml:space="preserve"> рублей, в том числе:      </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2021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2022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2023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2024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2025 году             – 0,0 тыс. рублей;</w:t>
      </w:r>
    </w:p>
    <w:p w:rsidR="009B0F09" w:rsidRPr="003108E5" w:rsidRDefault="009B0F09" w:rsidP="003108E5">
      <w:pPr>
        <w:spacing w:after="0" w:line="240" w:lineRule="auto"/>
        <w:rPr>
          <w:rFonts w:ascii="Times New Roman" w:hAnsi="Times New Roman" w:cs="Times New Roman"/>
        </w:rPr>
      </w:pPr>
      <w:r w:rsidRPr="003108E5">
        <w:rPr>
          <w:rFonts w:ascii="Times New Roman" w:hAnsi="Times New Roman" w:cs="Times New Roman"/>
        </w:rPr>
        <w:t xml:space="preserve">в 2026-2030 </w:t>
      </w:r>
      <w:proofErr w:type="gramStart"/>
      <w:r w:rsidRPr="003108E5">
        <w:rPr>
          <w:rFonts w:ascii="Times New Roman" w:hAnsi="Times New Roman" w:cs="Times New Roman"/>
        </w:rPr>
        <w:t>годах</w:t>
      </w:r>
      <w:proofErr w:type="gramEnd"/>
      <w:r w:rsidRPr="003108E5">
        <w:rPr>
          <w:rFonts w:ascii="Times New Roman" w:hAnsi="Times New Roman" w:cs="Times New Roman"/>
        </w:rPr>
        <w:t xml:space="preserve"> – 0,0 тыс. рублей;</w:t>
      </w:r>
    </w:p>
    <w:p w:rsidR="009B0F09" w:rsidRPr="003108E5" w:rsidRDefault="009B0F09" w:rsidP="003108E5">
      <w:pPr>
        <w:spacing w:after="0" w:line="240" w:lineRule="auto"/>
        <w:rPr>
          <w:rFonts w:ascii="Times New Roman" w:hAnsi="Times New Roman" w:cs="Times New Roman"/>
        </w:rPr>
      </w:pPr>
      <w:r w:rsidRPr="003108E5">
        <w:rPr>
          <w:rFonts w:ascii="Times New Roman" w:hAnsi="Times New Roman" w:cs="Times New Roman"/>
        </w:rPr>
        <w:t xml:space="preserve">в 2031-2035 </w:t>
      </w:r>
      <w:proofErr w:type="gramStart"/>
      <w:r w:rsidRPr="003108E5">
        <w:rPr>
          <w:rFonts w:ascii="Times New Roman" w:hAnsi="Times New Roman" w:cs="Times New Roman"/>
        </w:rPr>
        <w:t>годах</w:t>
      </w:r>
      <w:proofErr w:type="gramEnd"/>
      <w:r w:rsidRPr="003108E5">
        <w:rPr>
          <w:rFonts w:ascii="Times New Roman" w:hAnsi="Times New Roman" w:cs="Times New Roman"/>
        </w:rPr>
        <w:t xml:space="preserve">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бюджета Альбусь-Сюрбеевского сельского поселения – 3 000,0     рублей, в том числе:</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2021 году             – 3 000,0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2022 году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2023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2024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2025 году             – 0,0   тыс. рублей;</w:t>
      </w:r>
    </w:p>
    <w:p w:rsidR="009B0F09" w:rsidRPr="003108E5" w:rsidRDefault="009B0F09" w:rsidP="003108E5">
      <w:pPr>
        <w:spacing w:after="0" w:line="240" w:lineRule="auto"/>
        <w:rPr>
          <w:rFonts w:ascii="Times New Roman" w:hAnsi="Times New Roman" w:cs="Times New Roman"/>
        </w:rPr>
      </w:pPr>
      <w:r w:rsidRPr="003108E5">
        <w:rPr>
          <w:rFonts w:ascii="Times New Roman" w:hAnsi="Times New Roman" w:cs="Times New Roman"/>
        </w:rPr>
        <w:t xml:space="preserve">в 2026-2030 </w:t>
      </w:r>
      <w:proofErr w:type="gramStart"/>
      <w:r w:rsidRPr="003108E5">
        <w:rPr>
          <w:rFonts w:ascii="Times New Roman" w:hAnsi="Times New Roman" w:cs="Times New Roman"/>
        </w:rPr>
        <w:t>годах</w:t>
      </w:r>
      <w:proofErr w:type="gramEnd"/>
      <w:r w:rsidRPr="003108E5">
        <w:rPr>
          <w:rFonts w:ascii="Times New Roman" w:hAnsi="Times New Roman" w:cs="Times New Roman"/>
        </w:rPr>
        <w:t xml:space="preserve"> – 0,0 тыс. рублей;</w:t>
      </w:r>
    </w:p>
    <w:p w:rsidR="009B0F09" w:rsidRPr="003108E5" w:rsidRDefault="009B0F09" w:rsidP="003108E5">
      <w:pPr>
        <w:spacing w:after="0" w:line="240" w:lineRule="auto"/>
        <w:rPr>
          <w:rFonts w:ascii="Times New Roman" w:hAnsi="Times New Roman" w:cs="Times New Roman"/>
        </w:rPr>
      </w:pPr>
      <w:r w:rsidRPr="003108E5">
        <w:rPr>
          <w:rFonts w:ascii="Times New Roman" w:hAnsi="Times New Roman" w:cs="Times New Roman"/>
        </w:rPr>
        <w:t xml:space="preserve">в 2031-2035 </w:t>
      </w:r>
      <w:proofErr w:type="gramStart"/>
      <w:r w:rsidRPr="003108E5">
        <w:rPr>
          <w:rFonts w:ascii="Times New Roman" w:hAnsi="Times New Roman" w:cs="Times New Roman"/>
        </w:rPr>
        <w:t>годах</w:t>
      </w:r>
      <w:proofErr w:type="gramEnd"/>
      <w:r w:rsidRPr="003108E5">
        <w:rPr>
          <w:rFonts w:ascii="Times New Roman" w:hAnsi="Times New Roman" w:cs="Times New Roman"/>
        </w:rPr>
        <w:t xml:space="preserve">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внебюджетных источников – 0,0 тыс. рублей (0,0 процента), в том числе:</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2021 году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2022 году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2023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2024 году             – 0,0   тыс. рублей;</w:t>
      </w:r>
    </w:p>
    <w:p w:rsidR="009B0F09" w:rsidRPr="003108E5" w:rsidRDefault="009B0F09" w:rsidP="003108E5">
      <w:pPr>
        <w:widowControl w:val="0"/>
        <w:autoSpaceDE w:val="0"/>
        <w:autoSpaceDN w:val="0"/>
        <w:adjustRightInd w:val="0"/>
        <w:spacing w:after="0" w:line="240" w:lineRule="auto"/>
        <w:rPr>
          <w:rFonts w:ascii="Times New Roman" w:hAnsi="Times New Roman" w:cs="Times New Roman"/>
        </w:rPr>
      </w:pPr>
      <w:r w:rsidRPr="003108E5">
        <w:rPr>
          <w:rFonts w:ascii="Times New Roman" w:hAnsi="Times New Roman" w:cs="Times New Roman"/>
        </w:rPr>
        <w:t>в 2025 году             – 0,0   тыс. рублей;</w:t>
      </w:r>
    </w:p>
    <w:p w:rsidR="009B0F09" w:rsidRPr="003108E5" w:rsidRDefault="009B0F09" w:rsidP="003108E5">
      <w:pPr>
        <w:spacing w:after="0" w:line="240" w:lineRule="auto"/>
        <w:rPr>
          <w:rFonts w:ascii="Times New Roman" w:hAnsi="Times New Roman" w:cs="Times New Roman"/>
        </w:rPr>
      </w:pPr>
      <w:r w:rsidRPr="003108E5">
        <w:rPr>
          <w:rFonts w:ascii="Times New Roman" w:hAnsi="Times New Roman" w:cs="Times New Roman"/>
        </w:rPr>
        <w:t xml:space="preserve">в 2026-2030 </w:t>
      </w:r>
      <w:proofErr w:type="gramStart"/>
      <w:r w:rsidRPr="003108E5">
        <w:rPr>
          <w:rFonts w:ascii="Times New Roman" w:hAnsi="Times New Roman" w:cs="Times New Roman"/>
        </w:rPr>
        <w:t>годах</w:t>
      </w:r>
      <w:proofErr w:type="gramEnd"/>
      <w:r w:rsidRPr="003108E5">
        <w:rPr>
          <w:rFonts w:ascii="Times New Roman" w:hAnsi="Times New Roman" w:cs="Times New Roman"/>
        </w:rPr>
        <w:t xml:space="preserve"> – 0,0 тыс. рублей;</w:t>
      </w:r>
    </w:p>
    <w:p w:rsidR="009B0F09" w:rsidRPr="003108E5" w:rsidRDefault="009B0F09" w:rsidP="003108E5">
      <w:pPr>
        <w:spacing w:after="0" w:line="240" w:lineRule="auto"/>
        <w:rPr>
          <w:rFonts w:ascii="Times New Roman" w:hAnsi="Times New Roman" w:cs="Times New Roman"/>
        </w:rPr>
      </w:pPr>
      <w:r w:rsidRPr="003108E5">
        <w:rPr>
          <w:rFonts w:ascii="Times New Roman" w:hAnsi="Times New Roman" w:cs="Times New Roman"/>
        </w:rPr>
        <w:t xml:space="preserve">в 2031-2035 </w:t>
      </w:r>
      <w:proofErr w:type="gramStart"/>
      <w:r w:rsidRPr="003108E5">
        <w:rPr>
          <w:rFonts w:ascii="Times New Roman" w:hAnsi="Times New Roman" w:cs="Times New Roman"/>
        </w:rPr>
        <w:t>годах</w:t>
      </w:r>
      <w:proofErr w:type="gramEnd"/>
      <w:r w:rsidRPr="003108E5">
        <w:rPr>
          <w:rFonts w:ascii="Times New Roman" w:hAnsi="Times New Roman" w:cs="Times New Roman"/>
        </w:rPr>
        <w:t xml:space="preserve"> – 0,0 тыс. рублей;</w:t>
      </w:r>
    </w:p>
    <w:p w:rsidR="009B0F09" w:rsidRPr="003108E5" w:rsidRDefault="009B0F09" w:rsidP="003108E5">
      <w:pPr>
        <w:spacing w:after="0" w:line="240" w:lineRule="auto"/>
        <w:rPr>
          <w:rFonts w:ascii="Times New Roman" w:hAnsi="Times New Roman" w:cs="Times New Roman"/>
        </w:rPr>
      </w:pPr>
    </w:p>
    <w:p w:rsidR="009B0F09" w:rsidRPr="003108E5" w:rsidRDefault="009B0F09" w:rsidP="003108E5">
      <w:pPr>
        <w:autoSpaceDE w:val="0"/>
        <w:autoSpaceDN w:val="0"/>
        <w:adjustRightInd w:val="0"/>
        <w:spacing w:after="0" w:line="240" w:lineRule="auto"/>
        <w:jc w:val="both"/>
        <w:rPr>
          <w:rFonts w:ascii="Times New Roman" w:hAnsi="Times New Roman" w:cs="Times New Roman"/>
        </w:rPr>
      </w:pPr>
      <w:r w:rsidRPr="003108E5">
        <w:rPr>
          <w:rFonts w:ascii="Times New Roman" w:hAnsi="Times New Roman" w:cs="Times New Roman"/>
        </w:rPr>
        <w:t>Объемы финансирования подпрограммы подлежат ежегодному уточнению исходя из реальных возможностей бюджетов всех уровней.</w:t>
      </w:r>
    </w:p>
    <w:p w:rsidR="009B0F09" w:rsidRPr="003108E5" w:rsidRDefault="009B0F09" w:rsidP="003108E5">
      <w:pPr>
        <w:autoSpaceDE w:val="0"/>
        <w:autoSpaceDN w:val="0"/>
        <w:adjustRightInd w:val="0"/>
        <w:spacing w:after="0" w:line="240" w:lineRule="auto"/>
        <w:jc w:val="both"/>
        <w:rPr>
          <w:rFonts w:ascii="Times New Roman" w:hAnsi="Times New Roman" w:cs="Times New Roman"/>
          <w:color w:val="000000"/>
          <w:sz w:val="20"/>
          <w:szCs w:val="20"/>
        </w:rPr>
        <w:sectPr w:rsidR="009B0F09" w:rsidRPr="003108E5" w:rsidSect="00466689">
          <w:pgSz w:w="11909" w:h="16834"/>
          <w:pgMar w:top="851" w:right="567" w:bottom="851" w:left="1418" w:header="720" w:footer="720" w:gutter="0"/>
          <w:cols w:space="720"/>
          <w:docGrid w:linePitch="354"/>
        </w:sectPr>
      </w:pPr>
      <w:r w:rsidRPr="003108E5">
        <w:rPr>
          <w:rFonts w:ascii="Times New Roman" w:hAnsi="Times New Roman" w:cs="Times New Roman"/>
        </w:rPr>
        <w:t xml:space="preserve">Ресурсное </w:t>
      </w:r>
      <w:hyperlink r:id="rId18" w:history="1">
        <w:r w:rsidRPr="003108E5">
          <w:rPr>
            <w:rFonts w:ascii="Times New Roman" w:hAnsi="Times New Roman" w:cs="Times New Roman"/>
          </w:rPr>
          <w:t>обеспечение</w:t>
        </w:r>
      </w:hyperlink>
      <w:r w:rsidRPr="003108E5">
        <w:rPr>
          <w:rFonts w:ascii="Times New Roman" w:hAnsi="Times New Roman" w:cs="Times New Roman"/>
        </w:rPr>
        <w:t xml:space="preserve"> подпрограммы за счет всех источников финансирования приведено в приложении к настоящей подпрограмме и ежегодно будет уточняться.</w:t>
      </w:r>
      <w:r w:rsidRPr="003108E5">
        <w:rPr>
          <w:rFonts w:ascii="Times New Roman" w:hAnsi="Times New Roman" w:cs="Times New Roman"/>
          <w:sz w:val="20"/>
          <w:szCs w:val="20"/>
        </w:rPr>
        <w:t xml:space="preserve"> </w:t>
      </w:r>
    </w:p>
    <w:tbl>
      <w:tblPr>
        <w:tblW w:w="0" w:type="auto"/>
        <w:tblLook w:val="04A0"/>
      </w:tblPr>
      <w:tblGrid>
        <w:gridCol w:w="4928"/>
        <w:gridCol w:w="4819"/>
        <w:gridCol w:w="5039"/>
      </w:tblGrid>
      <w:tr w:rsidR="009B0F09" w:rsidRPr="00D36859" w:rsidTr="000C5A8A">
        <w:tc>
          <w:tcPr>
            <w:tcW w:w="4928" w:type="dxa"/>
            <w:shd w:val="clear" w:color="auto" w:fill="auto"/>
          </w:tcPr>
          <w:p w:rsidR="009B0F09" w:rsidRPr="003145B1" w:rsidRDefault="009B0F09" w:rsidP="000C5A8A">
            <w:pPr>
              <w:widowControl w:val="0"/>
              <w:autoSpaceDE w:val="0"/>
              <w:autoSpaceDN w:val="0"/>
              <w:rPr>
                <w:color w:val="000000"/>
                <w:sz w:val="20"/>
                <w:szCs w:val="20"/>
              </w:rPr>
            </w:pPr>
          </w:p>
        </w:tc>
        <w:tc>
          <w:tcPr>
            <w:tcW w:w="4819" w:type="dxa"/>
            <w:shd w:val="clear" w:color="auto" w:fill="auto"/>
          </w:tcPr>
          <w:p w:rsidR="009B0F09" w:rsidRPr="003145B1" w:rsidRDefault="009B0F09" w:rsidP="000C5A8A">
            <w:pPr>
              <w:widowControl w:val="0"/>
              <w:autoSpaceDE w:val="0"/>
              <w:autoSpaceDN w:val="0"/>
              <w:rPr>
                <w:color w:val="000000"/>
                <w:sz w:val="20"/>
                <w:szCs w:val="20"/>
              </w:rPr>
            </w:pPr>
          </w:p>
        </w:tc>
        <w:tc>
          <w:tcPr>
            <w:tcW w:w="5039" w:type="dxa"/>
            <w:shd w:val="clear" w:color="auto" w:fill="auto"/>
          </w:tcPr>
          <w:p w:rsidR="009B0F09" w:rsidRPr="00992DAB" w:rsidRDefault="009B0F09" w:rsidP="003108E5">
            <w:pPr>
              <w:widowControl w:val="0"/>
              <w:autoSpaceDE w:val="0"/>
              <w:autoSpaceDN w:val="0"/>
              <w:spacing w:after="0" w:line="240" w:lineRule="auto"/>
              <w:jc w:val="right"/>
              <w:rPr>
                <w:color w:val="000000"/>
              </w:rPr>
            </w:pPr>
            <w:r w:rsidRPr="00992DAB">
              <w:rPr>
                <w:color w:val="000000"/>
              </w:rPr>
              <w:t>Приложение</w:t>
            </w:r>
          </w:p>
        </w:tc>
      </w:tr>
      <w:tr w:rsidR="009B0F09" w:rsidRPr="00D36859" w:rsidTr="000C5A8A">
        <w:tc>
          <w:tcPr>
            <w:tcW w:w="4928" w:type="dxa"/>
            <w:shd w:val="clear" w:color="auto" w:fill="auto"/>
          </w:tcPr>
          <w:p w:rsidR="009B0F09" w:rsidRPr="003145B1" w:rsidRDefault="009B0F09" w:rsidP="000C5A8A">
            <w:pPr>
              <w:widowControl w:val="0"/>
              <w:autoSpaceDE w:val="0"/>
              <w:autoSpaceDN w:val="0"/>
              <w:rPr>
                <w:color w:val="000000"/>
                <w:sz w:val="20"/>
                <w:szCs w:val="20"/>
              </w:rPr>
            </w:pPr>
          </w:p>
        </w:tc>
        <w:tc>
          <w:tcPr>
            <w:tcW w:w="4819" w:type="dxa"/>
            <w:shd w:val="clear" w:color="auto" w:fill="auto"/>
          </w:tcPr>
          <w:p w:rsidR="009B0F09" w:rsidRPr="003145B1" w:rsidRDefault="009B0F09" w:rsidP="000C5A8A">
            <w:pPr>
              <w:widowControl w:val="0"/>
              <w:autoSpaceDE w:val="0"/>
              <w:autoSpaceDN w:val="0"/>
              <w:rPr>
                <w:color w:val="000000"/>
                <w:sz w:val="20"/>
                <w:szCs w:val="20"/>
              </w:rPr>
            </w:pPr>
          </w:p>
        </w:tc>
        <w:tc>
          <w:tcPr>
            <w:tcW w:w="5039" w:type="dxa"/>
            <w:shd w:val="clear" w:color="auto" w:fill="auto"/>
          </w:tcPr>
          <w:p w:rsidR="009B0F09" w:rsidRPr="00992DAB" w:rsidRDefault="009B0F09" w:rsidP="003108E5">
            <w:pPr>
              <w:spacing w:after="0" w:line="240" w:lineRule="auto"/>
              <w:ind w:firstLine="34"/>
              <w:jc w:val="right"/>
              <w:rPr>
                <w:rFonts w:eastAsia="Calibri"/>
              </w:rPr>
            </w:pPr>
            <w:r w:rsidRPr="00992DAB">
              <w:rPr>
                <w:rFonts w:eastAsia="Calibri"/>
              </w:rPr>
              <w:t xml:space="preserve">к подпрограмме «Развитие физической культуры и массового спорта» муниципальной программы </w:t>
            </w:r>
            <w:r>
              <w:rPr>
                <w:rFonts w:eastAsia="Calibri"/>
              </w:rPr>
              <w:t>Альбусь-Сюрбеевского</w:t>
            </w:r>
            <w:r w:rsidRPr="00992DAB">
              <w:rPr>
                <w:rFonts w:eastAsia="Calibri"/>
              </w:rPr>
              <w:t xml:space="preserve"> сельского поселения «Развитие физической культуры и спорта»</w:t>
            </w:r>
          </w:p>
          <w:p w:rsidR="009B0F09" w:rsidRPr="00992DAB" w:rsidRDefault="009B0F09" w:rsidP="003108E5">
            <w:pPr>
              <w:widowControl w:val="0"/>
              <w:autoSpaceDE w:val="0"/>
              <w:autoSpaceDN w:val="0"/>
              <w:spacing w:after="0" w:line="240" w:lineRule="auto"/>
              <w:jc w:val="right"/>
              <w:rPr>
                <w:color w:val="000000"/>
              </w:rPr>
            </w:pPr>
          </w:p>
        </w:tc>
      </w:tr>
    </w:tbl>
    <w:p w:rsidR="009B0F09" w:rsidRPr="003145B1" w:rsidRDefault="009B0F09" w:rsidP="009B0F09">
      <w:pPr>
        <w:widowControl w:val="0"/>
        <w:autoSpaceDE w:val="0"/>
        <w:autoSpaceDN w:val="0"/>
        <w:jc w:val="center"/>
        <w:rPr>
          <w:color w:val="000000"/>
          <w:sz w:val="20"/>
          <w:szCs w:val="20"/>
        </w:rPr>
      </w:pPr>
    </w:p>
    <w:p w:rsidR="009B0F09" w:rsidRPr="00992DAB" w:rsidRDefault="009B0F09" w:rsidP="003108E5">
      <w:pPr>
        <w:widowControl w:val="0"/>
        <w:autoSpaceDE w:val="0"/>
        <w:autoSpaceDN w:val="0"/>
        <w:spacing w:after="0" w:line="240" w:lineRule="auto"/>
        <w:jc w:val="center"/>
        <w:rPr>
          <w:b/>
          <w:color w:val="000000"/>
        </w:rPr>
      </w:pPr>
      <w:r w:rsidRPr="00992DAB">
        <w:rPr>
          <w:b/>
          <w:color w:val="000000"/>
        </w:rPr>
        <w:t>Ресурсное обеспечение</w:t>
      </w:r>
    </w:p>
    <w:p w:rsidR="009B0F09" w:rsidRPr="00992DAB" w:rsidRDefault="009B0F09" w:rsidP="003108E5">
      <w:pPr>
        <w:spacing w:after="0" w:line="240" w:lineRule="auto"/>
        <w:jc w:val="center"/>
        <w:rPr>
          <w:b/>
        </w:rPr>
      </w:pPr>
      <w:r w:rsidRPr="00992DAB">
        <w:rPr>
          <w:b/>
          <w:color w:val="000000"/>
        </w:rPr>
        <w:t xml:space="preserve">реализации </w:t>
      </w:r>
      <w:r w:rsidRPr="00992DAB">
        <w:rPr>
          <w:b/>
        </w:rPr>
        <w:t>подпрограммы «Развитие физической культуры и массового спорта»</w:t>
      </w:r>
      <w:r w:rsidRPr="00992DAB">
        <w:rPr>
          <w:b/>
        </w:rPr>
        <w:br/>
        <w:t xml:space="preserve"> муниципальной программы </w:t>
      </w:r>
      <w:r>
        <w:rPr>
          <w:b/>
        </w:rPr>
        <w:t>Альбусь-Сюрбеевского</w:t>
      </w:r>
      <w:r w:rsidRPr="00992DAB">
        <w:rPr>
          <w:b/>
        </w:rPr>
        <w:t xml:space="preserve"> сельского поселения</w:t>
      </w:r>
      <w:r w:rsidRPr="00992DAB">
        <w:t xml:space="preserve"> </w:t>
      </w:r>
      <w:r w:rsidRPr="00992DAB">
        <w:rPr>
          <w:b/>
        </w:rPr>
        <w:t xml:space="preserve">«Развитие физической культуры и спорта» </w:t>
      </w:r>
      <w:r w:rsidRPr="00992DAB">
        <w:rPr>
          <w:b/>
        </w:rPr>
        <w:br/>
        <w:t>за счет всех источников финансирования</w:t>
      </w:r>
    </w:p>
    <w:p w:rsidR="009B0F09" w:rsidRPr="00787F4B" w:rsidRDefault="009B0F09" w:rsidP="003108E5">
      <w:pPr>
        <w:widowControl w:val="0"/>
        <w:autoSpaceDE w:val="0"/>
        <w:autoSpaceDN w:val="0"/>
        <w:spacing w:after="0" w:line="240" w:lineRule="auto"/>
        <w:jc w:val="center"/>
        <w:rPr>
          <w:b/>
          <w:color w:val="000000"/>
          <w:szCs w:val="26"/>
        </w:rPr>
      </w:pPr>
    </w:p>
    <w:tbl>
      <w:tblPr>
        <w:tblW w:w="15167" w:type="dxa"/>
        <w:tblInd w:w="250" w:type="dxa"/>
        <w:tblLayout w:type="fixed"/>
        <w:tblLook w:val="04A0"/>
      </w:tblPr>
      <w:tblGrid>
        <w:gridCol w:w="846"/>
        <w:gridCol w:w="1131"/>
        <w:gridCol w:w="1273"/>
        <w:gridCol w:w="990"/>
        <w:gridCol w:w="570"/>
        <w:gridCol w:w="571"/>
        <w:gridCol w:w="710"/>
        <w:gridCol w:w="996"/>
        <w:gridCol w:w="993"/>
        <w:gridCol w:w="236"/>
        <w:gridCol w:w="898"/>
        <w:gridCol w:w="992"/>
        <w:gridCol w:w="992"/>
        <w:gridCol w:w="1134"/>
        <w:gridCol w:w="851"/>
        <w:gridCol w:w="992"/>
        <w:gridCol w:w="992"/>
      </w:tblGrid>
      <w:tr w:rsidR="009B0F09" w:rsidRPr="00D36859" w:rsidTr="000C5A8A">
        <w:trPr>
          <w:trHeight w:val="439"/>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Статус</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6"/>
                <w:szCs w:val="16"/>
              </w:rPr>
            </w:pPr>
            <w:r w:rsidRPr="00D36859">
              <w:rPr>
                <w:rFonts w:eastAsia="Calibri"/>
                <w:sz w:val="16"/>
                <w:szCs w:val="16"/>
              </w:rPr>
              <w:t xml:space="preserve">Наименование подпрограммы муниципальной программы </w:t>
            </w:r>
            <w:r>
              <w:rPr>
                <w:rFonts w:eastAsia="Calibri"/>
                <w:sz w:val="16"/>
                <w:szCs w:val="16"/>
              </w:rPr>
              <w:t>Альбусь-Сюрбеевского</w:t>
            </w:r>
            <w:r w:rsidRPr="00D36859">
              <w:rPr>
                <w:rFonts w:eastAsia="Calibri"/>
                <w:sz w:val="16"/>
                <w:szCs w:val="16"/>
              </w:rPr>
              <w:t xml:space="preserve"> сельского поселения (основного мероприятия, мероприятия)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6"/>
                <w:szCs w:val="16"/>
              </w:rPr>
            </w:pPr>
            <w:r w:rsidRPr="00D36859">
              <w:rPr>
                <w:rFonts w:eastAsia="Calibri"/>
                <w:sz w:val="16"/>
                <w:szCs w:val="16"/>
              </w:rPr>
              <w:t xml:space="preserve">Задача подпрограммы муниципальной программы </w:t>
            </w:r>
            <w:r>
              <w:rPr>
                <w:rFonts w:eastAsia="Calibri"/>
                <w:sz w:val="16"/>
                <w:szCs w:val="16"/>
              </w:rPr>
              <w:t>Альбусь-Сюрбеевского</w:t>
            </w:r>
            <w:r w:rsidRPr="00D36859">
              <w:rPr>
                <w:rFonts w:eastAsia="Calibri"/>
                <w:sz w:val="16"/>
                <w:szCs w:val="16"/>
              </w:rPr>
              <w:t xml:space="preserve"> сельского поселения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Ответственный исполнитель, соисполнитель, участники</w:t>
            </w:r>
          </w:p>
        </w:tc>
        <w:tc>
          <w:tcPr>
            <w:tcW w:w="2847"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9B0F09" w:rsidRPr="00D36859" w:rsidRDefault="009B0F09" w:rsidP="000C5A8A">
            <w:pPr>
              <w:jc w:val="center"/>
              <w:rPr>
                <w:rFonts w:eastAsia="Calibri"/>
                <w:color w:val="0000FF"/>
                <w:sz w:val="17"/>
                <w:szCs w:val="17"/>
              </w:rPr>
            </w:pPr>
            <w:r w:rsidRPr="00D36859">
              <w:rPr>
                <w:rFonts w:eastAsia="Calibri"/>
                <w:sz w:val="17"/>
                <w:szCs w:val="17"/>
              </w:rPr>
              <w:t>Код бюджетной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Источники финансирования</w:t>
            </w:r>
          </w:p>
        </w:tc>
        <w:tc>
          <w:tcPr>
            <w:tcW w:w="7087"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Расходы по годам, тыс. рублей</w:t>
            </w:r>
          </w:p>
        </w:tc>
      </w:tr>
      <w:tr w:rsidR="009B0F09" w:rsidRPr="00D36859" w:rsidTr="000C5A8A">
        <w:trPr>
          <w:trHeight w:val="439"/>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000000"/>
              <w:right w:val="single" w:sz="4" w:space="0" w:color="auto"/>
            </w:tcBorders>
            <w:vAlign w:val="center"/>
          </w:tcPr>
          <w:p w:rsidR="009B0F09" w:rsidRPr="00D36859" w:rsidRDefault="009B0F09" w:rsidP="000C5A8A">
            <w:pPr>
              <w:jc w:val="center"/>
              <w:rPr>
                <w:rFonts w:eastAsia="Calibri"/>
                <w:color w:val="000000"/>
                <w:sz w:val="17"/>
                <w:szCs w:val="17"/>
              </w:rPr>
            </w:pPr>
          </w:p>
        </w:tc>
        <w:tc>
          <w:tcPr>
            <w:tcW w:w="2847" w:type="dxa"/>
            <w:gridSpan w:val="4"/>
            <w:vMerge/>
            <w:tcBorders>
              <w:top w:val="single" w:sz="4" w:space="0" w:color="auto"/>
              <w:left w:val="single" w:sz="4" w:space="0" w:color="auto"/>
              <w:bottom w:val="single" w:sz="4" w:space="0" w:color="000000"/>
              <w:right w:val="single" w:sz="4" w:space="0" w:color="000000"/>
            </w:tcBorders>
            <w:vAlign w:val="center"/>
          </w:tcPr>
          <w:p w:rsidR="009B0F09" w:rsidRPr="00D36859" w:rsidRDefault="009B0F09" w:rsidP="000C5A8A">
            <w:pPr>
              <w:jc w:val="center"/>
              <w:rPr>
                <w:rFonts w:eastAsia="Calibri"/>
                <w:color w:val="0000FF"/>
                <w:sz w:val="20"/>
                <w:szCs w:val="20"/>
                <w:u w:val="single"/>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9B0F09" w:rsidRPr="00D36859" w:rsidRDefault="009B0F09" w:rsidP="000C5A8A">
            <w:pPr>
              <w:jc w:val="center"/>
              <w:rPr>
                <w:rFonts w:eastAsia="Calibri"/>
                <w:color w:val="000000"/>
                <w:sz w:val="17"/>
                <w:szCs w:val="17"/>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r>
      <w:tr w:rsidR="009B0F09" w:rsidRPr="00D36859" w:rsidTr="000C5A8A">
        <w:trPr>
          <w:trHeight w:val="900"/>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000000"/>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главный распорядитель бюджетных средств</w:t>
            </w:r>
          </w:p>
        </w:tc>
        <w:tc>
          <w:tcPr>
            <w:tcW w:w="571"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раздел, подраздел</w:t>
            </w:r>
          </w:p>
        </w:tc>
        <w:tc>
          <w:tcPr>
            <w:tcW w:w="710"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целевая статья расходов</w:t>
            </w:r>
          </w:p>
        </w:tc>
        <w:tc>
          <w:tcPr>
            <w:tcW w:w="996"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группа (подгруппа) видов расходов</w:t>
            </w:r>
          </w:p>
        </w:tc>
        <w:tc>
          <w:tcPr>
            <w:tcW w:w="993" w:type="dxa"/>
            <w:vMerge/>
            <w:tcBorders>
              <w:top w:val="single" w:sz="4" w:space="0" w:color="auto"/>
              <w:left w:val="single" w:sz="4" w:space="0" w:color="auto"/>
              <w:bottom w:val="single" w:sz="4" w:space="0" w:color="000000"/>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4" w:type="dxa"/>
            <w:gridSpan w:val="2"/>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2021</w:t>
            </w:r>
          </w:p>
        </w:tc>
        <w:tc>
          <w:tcPr>
            <w:tcW w:w="992"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2022</w:t>
            </w:r>
          </w:p>
        </w:tc>
        <w:tc>
          <w:tcPr>
            <w:tcW w:w="992"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2023</w:t>
            </w:r>
          </w:p>
        </w:tc>
        <w:tc>
          <w:tcPr>
            <w:tcW w:w="1134"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2024</w:t>
            </w:r>
          </w:p>
        </w:tc>
        <w:tc>
          <w:tcPr>
            <w:tcW w:w="851"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2025</w:t>
            </w:r>
          </w:p>
        </w:tc>
        <w:tc>
          <w:tcPr>
            <w:tcW w:w="992"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2026-2030</w:t>
            </w:r>
          </w:p>
        </w:tc>
        <w:tc>
          <w:tcPr>
            <w:tcW w:w="992"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2031-2035</w:t>
            </w:r>
          </w:p>
        </w:tc>
      </w:tr>
      <w:tr w:rsidR="009B0F09" w:rsidRPr="00D36859" w:rsidTr="000C5A8A">
        <w:trPr>
          <w:trHeight w:val="255"/>
        </w:trPr>
        <w:tc>
          <w:tcPr>
            <w:tcW w:w="846" w:type="dxa"/>
            <w:tcBorders>
              <w:top w:val="nil"/>
              <w:left w:val="single" w:sz="4" w:space="0" w:color="auto"/>
              <w:bottom w:val="nil"/>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1</w:t>
            </w:r>
          </w:p>
        </w:tc>
        <w:tc>
          <w:tcPr>
            <w:tcW w:w="1131" w:type="dxa"/>
            <w:tcBorders>
              <w:top w:val="nil"/>
              <w:left w:val="nil"/>
              <w:bottom w:val="nil"/>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2</w:t>
            </w:r>
          </w:p>
        </w:tc>
        <w:tc>
          <w:tcPr>
            <w:tcW w:w="1273"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3</w:t>
            </w:r>
          </w:p>
        </w:tc>
        <w:tc>
          <w:tcPr>
            <w:tcW w:w="990"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4</w:t>
            </w:r>
          </w:p>
        </w:tc>
        <w:tc>
          <w:tcPr>
            <w:tcW w:w="570"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5</w:t>
            </w:r>
          </w:p>
        </w:tc>
        <w:tc>
          <w:tcPr>
            <w:tcW w:w="571"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6</w:t>
            </w:r>
          </w:p>
        </w:tc>
        <w:tc>
          <w:tcPr>
            <w:tcW w:w="710"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7</w:t>
            </w:r>
          </w:p>
        </w:tc>
        <w:tc>
          <w:tcPr>
            <w:tcW w:w="996"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8</w:t>
            </w:r>
          </w:p>
        </w:tc>
        <w:tc>
          <w:tcPr>
            <w:tcW w:w="993"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9</w:t>
            </w:r>
          </w:p>
        </w:tc>
        <w:tc>
          <w:tcPr>
            <w:tcW w:w="1134" w:type="dxa"/>
            <w:gridSpan w:val="2"/>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Pr>
                <w:rFonts w:eastAsia="Calibri"/>
                <w:sz w:val="17"/>
                <w:szCs w:val="17"/>
              </w:rPr>
              <w:t>11</w:t>
            </w:r>
          </w:p>
        </w:tc>
        <w:tc>
          <w:tcPr>
            <w:tcW w:w="992"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Pr>
                <w:rFonts w:eastAsia="Calibri"/>
                <w:sz w:val="17"/>
                <w:szCs w:val="17"/>
              </w:rPr>
              <w:t>12</w:t>
            </w:r>
          </w:p>
        </w:tc>
        <w:tc>
          <w:tcPr>
            <w:tcW w:w="992"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Pr>
                <w:rFonts w:eastAsia="Calibri"/>
                <w:sz w:val="17"/>
                <w:szCs w:val="17"/>
              </w:rPr>
              <w:t>13</w:t>
            </w:r>
          </w:p>
        </w:tc>
        <w:tc>
          <w:tcPr>
            <w:tcW w:w="1134"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Pr>
                <w:rFonts w:eastAsia="Calibri"/>
                <w:sz w:val="17"/>
                <w:szCs w:val="17"/>
              </w:rPr>
              <w:t>14</w:t>
            </w:r>
          </w:p>
        </w:tc>
        <w:tc>
          <w:tcPr>
            <w:tcW w:w="851"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Pr>
                <w:rFonts w:eastAsia="Calibri"/>
                <w:sz w:val="17"/>
                <w:szCs w:val="17"/>
              </w:rPr>
              <w:t>15</w:t>
            </w:r>
          </w:p>
        </w:tc>
        <w:tc>
          <w:tcPr>
            <w:tcW w:w="992"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Pr>
                <w:rFonts w:eastAsia="Calibri"/>
                <w:sz w:val="17"/>
                <w:szCs w:val="17"/>
              </w:rPr>
              <w:t>16</w:t>
            </w:r>
          </w:p>
        </w:tc>
        <w:tc>
          <w:tcPr>
            <w:tcW w:w="992" w:type="dxa"/>
            <w:tcBorders>
              <w:top w:val="nil"/>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Pr>
                <w:rFonts w:eastAsia="Calibri"/>
                <w:sz w:val="17"/>
                <w:szCs w:val="17"/>
              </w:rPr>
              <w:t>17</w:t>
            </w:r>
          </w:p>
        </w:tc>
      </w:tr>
      <w:tr w:rsidR="009B0F09" w:rsidRPr="00D36859" w:rsidTr="000C5A8A">
        <w:trPr>
          <w:trHeight w:val="36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color w:val="000000"/>
                <w:sz w:val="17"/>
                <w:szCs w:val="17"/>
              </w:rPr>
            </w:pPr>
            <w:r w:rsidRPr="00D36859">
              <w:rPr>
                <w:rFonts w:eastAsia="Calibri"/>
                <w:bCs/>
                <w:color w:val="000000"/>
                <w:sz w:val="17"/>
                <w:szCs w:val="17"/>
              </w:rPr>
              <w:t>Подпрограмма</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tcPr>
          <w:p w:rsidR="009B0F09" w:rsidRPr="00D36859" w:rsidRDefault="009B0F09" w:rsidP="000C5A8A">
            <w:pPr>
              <w:jc w:val="center"/>
              <w:rPr>
                <w:rFonts w:eastAsia="Calibri"/>
                <w:bCs/>
                <w:color w:val="000000"/>
                <w:sz w:val="17"/>
                <w:szCs w:val="17"/>
              </w:rPr>
            </w:pPr>
            <w:r w:rsidRPr="00D36859">
              <w:rPr>
                <w:rFonts w:eastAsia="Calibri"/>
                <w:bCs/>
                <w:color w:val="000000"/>
                <w:sz w:val="17"/>
                <w:szCs w:val="17"/>
              </w:rPr>
              <w:t xml:space="preserve">«Развитие </w:t>
            </w:r>
            <w:proofErr w:type="gramStart"/>
            <w:r w:rsidRPr="00D36859">
              <w:rPr>
                <w:rFonts w:eastAsia="Calibri"/>
                <w:bCs/>
                <w:color w:val="000000"/>
                <w:sz w:val="17"/>
                <w:szCs w:val="17"/>
              </w:rPr>
              <w:t>физической</w:t>
            </w:r>
            <w:proofErr w:type="gramEnd"/>
            <w:r w:rsidRPr="00D36859">
              <w:rPr>
                <w:rFonts w:eastAsia="Calibri"/>
                <w:bCs/>
                <w:color w:val="000000"/>
                <w:sz w:val="17"/>
                <w:szCs w:val="17"/>
              </w:rPr>
              <w:t xml:space="preserve"> культуры и массового </w:t>
            </w:r>
            <w:r w:rsidRPr="00D36859">
              <w:rPr>
                <w:rFonts w:eastAsia="Calibri"/>
                <w:bCs/>
                <w:color w:val="000000"/>
                <w:sz w:val="17"/>
                <w:szCs w:val="17"/>
              </w:rPr>
              <w:lastRenderedPageBreak/>
              <w:t>спорта»</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lastRenderedPageBreak/>
              <w:t xml:space="preserve">массовое приобщение населения к регулярным </w:t>
            </w:r>
            <w:r w:rsidRPr="00D36859">
              <w:rPr>
                <w:rFonts w:eastAsia="Calibri"/>
                <w:sz w:val="17"/>
                <w:szCs w:val="17"/>
              </w:rPr>
              <w:lastRenderedPageBreak/>
              <w:t>занятиям физической культурой и спортом</w:t>
            </w:r>
          </w:p>
          <w:p w:rsidR="009B0F09" w:rsidRPr="00D36859" w:rsidRDefault="009B0F09" w:rsidP="000C5A8A">
            <w:pPr>
              <w:jc w:val="center"/>
              <w:rPr>
                <w:rFonts w:eastAsia="Calibri"/>
                <w:bCs/>
                <w:color w:val="000000"/>
                <w:sz w:val="17"/>
                <w:szCs w:val="17"/>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color w:val="000000"/>
                <w:sz w:val="17"/>
                <w:szCs w:val="17"/>
              </w:rPr>
            </w:pPr>
            <w:r w:rsidRPr="00D36859">
              <w:rPr>
                <w:rFonts w:eastAsia="Calibri"/>
                <w:bCs/>
                <w:color w:val="000000"/>
                <w:sz w:val="17"/>
                <w:szCs w:val="17"/>
              </w:rPr>
              <w:lastRenderedPageBreak/>
              <w:t xml:space="preserve">ответственный исполнитель –  </w:t>
            </w:r>
            <w:r w:rsidRPr="00D36859">
              <w:rPr>
                <w:rFonts w:eastAsia="Calibri"/>
                <w:bCs/>
                <w:color w:val="000000"/>
                <w:sz w:val="17"/>
                <w:szCs w:val="17"/>
              </w:rPr>
              <w:lastRenderedPageBreak/>
              <w:t xml:space="preserve">администрация </w:t>
            </w:r>
            <w:r>
              <w:rPr>
                <w:rFonts w:eastAsia="Calibri"/>
                <w:bCs/>
                <w:color w:val="000000"/>
                <w:sz w:val="17"/>
                <w:szCs w:val="17"/>
              </w:rPr>
              <w:t>Альбусь-Сюрбеевского</w:t>
            </w:r>
            <w:r w:rsidRPr="00D36859">
              <w:rPr>
                <w:rFonts w:eastAsia="Calibri"/>
                <w:bCs/>
                <w:color w:val="000000"/>
                <w:sz w:val="17"/>
                <w:szCs w:val="17"/>
              </w:rPr>
              <w:t xml:space="preserve"> сельского поселения, соисполнители – </w:t>
            </w:r>
            <w:r w:rsidRPr="00D36859">
              <w:rPr>
                <w:sz w:val="16"/>
                <w:szCs w:val="16"/>
              </w:rPr>
              <w:t xml:space="preserve">Администрация </w:t>
            </w:r>
            <w:proofErr w:type="spellStart"/>
            <w:r w:rsidRPr="00D36859">
              <w:rPr>
                <w:sz w:val="16"/>
                <w:szCs w:val="16"/>
              </w:rPr>
              <w:t>Алатырского</w:t>
            </w:r>
            <w:proofErr w:type="spellEnd"/>
            <w:r w:rsidRPr="00D36859">
              <w:rPr>
                <w:sz w:val="16"/>
                <w:szCs w:val="16"/>
              </w:rPr>
              <w:t xml:space="preserve"> района (сектор культуры, по делам национальностей и спорта)</w:t>
            </w:r>
            <w:r w:rsidRPr="00D36859">
              <w:rPr>
                <w:rFonts w:eastAsia="Calibri"/>
                <w:bCs/>
                <w:color w:val="000000"/>
                <w:sz w:val="17"/>
                <w:szCs w:val="17"/>
              </w:rPr>
              <w:t xml:space="preserve"> «</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Pr>
                <w:rFonts w:eastAsia="Calibri"/>
                <w:color w:val="000000"/>
                <w:sz w:val="17"/>
                <w:szCs w:val="17"/>
              </w:rPr>
              <w:lastRenderedPageBreak/>
              <w:t>240</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Ц510000000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F09" w:rsidRPr="00483068" w:rsidRDefault="009B0F09" w:rsidP="000C5A8A">
            <w:pPr>
              <w:jc w:val="center"/>
              <w:rPr>
                <w:rFonts w:ascii="Calibri" w:eastAsia="Calibri" w:hAnsi="Calibri"/>
                <w:sz w:val="20"/>
                <w:szCs w:val="20"/>
              </w:rPr>
            </w:pPr>
            <w:r>
              <w:rPr>
                <w:color w:val="000000"/>
                <w:sz w:val="20"/>
                <w:szCs w:val="20"/>
              </w:rPr>
              <w:t>3 000</w:t>
            </w:r>
            <w:r w:rsidRPr="00483068">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r>
      <w:tr w:rsidR="009B0F09" w:rsidRPr="00D36859" w:rsidTr="000C5A8A">
        <w:trPr>
          <w:trHeight w:val="420"/>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57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 xml:space="preserve">федеральный </w:t>
            </w:r>
            <w:r w:rsidRPr="00D36859">
              <w:rPr>
                <w:rFonts w:eastAsia="Calibri"/>
                <w:bCs/>
                <w:sz w:val="17"/>
                <w:szCs w:val="17"/>
              </w:rPr>
              <w:lastRenderedPageBreak/>
              <w:t>бюджет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lastRenderedPageBreak/>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r>
      <w:tr w:rsidR="009B0F09" w:rsidRPr="00D36859" w:rsidTr="000C5A8A">
        <w:trPr>
          <w:trHeight w:val="840"/>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57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республиканский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r>
      <w:tr w:rsidR="009B0F09" w:rsidRPr="00D36859" w:rsidTr="000C5A8A">
        <w:trPr>
          <w:trHeight w:val="931"/>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57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 xml:space="preserve">бюджет </w:t>
            </w:r>
            <w:r>
              <w:rPr>
                <w:rFonts w:eastAsia="Calibri"/>
                <w:sz w:val="16"/>
                <w:szCs w:val="16"/>
              </w:rPr>
              <w:t>Альбусь-Сюрбеевского</w:t>
            </w:r>
            <w:r w:rsidRPr="00D36859">
              <w:rPr>
                <w:rFonts w:eastAsia="Calibri"/>
                <w:sz w:val="16"/>
                <w:szCs w:val="16"/>
              </w:rPr>
              <w:t xml:space="preserve">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rPr>
                <w:rFonts w:ascii="Calibri" w:eastAsia="Calibri" w:hAnsi="Calibri"/>
              </w:rPr>
            </w:pPr>
            <w:r>
              <w:rPr>
                <w:color w:val="000000"/>
                <w:sz w:val="20"/>
                <w:szCs w:val="20"/>
              </w:rPr>
              <w:t>3 000</w:t>
            </w:r>
            <w:r w:rsidRPr="00483068">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w:t>
            </w:r>
            <w:r>
              <w:rPr>
                <w:rFonts w:eastAsia="Calibri"/>
                <w:bCs/>
                <w:sz w:val="17"/>
                <w:szCs w:val="17"/>
              </w:rPr>
              <w:t>,0</w:t>
            </w:r>
          </w:p>
        </w:tc>
      </w:tr>
      <w:tr w:rsidR="009B0F09" w:rsidRPr="00D36859" w:rsidTr="000C5A8A">
        <w:trPr>
          <w:trHeight w:val="586"/>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bCs/>
                <w:color w:val="000000"/>
                <w:sz w:val="17"/>
                <w:szCs w:val="17"/>
              </w:rPr>
            </w:pPr>
          </w:p>
        </w:tc>
        <w:tc>
          <w:tcPr>
            <w:tcW w:w="570" w:type="dxa"/>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571" w:type="dxa"/>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710" w:type="dxa"/>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6" w:type="dxa"/>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3" w:type="dxa"/>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внебюджетные источники</w:t>
            </w:r>
          </w:p>
        </w:tc>
        <w:tc>
          <w:tcPr>
            <w:tcW w:w="1134" w:type="dxa"/>
            <w:gridSpan w:val="2"/>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992" w:type="dxa"/>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992" w:type="dxa"/>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1134" w:type="dxa"/>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851" w:type="dxa"/>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992" w:type="dxa"/>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c>
          <w:tcPr>
            <w:tcW w:w="992" w:type="dxa"/>
            <w:tcBorders>
              <w:top w:val="nil"/>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bCs/>
                <w:sz w:val="17"/>
                <w:szCs w:val="17"/>
              </w:rPr>
            </w:pPr>
            <w:r w:rsidRPr="00D36859">
              <w:rPr>
                <w:rFonts w:eastAsia="Calibri"/>
                <w:bCs/>
                <w:sz w:val="17"/>
                <w:szCs w:val="17"/>
              </w:rPr>
              <w:t>0,0</w:t>
            </w:r>
          </w:p>
        </w:tc>
      </w:tr>
      <w:tr w:rsidR="009B0F09" w:rsidRPr="00D36859" w:rsidTr="000C5A8A">
        <w:trPr>
          <w:trHeight w:val="285"/>
        </w:trPr>
        <w:tc>
          <w:tcPr>
            <w:tcW w:w="15167" w:type="dxa"/>
            <w:gridSpan w:val="17"/>
            <w:tcBorders>
              <w:top w:val="single" w:sz="4" w:space="0" w:color="auto"/>
              <w:left w:val="single" w:sz="4" w:space="0" w:color="auto"/>
              <w:bottom w:val="single" w:sz="4" w:space="0" w:color="auto"/>
              <w:right w:val="single" w:sz="4" w:space="0" w:color="auto"/>
            </w:tcBorders>
            <w:shd w:val="clear" w:color="auto" w:fill="auto"/>
          </w:tcPr>
          <w:p w:rsidR="009B0F09" w:rsidRPr="00787F4B" w:rsidRDefault="009B0F09" w:rsidP="000C5A8A">
            <w:pPr>
              <w:jc w:val="center"/>
              <w:rPr>
                <w:b/>
                <w:bCs/>
                <w:color w:val="000000"/>
                <w:sz w:val="17"/>
                <w:szCs w:val="17"/>
              </w:rPr>
            </w:pPr>
            <w:r w:rsidRPr="00787F4B">
              <w:rPr>
                <w:b/>
                <w:sz w:val="17"/>
                <w:szCs w:val="17"/>
              </w:rPr>
              <w:t xml:space="preserve">Цель: «Обеспечение граждан </w:t>
            </w:r>
            <w:r>
              <w:rPr>
                <w:rFonts w:eastAsia="Calibri"/>
                <w:b/>
                <w:sz w:val="16"/>
                <w:szCs w:val="16"/>
              </w:rPr>
              <w:t>Альбусь-Сюрбеевского</w:t>
            </w:r>
            <w:r w:rsidRPr="00D36859">
              <w:rPr>
                <w:rFonts w:eastAsia="Calibri"/>
                <w:b/>
                <w:sz w:val="16"/>
                <w:szCs w:val="16"/>
              </w:rPr>
              <w:t xml:space="preserve"> сельского поселения</w:t>
            </w:r>
            <w:r w:rsidRPr="00787F4B">
              <w:rPr>
                <w:b/>
                <w:sz w:val="17"/>
                <w:szCs w:val="17"/>
              </w:rPr>
              <w:t xml:space="preserve"> условиями для систематических занятий физической культурой и спортом и ведение здорового образа жизни»</w:t>
            </w:r>
          </w:p>
        </w:tc>
      </w:tr>
      <w:tr w:rsidR="009B0F09" w:rsidRPr="00D36859" w:rsidTr="000C5A8A">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Основное мероприятие 1.</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Физкультурно-оздоровительная и спортивно-массовая работа с населением</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787F4B" w:rsidRDefault="009B0F09" w:rsidP="000C5A8A">
            <w:pPr>
              <w:widowControl w:val="0"/>
              <w:autoSpaceDE w:val="0"/>
              <w:autoSpaceDN w:val="0"/>
              <w:adjustRightInd w:val="0"/>
              <w:jc w:val="center"/>
              <w:rPr>
                <w:sz w:val="17"/>
                <w:szCs w:val="17"/>
              </w:rPr>
            </w:pPr>
            <w:r w:rsidRPr="00787F4B">
              <w:rPr>
                <w:sz w:val="17"/>
                <w:szCs w:val="17"/>
              </w:rPr>
              <w:t xml:space="preserve">повышение интереса населения </w:t>
            </w:r>
            <w:r>
              <w:rPr>
                <w:rFonts w:eastAsia="Calibri"/>
                <w:b/>
                <w:sz w:val="16"/>
                <w:szCs w:val="16"/>
              </w:rPr>
              <w:t>Альбусь-Сюрбеевского</w:t>
            </w:r>
            <w:r w:rsidRPr="00D36859">
              <w:rPr>
                <w:rFonts w:eastAsia="Calibri"/>
                <w:b/>
                <w:sz w:val="16"/>
                <w:szCs w:val="16"/>
              </w:rPr>
              <w:t xml:space="preserve"> сельского поселения</w:t>
            </w:r>
            <w:r w:rsidRPr="00787F4B">
              <w:rPr>
                <w:b/>
                <w:sz w:val="17"/>
                <w:szCs w:val="17"/>
              </w:rPr>
              <w:t xml:space="preserve"> </w:t>
            </w:r>
            <w:r w:rsidRPr="00787F4B">
              <w:rPr>
                <w:sz w:val="17"/>
                <w:szCs w:val="17"/>
              </w:rPr>
              <w:t>к занятиям физической культурой и спортом;</w:t>
            </w:r>
          </w:p>
          <w:p w:rsidR="009B0F09" w:rsidRPr="00D36859" w:rsidRDefault="009B0F09" w:rsidP="000C5A8A">
            <w:pPr>
              <w:jc w:val="center"/>
              <w:rPr>
                <w:rFonts w:eastAsia="Calibri"/>
                <w:sz w:val="17"/>
                <w:szCs w:val="17"/>
              </w:rPr>
            </w:pPr>
            <w:r w:rsidRPr="00D36859">
              <w:rPr>
                <w:rFonts w:eastAsia="Calibri"/>
                <w:sz w:val="17"/>
                <w:szCs w:val="17"/>
              </w:rPr>
              <w:t xml:space="preserve">увеличение доли </w:t>
            </w:r>
            <w:r w:rsidRPr="00D36859">
              <w:rPr>
                <w:rFonts w:eastAsia="Calibri"/>
                <w:sz w:val="17"/>
                <w:szCs w:val="17"/>
              </w:rPr>
              <w:lastRenderedPageBreak/>
              <w:t xml:space="preserve">граждан, принявших участие в тестовых </w:t>
            </w:r>
            <w:proofErr w:type="gramStart"/>
            <w:r w:rsidRPr="00D36859">
              <w:rPr>
                <w:rFonts w:eastAsia="Calibri"/>
                <w:sz w:val="17"/>
                <w:szCs w:val="17"/>
              </w:rPr>
              <w:t>испытаниях</w:t>
            </w:r>
            <w:proofErr w:type="gramEnd"/>
            <w:r w:rsidRPr="00D36859">
              <w:rPr>
                <w:rFonts w:eastAsia="Calibri"/>
                <w:sz w:val="17"/>
                <w:szCs w:val="17"/>
              </w:rPr>
              <w:t xml:space="preserve"> Всероссийского физкультурно-спортивного комплекса «Готов к труду и обороне» (ГТО)</w:t>
            </w:r>
          </w:p>
          <w:p w:rsidR="009B0F09" w:rsidRPr="00D36859" w:rsidRDefault="009B0F09" w:rsidP="000C5A8A">
            <w:pPr>
              <w:jc w:val="center"/>
              <w:rPr>
                <w:rFonts w:eastAsia="Calibri"/>
                <w:sz w:val="17"/>
                <w:szCs w:val="17"/>
              </w:rPr>
            </w:pPr>
          </w:p>
          <w:p w:rsidR="009B0F09" w:rsidRPr="00D36859" w:rsidRDefault="009B0F09" w:rsidP="000C5A8A">
            <w:pPr>
              <w:jc w:val="center"/>
              <w:rPr>
                <w:rFonts w:eastAsia="Calibri"/>
                <w:sz w:val="17"/>
                <w:szCs w:val="17"/>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lastRenderedPageBreak/>
              <w:t xml:space="preserve">ответственный исполнитель – </w:t>
            </w:r>
            <w:r w:rsidRPr="00D36859">
              <w:rPr>
                <w:rFonts w:eastAsia="Calibri"/>
                <w:bCs/>
                <w:color w:val="000000"/>
                <w:sz w:val="17"/>
                <w:szCs w:val="17"/>
              </w:rPr>
              <w:t xml:space="preserve">администрация </w:t>
            </w:r>
            <w:r>
              <w:rPr>
                <w:rFonts w:eastAsia="Calibri"/>
                <w:bCs/>
                <w:color w:val="000000"/>
                <w:sz w:val="17"/>
                <w:szCs w:val="17"/>
              </w:rPr>
              <w:t>Альбусь-Сюрбеевского</w:t>
            </w:r>
            <w:r w:rsidRPr="00D36859">
              <w:rPr>
                <w:rFonts w:eastAsia="Calibri"/>
                <w:bCs/>
                <w:color w:val="000000"/>
                <w:sz w:val="17"/>
                <w:szCs w:val="17"/>
              </w:rPr>
              <w:t xml:space="preserve"> сельского поселения</w:t>
            </w:r>
          </w:p>
        </w:tc>
        <w:tc>
          <w:tcPr>
            <w:tcW w:w="570"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Pr>
                <w:rFonts w:eastAsia="Calibri"/>
                <w:color w:val="000000"/>
                <w:sz w:val="17"/>
                <w:szCs w:val="17"/>
              </w:rPr>
              <w:t>240</w:t>
            </w:r>
          </w:p>
        </w:tc>
        <w:tc>
          <w:tcPr>
            <w:tcW w:w="571"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Pr>
                <w:rFonts w:eastAsia="Calibri"/>
                <w:color w:val="000000"/>
                <w:sz w:val="17"/>
                <w:szCs w:val="17"/>
              </w:rPr>
              <w:t>Ц510171390</w:t>
            </w:r>
          </w:p>
        </w:tc>
        <w:tc>
          <w:tcPr>
            <w:tcW w:w="996"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3"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всего</w:t>
            </w:r>
          </w:p>
        </w:tc>
        <w:tc>
          <w:tcPr>
            <w:tcW w:w="1134" w:type="dxa"/>
            <w:gridSpan w:val="2"/>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Pr>
                <w:color w:val="000000"/>
                <w:sz w:val="20"/>
                <w:szCs w:val="20"/>
              </w:rPr>
              <w:t>3 000</w:t>
            </w:r>
            <w:r w:rsidRPr="00483068">
              <w:rPr>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sz w:val="17"/>
                <w:szCs w:val="17"/>
              </w:rPr>
              <w:t>0,0</w:t>
            </w:r>
          </w:p>
        </w:tc>
        <w:tc>
          <w:tcPr>
            <w:tcW w:w="1134"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sz w:val="17"/>
                <w:szCs w:val="17"/>
              </w:rPr>
              <w:t>0,0</w:t>
            </w:r>
          </w:p>
        </w:tc>
      </w:tr>
      <w:tr w:rsidR="009B0F09" w:rsidRPr="00D36859" w:rsidTr="000C5A8A">
        <w:trPr>
          <w:trHeight w:val="450"/>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571"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3"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федеральный бюджет</w:t>
            </w:r>
          </w:p>
        </w:tc>
        <w:tc>
          <w:tcPr>
            <w:tcW w:w="1134" w:type="dxa"/>
            <w:gridSpan w:val="2"/>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sidRPr="00D36859">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sidRPr="00D36859">
              <w:rPr>
                <w:rFonts w:eastAsia="Calibri"/>
                <w:sz w:val="17"/>
                <w:szCs w:val="17"/>
              </w:rPr>
              <w:t>0,0</w:t>
            </w:r>
          </w:p>
        </w:tc>
        <w:tc>
          <w:tcPr>
            <w:tcW w:w="1134"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sidRPr="00D36859">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sidRPr="00D36859">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sidRPr="00D36859">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sidRPr="00D36859">
              <w:rPr>
                <w:rFonts w:eastAsia="Calibri"/>
                <w:sz w:val="17"/>
                <w:szCs w:val="17"/>
              </w:rPr>
              <w:t>0,0</w:t>
            </w:r>
          </w:p>
        </w:tc>
      </w:tr>
      <w:tr w:rsidR="009B0F09" w:rsidRPr="00D36859" w:rsidTr="000C5A8A">
        <w:trPr>
          <w:trHeight w:val="520"/>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vMerge w:val="restart"/>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571" w:type="dxa"/>
            <w:vMerge w:val="restart"/>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710" w:type="dxa"/>
            <w:vMerge w:val="restart"/>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6" w:type="dxa"/>
            <w:vMerge w:val="restart"/>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roofErr w:type="spellStart"/>
            <w:r w:rsidRPr="00D36859">
              <w:rPr>
                <w:rFonts w:eastAsia="Calibri"/>
                <w:color w:val="000000"/>
                <w:sz w:val="17"/>
                <w:szCs w:val="17"/>
              </w:rPr>
              <w:t>х</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Pr>
                <w:rFonts w:eastAsia="Calibri"/>
                <w:sz w:val="17"/>
                <w:szCs w:val="17"/>
              </w:rPr>
              <w:t>республ</w:t>
            </w:r>
            <w:r w:rsidRPr="00D36859">
              <w:rPr>
                <w:rFonts w:eastAsia="Calibri"/>
                <w:sz w:val="17"/>
                <w:szCs w:val="17"/>
              </w:rPr>
              <w:t>иканский бюджет Чувашской Республик</w:t>
            </w:r>
            <w:r w:rsidRPr="00D36859">
              <w:rPr>
                <w:rFonts w:eastAsia="Calibri"/>
                <w:sz w:val="17"/>
                <w:szCs w:val="17"/>
              </w:rPr>
              <w:lastRenderedPageBreak/>
              <w:t>и</w:t>
            </w:r>
          </w:p>
        </w:tc>
        <w:tc>
          <w:tcPr>
            <w:tcW w:w="1134" w:type="dxa"/>
            <w:gridSpan w:val="2"/>
            <w:tcBorders>
              <w:top w:val="single" w:sz="4" w:space="0" w:color="auto"/>
              <w:left w:val="nil"/>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lastRenderedPageBreak/>
              <w:t>0,0</w:t>
            </w:r>
          </w:p>
        </w:tc>
        <w:tc>
          <w:tcPr>
            <w:tcW w:w="992" w:type="dxa"/>
            <w:tcBorders>
              <w:top w:val="single" w:sz="4" w:space="0" w:color="auto"/>
              <w:left w:val="nil"/>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0,0</w:t>
            </w:r>
          </w:p>
        </w:tc>
        <w:tc>
          <w:tcPr>
            <w:tcW w:w="992" w:type="dxa"/>
            <w:tcBorders>
              <w:top w:val="single" w:sz="4" w:space="0" w:color="auto"/>
              <w:left w:val="nil"/>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0,0</w:t>
            </w:r>
          </w:p>
        </w:tc>
        <w:tc>
          <w:tcPr>
            <w:tcW w:w="1134" w:type="dxa"/>
            <w:tcBorders>
              <w:top w:val="single" w:sz="4" w:space="0" w:color="auto"/>
              <w:left w:val="nil"/>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0,0</w:t>
            </w:r>
          </w:p>
        </w:tc>
        <w:tc>
          <w:tcPr>
            <w:tcW w:w="851" w:type="dxa"/>
            <w:tcBorders>
              <w:top w:val="single" w:sz="4" w:space="0" w:color="auto"/>
              <w:left w:val="nil"/>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0,0</w:t>
            </w:r>
          </w:p>
        </w:tc>
        <w:tc>
          <w:tcPr>
            <w:tcW w:w="992" w:type="dxa"/>
            <w:tcBorders>
              <w:top w:val="single" w:sz="4" w:space="0" w:color="auto"/>
              <w:left w:val="nil"/>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0,0</w:t>
            </w:r>
          </w:p>
        </w:tc>
        <w:tc>
          <w:tcPr>
            <w:tcW w:w="992" w:type="dxa"/>
            <w:tcBorders>
              <w:top w:val="single" w:sz="4" w:space="0" w:color="auto"/>
              <w:left w:val="nil"/>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0,0</w:t>
            </w:r>
          </w:p>
        </w:tc>
      </w:tr>
      <w:tr w:rsidR="009B0F09" w:rsidRPr="00D36859" w:rsidTr="000C5A8A">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vMerge/>
            <w:tcBorders>
              <w:top w:val="single" w:sz="4" w:space="0" w:color="auto"/>
              <w:left w:val="nil"/>
              <w:right w:val="single" w:sz="4" w:space="0" w:color="auto"/>
            </w:tcBorders>
            <w:shd w:val="clear" w:color="auto" w:fill="auto"/>
          </w:tcPr>
          <w:p w:rsidR="009B0F09" w:rsidRPr="00D36859" w:rsidRDefault="009B0F09" w:rsidP="000C5A8A">
            <w:pPr>
              <w:jc w:val="center"/>
              <w:rPr>
                <w:rFonts w:eastAsia="Calibri"/>
                <w:sz w:val="17"/>
                <w:szCs w:val="17"/>
              </w:rPr>
            </w:pPr>
          </w:p>
        </w:tc>
        <w:tc>
          <w:tcPr>
            <w:tcW w:w="571" w:type="dxa"/>
            <w:vMerge/>
            <w:tcBorders>
              <w:top w:val="single" w:sz="4" w:space="0" w:color="auto"/>
              <w:left w:val="nil"/>
              <w:right w:val="single" w:sz="4" w:space="0" w:color="auto"/>
            </w:tcBorders>
            <w:shd w:val="clear" w:color="auto" w:fill="auto"/>
          </w:tcPr>
          <w:p w:rsidR="009B0F09" w:rsidRPr="00D36859" w:rsidRDefault="009B0F09" w:rsidP="000C5A8A">
            <w:pPr>
              <w:jc w:val="center"/>
              <w:rPr>
                <w:rFonts w:eastAsia="Calibri"/>
                <w:sz w:val="17"/>
                <w:szCs w:val="17"/>
              </w:rPr>
            </w:pPr>
          </w:p>
        </w:tc>
        <w:tc>
          <w:tcPr>
            <w:tcW w:w="710" w:type="dxa"/>
            <w:vMerge/>
            <w:tcBorders>
              <w:top w:val="single" w:sz="4" w:space="0" w:color="auto"/>
              <w:left w:val="nil"/>
              <w:right w:val="single" w:sz="4" w:space="0" w:color="auto"/>
            </w:tcBorders>
            <w:shd w:val="clear" w:color="auto" w:fill="auto"/>
          </w:tcPr>
          <w:p w:rsidR="009B0F09" w:rsidRPr="00D36859" w:rsidRDefault="009B0F09" w:rsidP="000C5A8A">
            <w:pPr>
              <w:jc w:val="center"/>
              <w:rPr>
                <w:rFonts w:eastAsia="Calibri"/>
                <w:sz w:val="17"/>
                <w:szCs w:val="17"/>
              </w:rPr>
            </w:pPr>
          </w:p>
        </w:tc>
        <w:tc>
          <w:tcPr>
            <w:tcW w:w="996" w:type="dxa"/>
            <w:vMerge/>
            <w:tcBorders>
              <w:top w:val="single" w:sz="4" w:space="0" w:color="auto"/>
              <w:left w:val="nil"/>
              <w:right w:val="single" w:sz="4" w:space="0" w:color="auto"/>
            </w:tcBorders>
            <w:shd w:val="clear" w:color="auto" w:fill="auto"/>
          </w:tcPr>
          <w:p w:rsidR="009B0F09" w:rsidRPr="00D36859" w:rsidRDefault="009B0F09" w:rsidP="000C5A8A">
            <w:pPr>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134" w:type="dxa"/>
            <w:gridSpan w:val="2"/>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1134"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r>
      <w:tr w:rsidR="009B0F09" w:rsidRPr="00D36859" w:rsidTr="000C5A8A">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571"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710"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6"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134" w:type="dxa"/>
            <w:gridSpan w:val="2"/>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1134"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r>
      <w:tr w:rsidR="009B0F09" w:rsidRPr="00D36859" w:rsidTr="000C5A8A">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571"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710"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6"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134" w:type="dxa"/>
            <w:gridSpan w:val="2"/>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1134"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p>
        </w:tc>
        <w:tc>
          <w:tcPr>
            <w:tcW w:w="992" w:type="dxa"/>
            <w:tcBorders>
              <w:left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p>
        </w:tc>
      </w:tr>
      <w:tr w:rsidR="009B0F09" w:rsidRPr="00D36859" w:rsidTr="000C5A8A">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571"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710"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6"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134" w:type="dxa"/>
            <w:gridSpan w:val="2"/>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1134"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p>
        </w:tc>
        <w:tc>
          <w:tcPr>
            <w:tcW w:w="992" w:type="dxa"/>
            <w:tcBorders>
              <w:left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p>
        </w:tc>
      </w:tr>
      <w:tr w:rsidR="009B0F09" w:rsidRPr="00D36859" w:rsidTr="000C5A8A">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571"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710"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6"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134" w:type="dxa"/>
            <w:gridSpan w:val="2"/>
            <w:tcBorders>
              <w:left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1134"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r>
      <w:tr w:rsidR="009B0F09" w:rsidRPr="00D36859" w:rsidTr="000C5A8A">
        <w:trPr>
          <w:trHeight w:val="58"/>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571"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710"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6"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236"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898"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
        </w:tc>
        <w:tc>
          <w:tcPr>
            <w:tcW w:w="992"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1134"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851"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992" w:type="dxa"/>
            <w:tcBorders>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r>
      <w:tr w:rsidR="009B0F09" w:rsidRPr="00D36859" w:rsidTr="000C5A8A">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571"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993"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 xml:space="preserve">бюджет </w:t>
            </w:r>
            <w:r>
              <w:rPr>
                <w:rFonts w:eastAsia="Calibri"/>
                <w:sz w:val="16"/>
                <w:szCs w:val="16"/>
              </w:rPr>
              <w:t>Альбусь-Сюрбеевского</w:t>
            </w:r>
            <w:r w:rsidRPr="00D36859">
              <w:rPr>
                <w:rFonts w:eastAsia="Calibri"/>
                <w:sz w:val="16"/>
                <w:szCs w:val="16"/>
              </w:rPr>
              <w:t xml:space="preserve"> сельского поселения</w:t>
            </w:r>
          </w:p>
        </w:tc>
        <w:tc>
          <w:tcPr>
            <w:tcW w:w="1134" w:type="dxa"/>
            <w:gridSpan w:val="2"/>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Pr>
                <w:color w:val="000000"/>
                <w:sz w:val="20"/>
                <w:szCs w:val="20"/>
              </w:rPr>
              <w:t>3 000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ascii="Calibri" w:eastAsia="Calibri" w:hAnsi="Calibri"/>
              </w:rPr>
            </w:pPr>
            <w:r w:rsidRPr="00D36859">
              <w:rPr>
                <w:rFonts w:eastAsia="Calibri"/>
                <w:b/>
                <w:bCs/>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ascii="Calibri" w:eastAsia="Calibri" w:hAnsi="Calibri"/>
              </w:rPr>
            </w:pPr>
            <w:r w:rsidRPr="00D36859">
              <w:rPr>
                <w:rFonts w:eastAsia="Calibri"/>
                <w:b/>
                <w:bCs/>
                <w:sz w:val="17"/>
                <w:szCs w:val="17"/>
              </w:rPr>
              <w:t>0,0</w:t>
            </w:r>
          </w:p>
        </w:tc>
        <w:tc>
          <w:tcPr>
            <w:tcW w:w="1134"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ascii="Calibri" w:eastAsia="Calibri" w:hAnsi="Calibri"/>
              </w:rPr>
            </w:pPr>
            <w:r w:rsidRPr="00D36859">
              <w:rPr>
                <w:rFonts w:eastAsia="Calibri"/>
                <w:b/>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ascii="Calibri" w:eastAsia="Calibri" w:hAnsi="Calibri"/>
              </w:rPr>
            </w:pPr>
            <w:r w:rsidRPr="00D36859">
              <w:rPr>
                <w:rFonts w:eastAsia="Calibri"/>
                <w:b/>
                <w:bCs/>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ascii="Calibri" w:eastAsia="Calibri" w:hAnsi="Calibri"/>
              </w:rPr>
            </w:pPr>
            <w:r w:rsidRPr="00D36859">
              <w:rPr>
                <w:rFonts w:eastAsia="Calibri"/>
                <w:b/>
                <w:bCs/>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ascii="Calibri" w:eastAsia="Calibri" w:hAnsi="Calibri"/>
              </w:rPr>
            </w:pPr>
            <w:r w:rsidRPr="00D36859">
              <w:rPr>
                <w:rFonts w:eastAsia="Calibri"/>
                <w:b/>
                <w:bCs/>
                <w:sz w:val="17"/>
                <w:szCs w:val="17"/>
              </w:rPr>
              <w:t>0,0</w:t>
            </w:r>
          </w:p>
        </w:tc>
      </w:tr>
      <w:tr w:rsidR="009B0F09" w:rsidRPr="00D36859" w:rsidTr="000C5A8A">
        <w:trPr>
          <w:trHeight w:val="1024"/>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571"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993"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внебюджетные источники</w:t>
            </w:r>
          </w:p>
        </w:tc>
        <w:tc>
          <w:tcPr>
            <w:tcW w:w="1134" w:type="dxa"/>
            <w:gridSpan w:val="2"/>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sidRPr="00D36859">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sidRPr="00D36859">
              <w:rPr>
                <w:rFonts w:eastAsia="Calibri"/>
                <w:sz w:val="17"/>
                <w:szCs w:val="17"/>
              </w:rPr>
              <w:t>0,0</w:t>
            </w:r>
          </w:p>
        </w:tc>
        <w:tc>
          <w:tcPr>
            <w:tcW w:w="1134"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sidRPr="00D36859">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sidRPr="00D36859">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B0F09" w:rsidRPr="00D36859" w:rsidRDefault="009B0F09" w:rsidP="000C5A8A">
            <w:pPr>
              <w:jc w:val="center"/>
              <w:rPr>
                <w:rFonts w:eastAsia="Calibri"/>
                <w:sz w:val="17"/>
                <w:szCs w:val="17"/>
              </w:rPr>
            </w:pPr>
            <w:r w:rsidRPr="00D36859">
              <w:rPr>
                <w:rFonts w:eastAsia="Calibri"/>
                <w:sz w:val="17"/>
                <w:szCs w:val="17"/>
              </w:rPr>
              <w:t>0,0</w:t>
            </w:r>
          </w:p>
        </w:tc>
      </w:tr>
      <w:tr w:rsidR="009B0F09" w:rsidRPr="00D36859" w:rsidTr="000C5A8A">
        <w:trPr>
          <w:trHeight w:val="492"/>
        </w:trPr>
        <w:tc>
          <w:tcPr>
            <w:tcW w:w="846" w:type="dxa"/>
            <w:vMerge w:val="restart"/>
            <w:tcBorders>
              <w:top w:val="single" w:sz="4" w:space="0" w:color="auto"/>
              <w:left w:val="single" w:sz="4" w:space="0" w:color="auto"/>
              <w:right w:val="nil"/>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Целевые индикаторы и показатели муниципальной программы, подпрограммы, увязанные с основным мероприятием 1.</w:t>
            </w: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доля населения, систематически занимающегося физической культурой и спортом, %</w:t>
            </w:r>
          </w:p>
        </w:tc>
        <w:tc>
          <w:tcPr>
            <w:tcW w:w="993"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1134" w:type="dxa"/>
            <w:gridSpan w:val="2"/>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ind w:left="-313"/>
              <w:jc w:val="center"/>
              <w:rPr>
                <w:sz w:val="20"/>
                <w:szCs w:val="20"/>
              </w:rPr>
            </w:pPr>
            <w:r>
              <w:rPr>
                <w:sz w:val="20"/>
                <w:szCs w:val="20"/>
              </w:rPr>
              <w:t>69</w:t>
            </w:r>
          </w:p>
        </w:tc>
        <w:tc>
          <w:tcPr>
            <w:tcW w:w="992"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ind w:left="-313"/>
              <w:jc w:val="center"/>
              <w:rPr>
                <w:sz w:val="20"/>
                <w:szCs w:val="20"/>
              </w:rPr>
            </w:pPr>
            <w:r>
              <w:rPr>
                <w:sz w:val="20"/>
                <w:szCs w:val="20"/>
              </w:rPr>
              <w:t>69</w:t>
            </w:r>
          </w:p>
        </w:tc>
        <w:tc>
          <w:tcPr>
            <w:tcW w:w="992"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ind w:left="-313"/>
              <w:jc w:val="center"/>
              <w:rPr>
                <w:sz w:val="20"/>
                <w:szCs w:val="20"/>
              </w:rPr>
            </w:pPr>
            <w:r>
              <w:rPr>
                <w:sz w:val="20"/>
                <w:szCs w:val="20"/>
              </w:rPr>
              <w:t>70</w:t>
            </w:r>
          </w:p>
        </w:tc>
        <w:tc>
          <w:tcPr>
            <w:tcW w:w="1134"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ind w:left="-313"/>
              <w:jc w:val="center"/>
              <w:rPr>
                <w:sz w:val="20"/>
                <w:szCs w:val="20"/>
              </w:rPr>
            </w:pPr>
            <w:r>
              <w:rPr>
                <w:sz w:val="20"/>
                <w:szCs w:val="20"/>
              </w:rPr>
              <w:t>70</w:t>
            </w:r>
          </w:p>
        </w:tc>
        <w:tc>
          <w:tcPr>
            <w:tcW w:w="851"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ind w:left="-313"/>
              <w:jc w:val="center"/>
              <w:rPr>
                <w:sz w:val="20"/>
                <w:szCs w:val="20"/>
              </w:rPr>
            </w:pPr>
            <w:r>
              <w:rPr>
                <w:sz w:val="20"/>
                <w:szCs w:val="20"/>
              </w:rPr>
              <w:t>70</w:t>
            </w:r>
          </w:p>
        </w:tc>
        <w:tc>
          <w:tcPr>
            <w:tcW w:w="992"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ind w:left="-313"/>
              <w:jc w:val="center"/>
              <w:rPr>
                <w:sz w:val="20"/>
                <w:szCs w:val="20"/>
              </w:rPr>
            </w:pPr>
            <w:r>
              <w:rPr>
                <w:sz w:val="20"/>
                <w:szCs w:val="20"/>
              </w:rPr>
              <w:t>70</w:t>
            </w:r>
          </w:p>
        </w:tc>
        <w:tc>
          <w:tcPr>
            <w:tcW w:w="992"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ind w:left="-313"/>
              <w:jc w:val="center"/>
              <w:rPr>
                <w:sz w:val="20"/>
                <w:szCs w:val="20"/>
              </w:rPr>
            </w:pPr>
            <w:r>
              <w:rPr>
                <w:sz w:val="20"/>
                <w:szCs w:val="20"/>
              </w:rPr>
              <w:t>70</w:t>
            </w:r>
          </w:p>
        </w:tc>
      </w:tr>
      <w:tr w:rsidR="009B0F09" w:rsidRPr="00D36859" w:rsidTr="000C5A8A">
        <w:trPr>
          <w:trHeight w:val="900"/>
        </w:trPr>
        <w:tc>
          <w:tcPr>
            <w:tcW w:w="846" w:type="dxa"/>
            <w:vMerge/>
            <w:tcBorders>
              <w:left w:val="single" w:sz="4" w:space="0" w:color="auto"/>
              <w:right w:val="nil"/>
            </w:tcBorders>
            <w:vAlign w:val="center"/>
          </w:tcPr>
          <w:p w:rsidR="009B0F09" w:rsidRPr="00D36859" w:rsidRDefault="009B0F09" w:rsidP="000C5A8A">
            <w:pPr>
              <w:jc w:val="center"/>
              <w:rPr>
                <w:rFonts w:eastAsia="Calibri"/>
                <w:color w:val="000000"/>
                <w:sz w:val="17"/>
                <w:szCs w:val="17"/>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993" w:type="dxa"/>
            <w:tcBorders>
              <w:top w:val="nil"/>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1134" w:type="dxa"/>
            <w:gridSpan w:val="2"/>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313"/>
              <w:jc w:val="center"/>
              <w:rPr>
                <w:sz w:val="20"/>
                <w:szCs w:val="20"/>
              </w:rPr>
            </w:pPr>
            <w:r>
              <w:rPr>
                <w:sz w:val="20"/>
                <w:szCs w:val="20"/>
              </w:rPr>
              <w:t>31</w:t>
            </w:r>
            <w:r w:rsidRPr="0087310F">
              <w:rPr>
                <w:sz w:val="20"/>
                <w:szCs w:val="20"/>
              </w:rPr>
              <w:t>,5</w:t>
            </w:r>
          </w:p>
        </w:tc>
        <w:tc>
          <w:tcPr>
            <w:tcW w:w="992"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313"/>
              <w:jc w:val="center"/>
              <w:rPr>
                <w:sz w:val="20"/>
                <w:szCs w:val="20"/>
              </w:rPr>
            </w:pPr>
            <w:r>
              <w:rPr>
                <w:sz w:val="20"/>
                <w:szCs w:val="20"/>
              </w:rPr>
              <w:t>34</w:t>
            </w:r>
            <w:r w:rsidRPr="0087310F">
              <w:rPr>
                <w:sz w:val="20"/>
                <w:szCs w:val="20"/>
              </w:rPr>
              <w:t>,0</w:t>
            </w:r>
          </w:p>
        </w:tc>
        <w:tc>
          <w:tcPr>
            <w:tcW w:w="992"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313"/>
              <w:jc w:val="center"/>
              <w:rPr>
                <w:sz w:val="20"/>
                <w:szCs w:val="20"/>
              </w:rPr>
            </w:pPr>
            <w:r>
              <w:rPr>
                <w:sz w:val="20"/>
                <w:szCs w:val="20"/>
              </w:rPr>
              <w:t>3</w:t>
            </w:r>
            <w:r w:rsidRPr="0087310F">
              <w:rPr>
                <w:sz w:val="20"/>
                <w:szCs w:val="20"/>
              </w:rPr>
              <w:t>7,0</w:t>
            </w:r>
          </w:p>
        </w:tc>
        <w:tc>
          <w:tcPr>
            <w:tcW w:w="1134"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313"/>
              <w:jc w:val="center"/>
              <w:rPr>
                <w:sz w:val="20"/>
                <w:szCs w:val="20"/>
              </w:rPr>
            </w:pPr>
            <w:r>
              <w:rPr>
                <w:sz w:val="20"/>
                <w:szCs w:val="20"/>
              </w:rPr>
              <w:t>3</w:t>
            </w:r>
            <w:r w:rsidRPr="0087310F">
              <w:rPr>
                <w:sz w:val="20"/>
                <w:szCs w:val="20"/>
              </w:rPr>
              <w:t>9,0</w:t>
            </w:r>
          </w:p>
        </w:tc>
        <w:tc>
          <w:tcPr>
            <w:tcW w:w="851"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313"/>
              <w:jc w:val="center"/>
              <w:rPr>
                <w:sz w:val="20"/>
                <w:szCs w:val="20"/>
              </w:rPr>
            </w:pPr>
            <w:r>
              <w:rPr>
                <w:sz w:val="20"/>
                <w:szCs w:val="20"/>
              </w:rPr>
              <w:t>4</w:t>
            </w:r>
            <w:r w:rsidRPr="0087310F">
              <w:rPr>
                <w:sz w:val="20"/>
                <w:szCs w:val="20"/>
              </w:rPr>
              <w:t>1,0</w:t>
            </w:r>
          </w:p>
        </w:tc>
        <w:tc>
          <w:tcPr>
            <w:tcW w:w="992"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313"/>
              <w:jc w:val="center"/>
              <w:rPr>
                <w:sz w:val="20"/>
                <w:szCs w:val="20"/>
              </w:rPr>
            </w:pPr>
            <w:r>
              <w:rPr>
                <w:sz w:val="20"/>
                <w:szCs w:val="20"/>
              </w:rPr>
              <w:t>4</w:t>
            </w:r>
            <w:r w:rsidRPr="0087310F">
              <w:rPr>
                <w:sz w:val="20"/>
                <w:szCs w:val="20"/>
              </w:rPr>
              <w:t>5,0</w:t>
            </w:r>
          </w:p>
        </w:tc>
        <w:tc>
          <w:tcPr>
            <w:tcW w:w="992" w:type="dxa"/>
            <w:tcBorders>
              <w:top w:val="nil"/>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313"/>
              <w:jc w:val="center"/>
              <w:rPr>
                <w:sz w:val="20"/>
                <w:szCs w:val="20"/>
              </w:rPr>
            </w:pPr>
            <w:r>
              <w:rPr>
                <w:sz w:val="20"/>
                <w:szCs w:val="20"/>
              </w:rPr>
              <w:t>51</w:t>
            </w:r>
            <w:r w:rsidRPr="0087310F">
              <w:rPr>
                <w:sz w:val="20"/>
                <w:szCs w:val="20"/>
              </w:rPr>
              <w:t>,0</w:t>
            </w:r>
          </w:p>
        </w:tc>
      </w:tr>
      <w:tr w:rsidR="009B0F09" w:rsidRPr="00D36859" w:rsidTr="000C5A8A">
        <w:trPr>
          <w:trHeight w:val="480"/>
        </w:trPr>
        <w:tc>
          <w:tcPr>
            <w:tcW w:w="846" w:type="dxa"/>
            <w:vMerge/>
            <w:tcBorders>
              <w:left w:val="single" w:sz="4" w:space="0" w:color="auto"/>
              <w:right w:val="nil"/>
            </w:tcBorders>
            <w:vAlign w:val="center"/>
          </w:tcPr>
          <w:p w:rsidR="009B0F09" w:rsidRPr="00D36859" w:rsidRDefault="009B0F09" w:rsidP="000C5A8A">
            <w:pPr>
              <w:jc w:val="center"/>
              <w:rPr>
                <w:rFonts w:eastAsia="Calibri"/>
                <w:color w:val="000000"/>
                <w:sz w:val="17"/>
                <w:szCs w:val="17"/>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доля учащихся общеобразовательных учреждений, систематически занимающихся физической культурой и спортом, %</w:t>
            </w:r>
          </w:p>
        </w:tc>
        <w:tc>
          <w:tcPr>
            <w:tcW w:w="993"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1134" w:type="dxa"/>
            <w:gridSpan w:val="2"/>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75"/>
              <w:jc w:val="center"/>
              <w:rPr>
                <w:sz w:val="20"/>
                <w:szCs w:val="20"/>
              </w:rPr>
            </w:pPr>
            <w:r>
              <w:rPr>
                <w:sz w:val="20"/>
                <w:szCs w:val="20"/>
              </w:rPr>
              <w:t>7</w:t>
            </w:r>
            <w:r w:rsidRPr="0087310F">
              <w:rPr>
                <w:sz w:val="20"/>
                <w:szCs w:val="20"/>
              </w:rPr>
              <w:t>8,0</w:t>
            </w:r>
          </w:p>
        </w:tc>
        <w:tc>
          <w:tcPr>
            <w:tcW w:w="992"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72"/>
              <w:jc w:val="center"/>
              <w:rPr>
                <w:sz w:val="20"/>
                <w:szCs w:val="20"/>
              </w:rPr>
            </w:pPr>
            <w:r>
              <w:rPr>
                <w:sz w:val="20"/>
                <w:szCs w:val="20"/>
              </w:rPr>
              <w:t>7</w:t>
            </w:r>
            <w:r w:rsidRPr="0087310F">
              <w:rPr>
                <w:sz w:val="20"/>
                <w:szCs w:val="20"/>
              </w:rPr>
              <w:t>8,5</w:t>
            </w:r>
          </w:p>
        </w:tc>
        <w:tc>
          <w:tcPr>
            <w:tcW w:w="992"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72"/>
              <w:jc w:val="center"/>
              <w:rPr>
                <w:sz w:val="20"/>
                <w:szCs w:val="20"/>
              </w:rPr>
            </w:pPr>
            <w:r>
              <w:rPr>
                <w:sz w:val="20"/>
                <w:szCs w:val="20"/>
              </w:rPr>
              <w:t>7</w:t>
            </w:r>
            <w:r w:rsidRPr="0087310F">
              <w:rPr>
                <w:sz w:val="20"/>
                <w:szCs w:val="20"/>
              </w:rPr>
              <w:t>9,0</w:t>
            </w:r>
          </w:p>
        </w:tc>
        <w:tc>
          <w:tcPr>
            <w:tcW w:w="1134"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72"/>
              <w:rPr>
                <w:sz w:val="20"/>
                <w:szCs w:val="20"/>
              </w:rPr>
            </w:pPr>
            <w:r>
              <w:rPr>
                <w:sz w:val="20"/>
                <w:szCs w:val="20"/>
              </w:rPr>
              <w:t>7</w:t>
            </w:r>
            <w:r w:rsidRPr="0087310F">
              <w:rPr>
                <w:sz w:val="20"/>
                <w:szCs w:val="20"/>
              </w:rPr>
              <w:t>9,5</w:t>
            </w:r>
          </w:p>
        </w:tc>
        <w:tc>
          <w:tcPr>
            <w:tcW w:w="851"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rPr>
                <w:sz w:val="20"/>
                <w:szCs w:val="20"/>
              </w:rPr>
            </w:pPr>
            <w:r>
              <w:rPr>
                <w:sz w:val="20"/>
                <w:szCs w:val="20"/>
              </w:rPr>
              <w:t>8</w:t>
            </w:r>
            <w:r w:rsidRPr="0087310F">
              <w:rPr>
                <w:sz w:val="20"/>
                <w:szCs w:val="20"/>
              </w:rPr>
              <w:t>0,0</w:t>
            </w:r>
          </w:p>
        </w:tc>
        <w:tc>
          <w:tcPr>
            <w:tcW w:w="992"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73"/>
              <w:jc w:val="center"/>
              <w:rPr>
                <w:sz w:val="20"/>
                <w:szCs w:val="20"/>
              </w:rPr>
            </w:pPr>
            <w:r>
              <w:rPr>
                <w:sz w:val="20"/>
                <w:szCs w:val="20"/>
              </w:rPr>
              <w:t>8</w:t>
            </w:r>
            <w:r w:rsidRPr="0087310F">
              <w:rPr>
                <w:sz w:val="20"/>
                <w:szCs w:val="20"/>
              </w:rPr>
              <w:t>2,0</w:t>
            </w:r>
          </w:p>
        </w:tc>
        <w:tc>
          <w:tcPr>
            <w:tcW w:w="992"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autoSpaceDE w:val="0"/>
              <w:autoSpaceDN w:val="0"/>
              <w:adjustRightInd w:val="0"/>
              <w:spacing w:line="238" w:lineRule="auto"/>
              <w:ind w:left="-71"/>
              <w:jc w:val="center"/>
              <w:rPr>
                <w:sz w:val="20"/>
                <w:szCs w:val="20"/>
              </w:rPr>
            </w:pPr>
            <w:r>
              <w:rPr>
                <w:sz w:val="20"/>
                <w:szCs w:val="20"/>
              </w:rPr>
              <w:t>86</w:t>
            </w:r>
            <w:r w:rsidRPr="0087310F">
              <w:rPr>
                <w:sz w:val="20"/>
                <w:szCs w:val="20"/>
              </w:rPr>
              <w:t>,0</w:t>
            </w:r>
          </w:p>
        </w:tc>
      </w:tr>
      <w:tr w:rsidR="009B0F09" w:rsidRPr="00D36859" w:rsidTr="000C5A8A">
        <w:trPr>
          <w:trHeight w:val="1425"/>
        </w:trPr>
        <w:tc>
          <w:tcPr>
            <w:tcW w:w="846" w:type="dxa"/>
            <w:vMerge/>
            <w:tcBorders>
              <w:left w:val="single" w:sz="4" w:space="0" w:color="auto"/>
              <w:bottom w:val="single" w:sz="4" w:space="0" w:color="auto"/>
              <w:right w:val="nil"/>
            </w:tcBorders>
            <w:vAlign w:val="center"/>
          </w:tcPr>
          <w:p w:rsidR="009B0F09" w:rsidRPr="00D36859" w:rsidRDefault="009B0F09" w:rsidP="000C5A8A">
            <w:pPr>
              <w:jc w:val="center"/>
              <w:rPr>
                <w:rFonts w:eastAsia="Calibri"/>
                <w:color w:val="000000"/>
                <w:sz w:val="17"/>
                <w:szCs w:val="17"/>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w:t>
            </w:r>
          </w:p>
        </w:tc>
        <w:tc>
          <w:tcPr>
            <w:tcW w:w="993"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1134" w:type="dxa"/>
            <w:gridSpan w:val="2"/>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spacing w:line="238" w:lineRule="auto"/>
              <w:ind w:left="-70" w:right="-70"/>
              <w:jc w:val="center"/>
              <w:rPr>
                <w:iCs/>
                <w:sz w:val="20"/>
                <w:szCs w:val="20"/>
              </w:rPr>
            </w:pPr>
            <w:r w:rsidRPr="0087310F">
              <w:rPr>
                <w:iCs/>
                <w:sz w:val="20"/>
                <w:szCs w:val="20"/>
              </w:rPr>
              <w:t>1</w:t>
            </w:r>
            <w:r>
              <w:rPr>
                <w:iCs/>
                <w:sz w:val="20"/>
                <w:szCs w:val="20"/>
              </w:rPr>
              <w:t>4</w:t>
            </w:r>
            <w:r w:rsidRPr="0087310F">
              <w:rPr>
                <w:iCs/>
                <w:sz w:val="20"/>
                <w:szCs w:val="20"/>
              </w:rPr>
              <w:t>,</w:t>
            </w:r>
            <w:r>
              <w:rPr>
                <w:iCs/>
                <w:sz w:val="20"/>
                <w:szCs w:val="20"/>
              </w:rPr>
              <w:t>1</w:t>
            </w:r>
          </w:p>
        </w:tc>
        <w:tc>
          <w:tcPr>
            <w:tcW w:w="992"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widowControl w:val="0"/>
              <w:spacing w:line="238" w:lineRule="auto"/>
              <w:ind w:left="-70" w:right="-70"/>
              <w:jc w:val="center"/>
              <w:rPr>
                <w:iCs/>
                <w:sz w:val="20"/>
                <w:szCs w:val="20"/>
              </w:rPr>
            </w:pPr>
            <w:r w:rsidRPr="0087310F">
              <w:rPr>
                <w:iCs/>
                <w:sz w:val="20"/>
                <w:szCs w:val="20"/>
              </w:rPr>
              <w:t>1</w:t>
            </w:r>
            <w:r>
              <w:rPr>
                <w:iCs/>
                <w:sz w:val="20"/>
                <w:szCs w:val="20"/>
              </w:rPr>
              <w:t>5</w:t>
            </w:r>
            <w:r w:rsidRPr="0087310F">
              <w:rPr>
                <w:iCs/>
                <w:sz w:val="20"/>
                <w:szCs w:val="20"/>
              </w:rPr>
              <w:t>,0</w:t>
            </w:r>
          </w:p>
        </w:tc>
        <w:tc>
          <w:tcPr>
            <w:tcW w:w="992"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widowControl w:val="0"/>
              <w:spacing w:line="238" w:lineRule="auto"/>
              <w:ind w:left="-70" w:right="-70"/>
              <w:jc w:val="center"/>
              <w:rPr>
                <w:iCs/>
                <w:sz w:val="20"/>
                <w:szCs w:val="20"/>
              </w:rPr>
            </w:pPr>
            <w:r w:rsidRPr="0087310F">
              <w:rPr>
                <w:iCs/>
                <w:sz w:val="20"/>
                <w:szCs w:val="20"/>
              </w:rPr>
              <w:t>1</w:t>
            </w:r>
            <w:r>
              <w:rPr>
                <w:iCs/>
                <w:sz w:val="20"/>
                <w:szCs w:val="20"/>
              </w:rPr>
              <w:t>5</w:t>
            </w:r>
            <w:r w:rsidRPr="0087310F">
              <w:rPr>
                <w:iCs/>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widowControl w:val="0"/>
              <w:spacing w:line="238" w:lineRule="auto"/>
              <w:ind w:left="-70" w:right="-70"/>
              <w:rPr>
                <w:iCs/>
                <w:sz w:val="20"/>
                <w:szCs w:val="20"/>
              </w:rPr>
            </w:pPr>
            <w:r>
              <w:rPr>
                <w:iCs/>
                <w:sz w:val="20"/>
                <w:szCs w:val="20"/>
              </w:rPr>
              <w:t>16</w:t>
            </w:r>
            <w:r w:rsidRPr="0087310F">
              <w:rPr>
                <w:iCs/>
                <w:sz w:val="20"/>
                <w:szCs w:val="20"/>
              </w:rPr>
              <w:t>,0</w:t>
            </w:r>
          </w:p>
        </w:tc>
        <w:tc>
          <w:tcPr>
            <w:tcW w:w="851"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widowControl w:val="0"/>
              <w:spacing w:line="238" w:lineRule="auto"/>
              <w:ind w:left="-70" w:right="-70"/>
              <w:jc w:val="center"/>
              <w:rPr>
                <w:iCs/>
                <w:sz w:val="20"/>
                <w:szCs w:val="20"/>
              </w:rPr>
            </w:pPr>
            <w:r>
              <w:rPr>
                <w:iCs/>
                <w:sz w:val="20"/>
                <w:szCs w:val="20"/>
              </w:rPr>
              <w:t>16</w:t>
            </w:r>
            <w:r w:rsidRPr="0087310F">
              <w:rPr>
                <w:iCs/>
                <w:sz w:val="20"/>
                <w:szCs w:val="20"/>
              </w:rPr>
              <w:t>,5</w:t>
            </w:r>
          </w:p>
        </w:tc>
        <w:tc>
          <w:tcPr>
            <w:tcW w:w="992"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widowControl w:val="0"/>
              <w:spacing w:line="238" w:lineRule="auto"/>
              <w:ind w:left="-70" w:right="-70"/>
              <w:jc w:val="center"/>
              <w:rPr>
                <w:iCs/>
                <w:sz w:val="20"/>
                <w:szCs w:val="20"/>
              </w:rPr>
            </w:pPr>
            <w:r w:rsidRPr="0087310F">
              <w:rPr>
                <w:iCs/>
                <w:sz w:val="20"/>
                <w:szCs w:val="20"/>
              </w:rPr>
              <w:t>1</w:t>
            </w:r>
            <w:r>
              <w:rPr>
                <w:iCs/>
                <w:sz w:val="20"/>
                <w:szCs w:val="20"/>
              </w:rPr>
              <w:t>7</w:t>
            </w:r>
            <w:r w:rsidRPr="0087310F">
              <w:rPr>
                <w:iCs/>
                <w:sz w:val="20"/>
                <w:szCs w:val="20"/>
              </w:rPr>
              <w:t>,0</w:t>
            </w:r>
          </w:p>
        </w:tc>
        <w:tc>
          <w:tcPr>
            <w:tcW w:w="992" w:type="dxa"/>
            <w:tcBorders>
              <w:top w:val="single" w:sz="4" w:space="0" w:color="auto"/>
              <w:left w:val="nil"/>
              <w:bottom w:val="single" w:sz="4" w:space="0" w:color="auto"/>
              <w:right w:val="single" w:sz="4" w:space="0" w:color="auto"/>
            </w:tcBorders>
            <w:shd w:val="clear" w:color="auto" w:fill="FFFFFF"/>
          </w:tcPr>
          <w:p w:rsidR="009B0F09" w:rsidRPr="0087310F" w:rsidRDefault="009B0F09" w:rsidP="000C5A8A">
            <w:pPr>
              <w:widowControl w:val="0"/>
              <w:spacing w:line="238" w:lineRule="auto"/>
              <w:ind w:left="-70" w:right="-70"/>
              <w:jc w:val="center"/>
              <w:rPr>
                <w:iCs/>
                <w:sz w:val="20"/>
                <w:szCs w:val="20"/>
              </w:rPr>
            </w:pPr>
            <w:r>
              <w:rPr>
                <w:iCs/>
                <w:sz w:val="20"/>
                <w:szCs w:val="20"/>
              </w:rPr>
              <w:t>18</w:t>
            </w:r>
            <w:r w:rsidRPr="0087310F">
              <w:rPr>
                <w:iCs/>
                <w:sz w:val="20"/>
                <w:szCs w:val="20"/>
              </w:rPr>
              <w:t>,0</w:t>
            </w:r>
          </w:p>
        </w:tc>
      </w:tr>
      <w:tr w:rsidR="009B0F09" w:rsidRPr="00D36859" w:rsidTr="000C5A8A">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lastRenderedPageBreak/>
              <w:t>Мероприятие 1.1.</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Организация и проведение официальных физкультурных мероприятий</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spacing w:line="238" w:lineRule="auto"/>
              <w:jc w:val="center"/>
              <w:rPr>
                <w:rFonts w:eastAsia="Calibri"/>
                <w:sz w:val="17"/>
                <w:szCs w:val="17"/>
              </w:rPr>
            </w:pPr>
            <w:r w:rsidRPr="00D36859">
              <w:rPr>
                <w:rFonts w:eastAsia="Calibri"/>
                <w:sz w:val="17"/>
                <w:szCs w:val="17"/>
              </w:rPr>
              <w:t>развитие новых форм физкультурно-спортивной работы и повышения качества проведения массовых физкультурных и спортивных соревнований</w:t>
            </w:r>
          </w:p>
          <w:p w:rsidR="009B0F09" w:rsidRPr="00D36859" w:rsidRDefault="009B0F09" w:rsidP="000C5A8A">
            <w:pPr>
              <w:jc w:val="center"/>
              <w:rPr>
                <w:rFonts w:eastAsia="Calibri"/>
                <w:sz w:val="17"/>
                <w:szCs w:val="17"/>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 xml:space="preserve">ответственный исполнитель – </w:t>
            </w:r>
            <w:r w:rsidRPr="00D36859">
              <w:rPr>
                <w:rFonts w:eastAsia="Calibri"/>
                <w:bCs/>
                <w:color w:val="000000"/>
                <w:sz w:val="17"/>
                <w:szCs w:val="17"/>
              </w:rPr>
              <w:t xml:space="preserve">администрация </w:t>
            </w:r>
            <w:r>
              <w:rPr>
                <w:rFonts w:eastAsia="Calibri"/>
                <w:bCs/>
                <w:color w:val="000000"/>
                <w:sz w:val="17"/>
                <w:szCs w:val="17"/>
              </w:rPr>
              <w:t>Альбусь-Сюрбеевского</w:t>
            </w:r>
            <w:r w:rsidRPr="00D36859">
              <w:rPr>
                <w:rFonts w:eastAsia="Calibri"/>
                <w:bCs/>
                <w:color w:val="000000"/>
                <w:sz w:val="17"/>
                <w:szCs w:val="17"/>
              </w:rPr>
              <w:t xml:space="preserve"> сельского поселения</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57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1134"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r>
      <w:tr w:rsidR="009B0F09" w:rsidRPr="00D36859" w:rsidTr="000C5A8A">
        <w:trPr>
          <w:trHeight w:val="450"/>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57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1134"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r>
      <w:tr w:rsidR="009B0F09" w:rsidRPr="00D36859" w:rsidTr="000C5A8A">
        <w:trPr>
          <w:trHeight w:val="1335"/>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top w:val="single" w:sz="4" w:space="0" w:color="auto"/>
              <w:left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proofErr w:type="spellStart"/>
            <w:r w:rsidRPr="00D36859">
              <w:rPr>
                <w:rFonts w:eastAsia="Calibri"/>
                <w:sz w:val="17"/>
                <w:szCs w:val="17"/>
              </w:rPr>
              <w:t>х</w:t>
            </w:r>
            <w:proofErr w:type="spellEnd"/>
          </w:p>
        </w:tc>
        <w:tc>
          <w:tcPr>
            <w:tcW w:w="571" w:type="dxa"/>
            <w:tcBorders>
              <w:top w:val="single" w:sz="4" w:space="0" w:color="auto"/>
              <w:left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proofErr w:type="spellStart"/>
            <w:r w:rsidRPr="00D36859">
              <w:rPr>
                <w:rFonts w:eastAsia="Calibri"/>
                <w:sz w:val="17"/>
                <w:szCs w:val="17"/>
              </w:rPr>
              <w:t>х</w:t>
            </w:r>
            <w:proofErr w:type="spellEnd"/>
          </w:p>
        </w:tc>
        <w:tc>
          <w:tcPr>
            <w:tcW w:w="710" w:type="dxa"/>
            <w:tcBorders>
              <w:top w:val="single" w:sz="4" w:space="0" w:color="auto"/>
              <w:left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proofErr w:type="spellStart"/>
            <w:r w:rsidRPr="00D36859">
              <w:rPr>
                <w:rFonts w:eastAsia="Calibri"/>
                <w:sz w:val="17"/>
                <w:szCs w:val="17"/>
              </w:rPr>
              <w:t>х</w:t>
            </w:r>
            <w:proofErr w:type="spellEnd"/>
          </w:p>
        </w:tc>
        <w:tc>
          <w:tcPr>
            <w:tcW w:w="996" w:type="dxa"/>
            <w:tcBorders>
              <w:top w:val="single" w:sz="4" w:space="0" w:color="auto"/>
              <w:left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proofErr w:type="spellStart"/>
            <w:r w:rsidRPr="00D36859">
              <w:rPr>
                <w:rFonts w:eastAsia="Calibri"/>
                <w:sz w:val="17"/>
                <w:szCs w:val="17"/>
              </w:rPr>
              <w:t>х</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республиканский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r>
      <w:tr w:rsidR="009B0F09" w:rsidRPr="00D36859" w:rsidTr="000C5A8A">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rPr>
                <w:rFonts w:eastAsia="Calibri"/>
                <w:color w:val="000000"/>
                <w:sz w:val="17"/>
                <w:szCs w:val="17"/>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161DF1">
              <w:rPr>
                <w:color w:val="000000"/>
                <w:sz w:val="18"/>
                <w:szCs w:val="20"/>
              </w:rPr>
              <w:t>Ц510171390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Pr>
                <w:rFonts w:eastAsia="Calibri"/>
                <w:color w:val="000000"/>
                <w:sz w:val="17"/>
                <w:szCs w:val="17"/>
              </w:rPr>
              <w:t>24</w:t>
            </w:r>
            <w:r w:rsidRPr="00D36859">
              <w:rPr>
                <w:rFonts w:eastAsia="Calibri"/>
                <w:color w:val="000000"/>
                <w:sz w:val="17"/>
                <w:szCs w:val="17"/>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 xml:space="preserve">бюджет </w:t>
            </w:r>
            <w:r>
              <w:rPr>
                <w:rFonts w:eastAsia="Calibri"/>
                <w:sz w:val="16"/>
                <w:szCs w:val="16"/>
              </w:rPr>
              <w:t>Альбусь-Сюрбеевского</w:t>
            </w:r>
            <w:r w:rsidRPr="00D36859">
              <w:rPr>
                <w:rFonts w:eastAsia="Calibri"/>
                <w:sz w:val="16"/>
                <w:szCs w:val="16"/>
              </w:rPr>
              <w:t xml:space="preserve">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Pr>
                <w:color w:val="000000"/>
                <w:sz w:val="20"/>
                <w:szCs w:val="20"/>
              </w:rPr>
              <w:t>3 000</w:t>
            </w:r>
            <w:r w:rsidRPr="00483068">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w:t>
            </w:r>
            <w:r>
              <w:rPr>
                <w:rFonts w:eastAsia="Calibri"/>
                <w:bCs/>
                <w:sz w:val="17"/>
                <w:szCs w:val="17"/>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ascii="Calibri" w:eastAsia="Calibri" w:hAnsi="Calibri"/>
              </w:rPr>
            </w:pPr>
            <w:r w:rsidRPr="00D36859">
              <w:rPr>
                <w:rFonts w:eastAsia="Calibri"/>
                <w:bCs/>
                <w:sz w:val="17"/>
                <w:szCs w:val="17"/>
              </w:rPr>
              <w:t>0,0</w:t>
            </w:r>
          </w:p>
        </w:tc>
      </w:tr>
      <w:tr w:rsidR="009B0F09" w:rsidRPr="00D36859" w:rsidTr="000C5A8A">
        <w:trPr>
          <w:trHeight w:val="450"/>
        </w:trPr>
        <w:tc>
          <w:tcPr>
            <w:tcW w:w="846"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B0F09" w:rsidRPr="00D36859" w:rsidRDefault="009B0F09" w:rsidP="000C5A8A">
            <w:pPr>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57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proofErr w:type="spellStart"/>
            <w:r w:rsidRPr="00D36859">
              <w:rPr>
                <w:rFonts w:eastAsia="Calibri"/>
                <w:sz w:val="17"/>
                <w:szCs w:val="17"/>
              </w:rPr>
              <w:t>х</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sz w:val="17"/>
                <w:szCs w:val="17"/>
              </w:rPr>
            </w:pPr>
            <w:r w:rsidRPr="00D36859">
              <w:rPr>
                <w:rFonts w:eastAsia="Calibri"/>
                <w:sz w:val="17"/>
                <w:szCs w:val="17"/>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F09" w:rsidRPr="00D36859" w:rsidRDefault="009B0F09" w:rsidP="000C5A8A">
            <w:pPr>
              <w:jc w:val="center"/>
              <w:rPr>
                <w:rFonts w:eastAsia="Calibri"/>
                <w:color w:val="000000"/>
                <w:sz w:val="17"/>
                <w:szCs w:val="17"/>
              </w:rPr>
            </w:pPr>
            <w:r w:rsidRPr="00D36859">
              <w:rPr>
                <w:rFonts w:eastAsia="Calibri"/>
                <w:color w:val="000000"/>
                <w:sz w:val="17"/>
                <w:szCs w:val="17"/>
              </w:rPr>
              <w:t>0,0</w:t>
            </w:r>
          </w:p>
        </w:tc>
      </w:tr>
    </w:tbl>
    <w:p w:rsidR="009B0F09" w:rsidRDefault="009B0F09" w:rsidP="00F865F6">
      <w:pPr>
        <w:spacing w:line="230" w:lineRule="auto"/>
        <w:rPr>
          <w:szCs w:val="26"/>
        </w:rPr>
        <w:sectPr w:rsidR="009B0F09" w:rsidSect="005F7F48">
          <w:pgSz w:w="16838" w:h="11906" w:orient="landscape"/>
          <w:pgMar w:top="851" w:right="1134" w:bottom="1701" w:left="1134" w:header="709" w:footer="709" w:gutter="0"/>
          <w:cols w:space="708"/>
          <w:docGrid w:linePitch="360"/>
        </w:sectPr>
      </w:pPr>
    </w:p>
    <w:p w:rsidR="00600A91" w:rsidRPr="00683B42" w:rsidRDefault="00600A91" w:rsidP="00600A91">
      <w:pPr>
        <w:spacing w:after="0" w:line="240" w:lineRule="auto"/>
        <w:jc w:val="both"/>
        <w:rPr>
          <w:rFonts w:ascii="Times New Roman" w:hAnsi="Times New Roman" w:cs="Times New Roman"/>
          <w:sz w:val="24"/>
          <w:szCs w:val="24"/>
        </w:rPr>
      </w:pPr>
    </w:p>
    <w:p w:rsidR="005D2E26" w:rsidRPr="00683B42" w:rsidRDefault="005D2E26" w:rsidP="005D2E26">
      <w:pPr>
        <w:spacing w:after="0" w:line="240" w:lineRule="auto"/>
        <w:rPr>
          <w:rFonts w:ascii="Times New Roman" w:hAnsi="Times New Roman" w:cs="Times New Roman"/>
          <w:sz w:val="24"/>
          <w:szCs w:val="24"/>
        </w:rPr>
      </w:pPr>
      <w:r w:rsidRPr="00683B42">
        <w:rPr>
          <w:rFonts w:ascii="Times New Roman" w:hAnsi="Times New Roman" w:cs="Times New Roman"/>
          <w:sz w:val="24"/>
          <w:szCs w:val="24"/>
        </w:rPr>
        <w:t xml:space="preserve">                                                                                                </w:t>
      </w:r>
    </w:p>
    <w:tbl>
      <w:tblPr>
        <w:tblpPr w:leftFromText="180" w:rightFromText="180" w:vertAnchor="text" w:horzAnchor="margin" w:tblpY="19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5D2E26" w:rsidRPr="00CB7D56" w:rsidTr="005D2E26">
        <w:tc>
          <w:tcPr>
            <w:tcW w:w="3708"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5D2E26" w:rsidRPr="00CB7D56" w:rsidRDefault="005D2E26" w:rsidP="005D2E26">
            <w:pPr>
              <w:pStyle w:val="af3"/>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5D2E26" w:rsidRPr="00CB7D56" w:rsidRDefault="005D2E26" w:rsidP="005D2E26">
            <w:pPr>
              <w:pStyle w:val="af3"/>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w:t>
            </w:r>
            <w:proofErr w:type="spellStart"/>
            <w:r w:rsidRPr="00CB7D56">
              <w:rPr>
                <w:rFonts w:ascii="Times New Roman" w:hAnsi="Times New Roman" w:cs="Times New Roman"/>
                <w:b/>
                <w:sz w:val="20"/>
                <w:szCs w:val="20"/>
              </w:rPr>
              <w:t>Альбусь-Сюрбеево</w:t>
            </w:r>
            <w:proofErr w:type="spellEnd"/>
            <w:r w:rsidRPr="00CB7D56">
              <w:rPr>
                <w:rFonts w:ascii="Times New Roman" w:hAnsi="Times New Roman" w:cs="Times New Roman"/>
                <w:b/>
                <w:sz w:val="20"/>
                <w:szCs w:val="20"/>
              </w:rPr>
              <w:t xml:space="preserve">, </w:t>
            </w:r>
          </w:p>
          <w:p w:rsidR="005D2E26" w:rsidRPr="00CB7D56" w:rsidRDefault="005D2E26" w:rsidP="005D2E26">
            <w:pPr>
              <w:pStyle w:val="af3"/>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5D2E26" w:rsidRPr="00CB7D56" w:rsidRDefault="005D2E26" w:rsidP="005D2E26">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5D2E26" w:rsidRPr="00CB7D56" w:rsidRDefault="005D2E26" w:rsidP="005D2E26">
            <w:pPr>
              <w:pStyle w:val="af1"/>
              <w:jc w:val="both"/>
              <w:rPr>
                <w:b/>
                <w:sz w:val="20"/>
                <w:szCs w:val="20"/>
              </w:rPr>
            </w:pPr>
            <w:r w:rsidRPr="00CB7D56">
              <w:rPr>
                <w:b/>
                <w:sz w:val="20"/>
                <w:szCs w:val="20"/>
              </w:rPr>
              <w:t>Тираж:</w:t>
            </w:r>
          </w:p>
          <w:p w:rsidR="005D2E26" w:rsidRPr="00CB7D56" w:rsidRDefault="005D2E26" w:rsidP="005D2E26">
            <w:pPr>
              <w:pStyle w:val="af1"/>
              <w:jc w:val="both"/>
              <w:rPr>
                <w:b/>
                <w:sz w:val="20"/>
                <w:szCs w:val="20"/>
              </w:rPr>
            </w:pPr>
            <w:r w:rsidRPr="00CB7D56">
              <w:rPr>
                <w:b/>
                <w:sz w:val="20"/>
                <w:szCs w:val="20"/>
              </w:rPr>
              <w:t>30 экз.</w:t>
            </w:r>
          </w:p>
          <w:p w:rsidR="005D2E26" w:rsidRPr="00CB7D56" w:rsidRDefault="005D2E26" w:rsidP="005D2E26">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19"/>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0"/>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23" w:rsidRDefault="00C43723" w:rsidP="005B5D28">
      <w:pPr>
        <w:spacing w:after="0" w:line="240" w:lineRule="auto"/>
      </w:pPr>
      <w:r>
        <w:separator/>
      </w:r>
    </w:p>
  </w:endnote>
  <w:endnote w:type="continuationSeparator" w:id="0">
    <w:p w:rsidR="00C43723" w:rsidRDefault="00C43723"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09" w:rsidRDefault="009B0F09" w:rsidP="00897530">
    <w:pPr>
      <w:pStyle w:val="ae"/>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9B0F09" w:rsidRDefault="009B0F09" w:rsidP="0089753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09" w:rsidRPr="003775CE" w:rsidRDefault="009B0F09" w:rsidP="0089753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09" w:rsidRPr="001E228C" w:rsidRDefault="009B0F09" w:rsidP="00897530">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23" w:rsidRDefault="00C43723" w:rsidP="005B5D28">
      <w:pPr>
        <w:spacing w:after="0" w:line="240" w:lineRule="auto"/>
      </w:pPr>
      <w:r>
        <w:separator/>
      </w:r>
    </w:p>
  </w:footnote>
  <w:footnote w:type="continuationSeparator" w:id="0">
    <w:p w:rsidR="00C43723" w:rsidRDefault="00C43723"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09" w:rsidRDefault="009B0F09" w:rsidP="00897530">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9B0F09" w:rsidRDefault="009B0F0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09" w:rsidRPr="00355605" w:rsidRDefault="009B0F09" w:rsidP="00897530">
    <w:pPr>
      <w:pStyle w:val="a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38"/>
      <w:docPartObj>
        <w:docPartGallery w:val="Page Numbers (Top of Page)"/>
        <w:docPartUnique/>
      </w:docPartObj>
    </w:sdtPr>
    <w:sdtContent>
      <w:p w:rsidR="003B7AF0" w:rsidRDefault="008711AE">
        <w:pPr>
          <w:pStyle w:val="ac"/>
          <w:jc w:val="center"/>
        </w:pPr>
        <w:fldSimple w:instr="PAGE   \* MERGEFORMAT">
          <w:r w:rsidR="003108E5">
            <w:rPr>
              <w:noProof/>
            </w:rPr>
            <w:t>19</w:t>
          </w:r>
        </w:fldSimple>
      </w:p>
    </w:sdtContent>
  </w:sdt>
  <w:p w:rsidR="003B7AF0" w:rsidRDefault="003B7AF0">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EF5"/>
    <w:multiLevelType w:val="hybridMultilevel"/>
    <w:tmpl w:val="15D4CA6E"/>
    <w:lvl w:ilvl="0" w:tplc="C5F84A9E">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F5775F2"/>
    <w:multiLevelType w:val="hybridMultilevel"/>
    <w:tmpl w:val="86EEC2CC"/>
    <w:lvl w:ilvl="0" w:tplc="0419000F">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5D28"/>
    <w:rsid w:val="000016DC"/>
    <w:rsid w:val="0000355A"/>
    <w:rsid w:val="00010117"/>
    <w:rsid w:val="00022454"/>
    <w:rsid w:val="00035737"/>
    <w:rsid w:val="000504FE"/>
    <w:rsid w:val="00057AE6"/>
    <w:rsid w:val="000817F8"/>
    <w:rsid w:val="00083E76"/>
    <w:rsid w:val="00096CCF"/>
    <w:rsid w:val="000A2189"/>
    <w:rsid w:val="000A6CAA"/>
    <w:rsid w:val="000C3771"/>
    <w:rsid w:val="000C7289"/>
    <w:rsid w:val="000D346D"/>
    <w:rsid w:val="000F050A"/>
    <w:rsid w:val="000F2DD4"/>
    <w:rsid w:val="001055E6"/>
    <w:rsid w:val="00105D34"/>
    <w:rsid w:val="001073F9"/>
    <w:rsid w:val="00107629"/>
    <w:rsid w:val="00115701"/>
    <w:rsid w:val="0014198F"/>
    <w:rsid w:val="00142336"/>
    <w:rsid w:val="00144ADB"/>
    <w:rsid w:val="00160156"/>
    <w:rsid w:val="001632BC"/>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C67F2"/>
    <w:rsid w:val="001E7A91"/>
    <w:rsid w:val="001F7512"/>
    <w:rsid w:val="0020655F"/>
    <w:rsid w:val="00214525"/>
    <w:rsid w:val="00215C38"/>
    <w:rsid w:val="00217D83"/>
    <w:rsid w:val="002329D7"/>
    <w:rsid w:val="00234068"/>
    <w:rsid w:val="00245D54"/>
    <w:rsid w:val="0024664C"/>
    <w:rsid w:val="00247556"/>
    <w:rsid w:val="002510EC"/>
    <w:rsid w:val="00251919"/>
    <w:rsid w:val="002727D9"/>
    <w:rsid w:val="002A2194"/>
    <w:rsid w:val="002B3D2B"/>
    <w:rsid w:val="002C3413"/>
    <w:rsid w:val="002C58E0"/>
    <w:rsid w:val="002E5600"/>
    <w:rsid w:val="002E571A"/>
    <w:rsid w:val="002F72A0"/>
    <w:rsid w:val="003108E5"/>
    <w:rsid w:val="00322F7D"/>
    <w:rsid w:val="00326A94"/>
    <w:rsid w:val="003355C4"/>
    <w:rsid w:val="00336458"/>
    <w:rsid w:val="00372C1B"/>
    <w:rsid w:val="00377898"/>
    <w:rsid w:val="003B7AF0"/>
    <w:rsid w:val="003C35E7"/>
    <w:rsid w:val="003D0F29"/>
    <w:rsid w:val="003E2D40"/>
    <w:rsid w:val="003F488D"/>
    <w:rsid w:val="003F6850"/>
    <w:rsid w:val="003F7151"/>
    <w:rsid w:val="00403F0E"/>
    <w:rsid w:val="0042567F"/>
    <w:rsid w:val="00431362"/>
    <w:rsid w:val="00443321"/>
    <w:rsid w:val="00443477"/>
    <w:rsid w:val="0044726B"/>
    <w:rsid w:val="00447671"/>
    <w:rsid w:val="00450B3B"/>
    <w:rsid w:val="00460911"/>
    <w:rsid w:val="004611FB"/>
    <w:rsid w:val="0046130B"/>
    <w:rsid w:val="004621E5"/>
    <w:rsid w:val="00463BD7"/>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4E4A2B"/>
    <w:rsid w:val="00500AC0"/>
    <w:rsid w:val="00501492"/>
    <w:rsid w:val="0051310D"/>
    <w:rsid w:val="00516191"/>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7637"/>
    <w:rsid w:val="00600A91"/>
    <w:rsid w:val="00646A16"/>
    <w:rsid w:val="00661809"/>
    <w:rsid w:val="006735FE"/>
    <w:rsid w:val="00674C0E"/>
    <w:rsid w:val="00683B42"/>
    <w:rsid w:val="00685245"/>
    <w:rsid w:val="006A23FB"/>
    <w:rsid w:val="006A77B4"/>
    <w:rsid w:val="006C3E93"/>
    <w:rsid w:val="006D1647"/>
    <w:rsid w:val="006E3DBB"/>
    <w:rsid w:val="006E5A13"/>
    <w:rsid w:val="007209E8"/>
    <w:rsid w:val="007230AF"/>
    <w:rsid w:val="007276BD"/>
    <w:rsid w:val="007516EC"/>
    <w:rsid w:val="00753183"/>
    <w:rsid w:val="007533EF"/>
    <w:rsid w:val="007650A6"/>
    <w:rsid w:val="00796D59"/>
    <w:rsid w:val="007B7C29"/>
    <w:rsid w:val="007C1F90"/>
    <w:rsid w:val="007E5FA9"/>
    <w:rsid w:val="00834527"/>
    <w:rsid w:val="008471DD"/>
    <w:rsid w:val="00852FDE"/>
    <w:rsid w:val="0086251C"/>
    <w:rsid w:val="00866587"/>
    <w:rsid w:val="008711AE"/>
    <w:rsid w:val="0087660A"/>
    <w:rsid w:val="00884A47"/>
    <w:rsid w:val="00885C8D"/>
    <w:rsid w:val="008933AD"/>
    <w:rsid w:val="008A4AED"/>
    <w:rsid w:val="008A64A5"/>
    <w:rsid w:val="008C02B1"/>
    <w:rsid w:val="008C0DBB"/>
    <w:rsid w:val="008D350D"/>
    <w:rsid w:val="008E379F"/>
    <w:rsid w:val="008F4AA8"/>
    <w:rsid w:val="009008D5"/>
    <w:rsid w:val="00900EF4"/>
    <w:rsid w:val="00924C38"/>
    <w:rsid w:val="009471D3"/>
    <w:rsid w:val="009652A4"/>
    <w:rsid w:val="00974E6F"/>
    <w:rsid w:val="009767EA"/>
    <w:rsid w:val="0099192D"/>
    <w:rsid w:val="009945ED"/>
    <w:rsid w:val="009A210F"/>
    <w:rsid w:val="009B0F09"/>
    <w:rsid w:val="009C2D1F"/>
    <w:rsid w:val="009F1371"/>
    <w:rsid w:val="009F6C16"/>
    <w:rsid w:val="00A0039B"/>
    <w:rsid w:val="00A044B2"/>
    <w:rsid w:val="00A07CE4"/>
    <w:rsid w:val="00A1154B"/>
    <w:rsid w:val="00A16D08"/>
    <w:rsid w:val="00A20D88"/>
    <w:rsid w:val="00A24639"/>
    <w:rsid w:val="00A63097"/>
    <w:rsid w:val="00A73F89"/>
    <w:rsid w:val="00A92ECC"/>
    <w:rsid w:val="00AB45AD"/>
    <w:rsid w:val="00AC0347"/>
    <w:rsid w:val="00AC0C73"/>
    <w:rsid w:val="00AF3539"/>
    <w:rsid w:val="00B068C1"/>
    <w:rsid w:val="00B23DB5"/>
    <w:rsid w:val="00B4734D"/>
    <w:rsid w:val="00B47545"/>
    <w:rsid w:val="00B50533"/>
    <w:rsid w:val="00B558E2"/>
    <w:rsid w:val="00B807E4"/>
    <w:rsid w:val="00B81F8F"/>
    <w:rsid w:val="00B90A4B"/>
    <w:rsid w:val="00B97E19"/>
    <w:rsid w:val="00BB4FCC"/>
    <w:rsid w:val="00BE5665"/>
    <w:rsid w:val="00BF6765"/>
    <w:rsid w:val="00C05D84"/>
    <w:rsid w:val="00C131AD"/>
    <w:rsid w:val="00C14D8C"/>
    <w:rsid w:val="00C15F30"/>
    <w:rsid w:val="00C233A7"/>
    <w:rsid w:val="00C241D2"/>
    <w:rsid w:val="00C24DFC"/>
    <w:rsid w:val="00C41857"/>
    <w:rsid w:val="00C43723"/>
    <w:rsid w:val="00C43945"/>
    <w:rsid w:val="00C5231F"/>
    <w:rsid w:val="00C53380"/>
    <w:rsid w:val="00C56D8B"/>
    <w:rsid w:val="00C71090"/>
    <w:rsid w:val="00C84C5C"/>
    <w:rsid w:val="00CA31DB"/>
    <w:rsid w:val="00CA3663"/>
    <w:rsid w:val="00CB7D56"/>
    <w:rsid w:val="00CC4D76"/>
    <w:rsid w:val="00CD2569"/>
    <w:rsid w:val="00CD3B42"/>
    <w:rsid w:val="00CE7B44"/>
    <w:rsid w:val="00CF08C6"/>
    <w:rsid w:val="00CF2684"/>
    <w:rsid w:val="00CF5D1D"/>
    <w:rsid w:val="00D0040E"/>
    <w:rsid w:val="00D02271"/>
    <w:rsid w:val="00D3086E"/>
    <w:rsid w:val="00D34853"/>
    <w:rsid w:val="00D42654"/>
    <w:rsid w:val="00D43D35"/>
    <w:rsid w:val="00D43D3F"/>
    <w:rsid w:val="00D51C6E"/>
    <w:rsid w:val="00D66E81"/>
    <w:rsid w:val="00D67563"/>
    <w:rsid w:val="00D77693"/>
    <w:rsid w:val="00D9702B"/>
    <w:rsid w:val="00DB2E86"/>
    <w:rsid w:val="00DB557F"/>
    <w:rsid w:val="00DD3E72"/>
    <w:rsid w:val="00DD6F9E"/>
    <w:rsid w:val="00DF2968"/>
    <w:rsid w:val="00E018C2"/>
    <w:rsid w:val="00E21228"/>
    <w:rsid w:val="00E261EB"/>
    <w:rsid w:val="00E31829"/>
    <w:rsid w:val="00E36CE5"/>
    <w:rsid w:val="00E56E0B"/>
    <w:rsid w:val="00E62F58"/>
    <w:rsid w:val="00E664CA"/>
    <w:rsid w:val="00E7451E"/>
    <w:rsid w:val="00E7582B"/>
    <w:rsid w:val="00E778EA"/>
    <w:rsid w:val="00E97A4B"/>
    <w:rsid w:val="00EA5CBB"/>
    <w:rsid w:val="00EA790F"/>
    <w:rsid w:val="00EB472A"/>
    <w:rsid w:val="00EB7D1C"/>
    <w:rsid w:val="00EF16C6"/>
    <w:rsid w:val="00EF43DB"/>
    <w:rsid w:val="00EF63F4"/>
    <w:rsid w:val="00F04131"/>
    <w:rsid w:val="00F16AA7"/>
    <w:rsid w:val="00F20FE3"/>
    <w:rsid w:val="00F4424D"/>
    <w:rsid w:val="00F507FC"/>
    <w:rsid w:val="00F53CF4"/>
    <w:rsid w:val="00F63AB8"/>
    <w:rsid w:val="00F67918"/>
    <w:rsid w:val="00F75947"/>
    <w:rsid w:val="00F76F9C"/>
    <w:rsid w:val="00F865F6"/>
    <w:rsid w:val="00F9629D"/>
    <w:rsid w:val="00FA769C"/>
    <w:rsid w:val="00FC6D2A"/>
    <w:rsid w:val="00FD07A8"/>
    <w:rsid w:val="00FE6C52"/>
    <w:rsid w:val="00FF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0"/>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0"/>
    <w:next w:val="a0"/>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0"/>
    <w:next w:val="a0"/>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0"/>
    <w:next w:val="a0"/>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aliases w:val="H6"/>
    <w:basedOn w:val="a0"/>
    <w:next w:val="a0"/>
    <w:link w:val="60"/>
    <w:qFormat/>
    <w:rsid w:val="009B0F09"/>
    <w:pPr>
      <w:tabs>
        <w:tab w:val="num" w:pos="0"/>
      </w:tabs>
      <w:spacing w:before="240" w:after="60" w:line="240" w:lineRule="auto"/>
      <w:ind w:left="4320" w:hanging="720"/>
      <w:jc w:val="both"/>
      <w:outlineLvl w:val="5"/>
    </w:pPr>
    <w:rPr>
      <w:rFonts w:ascii="PetersburgCTT" w:eastAsia="Times New Roman" w:hAnsi="PetersburgCTT" w:cs="Times New Roman"/>
      <w:i/>
      <w:szCs w:val="24"/>
      <w:lang w:eastAsia="en-US"/>
    </w:rPr>
  </w:style>
  <w:style w:type="paragraph" w:styleId="7">
    <w:name w:val="heading 7"/>
    <w:basedOn w:val="a0"/>
    <w:next w:val="a0"/>
    <w:link w:val="70"/>
    <w:qFormat/>
    <w:rsid w:val="009B0F09"/>
    <w:pPr>
      <w:tabs>
        <w:tab w:val="num" w:pos="0"/>
      </w:tabs>
      <w:spacing w:before="240" w:after="60" w:line="240" w:lineRule="auto"/>
      <w:ind w:left="5040" w:hanging="720"/>
      <w:jc w:val="both"/>
      <w:outlineLvl w:val="6"/>
    </w:pPr>
    <w:rPr>
      <w:rFonts w:ascii="PetersburgCTT" w:eastAsia="Times New Roman" w:hAnsi="PetersburgCTT" w:cs="Times New Roman"/>
      <w:szCs w:val="24"/>
      <w:lang w:eastAsia="en-US"/>
    </w:rPr>
  </w:style>
  <w:style w:type="paragraph" w:styleId="8">
    <w:name w:val="heading 8"/>
    <w:basedOn w:val="a0"/>
    <w:next w:val="a0"/>
    <w:link w:val="80"/>
    <w:qFormat/>
    <w:rsid w:val="009B0F09"/>
    <w:pPr>
      <w:tabs>
        <w:tab w:val="num" w:pos="0"/>
      </w:tabs>
      <w:spacing w:before="240" w:after="60" w:line="240" w:lineRule="auto"/>
      <w:ind w:left="5760" w:hanging="720"/>
      <w:jc w:val="both"/>
      <w:outlineLvl w:val="7"/>
    </w:pPr>
    <w:rPr>
      <w:rFonts w:ascii="PetersburgCTT" w:eastAsia="Times New Roman" w:hAnsi="PetersburgCTT" w:cs="Times New Roman"/>
      <w:i/>
      <w:szCs w:val="24"/>
      <w:lang w:eastAsia="en-US"/>
    </w:rPr>
  </w:style>
  <w:style w:type="paragraph" w:styleId="9">
    <w:name w:val="heading 9"/>
    <w:basedOn w:val="a0"/>
    <w:next w:val="a0"/>
    <w:link w:val="90"/>
    <w:qFormat/>
    <w:rsid w:val="009B0F09"/>
    <w:pPr>
      <w:tabs>
        <w:tab w:val="num" w:pos="0"/>
      </w:tabs>
      <w:spacing w:before="240" w:after="60" w:line="240" w:lineRule="auto"/>
      <w:ind w:left="6480" w:hanging="720"/>
      <w:jc w:val="both"/>
      <w:outlineLvl w:val="8"/>
    </w:pPr>
    <w:rPr>
      <w:rFonts w:ascii="PetersburgCTT" w:eastAsia="Times New Roman" w:hAnsi="PetersburgCTT" w:cs="Times New Roman"/>
      <w:i/>
      <w:sz w:val="18"/>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Title"/>
    <w:basedOn w:val="a0"/>
    <w:link w:val="a5"/>
    <w:qFormat/>
    <w:rsid w:val="005B5D28"/>
    <w:pPr>
      <w:spacing w:after="0" w:line="240" w:lineRule="auto"/>
      <w:jc w:val="center"/>
    </w:pPr>
    <w:rPr>
      <w:rFonts w:ascii="Times New Roman" w:eastAsia="Times New Roman" w:hAnsi="Times New Roman" w:cs="Times New Roman"/>
      <w:sz w:val="40"/>
      <w:szCs w:val="24"/>
    </w:rPr>
  </w:style>
  <w:style w:type="character" w:customStyle="1" w:styleId="a5">
    <w:name w:val="Название Знак"/>
    <w:basedOn w:val="a1"/>
    <w:link w:val="a4"/>
    <w:rsid w:val="005B5D28"/>
    <w:rPr>
      <w:rFonts w:ascii="Times New Roman" w:eastAsia="Times New Roman" w:hAnsi="Times New Roman" w:cs="Times New Roman"/>
      <w:sz w:val="40"/>
      <w:szCs w:val="24"/>
    </w:rPr>
  </w:style>
  <w:style w:type="character" w:styleId="a6">
    <w:name w:val="Strong"/>
    <w:basedOn w:val="a1"/>
    <w:qFormat/>
    <w:rsid w:val="005B5D28"/>
    <w:rPr>
      <w:b/>
      <w:bCs/>
    </w:rPr>
  </w:style>
  <w:style w:type="character" w:styleId="a7">
    <w:name w:val="Hyperlink"/>
    <w:basedOn w:val="a1"/>
    <w:rsid w:val="005B5D28"/>
    <w:rPr>
      <w:rFonts w:ascii="Times New Roman" w:hAnsi="Times New Roman" w:cs="Times New Roman" w:hint="default"/>
      <w:color w:val="0000FF"/>
      <w:u w:val="single"/>
    </w:rPr>
  </w:style>
  <w:style w:type="character" w:customStyle="1" w:styleId="a8">
    <w:name w:val="Гипертекстовая ссылка"/>
    <w:basedOn w:val="a1"/>
    <w:rsid w:val="005B5D28"/>
    <w:rPr>
      <w:rFonts w:ascii="Times New Roman" w:hAnsi="Times New Roman" w:cs="Times New Roman" w:hint="default"/>
      <w:b/>
      <w:bCs w:val="0"/>
      <w:color w:val="008000"/>
    </w:rPr>
  </w:style>
  <w:style w:type="paragraph" w:customStyle="1" w:styleId="ConsPlusNormal">
    <w:name w:val="ConsPlusNormal"/>
    <w:link w:val="ConsPlusNormal0"/>
    <w:uiPriority w:val="99"/>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9">
    <w:name w:val="Нормальный (таблица)"/>
    <w:basedOn w:val="a0"/>
    <w:next w:val="a0"/>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a">
    <w:name w:val="Прижатый влево"/>
    <w:basedOn w:val="a0"/>
    <w:next w:val="a0"/>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b">
    <w:name w:val="Normal (Web)"/>
    <w:basedOn w:val="a0"/>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0"/>
    <w:link w:val="ad"/>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1"/>
    <w:link w:val="ac"/>
    <w:rsid w:val="005B5D28"/>
    <w:rPr>
      <w:rFonts w:ascii="Times New Roman" w:eastAsia="Times New Roman" w:hAnsi="Times New Roman" w:cs="Times New Roman"/>
      <w:sz w:val="24"/>
      <w:szCs w:val="24"/>
    </w:rPr>
  </w:style>
  <w:style w:type="paragraph" w:styleId="ae">
    <w:name w:val="footer"/>
    <w:basedOn w:val="a0"/>
    <w:link w:val="af"/>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5B5D28"/>
    <w:rPr>
      <w:rFonts w:ascii="Times New Roman" w:eastAsia="Times New Roman" w:hAnsi="Times New Roman" w:cs="Times New Roman"/>
      <w:sz w:val="20"/>
      <w:szCs w:val="20"/>
    </w:rPr>
  </w:style>
  <w:style w:type="paragraph" w:styleId="af0">
    <w:name w:val="No Spacing"/>
    <w:qFormat/>
    <w:rsid w:val="005B5D28"/>
    <w:pPr>
      <w:spacing w:after="0" w:line="240" w:lineRule="auto"/>
    </w:pPr>
    <w:rPr>
      <w:rFonts w:ascii="Calibri" w:eastAsia="Times New Roman" w:hAnsi="Calibri" w:cs="Times New Roman"/>
    </w:rPr>
  </w:style>
  <w:style w:type="paragraph" w:customStyle="1" w:styleId="ac0">
    <w:name w:val="_ac"/>
    <w:basedOn w:val="a0"/>
    <w:rsid w:val="005B5D28"/>
    <w:pPr>
      <w:spacing w:before="100" w:beforeAutospacing="1" w:after="100" w:afterAutospacing="1" w:line="240" w:lineRule="auto"/>
    </w:pPr>
    <w:rPr>
      <w:rFonts w:ascii="Calibri" w:eastAsia="Times New Roman" w:hAnsi="Calibri" w:cs="Calibri"/>
      <w:sz w:val="24"/>
      <w:szCs w:val="24"/>
    </w:rPr>
  </w:style>
  <w:style w:type="paragraph" w:styleId="af1">
    <w:name w:val="Body Text Indent"/>
    <w:basedOn w:val="a0"/>
    <w:link w:val="af2"/>
    <w:rsid w:val="00491EC7"/>
    <w:pPr>
      <w:spacing w:after="0" w:line="240" w:lineRule="auto"/>
      <w:ind w:firstLine="72"/>
    </w:pPr>
    <w:rPr>
      <w:rFonts w:ascii="Times New Roman" w:eastAsia="Times New Roman" w:hAnsi="Times New Roman" w:cs="Times New Roman"/>
      <w:szCs w:val="24"/>
    </w:rPr>
  </w:style>
  <w:style w:type="character" w:customStyle="1" w:styleId="af2">
    <w:name w:val="Основной текст с отступом Знак"/>
    <w:basedOn w:val="a1"/>
    <w:link w:val="af1"/>
    <w:rsid w:val="00491EC7"/>
    <w:rPr>
      <w:rFonts w:ascii="Times New Roman" w:eastAsia="Times New Roman" w:hAnsi="Times New Roman" w:cs="Times New Roman"/>
      <w:szCs w:val="24"/>
    </w:rPr>
  </w:style>
  <w:style w:type="paragraph" w:customStyle="1" w:styleId="af3">
    <w:name w:val="Таблицы (моноширинный)"/>
    <w:basedOn w:val="a0"/>
    <w:next w:val="a0"/>
    <w:link w:val="af4"/>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4">
    <w:name w:val="Таблицы (моноширинный) Знак"/>
    <w:link w:val="af3"/>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1"/>
    <w:link w:val="1"/>
    <w:rsid w:val="00142336"/>
    <w:rPr>
      <w:rFonts w:ascii="Arial" w:eastAsia="Times New Roman" w:hAnsi="Arial" w:cs="Times New Roman"/>
      <w:b/>
      <w:bCs/>
      <w:color w:val="26282F"/>
      <w:sz w:val="24"/>
      <w:szCs w:val="24"/>
    </w:rPr>
  </w:style>
  <w:style w:type="character" w:customStyle="1" w:styleId="20">
    <w:name w:val="Заголовок 2 Знак"/>
    <w:basedOn w:val="a1"/>
    <w:link w:val="2"/>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0"/>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1"/>
    <w:link w:val="21"/>
    <w:rsid w:val="00F63AB8"/>
  </w:style>
  <w:style w:type="paragraph" w:styleId="31">
    <w:name w:val="Body Text Indent 3"/>
    <w:basedOn w:val="a0"/>
    <w:link w:val="32"/>
    <w:unhideWhenUsed/>
    <w:rsid w:val="00F63AB8"/>
    <w:pPr>
      <w:spacing w:after="120"/>
      <w:ind w:left="283"/>
    </w:pPr>
    <w:rPr>
      <w:sz w:val="16"/>
      <w:szCs w:val="16"/>
    </w:rPr>
  </w:style>
  <w:style w:type="character" w:customStyle="1" w:styleId="32">
    <w:name w:val="Основной текст с отступом 3 Знак"/>
    <w:basedOn w:val="a1"/>
    <w:link w:val="31"/>
    <w:rsid w:val="00F63AB8"/>
    <w:rPr>
      <w:sz w:val="16"/>
      <w:szCs w:val="16"/>
    </w:rPr>
  </w:style>
  <w:style w:type="character" w:customStyle="1" w:styleId="30">
    <w:name w:val="Заголовок 3 Знак"/>
    <w:aliases w:val="H3 Знак,&quot;Сапфир&quot; Знак"/>
    <w:basedOn w:val="a1"/>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1"/>
    <w:link w:val="5"/>
    <w:rsid w:val="00F63AB8"/>
    <w:rPr>
      <w:rFonts w:ascii="Times New Roman" w:eastAsia="Times New Roman" w:hAnsi="Times New Roman" w:cs="Times New Roman"/>
      <w:b/>
      <w:sz w:val="28"/>
      <w:szCs w:val="24"/>
    </w:rPr>
  </w:style>
  <w:style w:type="paragraph" w:styleId="af5">
    <w:name w:val="Body Text"/>
    <w:aliases w:val="Основной текст1,Основной текст Знак Знак,bt"/>
    <w:basedOn w:val="a0"/>
    <w:link w:val="af6"/>
    <w:rsid w:val="00F63AB8"/>
    <w:pPr>
      <w:spacing w:after="0" w:line="240" w:lineRule="auto"/>
      <w:ind w:right="684"/>
      <w:jc w:val="both"/>
    </w:pPr>
    <w:rPr>
      <w:rFonts w:ascii="TimesET" w:eastAsia="Times New Roman" w:hAnsi="TimesET" w:cs="Times New Roman"/>
      <w:sz w:val="24"/>
      <w:szCs w:val="24"/>
    </w:rPr>
  </w:style>
  <w:style w:type="character" w:customStyle="1" w:styleId="af6">
    <w:name w:val="Основной текст Знак"/>
    <w:basedOn w:val="a1"/>
    <w:link w:val="af5"/>
    <w:rsid w:val="00F63AB8"/>
    <w:rPr>
      <w:rFonts w:ascii="TimesET" w:eastAsia="Times New Roman" w:hAnsi="TimesET" w:cs="Times New Roman"/>
      <w:sz w:val="24"/>
      <w:szCs w:val="24"/>
    </w:rPr>
  </w:style>
  <w:style w:type="paragraph" w:styleId="33">
    <w:name w:val="Body Text 3"/>
    <w:basedOn w:val="a0"/>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1"/>
    <w:link w:val="33"/>
    <w:rsid w:val="00F63AB8"/>
    <w:rPr>
      <w:rFonts w:ascii="TimesET" w:eastAsia="Times New Roman" w:hAnsi="TimesET" w:cs="Times New Roman"/>
      <w:i/>
      <w:iCs/>
      <w:sz w:val="24"/>
      <w:szCs w:val="24"/>
    </w:rPr>
  </w:style>
  <w:style w:type="paragraph" w:customStyle="1" w:styleId="af7">
    <w:name w:val="Комментарий"/>
    <w:basedOn w:val="a0"/>
    <w:next w:val="a0"/>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8">
    <w:name w:val="Заголовок статьи"/>
    <w:basedOn w:val="a0"/>
    <w:next w:val="a0"/>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9">
    <w:name w:val="Текст (лев. подпись)"/>
    <w:basedOn w:val="a0"/>
    <w:next w:val="a0"/>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a">
    <w:name w:val="Текст (прав. подпись)"/>
    <w:basedOn w:val="a0"/>
    <w:next w:val="a0"/>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b">
    <w:name w:val="page number"/>
    <w:basedOn w:val="a1"/>
    <w:rsid w:val="00F63AB8"/>
    <w:rPr>
      <w:rFonts w:ascii="Times New Roman" w:hAnsi="Times New Roman" w:cs="Times New Roman"/>
    </w:rPr>
  </w:style>
  <w:style w:type="paragraph" w:customStyle="1" w:styleId="consnonformat">
    <w:name w:val="consnonformat"/>
    <w:basedOn w:val="a0"/>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0"/>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0"/>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1"/>
    <w:rsid w:val="00F63AB8"/>
    <w:rPr>
      <w:rFonts w:ascii="Tahoma" w:hAnsi="Tahoma" w:cs="Tahoma"/>
      <w:sz w:val="16"/>
      <w:szCs w:val="16"/>
    </w:rPr>
  </w:style>
  <w:style w:type="paragraph" w:customStyle="1" w:styleId="13">
    <w:name w:val="Абзац списка1"/>
    <w:basedOn w:val="a0"/>
    <w:rsid w:val="00F63AB8"/>
    <w:pPr>
      <w:spacing w:after="0" w:line="240" w:lineRule="auto"/>
      <w:ind w:left="720"/>
    </w:pPr>
    <w:rPr>
      <w:rFonts w:ascii="Times New Roman" w:eastAsia="Times New Roman" w:hAnsi="Times New Roman" w:cs="Times New Roman"/>
      <w:sz w:val="24"/>
      <w:szCs w:val="24"/>
    </w:rPr>
  </w:style>
  <w:style w:type="paragraph" w:styleId="afc">
    <w:name w:val="Balloon Text"/>
    <w:basedOn w:val="a0"/>
    <w:link w:val="afd"/>
    <w:rsid w:val="00F63AB8"/>
    <w:pPr>
      <w:spacing w:after="0" w:line="240" w:lineRule="auto"/>
    </w:pPr>
    <w:rPr>
      <w:rFonts w:ascii="Tahoma" w:eastAsia="Times New Roman" w:hAnsi="Tahoma" w:cs="Tahoma"/>
      <w:sz w:val="16"/>
      <w:szCs w:val="16"/>
    </w:rPr>
  </w:style>
  <w:style w:type="character" w:customStyle="1" w:styleId="afd">
    <w:name w:val="Текст выноски Знак"/>
    <w:basedOn w:val="a1"/>
    <w:link w:val="afc"/>
    <w:rsid w:val="00F63AB8"/>
    <w:rPr>
      <w:rFonts w:ascii="Tahoma" w:eastAsia="Times New Roman" w:hAnsi="Tahoma" w:cs="Tahoma"/>
      <w:sz w:val="16"/>
      <w:szCs w:val="16"/>
    </w:rPr>
  </w:style>
  <w:style w:type="paragraph" w:styleId="23">
    <w:name w:val="Body Text 2"/>
    <w:basedOn w:val="a0"/>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F63AB8"/>
    <w:rPr>
      <w:rFonts w:ascii="Times New Roman" w:eastAsia="Times New Roman" w:hAnsi="Times New Roman" w:cs="Times New Roman"/>
      <w:sz w:val="24"/>
      <w:szCs w:val="24"/>
    </w:rPr>
  </w:style>
  <w:style w:type="paragraph" w:customStyle="1" w:styleId="afe">
    <w:name w:val="Знак Знак Знак Знак"/>
    <w:basedOn w:val="a0"/>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
    <w:name w:val="Subtitle"/>
    <w:basedOn w:val="a0"/>
    <w:link w:val="aff0"/>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0">
    <w:name w:val="Подзаголовок Знак"/>
    <w:basedOn w:val="a1"/>
    <w:link w:val="aff"/>
    <w:rsid w:val="00F63AB8"/>
    <w:rPr>
      <w:rFonts w:ascii="Times New Roman" w:eastAsia="Times New Roman" w:hAnsi="Times New Roman" w:cs="Times New Roman"/>
      <w:b/>
      <w:caps/>
      <w:sz w:val="24"/>
      <w:szCs w:val="28"/>
    </w:rPr>
  </w:style>
  <w:style w:type="character" w:customStyle="1" w:styleId="40">
    <w:name w:val="Заголовок 4 Знак"/>
    <w:basedOn w:val="a1"/>
    <w:link w:val="4"/>
    <w:rsid w:val="00D3086E"/>
    <w:rPr>
      <w:rFonts w:ascii="Times New Roman" w:eastAsia="Times New Roman" w:hAnsi="Times New Roman" w:cs="Times New Roman"/>
      <w:b/>
      <w:bCs/>
      <w:sz w:val="28"/>
      <w:szCs w:val="28"/>
    </w:rPr>
  </w:style>
  <w:style w:type="paragraph" w:customStyle="1" w:styleId="25">
    <w:name w:val="заголовок 2"/>
    <w:basedOn w:val="a0"/>
    <w:next w:val="a0"/>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1">
    <w:name w:val="List Paragraph"/>
    <w:basedOn w:val="a0"/>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0"/>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2">
    <w:name w:val="Цветовое выделение"/>
    <w:rsid w:val="00D3086E"/>
    <w:rPr>
      <w:b/>
      <w:color w:val="000080"/>
    </w:rPr>
  </w:style>
  <w:style w:type="paragraph" w:customStyle="1" w:styleId="14">
    <w:name w:val="нум список 1"/>
    <w:basedOn w:val="a0"/>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0"/>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1"/>
    <w:rsid w:val="00D3086E"/>
    <w:rPr>
      <w:rFonts w:ascii="Times New Roman" w:hAnsi="Times New Roman" w:cs="Times New Roman" w:hint="default"/>
    </w:rPr>
  </w:style>
  <w:style w:type="character" w:styleId="aff3">
    <w:name w:val="FollowedHyperlink"/>
    <w:basedOn w:val="a1"/>
    <w:rsid w:val="00D3086E"/>
    <w:rPr>
      <w:color w:val="800080"/>
      <w:u w:val="single"/>
    </w:rPr>
  </w:style>
  <w:style w:type="paragraph" w:customStyle="1" w:styleId="aff4">
    <w:name w:val="Знак"/>
    <w:basedOn w:val="a0"/>
    <w:rsid w:val="00D3086E"/>
    <w:pPr>
      <w:spacing w:after="0" w:line="240" w:lineRule="auto"/>
    </w:pPr>
    <w:rPr>
      <w:rFonts w:ascii="Verdana" w:eastAsia="Times New Roman" w:hAnsi="Verdana" w:cs="Verdana"/>
      <w:sz w:val="20"/>
      <w:szCs w:val="20"/>
      <w:lang w:val="en-US" w:eastAsia="en-US"/>
    </w:rPr>
  </w:style>
  <w:style w:type="table" w:styleId="aff5">
    <w:name w:val="Table Grid"/>
    <w:basedOn w:val="a2"/>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0"/>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0"/>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0"/>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0"/>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0"/>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0"/>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0"/>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0"/>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0"/>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0"/>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0"/>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0"/>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0"/>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0"/>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0"/>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0"/>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0"/>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0"/>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0"/>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0"/>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0"/>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0"/>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0"/>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0"/>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0"/>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0"/>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0"/>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0"/>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0"/>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0"/>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0"/>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0"/>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0"/>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0"/>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0"/>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0"/>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0"/>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0"/>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0"/>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0"/>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0"/>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1"/>
    <w:link w:val="ConsNormal0"/>
    <w:rsid w:val="0017387A"/>
    <w:rPr>
      <w:rFonts w:ascii="Arial" w:eastAsia="Times New Roman" w:hAnsi="Arial" w:cs="Arial"/>
      <w:sz w:val="20"/>
      <w:szCs w:val="20"/>
    </w:rPr>
  </w:style>
  <w:style w:type="paragraph" w:customStyle="1" w:styleId="newstitlebig">
    <w:name w:val="news_title_big"/>
    <w:basedOn w:val="a0"/>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6D1647"/>
  </w:style>
  <w:style w:type="paragraph" w:customStyle="1" w:styleId="aff6">
    <w:name w:val="Обычный текст"/>
    <w:basedOn w:val="a0"/>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7">
    <w:name w:val="Block Text"/>
    <w:basedOn w:val="a0"/>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1"/>
    <w:rsid w:val="003B7AF0"/>
    <w:rPr>
      <w:rFonts w:ascii="TimesET" w:hAnsi="TimesET" w:hint="default"/>
      <w:b w:val="0"/>
      <w:bCs w:val="0"/>
      <w:i w:val="0"/>
      <w:iCs w:val="0"/>
      <w:color w:val="000000"/>
      <w:sz w:val="24"/>
      <w:szCs w:val="24"/>
    </w:rPr>
  </w:style>
  <w:style w:type="paragraph" w:customStyle="1" w:styleId="s1">
    <w:name w:val="s_1"/>
    <w:basedOn w:val="a0"/>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EA790F"/>
    <w:rPr>
      <w:rFonts w:ascii="Arial" w:eastAsia="Times New Roman" w:hAnsi="Arial" w:cs="Times New Roman"/>
      <w:sz w:val="20"/>
      <w:szCs w:val="20"/>
    </w:rPr>
  </w:style>
  <w:style w:type="character" w:customStyle="1" w:styleId="60">
    <w:name w:val="Заголовок 6 Знак"/>
    <w:aliases w:val="H6 Знак"/>
    <w:basedOn w:val="a1"/>
    <w:link w:val="6"/>
    <w:rsid w:val="009B0F09"/>
    <w:rPr>
      <w:rFonts w:ascii="PetersburgCTT" w:eastAsia="Times New Roman" w:hAnsi="PetersburgCTT" w:cs="Times New Roman"/>
      <w:i/>
      <w:szCs w:val="24"/>
      <w:lang w:eastAsia="en-US"/>
    </w:rPr>
  </w:style>
  <w:style w:type="character" w:customStyle="1" w:styleId="70">
    <w:name w:val="Заголовок 7 Знак"/>
    <w:basedOn w:val="a1"/>
    <w:link w:val="7"/>
    <w:rsid w:val="009B0F09"/>
    <w:rPr>
      <w:rFonts w:ascii="PetersburgCTT" w:eastAsia="Times New Roman" w:hAnsi="PetersburgCTT" w:cs="Times New Roman"/>
      <w:szCs w:val="24"/>
      <w:lang w:eastAsia="en-US"/>
    </w:rPr>
  </w:style>
  <w:style w:type="character" w:customStyle="1" w:styleId="80">
    <w:name w:val="Заголовок 8 Знак"/>
    <w:basedOn w:val="a1"/>
    <w:link w:val="8"/>
    <w:rsid w:val="009B0F09"/>
    <w:rPr>
      <w:rFonts w:ascii="PetersburgCTT" w:eastAsia="Times New Roman" w:hAnsi="PetersburgCTT" w:cs="Times New Roman"/>
      <w:i/>
      <w:szCs w:val="24"/>
      <w:lang w:eastAsia="en-US"/>
    </w:rPr>
  </w:style>
  <w:style w:type="character" w:customStyle="1" w:styleId="90">
    <w:name w:val="Заголовок 9 Знак"/>
    <w:basedOn w:val="a1"/>
    <w:link w:val="9"/>
    <w:rsid w:val="009B0F09"/>
    <w:rPr>
      <w:rFonts w:ascii="PetersburgCTT" w:eastAsia="Times New Roman" w:hAnsi="PetersburgCTT" w:cs="Times New Roman"/>
      <w:i/>
      <w:sz w:val="18"/>
      <w:szCs w:val="24"/>
      <w:lang w:eastAsia="en-US"/>
    </w:rPr>
  </w:style>
  <w:style w:type="paragraph" w:styleId="aff8">
    <w:name w:val="caption"/>
    <w:basedOn w:val="a0"/>
    <w:next w:val="a0"/>
    <w:qFormat/>
    <w:rsid w:val="009B0F09"/>
    <w:pPr>
      <w:framePr w:w="3930" w:h="1875" w:hSpace="180" w:wrap="around" w:vAnchor="text" w:hAnchor="page" w:x="1365" w:y="6"/>
      <w:spacing w:after="0" w:line="240" w:lineRule="auto"/>
      <w:ind w:firstLine="567"/>
      <w:jc w:val="center"/>
    </w:pPr>
    <w:rPr>
      <w:rFonts w:ascii="TimesET" w:eastAsia="Times New Roman" w:hAnsi="TimesET" w:cs="Times New Roman"/>
      <w:b/>
      <w:sz w:val="26"/>
      <w:szCs w:val="24"/>
    </w:rPr>
  </w:style>
  <w:style w:type="paragraph" w:customStyle="1" w:styleId="140">
    <w:name w:val="Загл.14"/>
    <w:basedOn w:val="a0"/>
    <w:rsid w:val="009B0F09"/>
    <w:pPr>
      <w:spacing w:after="0" w:line="240" w:lineRule="auto"/>
      <w:jc w:val="center"/>
    </w:pPr>
    <w:rPr>
      <w:rFonts w:ascii="Times New Roman" w:eastAsia="Times New Roman" w:hAnsi="Times New Roman" w:cs="Times New Roman"/>
      <w:b/>
      <w:sz w:val="28"/>
      <w:szCs w:val="20"/>
    </w:rPr>
  </w:style>
  <w:style w:type="paragraph" w:styleId="aff9">
    <w:name w:val="Plain Text"/>
    <w:basedOn w:val="a0"/>
    <w:link w:val="affa"/>
    <w:rsid w:val="009B0F09"/>
    <w:pPr>
      <w:spacing w:after="0" w:line="240" w:lineRule="auto"/>
      <w:ind w:firstLine="567"/>
      <w:jc w:val="both"/>
    </w:pPr>
    <w:rPr>
      <w:rFonts w:ascii="Courier New" w:eastAsia="Times New Roman" w:hAnsi="Courier New" w:cs="Times New Roman"/>
      <w:sz w:val="20"/>
      <w:szCs w:val="20"/>
      <w:lang/>
    </w:rPr>
  </w:style>
  <w:style w:type="character" w:customStyle="1" w:styleId="affa">
    <w:name w:val="Текст Знак"/>
    <w:basedOn w:val="a1"/>
    <w:link w:val="aff9"/>
    <w:rsid w:val="009B0F09"/>
    <w:rPr>
      <w:rFonts w:ascii="Courier New" w:eastAsia="Times New Roman" w:hAnsi="Courier New" w:cs="Times New Roman"/>
      <w:sz w:val="20"/>
      <w:szCs w:val="20"/>
      <w:lang/>
    </w:rPr>
  </w:style>
  <w:style w:type="paragraph" w:customStyle="1" w:styleId="17">
    <w:name w:val="1"/>
    <w:basedOn w:val="a0"/>
    <w:rsid w:val="009B0F09"/>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51">
    <w:name w:val=" Знак Знак5"/>
    <w:rsid w:val="009B0F09"/>
    <w:rPr>
      <w:b/>
      <w:bCs/>
      <w:sz w:val="36"/>
      <w:szCs w:val="36"/>
      <w:lang w:val="ru-RU" w:eastAsia="ru-RU" w:bidi="ar-SA"/>
    </w:rPr>
  </w:style>
  <w:style w:type="paragraph" w:customStyle="1" w:styleId="Point">
    <w:name w:val="Point"/>
    <w:basedOn w:val="a0"/>
    <w:rsid w:val="009B0F09"/>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9B0F09"/>
    <w:rPr>
      <w:sz w:val="24"/>
      <w:szCs w:val="24"/>
      <w:lang w:val="ru-RU" w:eastAsia="ru-RU" w:bidi="ar-SA"/>
    </w:rPr>
  </w:style>
  <w:style w:type="character" w:customStyle="1" w:styleId="41">
    <w:name w:val=" Знак Знак4"/>
    <w:rsid w:val="009B0F09"/>
    <w:rPr>
      <w:sz w:val="24"/>
      <w:szCs w:val="24"/>
      <w:lang w:val="ru-RU" w:eastAsia="ru-RU" w:bidi="ar-SA"/>
    </w:rPr>
  </w:style>
  <w:style w:type="character" w:customStyle="1" w:styleId="apple-style-span">
    <w:name w:val="apple-style-span"/>
    <w:basedOn w:val="a1"/>
    <w:rsid w:val="009B0F09"/>
  </w:style>
  <w:style w:type="paragraph" w:customStyle="1" w:styleId="ConsPlusNonformat">
    <w:name w:val="ConsPlusNonformat"/>
    <w:rsid w:val="009B0F09"/>
    <w:pPr>
      <w:autoSpaceDE w:val="0"/>
      <w:autoSpaceDN w:val="0"/>
      <w:adjustRightInd w:val="0"/>
      <w:spacing w:after="0" w:line="240" w:lineRule="auto"/>
    </w:pPr>
    <w:rPr>
      <w:rFonts w:ascii="Courier New" w:eastAsia="Times New Roman" w:hAnsi="Courier New" w:cs="Courier New"/>
      <w:sz w:val="20"/>
      <w:szCs w:val="20"/>
    </w:rPr>
  </w:style>
  <w:style w:type="paragraph" w:styleId="affb">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Текст сноски Знак1 Знак"/>
    <w:basedOn w:val="a0"/>
    <w:link w:val="18"/>
    <w:uiPriority w:val="99"/>
    <w:semiHidden/>
    <w:rsid w:val="009B0F09"/>
    <w:pPr>
      <w:spacing w:after="0" w:line="240" w:lineRule="auto"/>
    </w:pPr>
    <w:rPr>
      <w:rFonts w:ascii="Times New Roman" w:eastAsia="Times New Roman" w:hAnsi="Times New Roman" w:cs="Times New Roman"/>
      <w:sz w:val="20"/>
      <w:szCs w:val="20"/>
      <w:lang/>
    </w:rPr>
  </w:style>
  <w:style w:type="character" w:customStyle="1" w:styleId="affc">
    <w:name w:val="Текст сноски Знак"/>
    <w:basedOn w:val="a1"/>
    <w:link w:val="affb"/>
    <w:uiPriority w:val="99"/>
    <w:rsid w:val="009B0F09"/>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b"/>
    <w:semiHidden/>
    <w:rsid w:val="009B0F09"/>
    <w:rPr>
      <w:rFonts w:ascii="Times New Roman" w:eastAsia="Times New Roman" w:hAnsi="Times New Roman" w:cs="Times New Roman"/>
      <w:sz w:val="20"/>
      <w:szCs w:val="20"/>
      <w:lang/>
    </w:rPr>
  </w:style>
  <w:style w:type="character" w:customStyle="1" w:styleId="19">
    <w:name w:val="Основной текст Знак1"/>
    <w:aliases w:val="Основной текст1 Знак,Основной текст Знак Знак Знак,bt Знак,Основной текст Знак Знак1"/>
    <w:rsid w:val="009B0F09"/>
    <w:rPr>
      <w:sz w:val="28"/>
      <w:lang w:bidi="ar-SA"/>
    </w:rPr>
  </w:style>
  <w:style w:type="paragraph" w:customStyle="1" w:styleId="BodyText22">
    <w:name w:val="Body Text 22"/>
    <w:basedOn w:val="a0"/>
    <w:rsid w:val="009B0F09"/>
    <w:pPr>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Основной текст 1"/>
    <w:basedOn w:val="a0"/>
    <w:rsid w:val="009B0F09"/>
    <w:pPr>
      <w:spacing w:after="0" w:line="240" w:lineRule="auto"/>
      <w:ind w:firstLine="720"/>
      <w:jc w:val="both"/>
    </w:pPr>
    <w:rPr>
      <w:rFonts w:ascii="Times New Roman" w:eastAsia="Times New Roman" w:hAnsi="Times New Roman" w:cs="Times New Roman"/>
      <w:sz w:val="28"/>
      <w:szCs w:val="20"/>
    </w:rPr>
  </w:style>
  <w:style w:type="character" w:customStyle="1" w:styleId="35">
    <w:name w:val=" Знак Знак3"/>
    <w:rsid w:val="009B0F09"/>
    <w:rPr>
      <w:sz w:val="24"/>
      <w:szCs w:val="24"/>
      <w:lang w:val="ru-RU" w:eastAsia="ru-RU" w:bidi="ar-SA"/>
    </w:rPr>
  </w:style>
  <w:style w:type="paragraph" w:customStyle="1" w:styleId="affd">
    <w:name w:val="Скобки буквы"/>
    <w:basedOn w:val="a0"/>
    <w:rsid w:val="009B0F09"/>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e">
    <w:name w:val="Заголовок текста"/>
    <w:rsid w:val="009B0F09"/>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9B0F09"/>
    <w:pPr>
      <w:numPr>
        <w:numId w:val="3"/>
      </w:numPr>
      <w:tabs>
        <w:tab w:val="clear" w:pos="1571"/>
        <w:tab w:val="left" w:pos="1134"/>
        <w:tab w:val="num" w:pos="1600"/>
      </w:tabs>
      <w:suppressAutoHyphens/>
      <w:spacing w:before="240" w:after="0" w:line="240" w:lineRule="auto"/>
      <w:ind w:left="1600" w:hanging="360"/>
      <w:jc w:val="both"/>
    </w:pPr>
    <w:rPr>
      <w:rFonts w:ascii="Times New Roman" w:eastAsia="Times New Roman" w:hAnsi="Times New Roman" w:cs="Times New Roman"/>
      <w:noProof/>
      <w:sz w:val="28"/>
      <w:szCs w:val="20"/>
    </w:rPr>
  </w:style>
  <w:style w:type="paragraph" w:styleId="afff">
    <w:name w:val="List Bullet"/>
    <w:basedOn w:val="af5"/>
    <w:autoRedefine/>
    <w:rsid w:val="009B0F09"/>
    <w:pPr>
      <w:numPr>
        <w:numId w:val="2"/>
      </w:numPr>
      <w:tabs>
        <w:tab w:val="num" w:pos="360"/>
      </w:tabs>
      <w:suppressAutoHyphens/>
      <w:ind w:left="1080" w:right="0" w:hanging="180"/>
    </w:pPr>
    <w:rPr>
      <w:rFonts w:ascii="Times New Roman" w:hAnsi="Times New Roman"/>
      <w:lang w:eastAsia="en-US"/>
    </w:rPr>
  </w:style>
  <w:style w:type="paragraph" w:styleId="afff0">
    <w:name w:val="endnote text"/>
    <w:basedOn w:val="a0"/>
    <w:link w:val="afff1"/>
    <w:semiHidden/>
    <w:rsid w:val="009B0F09"/>
    <w:pPr>
      <w:spacing w:after="0" w:line="240" w:lineRule="auto"/>
    </w:pPr>
    <w:rPr>
      <w:rFonts w:ascii="Times New Roman" w:eastAsia="Times New Roman" w:hAnsi="Times New Roman" w:cs="Times New Roman"/>
      <w:sz w:val="20"/>
      <w:szCs w:val="20"/>
      <w:lang/>
    </w:rPr>
  </w:style>
  <w:style w:type="character" w:customStyle="1" w:styleId="afff1">
    <w:name w:val="Текст концевой сноски Знак"/>
    <w:basedOn w:val="a1"/>
    <w:link w:val="afff0"/>
    <w:semiHidden/>
    <w:rsid w:val="009B0F09"/>
    <w:rPr>
      <w:rFonts w:ascii="Times New Roman" w:eastAsia="Times New Roman" w:hAnsi="Times New Roman" w:cs="Times New Roman"/>
      <w:sz w:val="20"/>
      <w:szCs w:val="20"/>
      <w:lang/>
    </w:rPr>
  </w:style>
  <w:style w:type="paragraph" w:styleId="afff2">
    <w:name w:val="Document Map"/>
    <w:basedOn w:val="a0"/>
    <w:link w:val="afff3"/>
    <w:semiHidden/>
    <w:rsid w:val="009B0F09"/>
    <w:pPr>
      <w:spacing w:after="0" w:line="240" w:lineRule="auto"/>
    </w:pPr>
    <w:rPr>
      <w:rFonts w:ascii="Tahoma" w:eastAsia="Times New Roman" w:hAnsi="Tahoma" w:cs="Times New Roman"/>
      <w:sz w:val="16"/>
      <w:szCs w:val="16"/>
      <w:lang/>
    </w:rPr>
  </w:style>
  <w:style w:type="character" w:customStyle="1" w:styleId="afff3">
    <w:name w:val="Схема документа Знак"/>
    <w:basedOn w:val="a1"/>
    <w:link w:val="afff2"/>
    <w:semiHidden/>
    <w:rsid w:val="009B0F09"/>
    <w:rPr>
      <w:rFonts w:ascii="Tahoma" w:eastAsia="Times New Roman" w:hAnsi="Tahoma" w:cs="Times New Roman"/>
      <w:sz w:val="16"/>
      <w:szCs w:val="16"/>
      <w:lang/>
    </w:rPr>
  </w:style>
  <w:style w:type="character" w:customStyle="1" w:styleId="HTML">
    <w:name w:val="Стандартный HTML Знак"/>
    <w:link w:val="HTML0"/>
    <w:rsid w:val="009B0F09"/>
    <w:rPr>
      <w:rFonts w:ascii="Tahoma" w:hAnsi="Tahoma" w:cs="Tahoma"/>
      <w:sz w:val="16"/>
      <w:szCs w:val="16"/>
    </w:rPr>
  </w:style>
  <w:style w:type="paragraph" w:styleId="HTML0">
    <w:name w:val="HTML Preformatted"/>
    <w:basedOn w:val="a0"/>
    <w:link w:val="HTML"/>
    <w:rsid w:val="009B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hAnsi="Tahoma" w:cs="Tahoma"/>
      <w:sz w:val="16"/>
      <w:szCs w:val="16"/>
    </w:rPr>
  </w:style>
  <w:style w:type="character" w:customStyle="1" w:styleId="HTML1">
    <w:name w:val="Стандартный HTML Знак1"/>
    <w:basedOn w:val="a1"/>
    <w:link w:val="HTML0"/>
    <w:semiHidden/>
    <w:rsid w:val="009B0F09"/>
    <w:rPr>
      <w:rFonts w:ascii="Consolas" w:hAnsi="Consolas" w:cs="Consolas"/>
      <w:sz w:val="20"/>
      <w:szCs w:val="20"/>
    </w:rPr>
  </w:style>
  <w:style w:type="paragraph" w:styleId="afff4">
    <w:name w:val="annotation text"/>
    <w:basedOn w:val="a0"/>
    <w:link w:val="afff5"/>
    <w:semiHidden/>
    <w:rsid w:val="009B0F09"/>
    <w:pPr>
      <w:spacing w:after="0" w:line="240" w:lineRule="auto"/>
    </w:pPr>
    <w:rPr>
      <w:rFonts w:ascii="Times New Roman" w:eastAsia="Times New Roman" w:hAnsi="Times New Roman" w:cs="Times New Roman"/>
      <w:sz w:val="20"/>
      <w:szCs w:val="20"/>
      <w:lang/>
    </w:rPr>
  </w:style>
  <w:style w:type="character" w:customStyle="1" w:styleId="afff5">
    <w:name w:val="Текст примечания Знак"/>
    <w:basedOn w:val="a1"/>
    <w:link w:val="afff4"/>
    <w:semiHidden/>
    <w:rsid w:val="009B0F09"/>
    <w:rPr>
      <w:rFonts w:ascii="Times New Roman" w:eastAsia="Times New Roman" w:hAnsi="Times New Roman" w:cs="Times New Roman"/>
      <w:sz w:val="20"/>
      <w:szCs w:val="20"/>
      <w:lang/>
    </w:rPr>
  </w:style>
  <w:style w:type="character" w:customStyle="1" w:styleId="1a">
    <w:name w:val=" Знак Знак1"/>
    <w:basedOn w:val="a1"/>
    <w:rsid w:val="009B0F09"/>
  </w:style>
  <w:style w:type="paragraph" w:styleId="afff6">
    <w:name w:val="annotation subject"/>
    <w:basedOn w:val="afff4"/>
    <w:next w:val="afff4"/>
    <w:link w:val="afff7"/>
    <w:rsid w:val="009B0F09"/>
    <w:rPr>
      <w:b/>
      <w:bCs/>
    </w:rPr>
  </w:style>
  <w:style w:type="character" w:customStyle="1" w:styleId="afff7">
    <w:name w:val="Тема примечания Знак"/>
    <w:basedOn w:val="afff5"/>
    <w:link w:val="afff6"/>
    <w:rsid w:val="009B0F09"/>
    <w:rPr>
      <w:b/>
      <w:bCs/>
    </w:rPr>
  </w:style>
  <w:style w:type="character" w:customStyle="1" w:styleId="afff8">
    <w:name w:val=" Знак Знак"/>
    <w:rsid w:val="009B0F09"/>
    <w:rPr>
      <w:b/>
      <w:bCs/>
    </w:rPr>
  </w:style>
  <w:style w:type="paragraph" w:customStyle="1" w:styleId="ConsPlusCell">
    <w:name w:val="ConsPlusCell"/>
    <w:rsid w:val="009B0F0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Web">
    <w:name w:val="Обычный (Web)"/>
    <w:basedOn w:val="a0"/>
    <w:uiPriority w:val="99"/>
    <w:rsid w:val="009B0F09"/>
    <w:pPr>
      <w:spacing w:before="100" w:after="100" w:line="240" w:lineRule="auto"/>
    </w:pPr>
    <w:rPr>
      <w:rFonts w:ascii="Times New Roman" w:eastAsia="Times New Roman" w:hAnsi="Times New Roman" w:cs="Times New Roman"/>
      <w:sz w:val="24"/>
      <w:szCs w:val="24"/>
    </w:rPr>
  </w:style>
  <w:style w:type="paragraph" w:customStyle="1" w:styleId="afff9">
    <w:name w:val="раздилитель сноски"/>
    <w:basedOn w:val="a0"/>
    <w:next w:val="affb"/>
    <w:uiPriority w:val="99"/>
    <w:rsid w:val="009B0F09"/>
    <w:pPr>
      <w:spacing w:after="120" w:line="240" w:lineRule="auto"/>
      <w:jc w:val="both"/>
    </w:pPr>
    <w:rPr>
      <w:rFonts w:ascii="Times New Roman" w:eastAsia="Times New Roman" w:hAnsi="Times New Roman" w:cs="Times New Roman"/>
      <w:sz w:val="24"/>
      <w:szCs w:val="24"/>
      <w:lang w:val="en-US"/>
    </w:rPr>
  </w:style>
  <w:style w:type="character" w:customStyle="1" w:styleId="52">
    <w:name w:val="Знак Знак5"/>
    <w:rsid w:val="009B0F09"/>
    <w:rPr>
      <w:b/>
      <w:bCs/>
      <w:sz w:val="36"/>
      <w:szCs w:val="36"/>
      <w:lang w:val="ru-RU" w:eastAsia="ru-RU" w:bidi="ar-SA"/>
    </w:rPr>
  </w:style>
  <w:style w:type="character" w:customStyle="1" w:styleId="42">
    <w:name w:val="Знак Знак4"/>
    <w:rsid w:val="009B0F09"/>
    <w:rPr>
      <w:sz w:val="24"/>
      <w:szCs w:val="24"/>
      <w:lang w:val="ru-RU" w:eastAsia="ru-RU" w:bidi="ar-SA"/>
    </w:rPr>
  </w:style>
  <w:style w:type="character" w:customStyle="1" w:styleId="36">
    <w:name w:val="Знак Знак3"/>
    <w:rsid w:val="009B0F09"/>
    <w:rPr>
      <w:sz w:val="24"/>
      <w:szCs w:val="24"/>
      <w:lang w:val="ru-RU" w:eastAsia="ru-RU" w:bidi="ar-SA"/>
    </w:rPr>
  </w:style>
  <w:style w:type="character" w:customStyle="1" w:styleId="26">
    <w:name w:val="Знак Знак2"/>
    <w:rsid w:val="009B0F09"/>
    <w:rPr>
      <w:rFonts w:ascii="Tahoma" w:hAnsi="Tahoma" w:cs="Tahoma"/>
      <w:sz w:val="16"/>
      <w:szCs w:val="16"/>
    </w:rPr>
  </w:style>
  <w:style w:type="character" w:customStyle="1" w:styleId="1b">
    <w:name w:val="Знак Знак1"/>
    <w:basedOn w:val="a1"/>
    <w:rsid w:val="009B0F09"/>
  </w:style>
  <w:style w:type="character" w:customStyle="1" w:styleId="afffa">
    <w:name w:val="Знак Знак"/>
    <w:rsid w:val="009B0F09"/>
    <w:rPr>
      <w:b/>
      <w:bCs/>
    </w:rPr>
  </w:style>
  <w:style w:type="paragraph" w:customStyle="1" w:styleId="Style15">
    <w:name w:val="Style15"/>
    <w:basedOn w:val="a0"/>
    <w:rsid w:val="009B0F09"/>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afffb">
    <w:name w:val="Номер"/>
    <w:basedOn w:val="a0"/>
    <w:rsid w:val="009B0F09"/>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0"/>
    <w:rsid w:val="009B0F09"/>
    <w:pPr>
      <w:spacing w:after="160" w:line="240" w:lineRule="exact"/>
    </w:pPr>
    <w:rPr>
      <w:rFonts w:ascii="Verdana" w:eastAsia="Times New Roman" w:hAnsi="Verdana" w:cs="Times New Roman"/>
      <w:sz w:val="20"/>
      <w:szCs w:val="20"/>
      <w:lang w:val="en-US" w:eastAsia="en-US"/>
    </w:rPr>
  </w:style>
  <w:style w:type="paragraph" w:customStyle="1" w:styleId="afffc">
    <w:name w:val="Основной шрифт"/>
    <w:basedOn w:val="a0"/>
    <w:rsid w:val="009B0F09"/>
    <w:pPr>
      <w:spacing w:after="120" w:line="240" w:lineRule="auto"/>
      <w:ind w:firstLine="709"/>
      <w:jc w:val="both"/>
    </w:pPr>
    <w:rPr>
      <w:rFonts w:ascii="Times New Roman" w:eastAsia="Batang" w:hAnsi="Times New Roman" w:cs="Times New Roman"/>
      <w:sz w:val="26"/>
      <w:szCs w:val="24"/>
      <w:lang w:eastAsia="ko-KR"/>
    </w:rPr>
  </w:style>
  <w:style w:type="paragraph" w:customStyle="1" w:styleId="std">
    <w:name w:val="std"/>
    <w:basedOn w:val="a0"/>
    <w:rsid w:val="009B0F09"/>
    <w:pPr>
      <w:spacing w:after="0" w:line="240" w:lineRule="auto"/>
    </w:pPr>
    <w:rPr>
      <w:rFonts w:ascii="Times New Roman" w:eastAsia="Times New Roman" w:hAnsi="Times New Roman" w:cs="Times New Roman"/>
      <w:sz w:val="24"/>
      <w:szCs w:val="24"/>
    </w:rPr>
  </w:style>
  <w:style w:type="character" w:customStyle="1" w:styleId="grame">
    <w:name w:val="grame"/>
    <w:basedOn w:val="a1"/>
    <w:rsid w:val="009B0F09"/>
  </w:style>
  <w:style w:type="paragraph" w:customStyle="1" w:styleId="130">
    <w:name w:val="Обычный + 13 пт"/>
    <w:aliases w:val="По ширине,Лиловый"/>
    <w:basedOn w:val="ConsPlusCell"/>
    <w:rsid w:val="009B0F09"/>
    <w:pPr>
      <w:jc w:val="both"/>
    </w:pPr>
    <w:rPr>
      <w:rFonts w:ascii="Times New Roman" w:hAnsi="Times New Roman" w:cs="Times New Roman"/>
      <w:sz w:val="26"/>
      <w:szCs w:val="26"/>
    </w:rPr>
  </w:style>
  <w:style w:type="paragraph" w:customStyle="1" w:styleId="consplusnormal1">
    <w:name w:val="consplusnormal"/>
    <w:basedOn w:val="a0"/>
    <w:rsid w:val="009B0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justify">
    <w:name w:val="dktexjustify"/>
    <w:basedOn w:val="a0"/>
    <w:rsid w:val="009B0F09"/>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Cell">
    <w:name w:val="ConsCell"/>
    <w:rsid w:val="009B0F09"/>
    <w:pPr>
      <w:widowControl w:val="0"/>
      <w:autoSpaceDE w:val="0"/>
      <w:autoSpaceDN w:val="0"/>
      <w:adjustRightInd w:val="0"/>
      <w:spacing w:after="0" w:line="240" w:lineRule="auto"/>
      <w:ind w:right="19772"/>
    </w:pPr>
    <w:rPr>
      <w:rFonts w:ascii="Arial" w:eastAsia="Times New Roman" w:hAnsi="Arial" w:cs="Arial"/>
    </w:rPr>
  </w:style>
  <w:style w:type="paragraph" w:customStyle="1" w:styleId="afffd">
    <w:name w:val="НИР"/>
    <w:basedOn w:val="a0"/>
    <w:rsid w:val="009B0F09"/>
    <w:pPr>
      <w:spacing w:after="120" w:line="360" w:lineRule="auto"/>
      <w:ind w:firstLine="720"/>
      <w:jc w:val="both"/>
    </w:pPr>
    <w:rPr>
      <w:rFonts w:ascii="Times New Roman" w:eastAsia="Times New Roman" w:hAnsi="Times New Roman" w:cs="Times New Roman"/>
      <w:color w:val="000000"/>
      <w:spacing w:val="5"/>
      <w:sz w:val="24"/>
      <w:szCs w:val="24"/>
    </w:rPr>
  </w:style>
  <w:style w:type="character" w:customStyle="1" w:styleId="91">
    <w:name w:val="Основной текст (9)_"/>
    <w:link w:val="92"/>
    <w:locked/>
    <w:rsid w:val="009B0F09"/>
    <w:rPr>
      <w:rFonts w:ascii="Arial" w:hAnsi="Arial"/>
      <w:sz w:val="17"/>
      <w:szCs w:val="17"/>
      <w:shd w:val="clear" w:color="auto" w:fill="FFFFFF"/>
    </w:rPr>
  </w:style>
  <w:style w:type="paragraph" w:customStyle="1" w:styleId="92">
    <w:name w:val="Основной текст (9)"/>
    <w:basedOn w:val="a0"/>
    <w:link w:val="91"/>
    <w:rsid w:val="009B0F09"/>
    <w:pPr>
      <w:shd w:val="clear" w:color="auto" w:fill="FFFFFF"/>
      <w:spacing w:after="0" w:line="240" w:lineRule="atLeast"/>
    </w:pPr>
    <w:rPr>
      <w:rFonts w:ascii="Arial" w:hAnsi="Arial"/>
      <w:sz w:val="17"/>
      <w:szCs w:val="17"/>
      <w:shd w:val="clear" w:color="auto" w:fill="FFFFFF"/>
    </w:rPr>
  </w:style>
  <w:style w:type="character" w:customStyle="1" w:styleId="110">
    <w:name w:val="Основной текст1 Знак1"/>
    <w:aliases w:val="Основной текст Знак Знак2,Основной текст Знак Знак Знак1,bt Знак Знак1"/>
    <w:locked/>
    <w:rsid w:val="009B0F09"/>
    <w:rPr>
      <w:sz w:val="28"/>
    </w:rPr>
  </w:style>
  <w:style w:type="character" w:customStyle="1" w:styleId="71">
    <w:name w:val="Основной текст (7)_"/>
    <w:link w:val="72"/>
    <w:locked/>
    <w:rsid w:val="009B0F09"/>
    <w:rPr>
      <w:rFonts w:ascii="Arial" w:hAnsi="Arial"/>
      <w:sz w:val="17"/>
      <w:szCs w:val="17"/>
      <w:shd w:val="clear" w:color="auto" w:fill="FFFFFF"/>
    </w:rPr>
  </w:style>
  <w:style w:type="paragraph" w:customStyle="1" w:styleId="72">
    <w:name w:val="Основной текст (7)"/>
    <w:basedOn w:val="a0"/>
    <w:link w:val="71"/>
    <w:rsid w:val="009B0F09"/>
    <w:pPr>
      <w:shd w:val="clear" w:color="auto" w:fill="FFFFFF"/>
      <w:spacing w:after="0" w:line="240" w:lineRule="atLeast"/>
    </w:pPr>
    <w:rPr>
      <w:rFonts w:ascii="Arial" w:hAnsi="Arial"/>
      <w:sz w:val="17"/>
      <w:szCs w:val="17"/>
      <w:shd w:val="clear" w:color="auto" w:fill="FFFFFF"/>
    </w:rPr>
  </w:style>
  <w:style w:type="character" w:customStyle="1" w:styleId="81">
    <w:name w:val="Основной текст (8)_"/>
    <w:link w:val="82"/>
    <w:locked/>
    <w:rsid w:val="009B0F09"/>
    <w:rPr>
      <w:rFonts w:ascii="Arial" w:hAnsi="Arial"/>
      <w:sz w:val="17"/>
      <w:szCs w:val="17"/>
      <w:shd w:val="clear" w:color="auto" w:fill="FFFFFF"/>
    </w:rPr>
  </w:style>
  <w:style w:type="paragraph" w:customStyle="1" w:styleId="82">
    <w:name w:val="Основной текст (8)"/>
    <w:basedOn w:val="a0"/>
    <w:link w:val="81"/>
    <w:rsid w:val="009B0F09"/>
    <w:pPr>
      <w:shd w:val="clear" w:color="auto" w:fill="FFFFFF"/>
      <w:spacing w:after="0" w:line="240" w:lineRule="atLeast"/>
    </w:pPr>
    <w:rPr>
      <w:rFonts w:ascii="Arial" w:hAnsi="Arial"/>
      <w:sz w:val="17"/>
      <w:szCs w:val="17"/>
      <w:shd w:val="clear" w:color="auto" w:fill="FFFFFF"/>
    </w:rPr>
  </w:style>
  <w:style w:type="character" w:customStyle="1" w:styleId="93">
    <w:name w:val="Основной текст (9) + Не курсив"/>
    <w:rsid w:val="009B0F09"/>
    <w:rPr>
      <w:rFonts w:ascii="Arial" w:hAnsi="Arial" w:cs="Arial"/>
      <w:i/>
      <w:iCs/>
      <w:sz w:val="17"/>
      <w:szCs w:val="17"/>
      <w:shd w:val="clear" w:color="auto" w:fill="FFFFFF"/>
    </w:rPr>
  </w:style>
  <w:style w:type="character" w:customStyle="1" w:styleId="83">
    <w:name w:val="Основной текст (8) + Не курсив"/>
    <w:rsid w:val="009B0F09"/>
    <w:rPr>
      <w:rFonts w:ascii="Arial" w:hAnsi="Arial" w:cs="Arial"/>
      <w:i/>
      <w:iCs/>
      <w:sz w:val="17"/>
      <w:szCs w:val="17"/>
      <w:shd w:val="clear" w:color="auto" w:fill="FFFFFF"/>
    </w:rPr>
  </w:style>
  <w:style w:type="character" w:customStyle="1" w:styleId="27">
    <w:name w:val="Основной текст (2)_"/>
    <w:link w:val="28"/>
    <w:locked/>
    <w:rsid w:val="009B0F09"/>
    <w:rPr>
      <w:sz w:val="21"/>
      <w:szCs w:val="21"/>
      <w:shd w:val="clear" w:color="auto" w:fill="FFFFFF"/>
    </w:rPr>
  </w:style>
  <w:style w:type="paragraph" w:customStyle="1" w:styleId="28">
    <w:name w:val="Основной текст (2)"/>
    <w:basedOn w:val="a0"/>
    <w:link w:val="27"/>
    <w:rsid w:val="009B0F09"/>
    <w:pPr>
      <w:shd w:val="clear" w:color="auto" w:fill="FFFFFF"/>
      <w:spacing w:after="0" w:line="240" w:lineRule="atLeast"/>
    </w:pPr>
    <w:rPr>
      <w:sz w:val="21"/>
      <w:szCs w:val="21"/>
      <w:shd w:val="clear" w:color="auto" w:fill="FFFFFF"/>
    </w:rPr>
  </w:style>
  <w:style w:type="character" w:styleId="afffe">
    <w:name w:val="line number"/>
    <w:basedOn w:val="a1"/>
    <w:rsid w:val="009B0F09"/>
  </w:style>
  <w:style w:type="paragraph" w:customStyle="1" w:styleId="xl27">
    <w:name w:val="xl27"/>
    <w:basedOn w:val="a0"/>
    <w:rsid w:val="009B0F09"/>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character" w:customStyle="1" w:styleId="affff">
    <w:name w:val="Заголовок своего сообщения"/>
    <w:rsid w:val="009B0F09"/>
    <w:rPr>
      <w:b/>
      <w:bCs/>
      <w:color w:val="000080"/>
    </w:rPr>
  </w:style>
  <w:style w:type="paragraph" w:customStyle="1" w:styleId="Style1">
    <w:name w:val="Style1"/>
    <w:basedOn w:val="a0"/>
    <w:rsid w:val="009B0F09"/>
    <w:pPr>
      <w:widowControl w:val="0"/>
      <w:autoSpaceDE w:val="0"/>
      <w:autoSpaceDN w:val="0"/>
      <w:adjustRightInd w:val="0"/>
      <w:spacing w:after="0" w:line="318" w:lineRule="exact"/>
      <w:ind w:firstLine="739"/>
      <w:jc w:val="both"/>
    </w:pPr>
    <w:rPr>
      <w:rFonts w:ascii="Times New Roman" w:eastAsia="Times New Roman" w:hAnsi="Times New Roman" w:cs="Times New Roman"/>
      <w:sz w:val="24"/>
      <w:szCs w:val="24"/>
    </w:rPr>
  </w:style>
  <w:style w:type="paragraph" w:customStyle="1" w:styleId="1c">
    <w:name w:val="Без интервала1"/>
    <w:rsid w:val="009B0F09"/>
    <w:pPr>
      <w:widowControl w:val="0"/>
      <w:suppressAutoHyphens/>
      <w:spacing w:after="0" w:line="240" w:lineRule="auto"/>
    </w:pPr>
    <w:rPr>
      <w:rFonts w:ascii="Times New Roman" w:eastAsia="Calibri" w:hAnsi="Times New Roman" w:cs="Times New Roman"/>
      <w:kern w:val="1"/>
      <w:sz w:val="24"/>
      <w:szCs w:val="24"/>
      <w:lang w:eastAsia="hi-IN" w:bidi="hi-IN"/>
    </w:rPr>
  </w:style>
  <w:style w:type="paragraph" w:customStyle="1" w:styleId="affff0">
    <w:name w:val=" Знак"/>
    <w:basedOn w:val="a0"/>
    <w:rsid w:val="009B0F09"/>
    <w:pPr>
      <w:spacing w:after="160" w:line="240" w:lineRule="exact"/>
    </w:pPr>
    <w:rPr>
      <w:rFonts w:ascii="Verdana" w:eastAsia="Times New Roman" w:hAnsi="Verdana" w:cs="Times New Roman"/>
      <w:sz w:val="20"/>
      <w:szCs w:val="20"/>
      <w:lang w:val="en-US" w:eastAsia="en-US"/>
    </w:rPr>
  </w:style>
  <w:style w:type="character" w:styleId="affff1">
    <w:name w:val="Emphasis"/>
    <w:qFormat/>
    <w:rsid w:val="009B0F09"/>
    <w:rPr>
      <w:i w:val="0"/>
      <w:iCs w:val="0"/>
    </w:rPr>
  </w:style>
  <w:style w:type="paragraph" w:customStyle="1" w:styleId="s3">
    <w:name w:val="s_3"/>
    <w:basedOn w:val="a0"/>
    <w:rsid w:val="009B0F09"/>
    <w:pPr>
      <w:spacing w:after="0" w:line="240" w:lineRule="auto"/>
      <w:jc w:val="center"/>
    </w:pPr>
    <w:rPr>
      <w:rFonts w:ascii="Arial" w:eastAsia="Times New Roman" w:hAnsi="Arial" w:cs="Arial"/>
      <w:b/>
      <w:bCs/>
      <w:color w:val="26282F"/>
      <w:sz w:val="26"/>
      <w:szCs w:val="26"/>
    </w:rPr>
  </w:style>
  <w:style w:type="character" w:customStyle="1" w:styleId="29">
    <w:name w:val="Основной текст с отступом Знак2"/>
    <w:rsid w:val="009B0F09"/>
    <w:rPr>
      <w:color w:val="000000"/>
      <w:sz w:val="24"/>
      <w:lang w:bidi="ar-SA"/>
    </w:rPr>
  </w:style>
  <w:style w:type="character" w:customStyle="1" w:styleId="2a">
    <w:name w:val="Подзаголовок Знак2"/>
    <w:rsid w:val="009B0F09"/>
    <w:rPr>
      <w:b/>
      <w:bCs/>
      <w:sz w:val="28"/>
      <w:szCs w:val="17"/>
      <w:lang w:bidi="ar-SA"/>
    </w:rPr>
  </w:style>
  <w:style w:type="character" w:customStyle="1" w:styleId="2b">
    <w:name w:val="Название Знак2"/>
    <w:rsid w:val="009B0F09"/>
    <w:rPr>
      <w:b/>
      <w:sz w:val="28"/>
      <w:lang w:bidi="ar-SA"/>
    </w:rPr>
  </w:style>
  <w:style w:type="character" w:customStyle="1" w:styleId="220">
    <w:name w:val="Основной текст с отступом 2 Знак2"/>
    <w:rsid w:val="009B0F09"/>
    <w:rPr>
      <w:sz w:val="24"/>
      <w:szCs w:val="24"/>
      <w:lang w:bidi="ar-SA"/>
    </w:rPr>
  </w:style>
  <w:style w:type="character" w:customStyle="1" w:styleId="HTML2">
    <w:name w:val="Стандартный HTML Знак2"/>
    <w:rsid w:val="009B0F09"/>
    <w:rPr>
      <w:rFonts w:ascii="Tahoma" w:hAnsi="Tahoma" w:cs="Tahoma"/>
      <w:sz w:val="16"/>
      <w:szCs w:val="16"/>
    </w:rPr>
  </w:style>
  <w:style w:type="character" w:customStyle="1" w:styleId="2c">
    <w:name w:val="Текст сноски Знак Знак Знак2"/>
    <w:aliases w:val="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Текст сноски-FN Зн Знак Знак"/>
    <w:locked/>
    <w:rsid w:val="009B0F09"/>
    <w:rPr>
      <w:rFonts w:cs="Times New Roman"/>
      <w:lang w:eastAsia="ru-RU"/>
    </w:rPr>
  </w:style>
  <w:style w:type="character" w:styleId="affff2">
    <w:name w:val="footnote reference"/>
    <w:rsid w:val="009B0F09"/>
    <w:rPr>
      <w:rFonts w:cs="Times New Roman"/>
      <w:vertAlign w:val="superscript"/>
    </w:rPr>
  </w:style>
  <w:style w:type="paragraph" w:customStyle="1" w:styleId="ListParagraph">
    <w:name w:val="List Paragraph"/>
    <w:basedOn w:val="a0"/>
    <w:rsid w:val="009B0F09"/>
    <w:pPr>
      <w:spacing w:after="0" w:line="240" w:lineRule="auto"/>
      <w:ind w:left="720"/>
      <w:contextualSpacing/>
    </w:pPr>
    <w:rPr>
      <w:rFonts w:ascii="Times New Roman" w:eastAsia="Times New Roman" w:hAnsi="Times New Roman" w:cs="Times New Roman"/>
      <w:sz w:val="24"/>
      <w:szCs w:val="24"/>
    </w:rPr>
  </w:style>
  <w:style w:type="paragraph" w:customStyle="1" w:styleId="ConsPlusDocList">
    <w:name w:val="ConsPlusDocList"/>
    <w:rsid w:val="009B0F0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B0F0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B0F0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B0F09"/>
    <w:pPr>
      <w:widowControl w:val="0"/>
      <w:autoSpaceDE w:val="0"/>
      <w:autoSpaceDN w:val="0"/>
      <w:spacing w:after="0" w:line="240" w:lineRule="auto"/>
    </w:pPr>
    <w:rPr>
      <w:rFonts w:ascii="Arial" w:eastAsia="Times New Roman" w:hAnsi="Arial" w:cs="Arial"/>
      <w:sz w:val="20"/>
      <w:szCs w:val="20"/>
    </w:rPr>
  </w:style>
  <w:style w:type="paragraph" w:customStyle="1" w:styleId="1d">
    <w:name w:val="заголовок 1"/>
    <w:basedOn w:val="a0"/>
    <w:next w:val="a0"/>
    <w:rsid w:val="009B0F09"/>
    <w:pPr>
      <w:keepNext/>
      <w:spacing w:after="0" w:line="240" w:lineRule="auto"/>
      <w:jc w:val="center"/>
    </w:pPr>
    <w:rPr>
      <w:rFonts w:ascii="TimesET" w:eastAsia="Times New Roman" w:hAnsi="TimesET" w:cs="Times New Roman"/>
      <w:sz w:val="24"/>
      <w:szCs w:val="20"/>
    </w:rPr>
  </w:style>
  <w:style w:type="character" w:customStyle="1" w:styleId="1e">
    <w:name w:val="Нижний колонтитул Знак1"/>
    <w:semiHidden/>
    <w:rsid w:val="009B0F09"/>
    <w:rPr>
      <w:rFonts w:cs="Times New Roman"/>
      <w:sz w:val="22"/>
      <w:szCs w:val="22"/>
    </w:rPr>
  </w:style>
  <w:style w:type="character" w:customStyle="1" w:styleId="1f">
    <w:name w:val="Текст выноски Знак1"/>
    <w:semiHidden/>
    <w:rsid w:val="009B0F09"/>
    <w:rPr>
      <w:rFonts w:ascii="Tahoma" w:hAnsi="Tahoma" w:cs="Tahoma"/>
      <w:sz w:val="16"/>
      <w:szCs w:val="16"/>
      <w:lang w:eastAsia="ru-RU"/>
    </w:rPr>
  </w:style>
  <w:style w:type="paragraph" w:customStyle="1" w:styleId="NoSpacing">
    <w:name w:val="No Spacing"/>
    <w:rsid w:val="009B0F09"/>
    <w:pPr>
      <w:spacing w:after="0" w:line="240" w:lineRule="auto"/>
    </w:pPr>
    <w:rPr>
      <w:rFonts w:ascii="Calibri" w:eastAsia="Times New Roman" w:hAnsi="Calibri" w:cs="Times New Roman"/>
      <w:lang w:eastAsia="en-US"/>
    </w:rPr>
  </w:style>
  <w:style w:type="numbering" w:customStyle="1" w:styleId="1f0">
    <w:name w:val="Нет списка1"/>
    <w:next w:val="a3"/>
    <w:semiHidden/>
    <w:unhideWhenUsed/>
    <w:rsid w:val="009B0F09"/>
  </w:style>
  <w:style w:type="table" w:customStyle="1" w:styleId="1f1">
    <w:name w:val="Сетка таблицы1"/>
    <w:rsid w:val="009B0F0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sid w:val="009B0F09"/>
    <w:rPr>
      <w:rFonts w:ascii="Times New Roman" w:hAnsi="Times New Roman"/>
    </w:rPr>
  </w:style>
  <w:style w:type="character" w:customStyle="1" w:styleId="FooterChar">
    <w:name w:val="Footer Char"/>
    <w:rsid w:val="009B0F09"/>
    <w:rPr>
      <w:rFonts w:ascii="Times New Roman" w:hAnsi="Times New Roman"/>
    </w:rPr>
  </w:style>
  <w:style w:type="character" w:customStyle="1" w:styleId="Heading1Char">
    <w:name w:val="Heading 1 Char"/>
    <w:rsid w:val="009B0F09"/>
    <w:rPr>
      <w:rFonts w:ascii="Times New Roman" w:hAnsi="Times New Roman"/>
      <w:sz w:val="24"/>
      <w:lang w:eastAsia="ru-RU"/>
    </w:rPr>
  </w:style>
  <w:style w:type="character" w:customStyle="1" w:styleId="Heading2Char">
    <w:name w:val="Heading 2 Char"/>
    <w:rsid w:val="009B0F09"/>
    <w:rPr>
      <w:rFonts w:ascii="Times New Roman" w:hAnsi="Times New Roman"/>
      <w:b/>
      <w:caps/>
      <w:sz w:val="26"/>
      <w:lang w:eastAsia="ru-RU"/>
    </w:rPr>
  </w:style>
  <w:style w:type="character" w:customStyle="1" w:styleId="HTML3">
    <w:name w:val="Стандартный HTML Знак3"/>
    <w:semiHidden/>
    <w:rsid w:val="009B0F09"/>
    <w:rPr>
      <w:rFonts w:ascii="Courier New" w:hAnsi="Courier New" w:cs="Courier New"/>
      <w:sz w:val="20"/>
      <w:szCs w:val="20"/>
      <w:lang w:eastAsia="en-US"/>
    </w:rPr>
  </w:style>
  <w:style w:type="character" w:customStyle="1" w:styleId="HTML11">
    <w:name w:val="Стандартный HTML Знак11"/>
    <w:semiHidden/>
    <w:rsid w:val="009B0F09"/>
    <w:rPr>
      <w:rFonts w:ascii="Courier New" w:hAnsi="Courier New"/>
      <w:sz w:val="20"/>
      <w:lang w:eastAsia="en-US"/>
    </w:rPr>
  </w:style>
  <w:style w:type="character" w:customStyle="1" w:styleId="HTMLPreformattedChar">
    <w:name w:val="HTML Preformatted Char"/>
    <w:rsid w:val="009B0F09"/>
    <w:rPr>
      <w:rFonts w:ascii="Courier New" w:hAnsi="Courier New"/>
      <w:sz w:val="20"/>
      <w:lang w:eastAsia="ru-RU"/>
    </w:rPr>
  </w:style>
  <w:style w:type="character" w:customStyle="1" w:styleId="37">
    <w:name w:val="Основной текст с отступом Знак3"/>
    <w:semiHidden/>
    <w:rsid w:val="009B0F09"/>
    <w:rPr>
      <w:rFonts w:ascii="Calibri" w:hAnsi="Calibri" w:cs="Times New Roman"/>
      <w:lang w:eastAsia="en-US"/>
    </w:rPr>
  </w:style>
  <w:style w:type="character" w:customStyle="1" w:styleId="1f2">
    <w:name w:val="Основной текст с отступом Знак1"/>
    <w:semiHidden/>
    <w:rsid w:val="009B0F09"/>
    <w:rPr>
      <w:rFonts w:ascii="Calibri" w:hAnsi="Calibri"/>
      <w:lang w:eastAsia="en-US"/>
    </w:rPr>
  </w:style>
  <w:style w:type="character" w:customStyle="1" w:styleId="111">
    <w:name w:val="Основной текст с отступом Знак11"/>
    <w:semiHidden/>
    <w:rsid w:val="009B0F09"/>
    <w:rPr>
      <w:rFonts w:ascii="Calibri" w:hAnsi="Calibri"/>
      <w:lang w:eastAsia="en-US"/>
    </w:rPr>
  </w:style>
  <w:style w:type="character" w:customStyle="1" w:styleId="BodyText2Char">
    <w:name w:val="Body Text 2 Char"/>
    <w:rsid w:val="009B0F09"/>
    <w:rPr>
      <w:rFonts w:ascii="Times New Roman" w:hAnsi="Times New Roman"/>
      <w:sz w:val="26"/>
      <w:lang w:eastAsia="ru-RU"/>
    </w:rPr>
  </w:style>
  <w:style w:type="character" w:customStyle="1" w:styleId="38">
    <w:name w:val="Название Знак3"/>
    <w:rsid w:val="009B0F09"/>
    <w:rPr>
      <w:rFonts w:ascii="Cambria" w:eastAsia="Times New Roman" w:hAnsi="Cambria" w:cs="Times New Roman"/>
      <w:b/>
      <w:bCs/>
      <w:kern w:val="28"/>
      <w:sz w:val="32"/>
      <w:szCs w:val="32"/>
      <w:lang w:eastAsia="en-US"/>
    </w:rPr>
  </w:style>
  <w:style w:type="character" w:customStyle="1" w:styleId="1f3">
    <w:name w:val="Название Знак1"/>
    <w:rsid w:val="009B0F09"/>
    <w:rPr>
      <w:rFonts w:ascii="Calibri Light" w:hAnsi="Calibri Light"/>
      <w:b/>
      <w:kern w:val="28"/>
      <w:sz w:val="32"/>
      <w:lang w:eastAsia="en-US"/>
    </w:rPr>
  </w:style>
  <w:style w:type="character" w:customStyle="1" w:styleId="112">
    <w:name w:val="Название Знак11"/>
    <w:rsid w:val="009B0F09"/>
    <w:rPr>
      <w:rFonts w:ascii="Calibri Light" w:hAnsi="Calibri Light"/>
      <w:b/>
      <w:kern w:val="28"/>
      <w:sz w:val="32"/>
      <w:lang w:eastAsia="en-US"/>
    </w:rPr>
  </w:style>
  <w:style w:type="character" w:customStyle="1" w:styleId="2d">
    <w:name w:val="Основной текст Знак2"/>
    <w:locked/>
    <w:rsid w:val="009B0F09"/>
    <w:rPr>
      <w:rFonts w:ascii="Calibri" w:hAnsi="Calibri"/>
      <w:sz w:val="22"/>
      <w:lang w:eastAsia="en-US"/>
    </w:rPr>
  </w:style>
  <w:style w:type="character" w:customStyle="1" w:styleId="TitleChar">
    <w:name w:val="Title Char"/>
    <w:rsid w:val="009B0F09"/>
    <w:rPr>
      <w:rFonts w:ascii="Times New Roman" w:hAnsi="Times New Roman"/>
      <w:sz w:val="26"/>
    </w:rPr>
  </w:style>
  <w:style w:type="character" w:customStyle="1" w:styleId="39">
    <w:name w:val="Основной текст Знак3"/>
    <w:semiHidden/>
    <w:rsid w:val="009B0F09"/>
    <w:rPr>
      <w:rFonts w:ascii="Calibri" w:hAnsi="Calibri" w:cs="Times New Roman"/>
      <w:lang w:eastAsia="en-US"/>
    </w:rPr>
  </w:style>
  <w:style w:type="character" w:customStyle="1" w:styleId="113">
    <w:name w:val="Основной текст Знак11"/>
    <w:semiHidden/>
    <w:rsid w:val="009B0F09"/>
    <w:rPr>
      <w:rFonts w:ascii="Calibri" w:hAnsi="Calibri"/>
      <w:lang w:eastAsia="en-US"/>
    </w:rPr>
  </w:style>
  <w:style w:type="character" w:customStyle="1" w:styleId="BodyTextChar">
    <w:name w:val="Body Text Char"/>
    <w:rsid w:val="009B0F09"/>
    <w:rPr>
      <w:rFonts w:ascii="Times New Roman" w:hAnsi="Times New Roman"/>
    </w:rPr>
  </w:style>
  <w:style w:type="character" w:customStyle="1" w:styleId="230">
    <w:name w:val="Основной текст с отступом 2 Знак3"/>
    <w:semiHidden/>
    <w:rsid w:val="009B0F09"/>
    <w:rPr>
      <w:rFonts w:ascii="Calibri" w:hAnsi="Calibri" w:cs="Times New Roman"/>
      <w:lang w:eastAsia="en-US"/>
    </w:rPr>
  </w:style>
  <w:style w:type="character" w:customStyle="1" w:styleId="211">
    <w:name w:val="Основной текст с отступом 2 Знак1"/>
    <w:semiHidden/>
    <w:rsid w:val="009B0F09"/>
    <w:rPr>
      <w:rFonts w:ascii="Calibri" w:hAnsi="Calibri"/>
      <w:lang w:eastAsia="en-US"/>
    </w:rPr>
  </w:style>
  <w:style w:type="character" w:customStyle="1" w:styleId="2110">
    <w:name w:val="Основной текст с отступом 2 Знак11"/>
    <w:semiHidden/>
    <w:rsid w:val="009B0F09"/>
    <w:rPr>
      <w:rFonts w:ascii="Calibri" w:hAnsi="Calibri"/>
      <w:lang w:eastAsia="en-US"/>
    </w:rPr>
  </w:style>
  <w:style w:type="character" w:customStyle="1" w:styleId="BodyTextIndent2Char">
    <w:name w:val="Body Text Indent 2 Char"/>
    <w:rsid w:val="009B0F09"/>
    <w:rPr>
      <w:rFonts w:ascii="Times New Roman" w:hAnsi="Times New Roman"/>
    </w:rPr>
  </w:style>
  <w:style w:type="paragraph" w:styleId="affff3">
    <w:name w:val="List"/>
    <w:basedOn w:val="a0"/>
    <w:rsid w:val="009B0F09"/>
    <w:pPr>
      <w:ind w:left="283" w:hanging="283"/>
    </w:pPr>
    <w:rPr>
      <w:rFonts w:ascii="Calibri" w:eastAsia="Times New Roman" w:hAnsi="Calibri" w:cs="Times New Roman"/>
      <w:lang w:eastAsia="en-US"/>
    </w:rPr>
  </w:style>
  <w:style w:type="paragraph" w:styleId="2e">
    <w:name w:val="List 2"/>
    <w:basedOn w:val="a0"/>
    <w:rsid w:val="009B0F09"/>
    <w:pPr>
      <w:ind w:left="566" w:hanging="283"/>
    </w:pPr>
    <w:rPr>
      <w:rFonts w:ascii="Calibri" w:eastAsia="Times New Roman" w:hAnsi="Calibri" w:cs="Times New Roman"/>
      <w:lang w:eastAsia="en-US"/>
    </w:rPr>
  </w:style>
  <w:style w:type="paragraph" w:styleId="affff4">
    <w:name w:val="Salutation"/>
    <w:basedOn w:val="a0"/>
    <w:next w:val="a0"/>
    <w:link w:val="affff5"/>
    <w:rsid w:val="009B0F09"/>
    <w:rPr>
      <w:rFonts w:ascii="Times New Roman" w:eastAsia="Times New Roman" w:hAnsi="Times New Roman" w:cs="Times New Roman"/>
      <w:szCs w:val="20"/>
      <w:lang w:eastAsia="en-US"/>
    </w:rPr>
  </w:style>
  <w:style w:type="character" w:customStyle="1" w:styleId="affff5">
    <w:name w:val="Приветствие Знак"/>
    <w:basedOn w:val="a1"/>
    <w:link w:val="affff4"/>
    <w:rsid w:val="009B0F09"/>
    <w:rPr>
      <w:rFonts w:ascii="Times New Roman" w:eastAsia="Times New Roman" w:hAnsi="Times New Roman" w:cs="Times New Roman"/>
      <w:szCs w:val="20"/>
      <w:lang w:eastAsia="en-US"/>
    </w:rPr>
  </w:style>
  <w:style w:type="character" w:customStyle="1" w:styleId="3a">
    <w:name w:val="Приветствие Знак3"/>
    <w:semiHidden/>
    <w:rsid w:val="009B0F09"/>
    <w:rPr>
      <w:rFonts w:ascii="Calibri" w:hAnsi="Calibri" w:cs="Times New Roman"/>
      <w:lang w:eastAsia="en-US"/>
    </w:rPr>
  </w:style>
  <w:style w:type="character" w:customStyle="1" w:styleId="1f4">
    <w:name w:val="Приветствие Знак1"/>
    <w:semiHidden/>
    <w:rsid w:val="009B0F09"/>
    <w:rPr>
      <w:rFonts w:ascii="Calibri" w:hAnsi="Calibri"/>
      <w:lang w:eastAsia="en-US"/>
    </w:rPr>
  </w:style>
  <w:style w:type="character" w:customStyle="1" w:styleId="114">
    <w:name w:val="Приветствие Знак11"/>
    <w:semiHidden/>
    <w:rsid w:val="009B0F09"/>
    <w:rPr>
      <w:rFonts w:ascii="Calibri" w:hAnsi="Calibri"/>
      <w:lang w:eastAsia="en-US"/>
    </w:rPr>
  </w:style>
  <w:style w:type="character" w:customStyle="1" w:styleId="3b">
    <w:name w:val="Подзаголовок Знак3"/>
    <w:rsid w:val="009B0F09"/>
    <w:rPr>
      <w:rFonts w:ascii="Cambria" w:eastAsia="Times New Roman" w:hAnsi="Cambria" w:cs="Times New Roman"/>
      <w:sz w:val="24"/>
      <w:szCs w:val="24"/>
      <w:lang w:eastAsia="en-US"/>
    </w:rPr>
  </w:style>
  <w:style w:type="character" w:customStyle="1" w:styleId="1f5">
    <w:name w:val="Подзаголовок Знак1"/>
    <w:rsid w:val="009B0F09"/>
    <w:rPr>
      <w:rFonts w:ascii="Calibri Light" w:hAnsi="Calibri Light"/>
      <w:sz w:val="24"/>
      <w:lang w:eastAsia="en-US"/>
    </w:rPr>
  </w:style>
  <w:style w:type="character" w:customStyle="1" w:styleId="115">
    <w:name w:val="Подзаголовок Знак11"/>
    <w:rsid w:val="009B0F09"/>
    <w:rPr>
      <w:rFonts w:ascii="Calibri Light" w:hAnsi="Calibri Light"/>
      <w:sz w:val="24"/>
      <w:lang w:eastAsia="en-US"/>
    </w:rPr>
  </w:style>
  <w:style w:type="character" w:styleId="affff6">
    <w:name w:val="annotation reference"/>
    <w:rsid w:val="009B0F09"/>
    <w:rPr>
      <w:rFonts w:cs="Times New Roman"/>
      <w:sz w:val="16"/>
    </w:rPr>
  </w:style>
  <w:style w:type="paragraph" w:customStyle="1" w:styleId="font6">
    <w:name w:val="font6"/>
    <w:basedOn w:val="a0"/>
    <w:rsid w:val="009B0F0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rsid w:val="009B0F0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0"/>
    <w:rsid w:val="009B0F09"/>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rsid w:val="009B0F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rsid w:val="009B0F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rsid w:val="009B0F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rsid w:val="009B0F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9B0F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rsid w:val="009B0F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rsid w:val="009B0F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rsid w:val="009B0F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rsid w:val="009B0F0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rsid w:val="009B0F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rsid w:val="009B0F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rsid w:val="009B0F0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rsid w:val="009B0F0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rsid w:val="009B0F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rsid w:val="009B0F0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rsid w:val="009B0F0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rsid w:val="009B0F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rsid w:val="009B0F0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rsid w:val="009B0F0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rsid w:val="009B0F0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rsid w:val="009B0F0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rsid w:val="009B0F0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rsid w:val="009B0F09"/>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0"/>
    <w:rsid w:val="009B0F09"/>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0"/>
    <w:rsid w:val="009B0F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rsid w:val="009B0F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rsid w:val="009B0F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rsid w:val="009B0F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rsid w:val="009B0F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0"/>
    <w:rsid w:val="009B0F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0"/>
    <w:rsid w:val="009B0F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0"/>
    <w:rsid w:val="009B0F0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0"/>
    <w:rsid w:val="009B0F0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0"/>
    <w:rsid w:val="009B0F0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0"/>
    <w:rsid w:val="009B0F0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0"/>
    <w:rsid w:val="009B0F0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0"/>
    <w:rsid w:val="009B0F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0"/>
    <w:rsid w:val="009B0F0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0"/>
    <w:rsid w:val="009B0F0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0"/>
    <w:rsid w:val="009B0F0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0"/>
    <w:rsid w:val="009B0F0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0"/>
    <w:rsid w:val="009B0F0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rsid w:val="009B0F0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rsid w:val="009B0F0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rsid w:val="009B0F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9B0F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rsid w:val="009B0F0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rsid w:val="009B0F0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9B0F0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2f">
    <w:name w:val="Абзац списка2"/>
    <w:basedOn w:val="a0"/>
    <w:rsid w:val="009B0F09"/>
    <w:pPr>
      <w:ind w:left="720"/>
      <w:contextualSpacing/>
    </w:pPr>
    <w:rPr>
      <w:rFonts w:ascii="Calibri" w:eastAsia="Times New Roman" w:hAnsi="Calibri" w:cs="Times New Roman"/>
      <w:lang w:eastAsia="en-US"/>
    </w:rPr>
  </w:style>
  <w:style w:type="numbering" w:customStyle="1" w:styleId="116">
    <w:name w:val="Нет списка11"/>
    <w:next w:val="a3"/>
    <w:semiHidden/>
    <w:unhideWhenUsed/>
    <w:rsid w:val="009B0F09"/>
  </w:style>
  <w:style w:type="numbering" w:customStyle="1" w:styleId="2f0">
    <w:name w:val="Нет списка2"/>
    <w:next w:val="a3"/>
    <w:semiHidden/>
    <w:unhideWhenUsed/>
    <w:rsid w:val="009B0F09"/>
  </w:style>
  <w:style w:type="table" w:customStyle="1" w:styleId="117">
    <w:name w:val="Сетка таблицы11"/>
    <w:rsid w:val="009B0F0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2"/>
    <w:next w:val="aff5"/>
    <w:rsid w:val="009B0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unhideWhenUsed/>
    <w:rsid w:val="009B0F09"/>
  </w:style>
  <w:style w:type="numbering" w:customStyle="1" w:styleId="3c">
    <w:name w:val="Нет списка3"/>
    <w:next w:val="a3"/>
    <w:semiHidden/>
    <w:unhideWhenUsed/>
    <w:rsid w:val="009B0F09"/>
  </w:style>
  <w:style w:type="table" w:customStyle="1" w:styleId="121">
    <w:name w:val="Сетка таблицы12"/>
    <w:rsid w:val="009B0F0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5"/>
    <w:rsid w:val="009B0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unhideWhenUsed/>
    <w:rsid w:val="009B0F09"/>
  </w:style>
  <w:style w:type="numbering" w:customStyle="1" w:styleId="43">
    <w:name w:val="Нет списка4"/>
    <w:next w:val="a3"/>
    <w:semiHidden/>
    <w:unhideWhenUsed/>
    <w:rsid w:val="009B0F09"/>
  </w:style>
  <w:style w:type="table" w:customStyle="1" w:styleId="132">
    <w:name w:val="Сетка таблицы13"/>
    <w:rsid w:val="009B0F0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5"/>
    <w:rsid w:val="009B0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semiHidden/>
    <w:unhideWhenUsed/>
    <w:rsid w:val="009B0F09"/>
  </w:style>
  <w:style w:type="numbering" w:customStyle="1" w:styleId="53">
    <w:name w:val="Нет списка5"/>
    <w:next w:val="a3"/>
    <w:semiHidden/>
    <w:unhideWhenUsed/>
    <w:rsid w:val="009B0F09"/>
  </w:style>
  <w:style w:type="table" w:customStyle="1" w:styleId="142">
    <w:name w:val="Сетка таблицы14"/>
    <w:rsid w:val="009B0F0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5"/>
    <w:rsid w:val="009B0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semiHidden/>
    <w:unhideWhenUsed/>
    <w:rsid w:val="009B0F09"/>
  </w:style>
  <w:style w:type="character" w:customStyle="1" w:styleId="1f6">
    <w:name w:val="Замещающий текст1"/>
    <w:rsid w:val="009B0F09"/>
    <w:rPr>
      <w:rFonts w:ascii="Times New Roman" w:hAnsi="Times New Roman" w:cs="Times New Roman" w:hint="default"/>
      <w:color w:val="808080"/>
    </w:rPr>
  </w:style>
  <w:style w:type="character" w:customStyle="1" w:styleId="BodyTextIndentChar">
    <w:name w:val="Body Text Indent Char"/>
    <w:rsid w:val="009B0F09"/>
    <w:rPr>
      <w:rFonts w:ascii="Times New Roman" w:hAnsi="Times New Roman" w:cs="Times New Roman" w:hint="default"/>
      <w:sz w:val="24"/>
      <w:szCs w:val="24"/>
      <w:lang w:eastAsia="ru-RU"/>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semiHidden/>
    <w:locked/>
    <w:rsid w:val="009B0F09"/>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semiHidden/>
    <w:locked/>
    <w:rsid w:val="009B0F09"/>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semiHidden/>
    <w:locked/>
    <w:rsid w:val="009B0F09"/>
    <w:rPr>
      <w:rFonts w:ascii="Times New Roman" w:hAnsi="Times New Roman" w:cs="Times New Roman"/>
      <w:sz w:val="20"/>
      <w:szCs w:val="20"/>
      <w:lang w:eastAsia="ru-RU"/>
    </w:rPr>
  </w:style>
  <w:style w:type="paragraph" w:customStyle="1" w:styleId="14-1">
    <w:name w:val="Текст 14-1"/>
    <w:aliases w:val="5,Стиль12-1"/>
    <w:basedOn w:val="a0"/>
    <w:rsid w:val="009B0F09"/>
    <w:pPr>
      <w:spacing w:after="0" w:line="360" w:lineRule="auto"/>
      <w:ind w:firstLine="709"/>
      <w:jc w:val="both"/>
    </w:pPr>
    <w:rPr>
      <w:rFonts w:ascii="Times New Roman" w:eastAsia="Times New Roman" w:hAnsi="Times New Roman" w:cs="Times New Roman"/>
      <w:sz w:val="24"/>
      <w:szCs w:val="20"/>
    </w:rPr>
  </w:style>
  <w:style w:type="paragraph" w:customStyle="1" w:styleId="Normal">
    <w:name w:val="Normal"/>
    <w:rsid w:val="009B0F09"/>
    <w:pPr>
      <w:spacing w:after="0" w:line="240" w:lineRule="auto"/>
      <w:ind w:firstLine="567"/>
      <w:jc w:val="both"/>
    </w:pPr>
    <w:rPr>
      <w:rFonts w:ascii="Times New Roman" w:eastAsia="Times New Roman" w:hAnsi="Times New Roman" w:cs="Times New Roman"/>
      <w:sz w:val="24"/>
      <w:szCs w:val="20"/>
    </w:rPr>
  </w:style>
  <w:style w:type="paragraph" w:customStyle="1" w:styleId="BodyText2">
    <w:name w:val="Body Text 2"/>
    <w:basedOn w:val="Normal"/>
    <w:rsid w:val="009B0F09"/>
  </w:style>
  <w:style w:type="paragraph" w:customStyle="1" w:styleId="Style4">
    <w:name w:val="Style4"/>
    <w:basedOn w:val="a0"/>
    <w:rsid w:val="009B0F0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0"/>
    <w:rsid w:val="009B0F0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1">
    <w:name w:val="Font Style31"/>
    <w:rsid w:val="009B0F09"/>
    <w:rPr>
      <w:rFonts w:ascii="Times New Roman" w:hAnsi="Times New Roman" w:cs="Times New Roman"/>
      <w:b/>
      <w:bCs/>
      <w:sz w:val="28"/>
      <w:szCs w:val="28"/>
    </w:rPr>
  </w:style>
  <w:style w:type="paragraph" w:customStyle="1" w:styleId="Style8">
    <w:name w:val="Style8"/>
    <w:basedOn w:val="a0"/>
    <w:rsid w:val="009B0F09"/>
    <w:pPr>
      <w:widowControl w:val="0"/>
      <w:autoSpaceDE w:val="0"/>
      <w:autoSpaceDN w:val="0"/>
      <w:adjustRightInd w:val="0"/>
      <w:spacing w:after="0" w:line="343" w:lineRule="exact"/>
      <w:ind w:firstLine="652"/>
    </w:pPr>
    <w:rPr>
      <w:rFonts w:ascii="Times New Roman" w:eastAsia="Times New Roman" w:hAnsi="Times New Roman" w:cs="Times New Roman"/>
      <w:sz w:val="24"/>
      <w:szCs w:val="24"/>
    </w:rPr>
  </w:style>
  <w:style w:type="paragraph" w:customStyle="1" w:styleId="Style9">
    <w:name w:val="Style9"/>
    <w:basedOn w:val="a0"/>
    <w:rsid w:val="009B0F09"/>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1">
    <w:name w:val="Style11"/>
    <w:basedOn w:val="a0"/>
    <w:rsid w:val="009B0F09"/>
    <w:pPr>
      <w:widowControl w:val="0"/>
      <w:autoSpaceDE w:val="0"/>
      <w:autoSpaceDN w:val="0"/>
      <w:adjustRightInd w:val="0"/>
      <w:spacing w:after="0" w:line="343" w:lineRule="exact"/>
    </w:pPr>
    <w:rPr>
      <w:rFonts w:ascii="Times New Roman" w:eastAsia="Times New Roman" w:hAnsi="Times New Roman" w:cs="Times New Roman"/>
      <w:sz w:val="24"/>
      <w:szCs w:val="24"/>
    </w:rPr>
  </w:style>
  <w:style w:type="paragraph" w:customStyle="1" w:styleId="Style12">
    <w:name w:val="Style12"/>
    <w:basedOn w:val="a0"/>
    <w:rsid w:val="009B0F09"/>
    <w:pPr>
      <w:widowControl w:val="0"/>
      <w:autoSpaceDE w:val="0"/>
      <w:autoSpaceDN w:val="0"/>
      <w:adjustRightInd w:val="0"/>
      <w:spacing w:after="0" w:line="350" w:lineRule="exact"/>
      <w:ind w:firstLine="745"/>
      <w:jc w:val="both"/>
    </w:pPr>
    <w:rPr>
      <w:rFonts w:ascii="Times New Roman" w:eastAsia="Times New Roman" w:hAnsi="Times New Roman" w:cs="Times New Roman"/>
      <w:sz w:val="24"/>
      <w:szCs w:val="24"/>
    </w:rPr>
  </w:style>
  <w:style w:type="paragraph" w:customStyle="1" w:styleId="Style13">
    <w:name w:val="Style13"/>
    <w:basedOn w:val="a0"/>
    <w:rsid w:val="009B0F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9B0F09"/>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6">
    <w:name w:val="Style16"/>
    <w:basedOn w:val="a0"/>
    <w:rsid w:val="009B0F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rsid w:val="009B0F09"/>
    <w:pPr>
      <w:widowControl w:val="0"/>
      <w:autoSpaceDE w:val="0"/>
      <w:autoSpaceDN w:val="0"/>
      <w:adjustRightInd w:val="0"/>
      <w:spacing w:after="0" w:line="350" w:lineRule="exact"/>
      <w:ind w:hanging="1155"/>
    </w:pPr>
    <w:rPr>
      <w:rFonts w:ascii="Times New Roman" w:eastAsia="Times New Roman" w:hAnsi="Times New Roman" w:cs="Times New Roman"/>
      <w:sz w:val="24"/>
      <w:szCs w:val="24"/>
    </w:rPr>
  </w:style>
  <w:style w:type="paragraph" w:customStyle="1" w:styleId="Style19">
    <w:name w:val="Style19"/>
    <w:basedOn w:val="a0"/>
    <w:rsid w:val="009B0F09"/>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paragraph" w:customStyle="1" w:styleId="Style21">
    <w:name w:val="Style21"/>
    <w:basedOn w:val="a0"/>
    <w:rsid w:val="009B0F09"/>
    <w:pPr>
      <w:widowControl w:val="0"/>
      <w:autoSpaceDE w:val="0"/>
      <w:autoSpaceDN w:val="0"/>
      <w:adjustRightInd w:val="0"/>
      <w:spacing w:after="0" w:line="354" w:lineRule="exact"/>
      <w:ind w:firstLine="799"/>
    </w:pPr>
    <w:rPr>
      <w:rFonts w:ascii="Times New Roman" w:eastAsia="Times New Roman" w:hAnsi="Times New Roman" w:cs="Times New Roman"/>
      <w:sz w:val="24"/>
      <w:szCs w:val="24"/>
    </w:rPr>
  </w:style>
  <w:style w:type="paragraph" w:customStyle="1" w:styleId="Style22">
    <w:name w:val="Style22"/>
    <w:basedOn w:val="a0"/>
    <w:rsid w:val="009B0F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rsid w:val="009B0F09"/>
    <w:pPr>
      <w:widowControl w:val="0"/>
      <w:autoSpaceDE w:val="0"/>
      <w:autoSpaceDN w:val="0"/>
      <w:adjustRightInd w:val="0"/>
      <w:spacing w:after="0" w:line="364" w:lineRule="exact"/>
      <w:ind w:firstLine="761"/>
      <w:jc w:val="both"/>
    </w:pPr>
    <w:rPr>
      <w:rFonts w:ascii="Times New Roman" w:eastAsia="Times New Roman" w:hAnsi="Times New Roman" w:cs="Times New Roman"/>
      <w:sz w:val="24"/>
      <w:szCs w:val="24"/>
    </w:rPr>
  </w:style>
  <w:style w:type="character" w:customStyle="1" w:styleId="FontStyle28">
    <w:name w:val="Font Style28"/>
    <w:rsid w:val="009B0F09"/>
    <w:rPr>
      <w:rFonts w:ascii="Times New Roman" w:hAnsi="Times New Roman" w:cs="Times New Roman"/>
      <w:b/>
      <w:bCs/>
      <w:sz w:val="18"/>
      <w:szCs w:val="18"/>
    </w:rPr>
  </w:style>
  <w:style w:type="character" w:customStyle="1" w:styleId="FontStyle29">
    <w:name w:val="Font Style29"/>
    <w:rsid w:val="009B0F09"/>
    <w:rPr>
      <w:rFonts w:ascii="Times New Roman" w:hAnsi="Times New Roman" w:cs="Times New Roman"/>
      <w:b/>
      <w:bCs/>
      <w:spacing w:val="90"/>
      <w:sz w:val="38"/>
      <w:szCs w:val="38"/>
    </w:rPr>
  </w:style>
  <w:style w:type="character" w:customStyle="1" w:styleId="FontStyle30">
    <w:name w:val="Font Style30"/>
    <w:rsid w:val="009B0F09"/>
    <w:rPr>
      <w:rFonts w:ascii="Times New Roman" w:hAnsi="Times New Roman" w:cs="Times New Roman"/>
      <w:sz w:val="18"/>
      <w:szCs w:val="18"/>
    </w:rPr>
  </w:style>
  <w:style w:type="character" w:customStyle="1" w:styleId="FontStyle32">
    <w:name w:val="Font Style32"/>
    <w:rsid w:val="009B0F09"/>
    <w:rPr>
      <w:rFonts w:ascii="Arial Narrow" w:hAnsi="Arial Narrow" w:cs="Arial Narrow"/>
      <w:b/>
      <w:bCs/>
      <w:smallCaps/>
      <w:spacing w:val="-10"/>
      <w:sz w:val="20"/>
      <w:szCs w:val="20"/>
    </w:rPr>
  </w:style>
  <w:style w:type="character" w:customStyle="1" w:styleId="FontStyle33">
    <w:name w:val="Font Style33"/>
    <w:rsid w:val="009B0F09"/>
    <w:rPr>
      <w:rFonts w:ascii="Sylfaen" w:hAnsi="Sylfaen" w:cs="Sylfaen"/>
      <w:b/>
      <w:bCs/>
      <w:spacing w:val="30"/>
      <w:sz w:val="22"/>
      <w:szCs w:val="22"/>
    </w:rPr>
  </w:style>
  <w:style w:type="character" w:customStyle="1" w:styleId="FontStyle34">
    <w:name w:val="Font Style34"/>
    <w:rsid w:val="009B0F09"/>
    <w:rPr>
      <w:rFonts w:ascii="Times New Roman" w:hAnsi="Times New Roman" w:cs="Times New Roman"/>
      <w:b/>
      <w:bCs/>
      <w:i/>
      <w:iCs/>
      <w:sz w:val="28"/>
      <w:szCs w:val="28"/>
    </w:rPr>
  </w:style>
  <w:style w:type="character" w:customStyle="1" w:styleId="FontStyle35">
    <w:name w:val="Font Style35"/>
    <w:rsid w:val="009B0F09"/>
    <w:rPr>
      <w:rFonts w:ascii="Times New Roman" w:hAnsi="Times New Roman" w:cs="Times New Roman"/>
      <w:b/>
      <w:bCs/>
      <w:i/>
      <w:iCs/>
      <w:sz w:val="28"/>
      <w:szCs w:val="28"/>
    </w:rPr>
  </w:style>
  <w:style w:type="character" w:customStyle="1" w:styleId="FontStyle36">
    <w:name w:val="Font Style36"/>
    <w:rsid w:val="009B0F09"/>
    <w:rPr>
      <w:rFonts w:ascii="Times New Roman" w:hAnsi="Times New Roman" w:cs="Times New Roman"/>
      <w:i/>
      <w:iCs/>
      <w:spacing w:val="-10"/>
      <w:sz w:val="28"/>
      <w:szCs w:val="28"/>
    </w:rPr>
  </w:style>
  <w:style w:type="character" w:customStyle="1" w:styleId="FontStyle37">
    <w:name w:val="Font Style37"/>
    <w:rsid w:val="009B0F09"/>
    <w:rPr>
      <w:rFonts w:ascii="Times New Roman" w:hAnsi="Times New Roman" w:cs="Times New Roman"/>
      <w:b/>
      <w:bCs/>
      <w:i/>
      <w:iCs/>
      <w:sz w:val="28"/>
      <w:szCs w:val="28"/>
    </w:rPr>
  </w:style>
  <w:style w:type="character" w:customStyle="1" w:styleId="FontStyle38">
    <w:name w:val="Font Style38"/>
    <w:rsid w:val="009B0F09"/>
    <w:rPr>
      <w:rFonts w:ascii="Times New Roman" w:hAnsi="Times New Roman" w:cs="Times New Roman"/>
      <w:i/>
      <w:iCs/>
      <w:spacing w:val="-20"/>
      <w:sz w:val="30"/>
      <w:szCs w:val="30"/>
    </w:rPr>
  </w:style>
  <w:style w:type="character" w:customStyle="1" w:styleId="FontStyle39">
    <w:name w:val="Font Style39"/>
    <w:rsid w:val="009B0F09"/>
    <w:rPr>
      <w:rFonts w:ascii="Times New Roman" w:hAnsi="Times New Roman" w:cs="Times New Roman"/>
      <w:b/>
      <w:bCs/>
      <w:i/>
      <w:iCs/>
      <w:sz w:val="28"/>
      <w:szCs w:val="28"/>
    </w:rPr>
  </w:style>
  <w:style w:type="character" w:customStyle="1" w:styleId="FontStyle40">
    <w:name w:val="Font Style40"/>
    <w:rsid w:val="009B0F09"/>
    <w:rPr>
      <w:rFonts w:ascii="Times New Roman" w:hAnsi="Times New Roman" w:cs="Times New Roman"/>
      <w:sz w:val="28"/>
      <w:szCs w:val="28"/>
    </w:rPr>
  </w:style>
  <w:style w:type="paragraph" w:customStyle="1" w:styleId="FR3">
    <w:name w:val="FR3"/>
    <w:rsid w:val="009B0F09"/>
    <w:pPr>
      <w:widowControl w:val="0"/>
      <w:spacing w:after="0" w:line="240" w:lineRule="auto"/>
      <w:ind w:left="120"/>
    </w:pPr>
    <w:rPr>
      <w:rFonts w:ascii="Times New Roman" w:eastAsia="Times New Roman" w:hAnsi="Times New Roman" w:cs="Times New Roman"/>
      <w:sz w:val="20"/>
      <w:szCs w:val="20"/>
    </w:rPr>
  </w:style>
  <w:style w:type="paragraph" w:customStyle="1" w:styleId="rvps1401">
    <w:name w:val="rvps1401"/>
    <w:basedOn w:val="a0"/>
    <w:rsid w:val="009B0F09"/>
    <w:pPr>
      <w:spacing w:after="225" w:line="240" w:lineRule="auto"/>
    </w:pPr>
    <w:rPr>
      <w:rFonts w:ascii="Arial" w:eastAsia="Times New Roman" w:hAnsi="Arial" w:cs="Arial"/>
      <w:color w:val="000000"/>
      <w:sz w:val="18"/>
      <w:szCs w:val="18"/>
    </w:rPr>
  </w:style>
  <w:style w:type="character" w:customStyle="1" w:styleId="rvts1415">
    <w:name w:val="rvts1415"/>
    <w:rsid w:val="009B0F09"/>
    <w:rPr>
      <w:rFonts w:ascii="Arial" w:hAnsi="Arial"/>
      <w:i/>
      <w:color w:val="000000"/>
      <w:sz w:val="18"/>
      <w:u w:val="none"/>
      <w:effect w:val="none"/>
      <w:shd w:val="clear" w:color="auto" w:fill="auto"/>
    </w:rPr>
  </w:style>
  <w:style w:type="paragraph" w:customStyle="1" w:styleId="affff7">
    <w:name w:val="ОСН ТЕКСТ"/>
    <w:basedOn w:val="a0"/>
    <w:rsid w:val="009B0F09"/>
    <w:pPr>
      <w:spacing w:after="0" w:line="240" w:lineRule="auto"/>
      <w:ind w:firstLine="720"/>
      <w:jc w:val="both"/>
    </w:pPr>
    <w:rPr>
      <w:rFonts w:ascii="Times New Roman" w:eastAsia="Times New Roman" w:hAnsi="Times New Roman" w:cs="Times New Roman"/>
      <w:sz w:val="26"/>
      <w:szCs w:val="26"/>
    </w:rPr>
  </w:style>
  <w:style w:type="character" w:customStyle="1" w:styleId="PlaceholderText">
    <w:name w:val="Placeholder Text"/>
    <w:rsid w:val="009B0F09"/>
    <w:rPr>
      <w:rFonts w:ascii="Times New Roman" w:hAnsi="Times New Roman" w:cs="Times New Roman"/>
      <w:color w:val="808080"/>
    </w:rPr>
  </w:style>
  <w:style w:type="paragraph" w:customStyle="1" w:styleId="BalloonText">
    <w:name w:val="Balloon Text"/>
    <w:basedOn w:val="a0"/>
    <w:rsid w:val="009B0F09"/>
    <w:pPr>
      <w:spacing w:after="0" w:line="240" w:lineRule="auto"/>
    </w:pPr>
    <w:rPr>
      <w:rFonts w:ascii="Tahoma" w:eastAsia="Times New Roman" w:hAnsi="Tahoma" w:cs="Tahoma"/>
      <w:sz w:val="16"/>
      <w:szCs w:val="16"/>
      <w:lang w:eastAsia="en-US"/>
    </w:rPr>
  </w:style>
  <w:style w:type="paragraph" w:customStyle="1" w:styleId="BodyTextIndent">
    <w:name w:val="Body Text Indent"/>
    <w:basedOn w:val="a0"/>
    <w:rsid w:val="009B0F09"/>
    <w:pPr>
      <w:spacing w:after="120" w:line="240" w:lineRule="auto"/>
      <w:ind w:left="283"/>
    </w:pPr>
    <w:rPr>
      <w:rFonts w:ascii="Times New Roman" w:eastAsia="Times New Roman" w:hAnsi="Times New Roman" w:cs="Times New Roman"/>
      <w:sz w:val="24"/>
      <w:szCs w:val="24"/>
    </w:rPr>
  </w:style>
  <w:style w:type="character" w:customStyle="1" w:styleId="2f2">
    <w:name w:val=" Знак Знак2"/>
    <w:rsid w:val="009B0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BAEA7399E9195E33CE576BCEA2857CF24333717F10476DB0625FA55F6258110A2AD07F775C74CB06DDFB1V7jBH" TargetMode="External"/><Relationship Id="rId13" Type="http://schemas.openxmlformats.org/officeDocument/2006/relationships/footer" Target="footer2.xml"/><Relationship Id="rId18" Type="http://schemas.openxmlformats.org/officeDocument/2006/relationships/hyperlink" Target="consultantplus://offline/ref=64B54837BE0FC4DB98544D59C6B8ED01DCD480C0DEBBB60CCCFFED3078F004D60B719D2ACFEB205EB660249AEA35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231BAEA7399E9195E33CE576BCEA2857CF24333717F10476DB0625FA55F6258110A2AD07F775C74CB06DDFB1V7jBH"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99306EFB6D1C095A8B3032AF900EBCB53BDADDCCEC545A33F8DAD9E4937F698FN7mE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gov.cap.ru/spec/SiteMap.aspx?gov_id=463&amp;id=2218326"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E8F9-4D42-4687-8776-4BF60A90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69</Pages>
  <Words>15964</Words>
  <Characters>90999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74</cp:revision>
  <dcterms:created xsi:type="dcterms:W3CDTF">2019-05-08T10:57:00Z</dcterms:created>
  <dcterms:modified xsi:type="dcterms:W3CDTF">2021-03-02T10:16:00Z</dcterms:modified>
</cp:coreProperties>
</file>