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6850" w14:textId="77777777" w:rsidR="008F4010" w:rsidRPr="008F4010" w:rsidRDefault="008F4010" w:rsidP="008F4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Законодательство в области охраны окружающей среды, природопользования и экологической безопасности</w:t>
      </w:r>
    </w:p>
    <w:p w14:paraId="252694CA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континентальном шельфе и в исключительной экономической зоне РФ.</w:t>
      </w:r>
    </w:p>
    <w:p w14:paraId="5426C70C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14:paraId="6EAF0401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14:paraId="4B3982B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Общие законопроекты</w:t>
      </w:r>
    </w:p>
    <w:p w14:paraId="7859678C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1. Федеральный закон «Об охране окружающей среды» от 10.01.2002 № 7-ФЗ,</w:t>
      </w:r>
    </w:p>
    <w:p w14:paraId="18E64C5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2.    Федеральный закон «Об экологической экспертизе» от 23.11.95 № 174-ФЗ (с изменениями от 30.12.2020),</w:t>
      </w:r>
    </w:p>
    <w:p w14:paraId="560C51D8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3.       Федеральный закон «О гидрометеорологической службе» от 09.07.98 № 113-ФЗ (с изменениями от 08.12.2020),</w:t>
      </w:r>
    </w:p>
    <w:p w14:paraId="31AC9EF1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4.       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14:paraId="465A445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 </w:t>
      </w:r>
    </w:p>
    <w:p w14:paraId="0FFD8233" w14:textId="77777777" w:rsidR="008F4010" w:rsidRPr="008F4010" w:rsidRDefault="008F4010" w:rsidP="008F4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Блок законопроектов по экологической безопасности</w:t>
      </w:r>
    </w:p>
    <w:p w14:paraId="0B788CE9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1.  Федеральный закон «О санитарно-эпидемиологическом благополучии населения» от 30.03.99 № 52-ФЗ,</w:t>
      </w:r>
    </w:p>
    <w:p w14:paraId="2AC28AD5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2.  Федеральный закон «О защите населения территорий от чрезвычайных ситуаций природного и техногенного характера» от 21.12.94 № 68-Ф (ред. от 08.12.2020),</w:t>
      </w:r>
    </w:p>
    <w:p w14:paraId="0454CC19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3. Федеральный закон «О государственном регулировании в области генно-инженерной деятельности» от 05.07.96 № 86-ФЗ (с изм. от 19.07.2011),</w:t>
      </w:r>
    </w:p>
    <w:p w14:paraId="44268FD5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4.  Федеральный закон «О ратификации Базельской конвенции о контроле за трансграничной перевозкой опасных отходов и их удалением» от 25.11.94 № 49-ФЗ (последняя редакция),</w:t>
      </w:r>
    </w:p>
    <w:p w14:paraId="1668B36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5. Федеральный закон «О безопасном обращении с пестицидами и агрохимикатами» от 19.07.97 № 109-ФЗ (ред. от 17.04.2017),</w:t>
      </w:r>
    </w:p>
    <w:p w14:paraId="49B8164B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lastRenderedPageBreak/>
        <w:t>6.   Федеральный закон «О безопасности гидротехнических сооружений» от 21.07.97 № 117-ФЗ (ред. от 08.12.2020 № 429-ФЗ),</w:t>
      </w:r>
    </w:p>
    <w:p w14:paraId="363C0FD7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7. Федеральный закон «Об отходах производства и потреблениях» от 24.06.98 № 89-ФЗ.</w:t>
      </w:r>
    </w:p>
    <w:p w14:paraId="393887B8" w14:textId="77777777" w:rsidR="008F4010" w:rsidRPr="008F4010" w:rsidRDefault="008F4010" w:rsidP="008F4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Блок законопроектов по радиационной безопасности населения</w:t>
      </w:r>
    </w:p>
    <w:p w14:paraId="48BB64C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1. Федеральный закон «Об использовании атомной энергии» от 21.11.95 № 170-ФЗ (с изм. на 08.12.2020),</w:t>
      </w:r>
    </w:p>
    <w:p w14:paraId="5816E6D6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2. Федеральный закон «О радиационной безопасности населения» от 09.01.96 № 3-ФЗ,</w:t>
      </w:r>
    </w:p>
    <w:p w14:paraId="01A27BD5" w14:textId="007E2868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 xml:space="preserve">3. Федеральный закон «О финансировании особо </w:t>
      </w:r>
      <w:proofErr w:type="spellStart"/>
      <w:r w:rsidRPr="008F4010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8F4010">
        <w:rPr>
          <w:rFonts w:ascii="Times New Roman" w:hAnsi="Times New Roman" w:cs="Times New Roman"/>
          <w:sz w:val="24"/>
          <w:szCs w:val="24"/>
        </w:rPr>
        <w:t xml:space="preserve"> </w:t>
      </w:r>
      <w:r w:rsidR="00450BFA">
        <w:rPr>
          <w:rFonts w:ascii="Times New Roman" w:hAnsi="Times New Roman" w:cs="Times New Roman"/>
          <w:sz w:val="24"/>
          <w:szCs w:val="24"/>
        </w:rPr>
        <w:t xml:space="preserve">- </w:t>
      </w:r>
      <w:r w:rsidRPr="008F4010">
        <w:rPr>
          <w:rFonts w:ascii="Times New Roman" w:hAnsi="Times New Roman" w:cs="Times New Roman"/>
          <w:sz w:val="24"/>
          <w:szCs w:val="24"/>
        </w:rPr>
        <w:t>опасных и ядерно-опасных производств и объектов» от 03.04.96 №29-ФЗ,</w:t>
      </w:r>
    </w:p>
    <w:p w14:paraId="517556EC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 xml:space="preserve">4. Федеральный закон «О специальных экологических программах реабилитации </w:t>
      </w:r>
      <w:proofErr w:type="spellStart"/>
      <w:r w:rsidRPr="008F4010">
        <w:rPr>
          <w:rFonts w:ascii="Times New Roman" w:hAnsi="Times New Roman" w:cs="Times New Roman"/>
          <w:sz w:val="24"/>
          <w:szCs w:val="24"/>
        </w:rPr>
        <w:t>радиационно</w:t>
      </w:r>
      <w:proofErr w:type="spellEnd"/>
      <w:r w:rsidRPr="008F4010">
        <w:rPr>
          <w:rFonts w:ascii="Times New Roman" w:hAnsi="Times New Roman" w:cs="Times New Roman"/>
          <w:sz w:val="24"/>
          <w:szCs w:val="24"/>
        </w:rPr>
        <w:t xml:space="preserve"> загрязненных участков территории» от 10.07.01 № 92-ФЗ.</w:t>
      </w:r>
    </w:p>
    <w:p w14:paraId="1D946C96" w14:textId="77777777" w:rsidR="008F4010" w:rsidRPr="008F4010" w:rsidRDefault="008F4010" w:rsidP="008F401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Блок законопроектов по природным ресурсам</w:t>
      </w:r>
    </w:p>
    <w:p w14:paraId="6216750E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1.    Федеральный закон «Об охране атмосферного воздуха» от 04.05.99 № 96-ФЗ.</w:t>
      </w:r>
    </w:p>
    <w:p w14:paraId="12958DA1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2. Федеральный закон «Водный кодекс Российской Федерации» от 03.06.2006 № 74-ФЗ (ред. от 08.12.2020),</w:t>
      </w:r>
    </w:p>
    <w:p w14:paraId="0E67106A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3.    Федеральный закон «О штате за пользование водными объектами» от 06.09.98 № 71 -ФЗ (с изменениями от 07.08.01 № 111-ФЗ),</w:t>
      </w:r>
    </w:p>
    <w:p w14:paraId="22ED6B75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4.   Федеральный закон «Об охране озера Байкал» от 01.05.99 № 94-ФЗ (с изменениями от 30.12.2000),</w:t>
      </w:r>
    </w:p>
    <w:p w14:paraId="09401CC8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5. Федеральный закон «Земельный кодекс Российской Федерации» от 25.10.01 № 136-ФЗ,</w:t>
      </w:r>
    </w:p>
    <w:p w14:paraId="7B9CDDC0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6.  Федеральный закон «Об индексации ставок земельного налога» от 14.12.01 № 163-ФЗ,</w:t>
      </w:r>
    </w:p>
    <w:p w14:paraId="4BF3F853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7.  Федеральный закон «О разграничении государственной собственности на землю» от 17.07.01 № 101-ФЗ,</w:t>
      </w:r>
    </w:p>
    <w:p w14:paraId="698A5F71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8. Федеральный закон «О мелиорации земель» от 10.01.96 № 4-ФЗ.</w:t>
      </w:r>
    </w:p>
    <w:p w14:paraId="7C7C6357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9. Федеральный закон «О недрах» от 03.03.95 № 27-ФЗ (с изм. от 08.12.20),</w:t>
      </w:r>
    </w:p>
    <w:p w14:paraId="4AFBF305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10.  Федеральный закон «Об участках недр, право пользования которыми может быть предоставлено на условиях раздела продукции» от 21.07.97 № 112-ФЗ,</w:t>
      </w:r>
    </w:p>
    <w:p w14:paraId="3EA6EEBE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11. Федеральный закон «Лесной кодекс Российской Федерации» от 04.12.2006 N 200-ФЗ (ред. от 04.02.2021),</w:t>
      </w:r>
    </w:p>
    <w:p w14:paraId="2521C664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12. Федеральный закон «О природных лечебных ресурсах, лечебно-оздоровительных местностях и курортах» от 23.12.95 № 26-ФЗ.</w:t>
      </w:r>
    </w:p>
    <w:p w14:paraId="1BC4BC3A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13.   Федеральный закон «Об особо охраняемых природных территориях» от 14.03.1995 N 33-ФЗ (последняя редакция),</w:t>
      </w:r>
    </w:p>
    <w:p w14:paraId="6575C500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14.  Федеральный закон «О животном мире» от 24.04.95 № 52-ФЗ,</w:t>
      </w:r>
    </w:p>
    <w:p w14:paraId="72137939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15.   Федеральный закон «О внутренних морских водах, территориальном море и прилежащей зоне Российской Федерации» от 31.07.98 № 155-ФЗ.</w:t>
      </w:r>
    </w:p>
    <w:p w14:paraId="701E72F2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lastRenderedPageBreak/>
        <w:t>16. Федеральный закон «О континентальном шельфе Российской Федерации» от 30.11.95 № 187-ФЗ,</w:t>
      </w:r>
    </w:p>
    <w:p w14:paraId="5B2C95D7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17. 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14:paraId="587D308C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 </w:t>
      </w:r>
    </w:p>
    <w:p w14:paraId="3E4AEB65" w14:textId="77777777" w:rsidR="00450BFA" w:rsidRDefault="00450BFA" w:rsidP="00450B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A6015" w14:textId="77777777" w:rsidR="00450BFA" w:rsidRDefault="00450BFA" w:rsidP="00450B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99637" w14:textId="77777777" w:rsidR="00450BFA" w:rsidRDefault="00450BFA" w:rsidP="00450B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CEF9E" w14:textId="77777777" w:rsidR="00450BFA" w:rsidRDefault="00450BFA" w:rsidP="00450BF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EFA62" w14:textId="01F49320" w:rsidR="008F4010" w:rsidRPr="00450BFA" w:rsidRDefault="008F4010" w:rsidP="00450BFA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450BFA">
        <w:rPr>
          <w:rFonts w:ascii="Times New Roman" w:hAnsi="Times New Roman" w:cs="Times New Roman"/>
          <w:b/>
          <w:bCs/>
        </w:rPr>
        <w:t>Берегите эти земли, эти воды,</w:t>
      </w:r>
    </w:p>
    <w:p w14:paraId="4C5843D6" w14:textId="77777777" w:rsidR="008F4010" w:rsidRPr="00450BFA" w:rsidRDefault="008F4010" w:rsidP="00450BFA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450BFA">
        <w:rPr>
          <w:rFonts w:ascii="Times New Roman" w:hAnsi="Times New Roman" w:cs="Times New Roman"/>
          <w:b/>
          <w:bCs/>
        </w:rPr>
        <w:t> Даже малую былиночку любя,</w:t>
      </w:r>
    </w:p>
    <w:p w14:paraId="712F5875" w14:textId="77777777" w:rsidR="008F4010" w:rsidRPr="00450BFA" w:rsidRDefault="008F4010" w:rsidP="00450BFA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450BFA">
        <w:rPr>
          <w:rFonts w:ascii="Times New Roman" w:hAnsi="Times New Roman" w:cs="Times New Roman"/>
          <w:b/>
          <w:bCs/>
        </w:rPr>
        <w:t> Берегите всех зверей внутри природы,</w:t>
      </w:r>
    </w:p>
    <w:p w14:paraId="40617A0A" w14:textId="77777777" w:rsidR="008F4010" w:rsidRPr="00450BFA" w:rsidRDefault="008F4010" w:rsidP="00450BFA">
      <w:pPr>
        <w:pStyle w:val="a5"/>
        <w:jc w:val="right"/>
        <w:rPr>
          <w:rFonts w:ascii="Times New Roman" w:hAnsi="Times New Roman" w:cs="Times New Roman"/>
          <w:b/>
          <w:bCs/>
        </w:rPr>
      </w:pPr>
      <w:r w:rsidRPr="00450BFA">
        <w:rPr>
          <w:rFonts w:ascii="Times New Roman" w:hAnsi="Times New Roman" w:cs="Times New Roman"/>
          <w:b/>
          <w:bCs/>
        </w:rPr>
        <w:t>Убивайте лишь зверей внутри себя.</w:t>
      </w:r>
    </w:p>
    <w:p w14:paraId="76939D15" w14:textId="77777777" w:rsidR="008F4010" w:rsidRPr="008F4010" w:rsidRDefault="008F4010" w:rsidP="00450BFA">
      <w:pPr>
        <w:jc w:val="right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b/>
          <w:bCs/>
          <w:sz w:val="24"/>
          <w:szCs w:val="24"/>
        </w:rPr>
        <w:t>Е. Евтушенко</w:t>
      </w:r>
    </w:p>
    <w:p w14:paraId="17FE2B76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Экологическое просвещение </w:t>
      </w:r>
      <w:proofErr w:type="gramStart"/>
      <w:r w:rsidRPr="008F401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8F4010">
        <w:rPr>
          <w:rFonts w:ascii="Times New Roman" w:hAnsi="Times New Roman" w:cs="Times New Roman"/>
          <w:sz w:val="24"/>
          <w:szCs w:val="24"/>
        </w:rPr>
        <w:t xml:space="preserve">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14:paraId="0CD61906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14:paraId="0C8AB5C7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 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</w:t>
      </w:r>
      <w:r w:rsidRPr="008F4010">
        <w:rPr>
          <w:rFonts w:ascii="Times New Roman" w:hAnsi="Times New Roman" w:cs="Times New Roman"/>
          <w:sz w:val="24"/>
          <w:szCs w:val="24"/>
        </w:rPr>
        <w:lastRenderedPageBreak/>
        <w:t>информации о состоянии окружающей среды, использовании природных ресурсов,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</w:t>
      </w:r>
    </w:p>
    <w:p w14:paraId="406C486B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 • разработку и проведение образовательных программ и циклов по экологии;</w:t>
      </w:r>
    </w:p>
    <w:p w14:paraId="15230265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 • организацию и проведение экологических и природоохранных акций;</w:t>
      </w:r>
    </w:p>
    <w:p w14:paraId="7B1FA824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• воспитание экологической культуры;</w:t>
      </w:r>
    </w:p>
    <w:p w14:paraId="088269EA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• эколого-краеведческая работу;</w:t>
      </w:r>
    </w:p>
    <w:p w14:paraId="0E25DACD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• формирование экологической культуры;</w:t>
      </w:r>
    </w:p>
    <w:p w14:paraId="5D47A511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>• методическую поддержку работы библиотек по экологическому просвещению.</w:t>
      </w:r>
    </w:p>
    <w:p w14:paraId="209458AA" w14:textId="25A5BC4D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t xml:space="preserve"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</w:t>
      </w:r>
      <w:proofErr w:type="gramStart"/>
      <w:r w:rsidRPr="008F4010">
        <w:rPr>
          <w:rFonts w:ascii="Times New Roman" w:hAnsi="Times New Roman" w:cs="Times New Roman"/>
          <w:sz w:val="24"/>
          <w:szCs w:val="24"/>
        </w:rPr>
        <w:t>окружающей  среде</w:t>
      </w:r>
      <w:proofErr w:type="gramEnd"/>
      <w:r w:rsidRPr="008F4010">
        <w:rPr>
          <w:rFonts w:ascii="Times New Roman" w:hAnsi="Times New Roman" w:cs="Times New Roman"/>
          <w:sz w:val="24"/>
          <w:szCs w:val="24"/>
        </w:rPr>
        <w:t xml:space="preserve">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</w:t>
      </w:r>
      <w:proofErr w:type="gramStart"/>
      <w:r w:rsidRPr="008F4010">
        <w:rPr>
          <w:rFonts w:ascii="Times New Roman" w:hAnsi="Times New Roman" w:cs="Times New Roman"/>
          <w:sz w:val="24"/>
          <w:szCs w:val="24"/>
        </w:rPr>
        <w:t>баланса  на</w:t>
      </w:r>
      <w:proofErr w:type="gramEnd"/>
      <w:r w:rsidRPr="008F4010">
        <w:rPr>
          <w:rFonts w:ascii="Times New Roman" w:hAnsi="Times New Roman" w:cs="Times New Roman"/>
          <w:sz w:val="24"/>
          <w:szCs w:val="24"/>
        </w:rPr>
        <w:t xml:space="preserve">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 деятельность</w:t>
      </w:r>
      <w:r w:rsidR="00450BFA" w:rsidRPr="00450BFA">
        <w:rPr>
          <w:rFonts w:ascii="Times New Roman" w:hAnsi="Times New Roman" w:cs="Times New Roman"/>
          <w:sz w:val="24"/>
          <w:szCs w:val="24"/>
        </w:rPr>
        <w:t>.</w:t>
      </w:r>
    </w:p>
    <w:p w14:paraId="761A4347" w14:textId="77777777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3EC9B" w14:textId="1E5B8465" w:rsidR="008F4010" w:rsidRPr="008F4010" w:rsidRDefault="008F4010" w:rsidP="008F4010">
      <w:pPr>
        <w:jc w:val="both"/>
        <w:rPr>
          <w:rFonts w:ascii="Times New Roman" w:hAnsi="Times New Roman" w:cs="Times New Roman"/>
          <w:sz w:val="24"/>
          <w:szCs w:val="24"/>
        </w:rPr>
      </w:pPr>
      <w:r w:rsidRPr="008F401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7D85A9F" wp14:editId="3186E066">
            <wp:extent cx="5940425" cy="3891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22721" w14:textId="77777777" w:rsidR="007940D8" w:rsidRPr="008F4010" w:rsidRDefault="007940D8" w:rsidP="008F40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40D8" w:rsidRPr="008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10"/>
    <w:rsid w:val="002F476E"/>
    <w:rsid w:val="00450BFA"/>
    <w:rsid w:val="007940D8"/>
    <w:rsid w:val="008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AD30"/>
  <w15:chartTrackingRefBased/>
  <w15:docId w15:val="{27AB9EA3-BDC3-45D8-8558-77340E47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0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401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50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5647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Karamysh</dc:creator>
  <cp:keywords/>
  <dc:description/>
  <cp:lastModifiedBy>Karamysh</cp:lastModifiedBy>
  <cp:revision>2</cp:revision>
  <dcterms:created xsi:type="dcterms:W3CDTF">2021-07-23T11:22:00Z</dcterms:created>
  <dcterms:modified xsi:type="dcterms:W3CDTF">2021-07-23T11:45:00Z</dcterms:modified>
</cp:coreProperties>
</file>