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44"/>
        <w:tblW w:w="0" w:type="auto"/>
        <w:tblLook w:val="04A0"/>
      </w:tblPr>
      <w:tblGrid>
        <w:gridCol w:w="4096"/>
        <w:gridCol w:w="1101"/>
        <w:gridCol w:w="4271"/>
      </w:tblGrid>
      <w:tr w:rsidR="007B25E9" w:rsidTr="007B25E9">
        <w:trPr>
          <w:cantSplit/>
          <w:trHeight w:val="420"/>
        </w:trPr>
        <w:tc>
          <w:tcPr>
            <w:tcW w:w="4096" w:type="dxa"/>
          </w:tcPr>
          <w:p w:rsidR="007B25E9" w:rsidRDefault="007B25E9" w:rsidP="00D2533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ЧĂВАШ РЕСПУБЛИКИ</w:t>
            </w:r>
          </w:p>
          <w:p w:rsidR="007B25E9" w:rsidRDefault="007B25E9" w:rsidP="00D2533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КУСЛАВККА 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B25E9" w:rsidRDefault="007B25E9" w:rsidP="00D2533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hideMark/>
          </w:tcPr>
          <w:p w:rsidR="007B25E9" w:rsidRDefault="007B25E9" w:rsidP="00D2533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-3810</wp:posOffset>
                  </wp:positionV>
                  <wp:extent cx="714375" cy="723900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hideMark/>
          </w:tcPr>
          <w:p w:rsidR="007B25E9" w:rsidRDefault="007B25E9" w:rsidP="00D2533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КОЗЛОВСКИЙ РАЙОН</w:t>
            </w:r>
          </w:p>
        </w:tc>
      </w:tr>
      <w:tr w:rsidR="007B25E9" w:rsidTr="007B25E9">
        <w:trPr>
          <w:cantSplit/>
          <w:trHeight w:val="2355"/>
        </w:trPr>
        <w:tc>
          <w:tcPr>
            <w:tcW w:w="4096" w:type="dxa"/>
          </w:tcPr>
          <w:p w:rsidR="007B25E9" w:rsidRDefault="007B25E9" w:rsidP="00D2533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КУСНАР ЯЛ </w:t>
            </w:r>
          </w:p>
          <w:p w:rsidR="007B25E9" w:rsidRDefault="007B25E9" w:rsidP="00D2533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7B25E9" w:rsidRDefault="007B25E9" w:rsidP="00D2533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АДМИНИСТРАЦИЙЕ</w:t>
            </w:r>
          </w:p>
          <w:p w:rsidR="007B25E9" w:rsidRDefault="007B25E9" w:rsidP="00D2533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7B25E9" w:rsidRDefault="007B25E9" w:rsidP="00D2533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b w:val="0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noProof/>
                <w:color w:val="000000"/>
                <w:sz w:val="28"/>
                <w:szCs w:val="28"/>
              </w:rPr>
              <w:t xml:space="preserve">ЙЫШӐНУ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№  56</w:t>
            </w:r>
          </w:p>
          <w:p w:rsidR="007B25E9" w:rsidRDefault="007B25E9" w:rsidP="00D253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5E9" w:rsidRDefault="007B25E9" w:rsidP="00D2533D">
            <w:pPr>
              <w:pStyle w:val="a3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Чӱк уйặхĕн  03   мĕшĕ 2020 ç  </w:t>
            </w:r>
          </w:p>
          <w:p w:rsidR="007B25E9" w:rsidRDefault="007B25E9" w:rsidP="00D2533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Куснар ялĕ</w:t>
            </w:r>
          </w:p>
        </w:tc>
        <w:tc>
          <w:tcPr>
            <w:tcW w:w="0" w:type="auto"/>
            <w:vMerge/>
            <w:vAlign w:val="center"/>
            <w:hideMark/>
          </w:tcPr>
          <w:p w:rsidR="007B25E9" w:rsidRDefault="007B25E9" w:rsidP="00D253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1" w:type="dxa"/>
          </w:tcPr>
          <w:p w:rsidR="007B25E9" w:rsidRDefault="007B25E9" w:rsidP="00D2533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7B25E9" w:rsidRDefault="007B25E9" w:rsidP="00D2533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БАЙГУЛОВСКОГО</w:t>
            </w:r>
          </w:p>
          <w:p w:rsidR="007B25E9" w:rsidRDefault="007B25E9" w:rsidP="00D2533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СЕЛЬСКОГО</w:t>
            </w:r>
          </w:p>
          <w:p w:rsidR="007B25E9" w:rsidRDefault="007B25E9" w:rsidP="00D2533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</w:p>
          <w:p w:rsidR="007B25E9" w:rsidRDefault="007B25E9" w:rsidP="00D2533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B25E9" w:rsidRDefault="007B25E9" w:rsidP="00D2533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a4"/>
                <w:noProof/>
                <w:color w:val="000000"/>
                <w:sz w:val="28"/>
                <w:szCs w:val="28"/>
              </w:rPr>
              <w:t xml:space="preserve">ПОСТАНОВЛЕНИЕ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№56</w:t>
            </w:r>
          </w:p>
          <w:p w:rsidR="007B25E9" w:rsidRDefault="007B25E9" w:rsidP="00D2533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B25E9" w:rsidRDefault="007B25E9" w:rsidP="00D2533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03 ноября  2020 г.</w:t>
            </w:r>
          </w:p>
          <w:p w:rsidR="007B25E9" w:rsidRDefault="007B25E9" w:rsidP="00D2533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село Байгулово</w:t>
            </w:r>
          </w:p>
        </w:tc>
      </w:tr>
    </w:tbl>
    <w:p w:rsidR="007B25E9" w:rsidRDefault="007B25E9" w:rsidP="00D2533D">
      <w:pPr>
        <w:spacing w:after="0"/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D2533D" w:rsidRDefault="00D2533D" w:rsidP="00D2533D">
      <w:pPr>
        <w:pStyle w:val="2"/>
        <w:spacing w:line="232" w:lineRule="auto"/>
        <w:ind w:right="4470"/>
        <w:rPr>
          <w:b/>
          <w:bCs/>
          <w:color w:val="auto"/>
        </w:rPr>
      </w:pPr>
    </w:p>
    <w:p w:rsidR="007B25E9" w:rsidRPr="00D2533D" w:rsidRDefault="007B25E9" w:rsidP="00D2533D">
      <w:pPr>
        <w:pStyle w:val="2"/>
        <w:spacing w:line="232" w:lineRule="auto"/>
        <w:ind w:right="4470"/>
        <w:rPr>
          <w:b/>
          <w:bCs/>
          <w:color w:val="auto"/>
        </w:rPr>
      </w:pPr>
      <w:r>
        <w:rPr>
          <w:b/>
          <w:bCs/>
          <w:color w:val="auto"/>
        </w:rPr>
        <w:t>Об утверждении отчета «Об исполнении бюджета Байгуловского сельского поселения Козловского района Чувашской  Республики за 3 квартал 2020 года»</w:t>
      </w:r>
    </w:p>
    <w:p w:rsidR="007B25E9" w:rsidRDefault="007B25E9" w:rsidP="00D2533D">
      <w:pPr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ст. 33 Положения о бюджетном процессе  в Байгуловском сельском поселении Козловского района, утвержденного Решением Собрания депутатов Байгуловского Чувашской Республики от  08  декабря  2005 г.  № 20/2, администрация Байгуловского сельского поселения Козловского района Чувашской Республики  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е т:</w:t>
      </w:r>
    </w:p>
    <w:p w:rsidR="007B25E9" w:rsidRDefault="007B25E9" w:rsidP="00D2533D">
      <w:pPr>
        <w:spacing w:after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Утвердить прилагаемый отчет «Об исполнении  бюджета  Байгуловского  сельского  поселения  Козловского района Чувашской Республики  за 3 квартал 2020 года»  (далее -  отчет).</w:t>
      </w:r>
    </w:p>
    <w:p w:rsidR="007B25E9" w:rsidRDefault="007B25E9" w:rsidP="00D2533D">
      <w:pPr>
        <w:spacing w:after="0"/>
        <w:ind w:firstLine="700"/>
        <w:jc w:val="both"/>
        <w:rPr>
          <w:sz w:val="26"/>
          <w:szCs w:val="26"/>
        </w:rPr>
      </w:pPr>
      <w:r>
        <w:rPr>
          <w:sz w:val="26"/>
        </w:rPr>
        <w:t xml:space="preserve">2.  </w:t>
      </w:r>
      <w:bookmarkStart w:id="0" w:name="sub_6"/>
      <w:r>
        <w:rPr>
          <w:sz w:val="26"/>
          <w:szCs w:val="26"/>
        </w:rPr>
        <w:t>Направить отчет  Собранию депутатов  Байгуловского сельского поселения Козловского района Чувашской  Республики и контрольно-счетному органу Козловского района Чувашской Республики.</w:t>
      </w:r>
      <w:bookmarkEnd w:id="0"/>
    </w:p>
    <w:p w:rsidR="007B25E9" w:rsidRDefault="007B25E9" w:rsidP="007B25E9">
      <w:pPr>
        <w:rPr>
          <w:sz w:val="26"/>
          <w:szCs w:val="26"/>
        </w:rPr>
      </w:pPr>
    </w:p>
    <w:p w:rsidR="007B25E9" w:rsidRDefault="007B25E9" w:rsidP="007B25E9">
      <w:pPr>
        <w:pStyle w:val="8"/>
        <w:rPr>
          <w:szCs w:val="26"/>
        </w:rPr>
      </w:pPr>
      <w:r>
        <w:rPr>
          <w:szCs w:val="26"/>
        </w:rPr>
        <w:t>Глава администрации</w:t>
      </w:r>
    </w:p>
    <w:p w:rsidR="007B25E9" w:rsidRDefault="007B25E9" w:rsidP="007B25E9">
      <w:pPr>
        <w:pStyle w:val="8"/>
        <w:rPr>
          <w:szCs w:val="26"/>
        </w:rPr>
      </w:pPr>
      <w:r>
        <w:rPr>
          <w:szCs w:val="26"/>
        </w:rPr>
        <w:t>Байгуловского сельского поселения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В.А.Хлебников</w:t>
      </w:r>
    </w:p>
    <w:p w:rsidR="007B25E9" w:rsidRDefault="007B25E9" w:rsidP="007B25E9">
      <w:pPr>
        <w:pStyle w:val="8"/>
        <w:rPr>
          <w:szCs w:val="26"/>
        </w:rPr>
      </w:pPr>
      <w:r>
        <w:rPr>
          <w:szCs w:val="26"/>
        </w:rPr>
        <w:t xml:space="preserve">                                                             </w:t>
      </w:r>
    </w:p>
    <w:p w:rsidR="007B25E9" w:rsidRDefault="007B25E9" w:rsidP="007B25E9"/>
    <w:p w:rsidR="00D2533D" w:rsidRDefault="00D2533D" w:rsidP="007B25E9"/>
    <w:p w:rsidR="00D2533D" w:rsidRDefault="00D2533D" w:rsidP="007B25E9"/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D2533D" w:rsidRPr="00D2533D" w:rsidTr="00D2533D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2533D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2533D" w:rsidRPr="00D2533D" w:rsidTr="00D2533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2533D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2533D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D2533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D2533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D2533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D2533D" w:rsidRPr="00D2533D" w:rsidTr="00D2533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D2533D" w:rsidRPr="00D2533D" w:rsidTr="00D2533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01.10.2020</w:t>
            </w:r>
          </w:p>
        </w:tc>
      </w:tr>
      <w:tr w:rsidR="00D2533D" w:rsidRPr="00D2533D" w:rsidTr="00D2533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2533D" w:rsidRPr="00D2533D" w:rsidTr="00D2533D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Байгуловское сельское поселение Козловского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D2533D" w:rsidRPr="00D2533D" w:rsidTr="00D2533D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97619415</w:t>
            </w:r>
          </w:p>
        </w:tc>
      </w:tr>
      <w:tr w:rsidR="00D2533D" w:rsidRPr="00D2533D" w:rsidTr="00D2533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2533D" w:rsidRPr="00D2533D" w:rsidTr="00D2533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D2533D" w:rsidRPr="00D2533D" w:rsidTr="00D2533D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2533D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D2533D" w:rsidRPr="00D2533D" w:rsidTr="00D2533D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2533D" w:rsidRPr="00D2533D" w:rsidTr="00D2533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2533D" w:rsidRPr="00D2533D" w:rsidTr="00D2533D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2533D" w:rsidRPr="00D2533D" w:rsidTr="00D2533D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2533D" w:rsidRPr="00D2533D" w:rsidTr="00D2533D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4 502 860,00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1 870 578,79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2 632 281,21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274 619,66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91 772,58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274 619,66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91 772,58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274 619,66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91 772,58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128 029,83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49 970,17</w:t>
            </w:r>
          </w:p>
        </w:tc>
      </w:tr>
      <w:tr w:rsidR="00D2533D" w:rsidRPr="00D2533D" w:rsidTr="00D2533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128 029,83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49 970,17</w:t>
            </w:r>
          </w:p>
        </w:tc>
      </w:tr>
      <w:tr w:rsidR="00D2533D" w:rsidRPr="00D2533D" w:rsidTr="00D253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883,86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216,14</w:t>
            </w:r>
          </w:p>
        </w:tc>
      </w:tr>
      <w:tr w:rsidR="00D2533D" w:rsidRPr="00D2533D" w:rsidTr="00D2533D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883,86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216,14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170 713,73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41 586,27</w:t>
            </w:r>
          </w:p>
        </w:tc>
      </w:tr>
      <w:tr w:rsidR="00D2533D" w:rsidRPr="00D2533D" w:rsidTr="00D2533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170 713,73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41 586,27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-25 007,76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-25 007,76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101 904,07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235 902,48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37 652,79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46 648,76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37 652,79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46 648,76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30 281,29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17 818,71</w:t>
            </w:r>
          </w:p>
        </w:tc>
      </w:tr>
      <w:tr w:rsidR="00D2533D" w:rsidRPr="00D2533D" w:rsidTr="00D2533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29 579,43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28 830,05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12 064,00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12 064,00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12 064,00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13 708,94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50 515,28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177 189,72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26 120,42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43 879,58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26 120,42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43 879,58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21 592,90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4 527,52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24 394,86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133 310,14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22 689,86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133 310,14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22 689,86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133 310,14</w:t>
            </w:r>
          </w:p>
        </w:tc>
      </w:tr>
      <w:tr w:rsidR="00D2533D" w:rsidRPr="00D2533D" w:rsidTr="00D253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20 846,31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1 843,55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55 868,06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78 851,94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51 348,06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78 851,94</w:t>
            </w:r>
          </w:p>
        </w:tc>
      </w:tr>
      <w:tr w:rsidR="00D2533D" w:rsidRPr="00D2533D" w:rsidTr="00D253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51 348,06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78 851,94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25 959,15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70 240,85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25 959,15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70 240,85</w:t>
            </w:r>
          </w:p>
        </w:tc>
      </w:tr>
      <w:tr w:rsidR="00D2533D" w:rsidRPr="00D2533D" w:rsidTr="00D253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25 388,91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8 611,09</w:t>
            </w:r>
          </w:p>
        </w:tc>
      </w:tr>
      <w:tr w:rsidR="00D2533D" w:rsidRPr="00D2533D" w:rsidTr="00D253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25 388,91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8 611,09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993 1 14 06020 00 0000 430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3 651 460,00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1 438 187,00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2 213 273,00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3 651 460,00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1 438 187,00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2 213 273,00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304 540,00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304 540,00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304 540,00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1 682 933,00</w:t>
            </w:r>
          </w:p>
        </w:tc>
      </w:tr>
      <w:tr w:rsidR="00D2533D" w:rsidRPr="00D2533D" w:rsidTr="00D253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1 682 933,00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1 682 933,00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</w:tr>
      <w:tr w:rsidR="00D2533D" w:rsidRPr="00D2533D" w:rsidTr="00D253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25 800,00</w:t>
            </w:r>
          </w:p>
        </w:tc>
      </w:tr>
      <w:tr w:rsidR="00D2533D" w:rsidRPr="00D2533D" w:rsidTr="00D253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D2533D" w:rsidRPr="00D2533D" w:rsidTr="00D253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33D" w:rsidRPr="00D2533D" w:rsidRDefault="00D2533D" w:rsidP="00D253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2533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</w:tbl>
    <w:p w:rsidR="00D2533D" w:rsidRDefault="00D2533D" w:rsidP="007B25E9"/>
    <w:p w:rsidR="00D6708C" w:rsidRDefault="00D6708C"/>
    <w:tbl>
      <w:tblPr>
        <w:tblW w:w="15780" w:type="dxa"/>
        <w:tblInd w:w="93" w:type="dxa"/>
        <w:tblLook w:val="04A0"/>
      </w:tblPr>
      <w:tblGrid>
        <w:gridCol w:w="4977"/>
        <w:gridCol w:w="1417"/>
        <w:gridCol w:w="2835"/>
        <w:gridCol w:w="1843"/>
        <w:gridCol w:w="2126"/>
        <w:gridCol w:w="2582"/>
      </w:tblGrid>
      <w:tr w:rsidR="00D6708C" w:rsidRPr="00D6708C" w:rsidTr="00D6708C">
        <w:trPr>
          <w:trHeight w:val="282"/>
        </w:trPr>
        <w:tc>
          <w:tcPr>
            <w:tcW w:w="1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6708C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D6708C" w:rsidRPr="00D6708C" w:rsidTr="00D6708C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6708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6708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6708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6708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6708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6708C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D6708C" w:rsidRPr="00D6708C" w:rsidTr="00D6708C">
        <w:trPr>
          <w:trHeight w:val="240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6708C" w:rsidRPr="00D6708C" w:rsidTr="00D6708C">
        <w:trPr>
          <w:trHeight w:val="240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6708C" w:rsidRPr="00D6708C" w:rsidTr="00D6708C">
        <w:trPr>
          <w:trHeight w:val="222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6708C" w:rsidRPr="00D6708C" w:rsidTr="00D6708C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6708C" w:rsidRPr="00D6708C" w:rsidTr="00D6708C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5 164 417,97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2 010 246,55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3 154 171,42</w:t>
            </w:r>
          </w:p>
        </w:tc>
      </w:tr>
      <w:tr w:rsidR="00D6708C" w:rsidRPr="00D6708C" w:rsidTr="00D6708C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6708C" w:rsidRPr="00D6708C" w:rsidTr="00D6708C">
        <w:trPr>
          <w:trHeight w:val="3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A2 1 03 12980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A2 1 03 12980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A2 1 03 12980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A2 1 03 12980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968 981,96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224 418,04</w:t>
            </w:r>
          </w:p>
        </w:tc>
      </w:tr>
      <w:tr w:rsidR="00D6708C" w:rsidRPr="00D6708C" w:rsidTr="00D6708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863 588,79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124 211,21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863 588,79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124 211,21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686 638,89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176 949,90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105 330,49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65 269,51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105 330,49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65 269,51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105 330,49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34 937,32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34 937,32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D6708C" w:rsidRPr="00D6708C" w:rsidTr="00D6708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76120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76120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76120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21 500,00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76120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63 977,41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26 322,59</w:t>
            </w:r>
          </w:p>
        </w:tc>
      </w:tr>
      <w:tr w:rsidR="00D6708C" w:rsidRPr="00D6708C" w:rsidTr="00D6708C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63 977,41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26 322,59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63 977,41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26 322,59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49 160,95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14 816,46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348 827,97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170 827,97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348 827,97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170 827,97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348 827,97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170 827,97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1 03 74191 244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32 400,00</w:t>
            </w:r>
          </w:p>
        </w:tc>
      </w:tr>
      <w:tr w:rsidR="00D6708C" w:rsidRPr="00D6708C" w:rsidTr="00D6708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299 227,10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65 672,90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299 227,10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65 672,90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299 227,10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65 672,90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299 227,10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145 918,90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123 681,10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145 918,90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123 681,10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145 918,90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123 681,10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145 918,90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1 01 73020 200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1 01 73020 240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37 000,00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Ч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1 01 73020 244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2 01 SA010 000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1 674 790,00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1 674 790,00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2 01 SA010 200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1 674 790,00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1 674 790,00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2 01 SA010 240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1 674 790,00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1 674 790,00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46 534,58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138 765,42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46 534,58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138 765,42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46 534,58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138 765,42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46 534,58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D6708C" w:rsidRPr="00D6708C" w:rsidTr="00D6708C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03 5002F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03 5002F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03 5002F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01 73180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01 73180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01 73180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Строительство (реконструкция) зданий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1 10 71220 000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52 206,60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375 293,40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1 10 71220 200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52 206,60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375 293,40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1 10 71220 240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52 206,60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375 293,40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1 10 71220 244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52 206,60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D6708C" w:rsidRPr="00D6708C" w:rsidTr="00D6708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D6708C" w:rsidRPr="00D6708C" w:rsidTr="00D6708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71390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-661 557,97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-139 667,76</w:t>
            </w:r>
          </w:p>
        </w:tc>
        <w:tc>
          <w:tcPr>
            <w:tcW w:w="2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D6708C" w:rsidRDefault="00D6708C"/>
    <w:tbl>
      <w:tblPr>
        <w:tblW w:w="15820" w:type="dxa"/>
        <w:tblInd w:w="93" w:type="dxa"/>
        <w:tblLook w:val="04A0"/>
      </w:tblPr>
      <w:tblGrid>
        <w:gridCol w:w="4410"/>
        <w:gridCol w:w="1559"/>
        <w:gridCol w:w="2551"/>
        <w:gridCol w:w="1985"/>
        <w:gridCol w:w="1843"/>
        <w:gridCol w:w="3472"/>
      </w:tblGrid>
      <w:tr w:rsidR="00D6708C" w:rsidRPr="00D6708C" w:rsidTr="00D6708C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6708C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D6708C" w:rsidRPr="00D6708C" w:rsidTr="00D6708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6708C" w:rsidRPr="00D6708C" w:rsidTr="00D6708C">
        <w:trPr>
          <w:trHeight w:val="270"/>
        </w:trPr>
        <w:tc>
          <w:tcPr>
            <w:tcW w:w="4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3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6708C" w:rsidRPr="00D6708C" w:rsidTr="00D6708C">
        <w:trPr>
          <w:trHeight w:val="240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6708C" w:rsidRPr="00D6708C" w:rsidTr="00D6708C">
        <w:trPr>
          <w:trHeight w:val="240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6708C" w:rsidRPr="00D6708C" w:rsidTr="00D6708C">
        <w:trPr>
          <w:trHeight w:val="225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6708C" w:rsidRPr="00D6708C" w:rsidTr="00D6708C">
        <w:trPr>
          <w:trHeight w:val="210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6708C" w:rsidRPr="00D6708C" w:rsidTr="00D6708C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6708C" w:rsidRPr="00D6708C" w:rsidTr="00D6708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661 557,97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139 667,76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521 890,21</w:t>
            </w:r>
          </w:p>
        </w:tc>
      </w:tr>
      <w:tr w:rsidR="00D6708C" w:rsidRPr="00D6708C" w:rsidTr="00D6708C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6708C" w:rsidRPr="00D6708C" w:rsidTr="00D6708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6708C" w:rsidRPr="00D6708C" w:rsidTr="00D6708C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70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6708C" w:rsidRPr="00D6708C" w:rsidTr="00D6708C">
        <w:trPr>
          <w:trHeight w:val="2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70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6708C" w:rsidRPr="00D6708C" w:rsidTr="00D6708C">
        <w:trPr>
          <w:trHeight w:val="28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70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661 557,97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139 667,76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521 890,21</w:t>
            </w:r>
          </w:p>
        </w:tc>
      </w:tr>
      <w:tr w:rsidR="00D6708C" w:rsidRPr="00D6708C" w:rsidTr="00D6708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661 557,97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139 667,76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521 890,21</w:t>
            </w:r>
          </w:p>
        </w:tc>
      </w:tr>
      <w:tr w:rsidR="00D6708C" w:rsidRPr="00D6708C" w:rsidTr="00D6708C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70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-4 502 860,00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-1 880 141,08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-4 502 860,00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-1 880 141,08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-4 502 860,00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-1 880 141,08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-4 502 860,00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-1 880 141,08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-4 502 860,00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-1 880 141,08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70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5 164 417,97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2 019 808,84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5 164 417,97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2 019 808,84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5 164 417,97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2 019 808,84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5 164 417,97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2 019 808,84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6708C" w:rsidRPr="00D6708C" w:rsidTr="00D6708C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5 164 417,97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2 019 808,84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08C" w:rsidRPr="00D6708C" w:rsidRDefault="00D6708C" w:rsidP="00D670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6708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D6708C" w:rsidRDefault="00D6708C"/>
    <w:p w:rsidR="00D6708C" w:rsidRDefault="00D6708C"/>
    <w:p w:rsidR="00D6708C" w:rsidRDefault="00D6708C"/>
    <w:p w:rsidR="00D6708C" w:rsidRDefault="00D6708C"/>
    <w:p w:rsidR="00D6708C" w:rsidRDefault="00D6708C"/>
    <w:p w:rsidR="00D6708C" w:rsidRDefault="00D6708C"/>
    <w:p w:rsidR="00D6708C" w:rsidRDefault="00D6708C"/>
    <w:sectPr w:rsidR="00D6708C" w:rsidSect="00D6708C">
      <w:pgSz w:w="16838" w:h="11906" w:orient="landscape"/>
      <w:pgMar w:top="1701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5E9"/>
    <w:rsid w:val="007B25E9"/>
    <w:rsid w:val="008B6100"/>
    <w:rsid w:val="00C07DE5"/>
    <w:rsid w:val="00D2533D"/>
    <w:rsid w:val="00D6708C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E5"/>
  </w:style>
  <w:style w:type="paragraph" w:styleId="8">
    <w:name w:val="heading 8"/>
    <w:basedOn w:val="a"/>
    <w:next w:val="a"/>
    <w:link w:val="80"/>
    <w:semiHidden/>
    <w:unhideWhenUsed/>
    <w:qFormat/>
    <w:rsid w:val="007B25E9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B25E9"/>
    <w:rPr>
      <w:rFonts w:ascii="Times New Roman" w:eastAsia="Times New Roman" w:hAnsi="Times New Roman" w:cs="Times New Roman"/>
      <w:color w:val="000000"/>
      <w:sz w:val="26"/>
      <w:szCs w:val="28"/>
    </w:rPr>
  </w:style>
  <w:style w:type="paragraph" w:styleId="2">
    <w:name w:val="Body Text 2"/>
    <w:basedOn w:val="a"/>
    <w:link w:val="20"/>
    <w:unhideWhenUsed/>
    <w:rsid w:val="007B25E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7B25E9"/>
    <w:rPr>
      <w:rFonts w:ascii="Times New Roman" w:eastAsia="Times New Roman" w:hAnsi="Times New Roman" w:cs="Times New Roman"/>
      <w:color w:val="FF0000"/>
      <w:sz w:val="26"/>
      <w:szCs w:val="20"/>
    </w:rPr>
  </w:style>
  <w:style w:type="paragraph" w:customStyle="1" w:styleId="a3">
    <w:name w:val="Таблицы (моноширинный)"/>
    <w:basedOn w:val="a"/>
    <w:next w:val="a"/>
    <w:rsid w:val="007B25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7B25E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4902</Words>
  <Characters>27946</Characters>
  <Application>Microsoft Office Word</Application>
  <DocSecurity>0</DocSecurity>
  <Lines>232</Lines>
  <Paragraphs>65</Paragraphs>
  <ScaleCrop>false</ScaleCrop>
  <Company/>
  <LinksUpToDate>false</LinksUpToDate>
  <CharactersWithSpaces>32783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6</cp:revision>
  <dcterms:created xsi:type="dcterms:W3CDTF">2020-11-10T06:16:00Z</dcterms:created>
  <dcterms:modified xsi:type="dcterms:W3CDTF">2020-11-10T06:26:00Z</dcterms:modified>
</cp:coreProperties>
</file>