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8"/>
        <w:tblW w:w="0" w:type="auto"/>
        <w:tblLook w:val="0000"/>
      </w:tblPr>
      <w:tblGrid>
        <w:gridCol w:w="3952"/>
        <w:gridCol w:w="1280"/>
        <w:gridCol w:w="4054"/>
      </w:tblGrid>
      <w:tr w:rsidR="006839A8" w:rsidRPr="00943307" w:rsidTr="00CC07A1">
        <w:trPr>
          <w:cantSplit/>
          <w:trHeight w:val="420"/>
        </w:trPr>
        <w:tc>
          <w:tcPr>
            <w:tcW w:w="3952" w:type="dxa"/>
          </w:tcPr>
          <w:p w:rsidR="006839A8" w:rsidRPr="00943307" w:rsidRDefault="006839A8" w:rsidP="00E958EA">
            <w:pPr>
              <w:widowControl w:val="0"/>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sidRPr="00943307">
              <w:rPr>
                <w:rFonts w:ascii="Times New Roman" w:eastAsia="Times New Roman" w:hAnsi="Times New Roman" w:cs="Times New Roman"/>
                <w:b/>
                <w:bCs/>
                <w:noProof/>
                <w:color w:val="000000"/>
                <w:sz w:val="24"/>
                <w:szCs w:val="24"/>
              </w:rPr>
              <w:t>ЧĂВАШ РЕСПУБЛИКИ</w:t>
            </w:r>
          </w:p>
          <w:p w:rsidR="006839A8" w:rsidRPr="00943307" w:rsidRDefault="006839A8" w:rsidP="00E958EA">
            <w:pPr>
              <w:widowControl w:val="0"/>
              <w:tabs>
                <w:tab w:val="left" w:pos="4285"/>
              </w:tabs>
              <w:autoSpaceDE w:val="0"/>
              <w:autoSpaceDN w:val="0"/>
              <w:adjustRightInd w:val="0"/>
              <w:spacing w:after="0" w:line="240" w:lineRule="auto"/>
              <w:jc w:val="center"/>
              <w:rPr>
                <w:rFonts w:ascii="Times New Roman" w:eastAsia="Times New Roman" w:hAnsi="Times New Roman" w:cs="Times New Roman"/>
                <w:sz w:val="24"/>
                <w:szCs w:val="24"/>
              </w:rPr>
            </w:pPr>
            <w:r w:rsidRPr="00943307">
              <w:rPr>
                <w:rFonts w:ascii="Times New Roman" w:eastAsia="Times New Roman" w:hAnsi="Times New Roman" w:cs="Times New Roman"/>
                <w:b/>
                <w:bCs/>
                <w:noProof/>
                <w:color w:val="000000"/>
                <w:sz w:val="24"/>
                <w:szCs w:val="24"/>
              </w:rPr>
              <w:t>ЙÊПРЕÇ РАЙОНĚ</w:t>
            </w:r>
          </w:p>
        </w:tc>
        <w:tc>
          <w:tcPr>
            <w:tcW w:w="1280" w:type="dxa"/>
            <w:vMerge w:val="restart"/>
          </w:tcPr>
          <w:p w:rsidR="006839A8" w:rsidRPr="00943307" w:rsidRDefault="006839A8" w:rsidP="00CC07A1">
            <w:pPr>
              <w:spacing w:after="0" w:line="240" w:lineRule="auto"/>
              <w:jc w:val="center"/>
              <w:rPr>
                <w:rFonts w:ascii="Times New Roman" w:eastAsia="Times New Roman" w:hAnsi="Times New Roman" w:cs="Times New Roman"/>
                <w:sz w:val="24"/>
                <w:szCs w:val="24"/>
              </w:rPr>
            </w:pPr>
          </w:p>
        </w:tc>
        <w:tc>
          <w:tcPr>
            <w:tcW w:w="4054" w:type="dxa"/>
          </w:tcPr>
          <w:p w:rsidR="006839A8" w:rsidRPr="00943307" w:rsidRDefault="006839A8" w:rsidP="00CC07A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943307">
              <w:rPr>
                <w:rFonts w:ascii="Times New Roman" w:eastAsia="Times New Roman" w:hAnsi="Times New Roman" w:cs="Times New Roman"/>
                <w:b/>
                <w:bCs/>
                <w:noProof/>
                <w:sz w:val="24"/>
                <w:szCs w:val="24"/>
              </w:rPr>
              <w:t>ЧУВАШСКАЯ РЕСПУБЛИКА</w:t>
            </w:r>
            <w:r w:rsidRPr="00943307">
              <w:rPr>
                <w:rFonts w:ascii="Times New Roman" w:eastAsia="Times New Roman" w:hAnsi="Times New Roman" w:cs="Times New Roman"/>
                <w:noProof/>
                <w:color w:val="000000"/>
                <w:sz w:val="24"/>
              </w:rPr>
              <w:t xml:space="preserve"> </w:t>
            </w:r>
            <w:r w:rsidRPr="00943307">
              <w:rPr>
                <w:rFonts w:ascii="Times New Roman" w:eastAsia="Times New Roman" w:hAnsi="Times New Roman" w:cs="Times New Roman"/>
                <w:b/>
                <w:bCs/>
                <w:noProof/>
                <w:color w:val="000000"/>
                <w:sz w:val="24"/>
                <w:szCs w:val="24"/>
              </w:rPr>
              <w:t xml:space="preserve">ИБРЕСИНСКИЙ РАЙОН  </w:t>
            </w:r>
          </w:p>
        </w:tc>
      </w:tr>
      <w:tr w:rsidR="006839A8" w:rsidRPr="00943307" w:rsidTr="00CC07A1">
        <w:trPr>
          <w:cantSplit/>
          <w:trHeight w:val="2355"/>
        </w:trPr>
        <w:tc>
          <w:tcPr>
            <w:tcW w:w="3952" w:type="dxa"/>
          </w:tcPr>
          <w:p w:rsidR="006839A8" w:rsidRPr="00943307" w:rsidRDefault="006839A8" w:rsidP="00E958EA">
            <w:pPr>
              <w:widowControl w:val="0"/>
              <w:tabs>
                <w:tab w:val="left" w:pos="4285"/>
              </w:tabs>
              <w:autoSpaceDE w:val="0"/>
              <w:autoSpaceDN w:val="0"/>
              <w:adjustRightInd w:val="0"/>
              <w:spacing w:before="80"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БЕРЕЗОВЫКА</w:t>
            </w:r>
            <w:r w:rsidRPr="00943307">
              <w:rPr>
                <w:rFonts w:ascii="Times New Roman" w:eastAsia="Times New Roman" w:hAnsi="Times New Roman" w:cs="Times New Roman"/>
                <w:b/>
                <w:bCs/>
                <w:noProof/>
                <w:color w:val="000000"/>
                <w:sz w:val="24"/>
                <w:szCs w:val="24"/>
              </w:rPr>
              <w:t xml:space="preserve"> ЯЛ ПОСЕЛЕНИЙĚН</w:t>
            </w:r>
          </w:p>
          <w:p w:rsidR="006839A8" w:rsidRPr="00943307" w:rsidRDefault="006839A8" w:rsidP="00E958EA">
            <w:pPr>
              <w:widowControl w:val="0"/>
              <w:tabs>
                <w:tab w:val="left" w:pos="4285"/>
              </w:tabs>
              <w:autoSpaceDE w:val="0"/>
              <w:autoSpaceDN w:val="0"/>
              <w:adjustRightInd w:val="0"/>
              <w:spacing w:before="80" w:after="0" w:line="192" w:lineRule="auto"/>
              <w:jc w:val="center"/>
              <w:rPr>
                <w:rFonts w:ascii="Times New Roman" w:eastAsia="Times New Roman" w:hAnsi="Times New Roman" w:cs="Times New Roman"/>
                <w:sz w:val="24"/>
                <w:szCs w:val="24"/>
              </w:rPr>
            </w:pPr>
            <w:r w:rsidRPr="00943307">
              <w:rPr>
                <w:rFonts w:ascii="Times New Roman" w:eastAsia="Times New Roman" w:hAnsi="Times New Roman" w:cs="Times New Roman"/>
                <w:b/>
                <w:bCs/>
                <w:noProof/>
                <w:sz w:val="24"/>
                <w:szCs w:val="24"/>
              </w:rPr>
              <w:t>АДМИНИСТРАЦИЙЕ</w:t>
            </w:r>
          </w:p>
          <w:p w:rsidR="006839A8" w:rsidRPr="00943307" w:rsidRDefault="006839A8" w:rsidP="00E958EA">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4"/>
              </w:rPr>
            </w:pPr>
          </w:p>
          <w:p w:rsidR="006839A8" w:rsidRPr="00943307" w:rsidRDefault="006839A8" w:rsidP="00E958EA">
            <w:pPr>
              <w:spacing w:after="0" w:line="240" w:lineRule="auto"/>
              <w:jc w:val="center"/>
              <w:rPr>
                <w:rFonts w:ascii="Times New Roman" w:eastAsia="Times New Roman" w:hAnsi="Times New Roman" w:cs="Times New Roman"/>
                <w:sz w:val="24"/>
                <w:szCs w:val="24"/>
              </w:rPr>
            </w:pPr>
          </w:p>
          <w:p w:rsidR="006839A8" w:rsidRPr="00943307" w:rsidRDefault="006839A8" w:rsidP="00E958EA">
            <w:pPr>
              <w:widowControl w:val="0"/>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rPr>
            </w:pPr>
            <w:r w:rsidRPr="00943307">
              <w:rPr>
                <w:rFonts w:ascii="Times New Roman" w:eastAsia="Times New Roman" w:hAnsi="Times New Roman" w:cs="Times New Roman"/>
                <w:b/>
                <w:bCs/>
                <w:noProof/>
                <w:color w:val="000000"/>
                <w:sz w:val="24"/>
              </w:rPr>
              <w:t>ЙЫШĂНУ</w:t>
            </w:r>
          </w:p>
          <w:p w:rsidR="006839A8" w:rsidRPr="00943307" w:rsidRDefault="006839A8" w:rsidP="00E958EA">
            <w:pPr>
              <w:spacing w:after="0" w:line="240" w:lineRule="auto"/>
              <w:jc w:val="center"/>
              <w:rPr>
                <w:rFonts w:ascii="Times New Roman" w:eastAsia="Times New Roman" w:hAnsi="Times New Roman" w:cs="Times New Roman"/>
                <w:sz w:val="24"/>
                <w:szCs w:val="24"/>
              </w:rPr>
            </w:pPr>
          </w:p>
          <w:p w:rsidR="006839A8" w:rsidRPr="00943307" w:rsidRDefault="00BD51CB" w:rsidP="00E958EA">
            <w:pPr>
              <w:widowControl w:val="0"/>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10.06.2021 </w:t>
            </w:r>
            <w:r w:rsidR="00B04771">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 xml:space="preserve">17 </w:t>
            </w:r>
            <w:r w:rsidR="006839A8" w:rsidRPr="00943307">
              <w:rPr>
                <w:rFonts w:ascii="Times New Roman" w:eastAsia="Times New Roman" w:hAnsi="Times New Roman" w:cs="Times New Roman"/>
                <w:noProof/>
                <w:color w:val="000000"/>
                <w:sz w:val="24"/>
                <w:szCs w:val="24"/>
              </w:rPr>
              <w:t>№</w:t>
            </w:r>
          </w:p>
          <w:p w:rsidR="006839A8" w:rsidRPr="00943307" w:rsidRDefault="006839A8" w:rsidP="00E958EA">
            <w:pPr>
              <w:spacing w:after="0" w:line="240" w:lineRule="auto"/>
              <w:jc w:val="center"/>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Березовка</w:t>
            </w:r>
            <w:r w:rsidRPr="00943307">
              <w:rPr>
                <w:rFonts w:ascii="Times New Roman" w:eastAsia="Times New Roman" w:hAnsi="Times New Roman" w:cs="Times New Roman"/>
                <w:noProof/>
                <w:color w:val="000000"/>
                <w:sz w:val="24"/>
                <w:szCs w:val="24"/>
              </w:rPr>
              <w:t xml:space="preserve"> поселокĕ</w:t>
            </w:r>
          </w:p>
        </w:tc>
        <w:tc>
          <w:tcPr>
            <w:tcW w:w="1280" w:type="dxa"/>
            <w:vMerge/>
          </w:tcPr>
          <w:p w:rsidR="006839A8" w:rsidRPr="00943307" w:rsidRDefault="006839A8" w:rsidP="00CC07A1">
            <w:pPr>
              <w:spacing w:after="0" w:line="240" w:lineRule="auto"/>
              <w:jc w:val="center"/>
              <w:rPr>
                <w:rFonts w:ascii="Times New Roman" w:eastAsia="Times New Roman" w:hAnsi="Times New Roman" w:cs="Times New Roman"/>
                <w:sz w:val="24"/>
                <w:szCs w:val="24"/>
              </w:rPr>
            </w:pPr>
          </w:p>
        </w:tc>
        <w:tc>
          <w:tcPr>
            <w:tcW w:w="4054" w:type="dxa"/>
          </w:tcPr>
          <w:p w:rsidR="006839A8" w:rsidRPr="00943307" w:rsidRDefault="006839A8" w:rsidP="00CC07A1">
            <w:pPr>
              <w:widowControl w:val="0"/>
              <w:autoSpaceDE w:val="0"/>
              <w:autoSpaceDN w:val="0"/>
              <w:adjustRightInd w:val="0"/>
              <w:spacing w:before="80" w:after="0" w:line="240" w:lineRule="auto"/>
              <w:jc w:val="center"/>
              <w:rPr>
                <w:rFonts w:ascii="Times New Roman" w:eastAsia="Times New Roman" w:hAnsi="Times New Roman" w:cs="Times New Roman"/>
                <w:b/>
                <w:bCs/>
                <w:noProof/>
                <w:color w:val="000000"/>
                <w:sz w:val="24"/>
                <w:szCs w:val="24"/>
              </w:rPr>
            </w:pPr>
            <w:r w:rsidRPr="00943307">
              <w:rPr>
                <w:rFonts w:ascii="Times New Roman" w:eastAsia="Times New Roman" w:hAnsi="Times New Roman" w:cs="Times New Roman"/>
                <w:b/>
                <w:bCs/>
                <w:noProof/>
                <w:color w:val="000000"/>
                <w:sz w:val="24"/>
                <w:szCs w:val="24"/>
              </w:rPr>
              <w:t>АДМИНИСТРАЦИЯ</w:t>
            </w:r>
          </w:p>
          <w:p w:rsidR="006839A8" w:rsidRPr="00943307" w:rsidRDefault="006839A8" w:rsidP="00CC07A1">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БЕРЕЗ</w:t>
            </w:r>
            <w:r w:rsidRPr="00943307">
              <w:rPr>
                <w:rFonts w:ascii="Times New Roman" w:eastAsia="Times New Roman" w:hAnsi="Times New Roman" w:cs="Times New Roman"/>
                <w:b/>
                <w:bCs/>
                <w:noProof/>
                <w:color w:val="000000"/>
                <w:sz w:val="24"/>
                <w:szCs w:val="24"/>
              </w:rPr>
              <w:t>ОВСКОГО СЕЛЬСКОГО</w:t>
            </w:r>
          </w:p>
          <w:p w:rsidR="006839A8" w:rsidRPr="00943307" w:rsidRDefault="006839A8" w:rsidP="00CC07A1">
            <w:pPr>
              <w:widowControl w:val="0"/>
              <w:autoSpaceDE w:val="0"/>
              <w:autoSpaceDN w:val="0"/>
              <w:adjustRightInd w:val="0"/>
              <w:spacing w:after="0" w:line="240" w:lineRule="auto"/>
              <w:jc w:val="center"/>
              <w:rPr>
                <w:rFonts w:ascii="Times New Roman" w:eastAsia="Times New Roman" w:hAnsi="Times New Roman" w:cs="Times New Roman"/>
                <w:noProof/>
                <w:color w:val="000000"/>
                <w:sz w:val="24"/>
                <w:szCs w:val="24"/>
              </w:rPr>
            </w:pPr>
            <w:r w:rsidRPr="00943307">
              <w:rPr>
                <w:rFonts w:ascii="Times New Roman" w:eastAsia="Times New Roman" w:hAnsi="Times New Roman" w:cs="Times New Roman"/>
                <w:b/>
                <w:bCs/>
                <w:noProof/>
                <w:color w:val="000000"/>
                <w:sz w:val="24"/>
                <w:szCs w:val="24"/>
              </w:rPr>
              <w:t>ПОСЕЛЕНИЯ</w:t>
            </w:r>
            <w:r w:rsidRPr="00943307">
              <w:rPr>
                <w:rFonts w:ascii="Times New Roman" w:eastAsia="Times New Roman" w:hAnsi="Times New Roman" w:cs="Times New Roman"/>
                <w:noProof/>
                <w:color w:val="000000"/>
                <w:sz w:val="24"/>
                <w:szCs w:val="24"/>
              </w:rPr>
              <w:t xml:space="preserve"> </w:t>
            </w:r>
          </w:p>
          <w:p w:rsidR="006839A8" w:rsidRPr="00943307" w:rsidRDefault="006839A8" w:rsidP="00CC07A1">
            <w:pPr>
              <w:widowControl w:val="0"/>
              <w:autoSpaceDE w:val="0"/>
              <w:autoSpaceDN w:val="0"/>
              <w:adjustRightInd w:val="0"/>
              <w:spacing w:after="0" w:line="240" w:lineRule="auto"/>
              <w:jc w:val="center"/>
              <w:rPr>
                <w:rFonts w:ascii="Times New Roman" w:eastAsia="Times New Roman" w:hAnsi="Times New Roman" w:cs="Times New Roman"/>
                <w:b/>
                <w:bCs/>
                <w:noProof/>
                <w:color w:val="000000"/>
                <w:sz w:val="24"/>
              </w:rPr>
            </w:pPr>
          </w:p>
          <w:p w:rsidR="006839A8" w:rsidRPr="00943307" w:rsidRDefault="006839A8" w:rsidP="00CC07A1">
            <w:pPr>
              <w:spacing w:after="0" w:line="240" w:lineRule="auto"/>
              <w:rPr>
                <w:rFonts w:ascii="Times New Roman" w:eastAsia="Times New Roman" w:hAnsi="Times New Roman" w:cs="Times New Roman"/>
                <w:sz w:val="24"/>
                <w:szCs w:val="24"/>
              </w:rPr>
            </w:pPr>
          </w:p>
          <w:p w:rsidR="006839A8" w:rsidRPr="00943307" w:rsidRDefault="006839A8" w:rsidP="00CC07A1">
            <w:pPr>
              <w:widowControl w:val="0"/>
              <w:autoSpaceDE w:val="0"/>
              <w:autoSpaceDN w:val="0"/>
              <w:adjustRightInd w:val="0"/>
              <w:spacing w:after="0" w:line="192" w:lineRule="auto"/>
              <w:jc w:val="center"/>
              <w:rPr>
                <w:rFonts w:ascii="Times New Roman" w:eastAsia="Times New Roman" w:hAnsi="Times New Roman" w:cs="Times New Roman"/>
                <w:b/>
                <w:bCs/>
                <w:noProof/>
                <w:color w:val="000000"/>
                <w:sz w:val="24"/>
              </w:rPr>
            </w:pPr>
            <w:r w:rsidRPr="00943307">
              <w:rPr>
                <w:rFonts w:ascii="Times New Roman" w:eastAsia="Times New Roman" w:hAnsi="Times New Roman" w:cs="Times New Roman"/>
                <w:b/>
                <w:bCs/>
                <w:noProof/>
                <w:color w:val="000000"/>
                <w:sz w:val="24"/>
              </w:rPr>
              <w:t>ПОСТАНОВЛЕНИЕ</w:t>
            </w:r>
          </w:p>
          <w:p w:rsidR="006839A8" w:rsidRPr="00943307" w:rsidRDefault="006839A8" w:rsidP="00CC07A1">
            <w:pPr>
              <w:spacing w:after="0" w:line="240" w:lineRule="auto"/>
              <w:rPr>
                <w:rFonts w:ascii="Times New Roman" w:eastAsia="Times New Roman" w:hAnsi="Times New Roman" w:cs="Times New Roman"/>
                <w:sz w:val="24"/>
                <w:szCs w:val="24"/>
              </w:rPr>
            </w:pPr>
          </w:p>
          <w:p w:rsidR="006839A8" w:rsidRPr="00943307" w:rsidRDefault="00BD51CB" w:rsidP="00CC07A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10.06.2021 </w:t>
            </w:r>
            <w:r w:rsidR="00B04771">
              <w:rPr>
                <w:rFonts w:ascii="Times New Roman" w:eastAsia="Times New Roman" w:hAnsi="Times New Roman" w:cs="Times New Roman"/>
                <w:noProof/>
                <w:sz w:val="24"/>
                <w:szCs w:val="24"/>
              </w:rPr>
              <w:t xml:space="preserve"> </w:t>
            </w:r>
            <w:r w:rsidR="006839A8">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17</w:t>
            </w:r>
          </w:p>
          <w:p w:rsidR="006839A8" w:rsidRPr="00943307" w:rsidRDefault="006839A8" w:rsidP="00CC07A1">
            <w:pPr>
              <w:spacing w:after="0" w:line="240" w:lineRule="auto"/>
              <w:jc w:val="center"/>
              <w:rPr>
                <w:rFonts w:ascii="Times New Roman" w:eastAsia="Times New Roman" w:hAnsi="Times New Roman" w:cs="Times New Roman"/>
                <w:noProof/>
                <w:sz w:val="24"/>
                <w:szCs w:val="24"/>
              </w:rPr>
            </w:pPr>
            <w:r w:rsidRPr="00943307">
              <w:rPr>
                <w:rFonts w:ascii="Times New Roman" w:eastAsia="Times New Roman" w:hAnsi="Times New Roman" w:cs="Times New Roman"/>
                <w:noProof/>
                <w:color w:val="000000"/>
                <w:sz w:val="24"/>
                <w:szCs w:val="24"/>
              </w:rPr>
              <w:t>поселок Б</w:t>
            </w:r>
            <w:r>
              <w:rPr>
                <w:rFonts w:ascii="Times New Roman" w:eastAsia="Times New Roman" w:hAnsi="Times New Roman" w:cs="Times New Roman"/>
                <w:noProof/>
                <w:color w:val="000000"/>
                <w:sz w:val="24"/>
                <w:szCs w:val="24"/>
              </w:rPr>
              <w:t>ерезовка</w:t>
            </w:r>
          </w:p>
        </w:tc>
      </w:tr>
    </w:tbl>
    <w:p w:rsidR="006839A8" w:rsidRPr="00943307" w:rsidRDefault="006839A8" w:rsidP="006839A8">
      <w:pPr>
        <w:snapToGrid w:val="0"/>
        <w:spacing w:after="0" w:line="240" w:lineRule="auto"/>
        <w:jc w:val="both"/>
        <w:rPr>
          <w:rFonts w:ascii="Times New Roman" w:eastAsia="Times New Roman" w:hAnsi="Times New Roman" w:cs="Times New Roman"/>
          <w:sz w:val="24"/>
          <w:szCs w:val="24"/>
        </w:rPr>
      </w:pPr>
    </w:p>
    <w:p w:rsidR="006839A8" w:rsidRDefault="006839A8" w:rsidP="008A3DFC">
      <w:pPr>
        <w:snapToGrid w:val="0"/>
        <w:spacing w:after="0" w:line="240" w:lineRule="auto"/>
        <w:ind w:right="-1"/>
        <w:jc w:val="both"/>
        <w:rPr>
          <w:rFonts w:ascii="Times New Roman" w:hAnsi="Times New Roman"/>
          <w:b/>
          <w:sz w:val="24"/>
          <w:szCs w:val="24"/>
        </w:rPr>
      </w:pPr>
      <w:r w:rsidRPr="00EC0E86">
        <w:rPr>
          <w:rFonts w:ascii="Times New Roman" w:hAnsi="Times New Roman"/>
          <w:b/>
          <w:sz w:val="24"/>
          <w:szCs w:val="24"/>
        </w:rPr>
        <w:t xml:space="preserve">О внесении изменений в постановление </w:t>
      </w:r>
    </w:p>
    <w:p w:rsidR="006839A8" w:rsidRDefault="006839A8" w:rsidP="008A3DFC">
      <w:pPr>
        <w:snapToGrid w:val="0"/>
        <w:spacing w:after="0" w:line="240" w:lineRule="auto"/>
        <w:ind w:right="4535"/>
        <w:jc w:val="both"/>
        <w:rPr>
          <w:rFonts w:ascii="Times New Roman" w:hAnsi="Times New Roman"/>
          <w:b/>
          <w:sz w:val="24"/>
          <w:szCs w:val="24"/>
        </w:rPr>
      </w:pPr>
      <w:r w:rsidRPr="00EC0E86">
        <w:rPr>
          <w:rFonts w:ascii="Times New Roman" w:hAnsi="Times New Roman"/>
          <w:b/>
          <w:sz w:val="24"/>
          <w:szCs w:val="24"/>
        </w:rPr>
        <w:t xml:space="preserve">администрации </w:t>
      </w:r>
      <w:r>
        <w:rPr>
          <w:rFonts w:ascii="Times New Roman" w:hAnsi="Times New Roman"/>
          <w:b/>
          <w:sz w:val="24"/>
          <w:szCs w:val="24"/>
        </w:rPr>
        <w:t>Березовского</w:t>
      </w:r>
      <w:r w:rsidRPr="00EC0E86">
        <w:rPr>
          <w:rFonts w:ascii="Times New Roman" w:hAnsi="Times New Roman"/>
          <w:b/>
          <w:sz w:val="24"/>
          <w:szCs w:val="24"/>
        </w:rPr>
        <w:t xml:space="preserve"> сельского</w:t>
      </w:r>
    </w:p>
    <w:p w:rsidR="006839A8" w:rsidRPr="006839A8" w:rsidRDefault="006839A8" w:rsidP="008A3DFC">
      <w:pPr>
        <w:snapToGrid w:val="0"/>
        <w:spacing w:after="0" w:line="240" w:lineRule="auto"/>
        <w:ind w:right="4535"/>
        <w:jc w:val="both"/>
        <w:rPr>
          <w:rFonts w:ascii="Times New Roman" w:hAnsi="Times New Roman"/>
          <w:b/>
          <w:sz w:val="24"/>
          <w:szCs w:val="24"/>
        </w:rPr>
      </w:pPr>
      <w:r w:rsidRPr="00EC0E86">
        <w:rPr>
          <w:rFonts w:ascii="Times New Roman" w:hAnsi="Times New Roman"/>
          <w:b/>
          <w:sz w:val="24"/>
          <w:szCs w:val="24"/>
        </w:rPr>
        <w:t>поселения</w:t>
      </w:r>
      <w:r>
        <w:rPr>
          <w:rFonts w:ascii="Times New Roman" w:hAnsi="Times New Roman"/>
          <w:b/>
          <w:sz w:val="24"/>
          <w:szCs w:val="24"/>
        </w:rPr>
        <w:t xml:space="preserve"> Ибресинского района</w:t>
      </w:r>
      <w:r w:rsidRPr="00EC0E86">
        <w:rPr>
          <w:rFonts w:ascii="Times New Roman" w:hAnsi="Times New Roman"/>
          <w:b/>
          <w:sz w:val="24"/>
          <w:szCs w:val="24"/>
        </w:rPr>
        <w:t xml:space="preserve"> </w:t>
      </w:r>
      <w:r w:rsidRPr="006839A8">
        <w:rPr>
          <w:rFonts w:ascii="Times New Roman" w:hAnsi="Times New Roman"/>
          <w:b/>
          <w:sz w:val="24"/>
          <w:szCs w:val="24"/>
        </w:rPr>
        <w:t xml:space="preserve">от </w:t>
      </w:r>
      <w:r w:rsidRPr="006839A8">
        <w:rPr>
          <w:rFonts w:ascii="Times New Roman" w:hAnsi="Times New Roman"/>
          <w:b/>
          <w:noProof/>
          <w:sz w:val="24"/>
          <w:szCs w:val="24"/>
        </w:rPr>
        <w:t>22.11.2018 № 53</w:t>
      </w:r>
      <w:r w:rsidR="008A3DFC">
        <w:rPr>
          <w:rFonts w:ascii="Times New Roman" w:hAnsi="Times New Roman"/>
          <w:b/>
          <w:noProof/>
          <w:sz w:val="24"/>
          <w:szCs w:val="24"/>
        </w:rPr>
        <w:t xml:space="preserve"> </w:t>
      </w:r>
      <w:r w:rsidR="008A3DFC">
        <w:rPr>
          <w:rFonts w:ascii="Times New Roman" w:eastAsia="Calibri" w:hAnsi="Times New Roman" w:cs="Times New Roman"/>
          <w:b/>
          <w:sz w:val="24"/>
          <w:szCs w:val="24"/>
        </w:rPr>
        <w:t>«</w:t>
      </w:r>
      <w:r w:rsidR="008A3DFC" w:rsidRPr="00943307">
        <w:rPr>
          <w:rFonts w:ascii="Times New Roman" w:eastAsia="Calibri" w:hAnsi="Times New Roman" w:cs="Times New Roman"/>
          <w:b/>
          <w:sz w:val="24"/>
          <w:szCs w:val="24"/>
        </w:rPr>
        <w:t xml:space="preserve">Об утверждении административного регламента администрации </w:t>
      </w:r>
      <w:r w:rsidR="008A3DFC">
        <w:rPr>
          <w:rFonts w:ascii="Times New Roman" w:eastAsia="Calibri" w:hAnsi="Times New Roman" w:cs="Times New Roman"/>
          <w:b/>
          <w:sz w:val="24"/>
          <w:szCs w:val="24"/>
        </w:rPr>
        <w:t>Березовского</w:t>
      </w:r>
      <w:r w:rsidR="008A3DFC" w:rsidRPr="00943307">
        <w:rPr>
          <w:rFonts w:ascii="Times New Roman" w:eastAsia="Calibri" w:hAnsi="Times New Roman" w:cs="Times New Roman"/>
          <w:b/>
          <w:sz w:val="24"/>
          <w:szCs w:val="24"/>
        </w:rPr>
        <w:t xml:space="preserve"> сельского поселения Ибресинского района Чувашской Республики по предоставлению муниципальной услуги «Принятие </w:t>
      </w:r>
      <w:r w:rsidR="008A3DFC" w:rsidRPr="00943307">
        <w:rPr>
          <w:rFonts w:ascii="Times New Roman" w:eastAsia="Calibri" w:hAnsi="Times New Roman" w:cs="Times New Roman"/>
          <w:b/>
          <w:spacing w:val="-4"/>
          <w:sz w:val="24"/>
          <w:szCs w:val="24"/>
        </w:rPr>
        <w:t>решения о подготовке и утверждении документации по планировке территории (проектов планирования и проектов межевания)»</w:t>
      </w:r>
    </w:p>
    <w:p w:rsidR="006839A8" w:rsidRPr="00943307" w:rsidRDefault="006839A8" w:rsidP="006839A8">
      <w:pPr>
        <w:spacing w:after="0" w:line="240" w:lineRule="auto"/>
        <w:ind w:firstLine="540"/>
        <w:jc w:val="both"/>
        <w:rPr>
          <w:rFonts w:ascii="Times New Roman" w:eastAsia="Calibri" w:hAnsi="Times New Roman" w:cs="Times New Roman"/>
          <w:sz w:val="24"/>
          <w:szCs w:val="24"/>
        </w:rPr>
      </w:pPr>
    </w:p>
    <w:p w:rsidR="00893244" w:rsidRDefault="00893244" w:rsidP="006839A8">
      <w:pPr>
        <w:spacing w:after="0" w:line="240" w:lineRule="auto"/>
        <w:ind w:firstLine="540"/>
        <w:jc w:val="both"/>
        <w:rPr>
          <w:rFonts w:ascii="Times New Roman" w:eastAsia="Times New Roman" w:hAnsi="Times New Roman" w:cs="Times New Roman"/>
          <w:b/>
          <w:sz w:val="24"/>
          <w:szCs w:val="24"/>
        </w:rPr>
      </w:pPr>
      <w:r w:rsidRPr="004237FC">
        <w:rPr>
          <w:rFonts w:ascii="Times New Roman" w:eastAsia="Times New Roman" w:hAnsi="Times New Roman" w:cs="Times New Roman"/>
          <w:sz w:val="24"/>
          <w:szCs w:val="24"/>
        </w:rPr>
        <w:t xml:space="preserve">В соответствии с Градостроительным кодексом Российской Федерации, Федеральным законом от 29.12.2017 № 455-ФЗ «О внесении изменений в Градостроительный кодекс Российской Федерации и отдельные </w:t>
      </w:r>
      <w:proofErr w:type="spellStart"/>
      <w:r w:rsidRPr="004237FC">
        <w:rPr>
          <w:rFonts w:ascii="Times New Roman" w:eastAsia="Times New Roman" w:hAnsi="Times New Roman" w:cs="Times New Roman"/>
          <w:sz w:val="24"/>
          <w:szCs w:val="24"/>
        </w:rPr>
        <w:t>заканодательные</w:t>
      </w:r>
      <w:proofErr w:type="spellEnd"/>
      <w:r w:rsidRPr="004237FC">
        <w:rPr>
          <w:rFonts w:ascii="Times New Roman" w:eastAsia="Times New Roman" w:hAnsi="Times New Roman" w:cs="Times New Roman"/>
          <w:sz w:val="24"/>
          <w:szCs w:val="24"/>
        </w:rPr>
        <w:t xml:space="preserve"> акты Российской Федерации», Уставом </w:t>
      </w:r>
      <w:r>
        <w:rPr>
          <w:rFonts w:ascii="Times New Roman" w:eastAsia="Times New Roman" w:hAnsi="Times New Roman" w:cs="Times New Roman"/>
          <w:sz w:val="24"/>
          <w:szCs w:val="24"/>
        </w:rPr>
        <w:t>Березовского</w:t>
      </w:r>
      <w:r w:rsidRPr="004237FC">
        <w:rPr>
          <w:rFonts w:ascii="Times New Roman" w:eastAsia="Times New Roman" w:hAnsi="Times New Roman" w:cs="Times New Roman"/>
          <w:sz w:val="24"/>
          <w:szCs w:val="24"/>
        </w:rPr>
        <w:t xml:space="preserve"> сельского поселения</w:t>
      </w:r>
      <w:r w:rsidR="00BD51CB">
        <w:rPr>
          <w:rFonts w:ascii="Times New Roman" w:eastAsia="Times New Roman" w:hAnsi="Times New Roman" w:cs="Times New Roman"/>
          <w:sz w:val="24"/>
          <w:szCs w:val="24"/>
        </w:rPr>
        <w:t xml:space="preserve">,  протестом </w:t>
      </w:r>
      <w:proofErr w:type="spellStart"/>
      <w:r w:rsidR="00BD51CB">
        <w:rPr>
          <w:rFonts w:ascii="Times New Roman" w:eastAsia="Times New Roman" w:hAnsi="Times New Roman" w:cs="Times New Roman"/>
          <w:sz w:val="24"/>
          <w:szCs w:val="24"/>
        </w:rPr>
        <w:t>прокурораот</w:t>
      </w:r>
      <w:proofErr w:type="spellEnd"/>
      <w:r w:rsidR="00BD51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08.02.2021  </w:t>
      </w:r>
      <w:r>
        <w:rPr>
          <w:rFonts w:ascii="Times New Roman" w:hAnsi="Times New Roman"/>
          <w:sz w:val="24"/>
          <w:szCs w:val="24"/>
        </w:rPr>
        <w:t>№ 03-01-2021</w:t>
      </w:r>
      <w:r w:rsidR="00C04042">
        <w:rPr>
          <w:rFonts w:ascii="Times New Roman" w:hAnsi="Times New Roman"/>
          <w:sz w:val="24"/>
          <w:szCs w:val="24"/>
        </w:rPr>
        <w:t xml:space="preserve"> </w:t>
      </w:r>
      <w:r>
        <w:rPr>
          <w:rFonts w:ascii="Times New Roman" w:hAnsi="Times New Roman"/>
          <w:sz w:val="24"/>
          <w:szCs w:val="24"/>
        </w:rPr>
        <w:t xml:space="preserve">Ибресинского района </w:t>
      </w:r>
      <w:r w:rsidRPr="00943307">
        <w:rPr>
          <w:rFonts w:ascii="Times New Roman" w:eastAsia="Calibri" w:hAnsi="Times New Roman" w:cs="Times New Roman"/>
          <w:sz w:val="24"/>
          <w:szCs w:val="24"/>
        </w:rPr>
        <w:t xml:space="preserve"> </w:t>
      </w:r>
      <w:r w:rsidRPr="004237FC">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Березовского</w:t>
      </w:r>
      <w:r w:rsidRPr="004237FC">
        <w:rPr>
          <w:rFonts w:ascii="Times New Roman" w:eastAsia="Times New Roman" w:hAnsi="Times New Roman" w:cs="Times New Roman"/>
          <w:sz w:val="24"/>
          <w:szCs w:val="24"/>
        </w:rPr>
        <w:t xml:space="preserve"> сельского поселения Ибресинского  района</w:t>
      </w:r>
      <w:r w:rsidRPr="002B59B7">
        <w:rPr>
          <w:rFonts w:ascii="Times New Roman" w:eastAsia="Times New Roman" w:hAnsi="Times New Roman" w:cs="Times New Roman"/>
          <w:b/>
          <w:sz w:val="24"/>
          <w:szCs w:val="24"/>
        </w:rPr>
        <w:t xml:space="preserve"> </w:t>
      </w:r>
      <w:proofErr w:type="spellStart"/>
      <w:proofErr w:type="gramStart"/>
      <w:r w:rsidRPr="002B59B7">
        <w:rPr>
          <w:rFonts w:ascii="Times New Roman" w:eastAsia="Times New Roman" w:hAnsi="Times New Roman" w:cs="Times New Roman"/>
          <w:b/>
          <w:sz w:val="24"/>
          <w:szCs w:val="24"/>
        </w:rPr>
        <w:t>п</w:t>
      </w:r>
      <w:proofErr w:type="spellEnd"/>
      <w:proofErr w:type="gramEnd"/>
      <w:r w:rsidRPr="002B59B7">
        <w:rPr>
          <w:rFonts w:ascii="Times New Roman" w:eastAsia="Times New Roman" w:hAnsi="Times New Roman" w:cs="Times New Roman"/>
          <w:b/>
          <w:sz w:val="24"/>
          <w:szCs w:val="24"/>
        </w:rPr>
        <w:t xml:space="preserve"> о с т а </w:t>
      </w:r>
      <w:proofErr w:type="spellStart"/>
      <w:r w:rsidRPr="002B59B7">
        <w:rPr>
          <w:rFonts w:ascii="Times New Roman" w:eastAsia="Times New Roman" w:hAnsi="Times New Roman" w:cs="Times New Roman"/>
          <w:b/>
          <w:sz w:val="24"/>
          <w:szCs w:val="24"/>
        </w:rPr>
        <w:t>н</w:t>
      </w:r>
      <w:proofErr w:type="spellEnd"/>
      <w:r w:rsidRPr="002B59B7">
        <w:rPr>
          <w:rFonts w:ascii="Times New Roman" w:eastAsia="Times New Roman" w:hAnsi="Times New Roman" w:cs="Times New Roman"/>
          <w:b/>
          <w:sz w:val="24"/>
          <w:szCs w:val="24"/>
        </w:rPr>
        <w:t xml:space="preserve"> о в л я е т:</w:t>
      </w:r>
    </w:p>
    <w:p w:rsidR="00893244" w:rsidRDefault="00893244" w:rsidP="006839A8">
      <w:pPr>
        <w:spacing w:after="0" w:line="240" w:lineRule="auto"/>
        <w:ind w:firstLine="540"/>
        <w:jc w:val="both"/>
        <w:rPr>
          <w:rFonts w:ascii="Times New Roman" w:eastAsia="Times New Roman" w:hAnsi="Times New Roman" w:cs="Times New Roman"/>
          <w:b/>
          <w:sz w:val="24"/>
          <w:szCs w:val="24"/>
        </w:rPr>
      </w:pPr>
    </w:p>
    <w:p w:rsidR="008A3DFC" w:rsidRDefault="008A3DFC" w:rsidP="006839A8">
      <w:pPr>
        <w:spacing w:after="0" w:line="240" w:lineRule="auto"/>
        <w:ind w:firstLine="540"/>
        <w:jc w:val="both"/>
        <w:rPr>
          <w:rFonts w:ascii="Times New Roman" w:hAnsi="Times New Roman" w:cs="Times New Roman"/>
          <w:color w:val="000000"/>
          <w:sz w:val="24"/>
          <w:szCs w:val="24"/>
          <w:shd w:val="clear" w:color="auto" w:fill="F5F5F5"/>
        </w:rPr>
      </w:pPr>
      <w:r w:rsidRPr="008A3DFC">
        <w:rPr>
          <w:rFonts w:ascii="Times New Roman" w:hAnsi="Times New Roman" w:cs="Times New Roman"/>
          <w:color w:val="000000"/>
          <w:sz w:val="24"/>
          <w:szCs w:val="24"/>
          <w:shd w:val="clear" w:color="auto" w:fill="F5F5F5"/>
        </w:rPr>
        <w:t xml:space="preserve">1. Внести в административный регламент администрации </w:t>
      </w:r>
      <w:r>
        <w:rPr>
          <w:rFonts w:ascii="Times New Roman" w:hAnsi="Times New Roman" w:cs="Times New Roman"/>
          <w:color w:val="000000"/>
          <w:sz w:val="24"/>
          <w:szCs w:val="24"/>
          <w:shd w:val="clear" w:color="auto" w:fill="F5F5F5"/>
        </w:rPr>
        <w:t>Березовского</w:t>
      </w:r>
      <w:r w:rsidRPr="008A3DFC">
        <w:rPr>
          <w:rFonts w:ascii="Times New Roman" w:hAnsi="Times New Roman" w:cs="Times New Roman"/>
          <w:color w:val="000000"/>
          <w:sz w:val="24"/>
          <w:szCs w:val="24"/>
          <w:shd w:val="clear" w:color="auto" w:fill="F5F5F5"/>
        </w:rPr>
        <w:t xml:space="preserve"> сельского поселения Ибресинского района Чувашской Республики по предоставлению муниципальной услуги «Принятие решения о подготовке и утверждении документации по планировке территории (проектов планирования и проектов межевания)», утвержденный постановлением администрации </w:t>
      </w:r>
      <w:r>
        <w:rPr>
          <w:rFonts w:ascii="Times New Roman" w:hAnsi="Times New Roman" w:cs="Times New Roman"/>
          <w:color w:val="000000"/>
          <w:sz w:val="24"/>
          <w:szCs w:val="24"/>
          <w:shd w:val="clear" w:color="auto" w:fill="F5F5F5"/>
        </w:rPr>
        <w:t>Березовского сельского поселения от 22.11.2018    № 53</w:t>
      </w:r>
      <w:r w:rsidR="00E958EA">
        <w:rPr>
          <w:rFonts w:ascii="Times New Roman" w:hAnsi="Times New Roman" w:cs="Times New Roman"/>
          <w:color w:val="000000"/>
          <w:sz w:val="24"/>
          <w:szCs w:val="24"/>
          <w:shd w:val="clear" w:color="auto" w:fill="F5F5F5"/>
        </w:rPr>
        <w:t xml:space="preserve"> (с изменениями от 19.06.2019 №30) </w:t>
      </w:r>
      <w:r w:rsidRPr="008A3DFC">
        <w:rPr>
          <w:rFonts w:ascii="Times New Roman" w:hAnsi="Times New Roman" w:cs="Times New Roman"/>
          <w:color w:val="000000"/>
          <w:sz w:val="24"/>
          <w:szCs w:val="24"/>
          <w:shd w:val="clear" w:color="auto" w:fill="F5F5F5"/>
        </w:rPr>
        <w:t xml:space="preserve"> следующие изменения:</w:t>
      </w:r>
    </w:p>
    <w:p w:rsidR="00D720E3" w:rsidRDefault="0072290F" w:rsidP="0072290F">
      <w:pPr>
        <w:spacing w:before="100" w:beforeAutospacing="1" w:after="100" w:afterAutospacing="1" w:line="240" w:lineRule="auto"/>
        <w:ind w:firstLine="567"/>
        <w:jc w:val="both"/>
        <w:rPr>
          <w:rFonts w:ascii="Times New Roman" w:eastAsia="Times New Roman" w:hAnsi="Times New Roman" w:cs="Times New Roman"/>
          <w:b/>
          <w:bCs/>
          <w:color w:val="000000"/>
          <w:sz w:val="24"/>
          <w:szCs w:val="24"/>
        </w:rPr>
      </w:pPr>
      <w:r w:rsidRPr="0072290F">
        <w:rPr>
          <w:rFonts w:ascii="Times New Roman" w:eastAsia="Times New Roman" w:hAnsi="Times New Roman" w:cs="Times New Roman"/>
          <w:b/>
          <w:bCs/>
          <w:color w:val="000000"/>
          <w:sz w:val="24"/>
          <w:szCs w:val="24"/>
        </w:rPr>
        <w:t>1)</w:t>
      </w:r>
      <w:r w:rsidR="00D720E3">
        <w:rPr>
          <w:rFonts w:ascii="Times New Roman" w:eastAsia="Times New Roman" w:hAnsi="Times New Roman" w:cs="Times New Roman"/>
          <w:b/>
          <w:bCs/>
          <w:color w:val="000000"/>
          <w:sz w:val="24"/>
          <w:szCs w:val="24"/>
        </w:rPr>
        <w:t xml:space="preserve"> в разделе </w:t>
      </w:r>
      <w:r w:rsidR="00D720E3">
        <w:rPr>
          <w:rFonts w:ascii="Times New Roman" w:eastAsia="Times New Roman" w:hAnsi="Times New Roman" w:cs="Times New Roman"/>
          <w:b/>
          <w:bCs/>
          <w:color w:val="000000"/>
          <w:sz w:val="24"/>
          <w:szCs w:val="24"/>
          <w:lang w:val="en-US"/>
        </w:rPr>
        <w:t>I</w:t>
      </w:r>
      <w:r w:rsidR="00D720E3">
        <w:rPr>
          <w:rFonts w:ascii="Times New Roman" w:eastAsia="Times New Roman" w:hAnsi="Times New Roman" w:cs="Times New Roman"/>
          <w:b/>
          <w:bCs/>
          <w:color w:val="000000"/>
          <w:sz w:val="24"/>
          <w:szCs w:val="24"/>
        </w:rPr>
        <w:t>:</w:t>
      </w:r>
    </w:p>
    <w:p w:rsidR="0072290F" w:rsidRPr="0072290F" w:rsidRDefault="00D720E3"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а) </w:t>
      </w:r>
      <w:r w:rsidR="0072290F" w:rsidRPr="0072290F">
        <w:rPr>
          <w:rFonts w:ascii="Times New Roman" w:eastAsia="Times New Roman" w:hAnsi="Times New Roman" w:cs="Times New Roman"/>
          <w:b/>
          <w:bCs/>
          <w:color w:val="000000"/>
          <w:sz w:val="24"/>
          <w:szCs w:val="24"/>
        </w:rPr>
        <w:t xml:space="preserve"> пункт 1.2 изложить в следующей редакции: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«1.2. Круг заявителей на предоставление муниципальной услуги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72290F">
        <w:rPr>
          <w:rFonts w:ascii="Times New Roman" w:eastAsia="Times New Roman" w:hAnsi="Times New Roman" w:cs="Times New Roman"/>
          <w:color w:val="000000"/>
          <w:sz w:val="24"/>
          <w:szCs w:val="24"/>
        </w:rPr>
        <w:t>С предложением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w:t>
      </w:r>
      <w:hyperlink r:id="rId5" w:history="1">
        <w:r w:rsidRPr="0072290F">
          <w:rPr>
            <w:rFonts w:ascii="Times New Roman" w:eastAsia="Times New Roman" w:hAnsi="Times New Roman" w:cs="Times New Roman"/>
            <w:color w:val="333333"/>
            <w:sz w:val="24"/>
            <w:szCs w:val="24"/>
          </w:rPr>
          <w:t>Градостроительным кодексом Российской Федерации</w:t>
        </w:r>
      </w:hyperlink>
      <w:r w:rsidRPr="0072290F">
        <w:rPr>
          <w:rFonts w:ascii="Times New Roman" w:eastAsia="Times New Roman" w:hAnsi="Times New Roman" w:cs="Times New Roman"/>
          <w:color w:val="000000"/>
          <w:sz w:val="24"/>
          <w:szCs w:val="24"/>
        </w:rPr>
        <w:t>. В случае подготовки документации по планировке территории заинтересованными лицами, указанными в частях 1.1 и 12.12 статьи 45 </w:t>
      </w:r>
      <w:hyperlink r:id="rId6" w:history="1">
        <w:r w:rsidRPr="0072290F">
          <w:rPr>
            <w:rFonts w:ascii="Times New Roman" w:eastAsia="Times New Roman" w:hAnsi="Times New Roman" w:cs="Times New Roman"/>
            <w:color w:val="333333"/>
            <w:sz w:val="24"/>
            <w:szCs w:val="24"/>
          </w:rPr>
          <w:t>Градостроительного кодекса Российской</w:t>
        </w:r>
        <w:proofErr w:type="gramEnd"/>
        <w:r w:rsidRPr="0072290F">
          <w:rPr>
            <w:rFonts w:ascii="Times New Roman" w:eastAsia="Times New Roman" w:hAnsi="Times New Roman" w:cs="Times New Roman"/>
            <w:color w:val="333333"/>
            <w:sz w:val="24"/>
            <w:szCs w:val="24"/>
          </w:rPr>
          <w:t xml:space="preserve"> Федерации</w:t>
        </w:r>
      </w:hyperlink>
      <w:r w:rsidRPr="0072290F">
        <w:rPr>
          <w:rFonts w:ascii="Times New Roman" w:eastAsia="Times New Roman" w:hAnsi="Times New Roman" w:cs="Times New Roman"/>
          <w:color w:val="000000"/>
          <w:sz w:val="24"/>
          <w:szCs w:val="24"/>
        </w:rPr>
        <w:t xml:space="preserve">, </w:t>
      </w:r>
      <w:r w:rsidRPr="0072290F">
        <w:rPr>
          <w:rFonts w:ascii="Times New Roman" w:eastAsia="Times New Roman" w:hAnsi="Times New Roman" w:cs="Times New Roman"/>
          <w:color w:val="000000"/>
          <w:sz w:val="24"/>
          <w:szCs w:val="24"/>
        </w:rPr>
        <w:lastRenderedPageBreak/>
        <w:t xml:space="preserve">принятие администрацией </w:t>
      </w:r>
      <w:r>
        <w:rPr>
          <w:rFonts w:ascii="Times New Roman" w:eastAsia="Times New Roman" w:hAnsi="Times New Roman" w:cs="Times New Roman"/>
          <w:color w:val="000000"/>
          <w:sz w:val="24"/>
          <w:szCs w:val="24"/>
        </w:rPr>
        <w:t>Березовского</w:t>
      </w:r>
      <w:r w:rsidRPr="0072290F">
        <w:rPr>
          <w:rFonts w:ascii="Times New Roman" w:eastAsia="Times New Roman" w:hAnsi="Times New Roman" w:cs="Times New Roman"/>
          <w:color w:val="000000"/>
          <w:sz w:val="24"/>
          <w:szCs w:val="24"/>
        </w:rPr>
        <w:t xml:space="preserve"> сельского поселения решения о подготовке документации по планировке территории не требуется.</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1.2.2. С запросом (заявлением) об утверждении документации по планировке территории вправе обратиться лица, предусмотренные </w:t>
      </w:r>
      <w:hyperlink r:id="rId7" w:history="1">
        <w:r w:rsidRPr="0072290F">
          <w:rPr>
            <w:rFonts w:ascii="Times New Roman" w:eastAsia="Times New Roman" w:hAnsi="Times New Roman" w:cs="Times New Roman"/>
            <w:color w:val="333333"/>
            <w:sz w:val="24"/>
            <w:szCs w:val="24"/>
          </w:rPr>
          <w:t>Градостроительным кодексом Российской Федерации</w:t>
        </w:r>
      </w:hyperlink>
      <w:r w:rsidRPr="0072290F">
        <w:rPr>
          <w:rFonts w:ascii="Times New Roman" w:eastAsia="Times New Roman" w:hAnsi="Times New Roman" w:cs="Times New Roman"/>
          <w:color w:val="000000"/>
          <w:sz w:val="24"/>
          <w:szCs w:val="24"/>
        </w:rPr>
        <w:t>.</w:t>
      </w:r>
    </w:p>
    <w:p w:rsid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1.2.3. С указанными запросами (заявлениями) вправе обратиться уполномоченные представители физических, в том числе индивидуальных предп</w:t>
      </w:r>
      <w:r>
        <w:rPr>
          <w:rFonts w:ascii="Times New Roman" w:eastAsia="Times New Roman" w:hAnsi="Times New Roman" w:cs="Times New Roman"/>
          <w:color w:val="000000"/>
          <w:sz w:val="24"/>
          <w:szCs w:val="24"/>
        </w:rPr>
        <w:t>ринимателей или юридических лиц</w:t>
      </w:r>
      <w:r w:rsidRPr="0072290F">
        <w:rPr>
          <w:rFonts w:ascii="Times New Roman" w:eastAsia="Times New Roman" w:hAnsi="Times New Roman" w:cs="Times New Roman"/>
          <w:color w:val="000000"/>
          <w:sz w:val="24"/>
          <w:szCs w:val="24"/>
        </w:rPr>
        <w:t>»;</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2) в разделе II:</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а) подпункт 2.2.2 изложить в следующей редакции: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«2.2.2 Особенности взаимодействия с заявителем при предоставлении муниципальной услуги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72290F">
        <w:rPr>
          <w:rFonts w:ascii="Times New Roman" w:eastAsia="Times New Roman" w:hAnsi="Times New Roman" w:cs="Times New Roman"/>
          <w:color w:val="000000"/>
          <w:sz w:val="24"/>
          <w:szCs w:val="24"/>
        </w:rPr>
        <w:t xml:space="preserve">При подаче заявления с документами на предоставление муниципальной услуги в МФЦ, в администрацию </w:t>
      </w:r>
      <w:r>
        <w:rPr>
          <w:rFonts w:ascii="Times New Roman" w:eastAsia="Times New Roman" w:hAnsi="Times New Roman" w:cs="Times New Roman"/>
          <w:color w:val="000000"/>
          <w:sz w:val="24"/>
          <w:szCs w:val="24"/>
        </w:rPr>
        <w:t>Березовского</w:t>
      </w:r>
      <w:r w:rsidRPr="0072290F">
        <w:rPr>
          <w:rFonts w:ascii="Times New Roman" w:eastAsia="Times New Roman" w:hAnsi="Times New Roman" w:cs="Times New Roman"/>
          <w:color w:val="000000"/>
          <w:sz w:val="24"/>
          <w:szCs w:val="24"/>
        </w:rPr>
        <w:t xml:space="preserve"> сельского поселения,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w:t>
      </w:r>
      <w:proofErr w:type="gramEnd"/>
      <w:r w:rsidRPr="0072290F">
        <w:rPr>
          <w:rFonts w:ascii="Times New Roman" w:eastAsia="Times New Roman" w:hAnsi="Times New Roman" w:cs="Times New Roman"/>
          <w:color w:val="000000"/>
          <w:sz w:val="24"/>
          <w:szCs w:val="24"/>
        </w:rPr>
        <w:t xml:space="preserve"> предоставления муниципальной услуги.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Заявитель в целях получения муниципальной услуги обращается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8" w:anchor="dst362" w:history="1">
        <w:r w:rsidRPr="0072290F">
          <w:rPr>
            <w:rFonts w:ascii="Times New Roman" w:eastAsia="Times New Roman" w:hAnsi="Times New Roman" w:cs="Times New Roman"/>
            <w:color w:val="333333"/>
            <w:sz w:val="24"/>
            <w:szCs w:val="24"/>
          </w:rPr>
          <w:t>частью 2 статьи 19</w:t>
        </w:r>
      </w:hyperlink>
      <w:r w:rsidRPr="0072290F">
        <w:rPr>
          <w:rFonts w:ascii="Times New Roman" w:eastAsia="Times New Roman" w:hAnsi="Times New Roman" w:cs="Times New Roman"/>
          <w:color w:val="000000"/>
          <w:sz w:val="24"/>
          <w:szCs w:val="24"/>
        </w:rPr>
        <w:t> Федерального закона от 27.07.2010 №210-ФЗ, с использованием единого портала государственных и муниципальных услуг, регионального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72290F">
        <w:rPr>
          <w:rFonts w:ascii="Times New Roman" w:eastAsia="Times New Roman" w:hAnsi="Times New Roman" w:cs="Times New Roman"/>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72290F">
        <w:rPr>
          <w:rFonts w:ascii="Times New Roman" w:eastAsia="Times New Roman" w:hAnsi="Times New Roman" w:cs="Times New Roman"/>
          <w:color w:val="000000"/>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72290F">
        <w:rPr>
          <w:rFonts w:ascii="Times New Roman" w:eastAsia="Times New Roman" w:hAnsi="Times New Roman" w:cs="Times New Roman"/>
          <w:color w:val="000000"/>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2) единой системы идентификац</w:t>
      </w:r>
      <w:proofErr w:type="gramStart"/>
      <w:r w:rsidRPr="0072290F">
        <w:rPr>
          <w:rFonts w:ascii="Times New Roman" w:eastAsia="Times New Roman" w:hAnsi="Times New Roman" w:cs="Times New Roman"/>
          <w:color w:val="000000"/>
          <w:sz w:val="24"/>
          <w:szCs w:val="24"/>
        </w:rPr>
        <w:t>ии и ау</w:t>
      </w:r>
      <w:proofErr w:type="gramEnd"/>
      <w:r w:rsidRPr="0072290F">
        <w:rPr>
          <w:rFonts w:ascii="Times New Roman" w:eastAsia="Times New Roman" w:hAnsi="Times New Roman" w:cs="Times New Roman"/>
          <w:color w:val="000000"/>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rFonts w:ascii="Times New Roman" w:eastAsia="Times New Roman" w:hAnsi="Times New Roman" w:cs="Times New Roman"/>
          <w:color w:val="000000"/>
          <w:sz w:val="24"/>
          <w:szCs w:val="24"/>
        </w:rPr>
        <w:t>нальным данным физического лица</w:t>
      </w:r>
      <w:r w:rsidRPr="0072290F">
        <w:rPr>
          <w:rFonts w:ascii="Times New Roman" w:eastAsia="Times New Roman" w:hAnsi="Times New Roman" w:cs="Times New Roman"/>
          <w:color w:val="000000"/>
          <w:sz w:val="24"/>
          <w:szCs w:val="24"/>
        </w:rPr>
        <w:t>»;</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б)</w:t>
      </w:r>
      <w:r w:rsidRPr="0072290F">
        <w:rPr>
          <w:rFonts w:ascii="Times New Roman" w:eastAsia="Times New Roman" w:hAnsi="Times New Roman" w:cs="Times New Roman"/>
          <w:color w:val="000000"/>
          <w:sz w:val="24"/>
          <w:szCs w:val="24"/>
        </w:rPr>
        <w:t> </w:t>
      </w:r>
      <w:r w:rsidRPr="0072290F">
        <w:rPr>
          <w:rFonts w:ascii="Times New Roman" w:eastAsia="Times New Roman" w:hAnsi="Times New Roman" w:cs="Times New Roman"/>
          <w:b/>
          <w:bCs/>
          <w:color w:val="000000"/>
          <w:sz w:val="24"/>
          <w:szCs w:val="24"/>
        </w:rPr>
        <w:t>пункт 2.3 изложить в следующей редакции: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«2.3. Результат предоставления муниципальной услуги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72290F">
        <w:rPr>
          <w:rFonts w:ascii="Times New Roman" w:eastAsia="Times New Roman" w:hAnsi="Times New Roman" w:cs="Times New Roman"/>
          <w:color w:val="000000"/>
          <w:sz w:val="24"/>
          <w:szCs w:val="24"/>
        </w:rPr>
        <w:t>Конечным результатом предоставления муниципальной услуги является принятие решения (постановления) администрации сельского поселения о подготовке документации по планировке территории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или отклонение такой документации и направление ее на доработку не позднее чем через двадцать рабочих дней со дня</w:t>
      </w:r>
      <w:proofErr w:type="gramEnd"/>
      <w:r w:rsidRPr="0072290F">
        <w:rPr>
          <w:rFonts w:ascii="Times New Roman" w:eastAsia="Times New Roman" w:hAnsi="Times New Roman" w:cs="Times New Roman"/>
          <w:color w:val="000000"/>
          <w:sz w:val="24"/>
          <w:szCs w:val="24"/>
        </w:rPr>
        <w:t xml:space="preserve"> опубликования 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9" w:anchor="dst3144" w:history="1">
        <w:r w:rsidRPr="0072290F">
          <w:rPr>
            <w:rFonts w:ascii="Times New Roman" w:eastAsia="Times New Roman" w:hAnsi="Times New Roman" w:cs="Times New Roman"/>
            <w:color w:val="333333"/>
            <w:sz w:val="24"/>
            <w:szCs w:val="24"/>
          </w:rPr>
          <w:t>части 4</w:t>
        </w:r>
      </w:hyperlink>
      <w:r w:rsidRPr="0072290F">
        <w:rPr>
          <w:rFonts w:ascii="Times New Roman" w:eastAsia="Times New Roman" w:hAnsi="Times New Roman" w:cs="Times New Roman"/>
          <w:color w:val="000000"/>
          <w:sz w:val="24"/>
          <w:szCs w:val="24"/>
        </w:rPr>
        <w:t> статьи 46 Градостроительного кодекса Российской Федерации</w:t>
      </w:r>
      <w:proofErr w:type="gramStart"/>
      <w:r w:rsidRPr="0072290F">
        <w:rPr>
          <w:rFonts w:ascii="Times New Roman" w:eastAsia="Times New Roman" w:hAnsi="Times New Roman" w:cs="Times New Roman"/>
          <w:color w:val="000000"/>
          <w:sz w:val="24"/>
          <w:szCs w:val="24"/>
        </w:rPr>
        <w:t>.»;</w:t>
      </w:r>
      <w:proofErr w:type="gramEnd"/>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в)</w:t>
      </w:r>
      <w:r w:rsidRPr="0072290F">
        <w:rPr>
          <w:rFonts w:ascii="Times New Roman" w:eastAsia="Times New Roman" w:hAnsi="Times New Roman" w:cs="Times New Roman"/>
          <w:color w:val="000000"/>
          <w:sz w:val="24"/>
          <w:szCs w:val="24"/>
        </w:rPr>
        <w:t> </w:t>
      </w:r>
      <w:r w:rsidRPr="0072290F">
        <w:rPr>
          <w:rFonts w:ascii="Times New Roman" w:eastAsia="Times New Roman" w:hAnsi="Times New Roman" w:cs="Times New Roman"/>
          <w:b/>
          <w:bCs/>
          <w:color w:val="000000"/>
          <w:sz w:val="24"/>
          <w:szCs w:val="24"/>
        </w:rPr>
        <w:t>пункт 2.4 изложить в следующей редакции: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«2.4. Срок предоставления муниципальной услуги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2.4.1. Общий срок принятия решения о подготовке документации по планировке территории составляет не более 25 календарных дней со дня поступления в администрацию Березовского сельского поселения заявления и документации.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 xml:space="preserve">2.4.2. Общий срок принятия решения об утверждении (об отклонении) документации по планировке территории составляет сто сорок два дня </w:t>
      </w:r>
      <w:proofErr w:type="gramStart"/>
      <w:r w:rsidRPr="0072290F">
        <w:rPr>
          <w:rFonts w:ascii="Times New Roman" w:eastAsia="Times New Roman" w:hAnsi="Times New Roman" w:cs="Times New Roman"/>
          <w:color w:val="000000"/>
          <w:sz w:val="24"/>
          <w:szCs w:val="24"/>
        </w:rPr>
        <w:t>с даты регистрации</w:t>
      </w:r>
      <w:proofErr w:type="gramEnd"/>
      <w:r w:rsidRPr="0072290F">
        <w:rPr>
          <w:rFonts w:ascii="Times New Roman" w:eastAsia="Times New Roman" w:hAnsi="Times New Roman" w:cs="Times New Roman"/>
          <w:color w:val="000000"/>
          <w:sz w:val="24"/>
          <w:szCs w:val="24"/>
        </w:rPr>
        <w:t xml:space="preserve"> заявления об утверждении документации по планировке территории.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Срок выдачи (направления) документов, являющихся результатом предоставления муниципальной услуги, - 3 рабочих дня со дня принятия решения.</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roofErr w:type="gramStart"/>
      <w:r w:rsidRPr="0072290F">
        <w:rPr>
          <w:rFonts w:ascii="Times New Roman" w:eastAsia="Times New Roman" w:hAnsi="Times New Roman" w:cs="Times New Roman"/>
          <w:color w:val="000000"/>
          <w:sz w:val="24"/>
          <w:szCs w:val="24"/>
        </w:rPr>
        <w:t>.»;</w:t>
      </w:r>
      <w:proofErr w:type="gramEnd"/>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г)</w:t>
      </w:r>
      <w:r w:rsidRPr="0072290F">
        <w:rPr>
          <w:rFonts w:ascii="Times New Roman" w:eastAsia="Times New Roman" w:hAnsi="Times New Roman" w:cs="Times New Roman"/>
          <w:color w:val="000000"/>
          <w:sz w:val="24"/>
          <w:szCs w:val="24"/>
        </w:rPr>
        <w:t> </w:t>
      </w:r>
      <w:r w:rsidRPr="0072290F">
        <w:rPr>
          <w:rFonts w:ascii="Times New Roman" w:eastAsia="Times New Roman" w:hAnsi="Times New Roman" w:cs="Times New Roman"/>
          <w:b/>
          <w:bCs/>
          <w:color w:val="000000"/>
          <w:sz w:val="24"/>
          <w:szCs w:val="24"/>
        </w:rPr>
        <w:t>подпункт 2.6.2 изложить в следующей редакции: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«2.6.2. Указание на запрет требовать от заявителя</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 xml:space="preserve">При подаче заявления с документами на предоставление муниципальной услуги в МФЦ, в администрацию </w:t>
      </w:r>
      <w:r>
        <w:rPr>
          <w:rFonts w:ascii="Times New Roman" w:eastAsia="Times New Roman" w:hAnsi="Times New Roman" w:cs="Times New Roman"/>
          <w:color w:val="000000"/>
          <w:sz w:val="24"/>
          <w:szCs w:val="24"/>
        </w:rPr>
        <w:t>Березовского</w:t>
      </w:r>
      <w:r w:rsidRPr="0072290F">
        <w:rPr>
          <w:rFonts w:ascii="Times New Roman" w:eastAsia="Times New Roman" w:hAnsi="Times New Roman" w:cs="Times New Roman"/>
          <w:color w:val="000000"/>
          <w:sz w:val="24"/>
          <w:szCs w:val="24"/>
        </w:rPr>
        <w:t xml:space="preserve"> сельского поселения запрещается требовать от заявителя:</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72290F">
        <w:rPr>
          <w:rFonts w:ascii="Times New Roman" w:eastAsia="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w:t>
      </w:r>
      <w:proofErr w:type="gramEnd"/>
      <w:r w:rsidRPr="0072290F">
        <w:rPr>
          <w:rFonts w:ascii="Times New Roman" w:eastAsia="Times New Roman" w:hAnsi="Times New Roman" w:cs="Times New Roman"/>
          <w:color w:val="000000"/>
          <w:sz w:val="24"/>
          <w:szCs w:val="24"/>
        </w:rPr>
        <w:t xml:space="preserve"> </w:t>
      </w:r>
      <w:proofErr w:type="gramStart"/>
      <w:r w:rsidRPr="0072290F">
        <w:rPr>
          <w:rFonts w:ascii="Times New Roman" w:eastAsia="Times New Roman" w:hAnsi="Times New Roman" w:cs="Times New Roman"/>
          <w:color w:val="000000"/>
          <w:sz w:val="24"/>
          <w:szCs w:val="24"/>
        </w:rPr>
        <w:t>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1 Федерального закона № 210-ФЗ от 27.07.2010 перечень документов.</w:t>
      </w:r>
      <w:proofErr w:type="gramEnd"/>
      <w:r w:rsidRPr="0072290F">
        <w:rPr>
          <w:rFonts w:ascii="Times New Roman" w:eastAsia="Times New Roman" w:hAnsi="Times New Roman" w:cs="Times New Roman"/>
          <w:color w:val="000000"/>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72290F">
        <w:rPr>
          <w:rFonts w:ascii="Times New Roman" w:eastAsia="Times New Roman" w:hAnsi="Times New Roman" w:cs="Times New Roman"/>
          <w:color w:val="000000"/>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roofErr w:type="gramEnd"/>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72290F">
        <w:rPr>
          <w:rFonts w:ascii="Times New Roman" w:eastAsia="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anchor="dst100352" w:history="1">
        <w:r w:rsidRPr="0072290F">
          <w:rPr>
            <w:rFonts w:ascii="Times New Roman" w:eastAsia="Times New Roman" w:hAnsi="Times New Roman" w:cs="Times New Roman"/>
            <w:color w:val="333333"/>
            <w:sz w:val="24"/>
            <w:szCs w:val="24"/>
          </w:rPr>
          <w:t>частью 1.1 статьи 16</w:t>
        </w:r>
      </w:hyperlink>
      <w:r w:rsidRPr="0072290F">
        <w:rPr>
          <w:rFonts w:ascii="Times New Roman" w:eastAsia="Times New Roman" w:hAnsi="Times New Roman" w:cs="Times New Roman"/>
          <w:color w:val="000000"/>
          <w:sz w:val="24"/>
          <w:szCs w:val="24"/>
        </w:rPr>
        <w:t>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72290F">
        <w:rPr>
          <w:rFonts w:ascii="Times New Roman" w:eastAsia="Times New Roman" w:hAnsi="Times New Roman" w:cs="Times New Roman"/>
          <w:color w:val="000000"/>
          <w:sz w:val="24"/>
          <w:szCs w:val="24"/>
        </w:rPr>
        <w:t xml:space="preserve"> муниципальную услугу, руководителя многофункционального центра </w:t>
      </w:r>
      <w:r w:rsidRPr="0072290F">
        <w:rPr>
          <w:rFonts w:ascii="Times New Roman" w:eastAsia="Times New Roman" w:hAnsi="Times New Roman" w:cs="Times New Roman"/>
          <w:color w:val="000000"/>
          <w:sz w:val="24"/>
          <w:szCs w:val="24"/>
        </w:rPr>
        <w:lastRenderedPageBreak/>
        <w:t>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72290F">
          <w:rPr>
            <w:rFonts w:ascii="Times New Roman" w:eastAsia="Times New Roman" w:hAnsi="Times New Roman" w:cs="Times New Roman"/>
            <w:color w:val="333333"/>
            <w:sz w:val="24"/>
            <w:szCs w:val="24"/>
          </w:rPr>
          <w:t>частью 1.1 статьи 16</w:t>
        </w:r>
      </w:hyperlink>
      <w:r w:rsidRPr="0072290F">
        <w:rPr>
          <w:rFonts w:ascii="Times New Roman" w:eastAsia="Times New Roman" w:hAnsi="Times New Roman" w:cs="Times New Roman"/>
          <w:color w:val="000000"/>
          <w:sz w:val="24"/>
          <w:szCs w:val="24"/>
        </w:rPr>
        <w:t> Федерального закона от 27.07.2010 №210-ФЗ, уведомляется заявитель, а также приносятся извинения за доставленные неудобства;</w:t>
      </w:r>
    </w:p>
    <w:p w:rsid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72290F">
          <w:rPr>
            <w:rFonts w:ascii="Times New Roman" w:eastAsia="Times New Roman" w:hAnsi="Times New Roman" w:cs="Times New Roman"/>
            <w:color w:val="333333"/>
            <w:sz w:val="24"/>
            <w:szCs w:val="24"/>
          </w:rPr>
          <w:t>пунктом 7.2 части 1 статьи 16</w:t>
        </w:r>
      </w:hyperlink>
      <w:r w:rsidRPr="0072290F">
        <w:rPr>
          <w:rFonts w:ascii="Times New Roman" w:eastAsia="Times New Roman" w:hAnsi="Times New Roman" w:cs="Times New Roman"/>
          <w:color w:val="000000"/>
          <w:sz w:val="24"/>
          <w:szCs w:val="24"/>
        </w:rPr>
        <w:t xml:space="preserve"> Федерального закона от 27.07.2010 №210-ФЗ, за исключением случаев, если нанесение отметок на такие </w:t>
      </w:r>
      <w:proofErr w:type="gramStart"/>
      <w:r w:rsidRPr="0072290F">
        <w:rPr>
          <w:rFonts w:ascii="Times New Roman" w:eastAsia="Times New Roman" w:hAnsi="Times New Roman" w:cs="Times New Roman"/>
          <w:color w:val="000000"/>
          <w:sz w:val="24"/>
          <w:szCs w:val="24"/>
        </w:rPr>
        <w:t>документы</w:t>
      </w:r>
      <w:proofErr w:type="gramEnd"/>
      <w:r w:rsidRPr="0072290F">
        <w:rPr>
          <w:rFonts w:ascii="Times New Roman" w:eastAsia="Times New Roman" w:hAnsi="Times New Roman" w:cs="Times New Roman"/>
          <w:color w:val="000000"/>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spellStart"/>
      <w:r w:rsidRPr="0072290F">
        <w:rPr>
          <w:rFonts w:ascii="Times New Roman" w:eastAsia="Times New Roman" w:hAnsi="Times New Roman" w:cs="Times New Roman"/>
          <w:b/>
          <w:bCs/>
          <w:color w:val="000000"/>
          <w:sz w:val="24"/>
          <w:szCs w:val="24"/>
        </w:rPr>
        <w:t>д</w:t>
      </w:r>
      <w:proofErr w:type="spellEnd"/>
      <w:r w:rsidRPr="0072290F">
        <w:rPr>
          <w:rFonts w:ascii="Times New Roman" w:eastAsia="Times New Roman" w:hAnsi="Times New Roman" w:cs="Times New Roman"/>
          <w:b/>
          <w:bCs/>
          <w:color w:val="000000"/>
          <w:sz w:val="24"/>
          <w:szCs w:val="24"/>
        </w:rPr>
        <w:t>)</w:t>
      </w:r>
      <w:r w:rsidRPr="0072290F">
        <w:rPr>
          <w:rFonts w:ascii="Times New Roman" w:eastAsia="Times New Roman" w:hAnsi="Times New Roman" w:cs="Times New Roman"/>
          <w:color w:val="000000"/>
          <w:sz w:val="24"/>
          <w:szCs w:val="24"/>
        </w:rPr>
        <w:t> </w:t>
      </w:r>
      <w:r w:rsidRPr="0072290F">
        <w:rPr>
          <w:rFonts w:ascii="Times New Roman" w:eastAsia="Times New Roman" w:hAnsi="Times New Roman" w:cs="Times New Roman"/>
          <w:b/>
          <w:bCs/>
          <w:color w:val="000000"/>
          <w:sz w:val="24"/>
          <w:szCs w:val="24"/>
        </w:rPr>
        <w:t>пункт 2.7 изложить в следующей редакции: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«2.7. Основания для отказа в приеме документов, необходимых для предоставления муниципальной услуги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Основания для отказа в приеме документов, необходимых для предоставления муниципальной услуги отсутствуют</w:t>
      </w:r>
      <w:proofErr w:type="gramStart"/>
      <w:r w:rsidRPr="0072290F">
        <w:rPr>
          <w:rFonts w:ascii="Times New Roman" w:eastAsia="Times New Roman" w:hAnsi="Times New Roman" w:cs="Times New Roman"/>
          <w:color w:val="000000"/>
          <w:sz w:val="24"/>
          <w:szCs w:val="24"/>
        </w:rPr>
        <w:t>.»;</w:t>
      </w:r>
      <w:proofErr w:type="gramEnd"/>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е)</w:t>
      </w:r>
      <w:r w:rsidRPr="0072290F">
        <w:rPr>
          <w:rFonts w:ascii="Times New Roman" w:eastAsia="Times New Roman" w:hAnsi="Times New Roman" w:cs="Times New Roman"/>
          <w:color w:val="000000"/>
          <w:sz w:val="24"/>
          <w:szCs w:val="24"/>
        </w:rPr>
        <w:t> </w:t>
      </w:r>
      <w:r w:rsidRPr="0072290F">
        <w:rPr>
          <w:rFonts w:ascii="Times New Roman" w:eastAsia="Times New Roman" w:hAnsi="Times New Roman" w:cs="Times New Roman"/>
          <w:b/>
          <w:bCs/>
          <w:color w:val="000000"/>
          <w:sz w:val="24"/>
          <w:szCs w:val="24"/>
        </w:rPr>
        <w:t>пункт 2.8 изложить в следующей редакции:</w:t>
      </w:r>
    </w:p>
    <w:p w:rsidR="0072290F" w:rsidRP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b/>
          <w:bCs/>
          <w:color w:val="000000"/>
          <w:sz w:val="24"/>
          <w:szCs w:val="24"/>
        </w:rPr>
        <w:t>«2.8. Основания для приостановления и (или) отказа в предоставлении муниципальной услуги</w:t>
      </w:r>
    </w:p>
    <w:p w:rsidR="0072290F" w:rsidRDefault="0072290F" w:rsidP="0072290F">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72290F">
        <w:rPr>
          <w:rFonts w:ascii="Times New Roman" w:eastAsia="Times New Roman" w:hAnsi="Times New Roman" w:cs="Times New Roman"/>
          <w:color w:val="000000"/>
          <w:sz w:val="24"/>
          <w:szCs w:val="24"/>
        </w:rPr>
        <w:t>Основания для приостановления предоставления муниципальной услуги отсутствуют.</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Основаниями для отказа в предоставлении муниципальной услуги по подготовке документации по планировке территории являются:</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1) заявление не соответствует требованиям и условиям, предусмотренным подразделом 2.6;</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2) непредставление и предоставление не в полном объеме заявителем документов, перечисленных в подразделе 2.6;</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3) несоответствие намерений по застройке территории требованиям части 10 статьи 45 Градостроительного кодекса Российской Федерации;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 xml:space="preserve">4) в бюджете </w:t>
      </w:r>
      <w:r>
        <w:rPr>
          <w:rFonts w:ascii="Times New Roman" w:eastAsia="Times New Roman" w:hAnsi="Times New Roman" w:cs="Times New Roman"/>
          <w:color w:val="000000"/>
          <w:sz w:val="24"/>
          <w:szCs w:val="24"/>
        </w:rPr>
        <w:t>Березовского</w:t>
      </w:r>
      <w:r w:rsidRPr="00D720E3">
        <w:rPr>
          <w:rFonts w:ascii="Times New Roman" w:eastAsia="Times New Roman" w:hAnsi="Times New Roman" w:cs="Times New Roman"/>
          <w:color w:val="000000"/>
          <w:sz w:val="24"/>
          <w:szCs w:val="24"/>
        </w:rPr>
        <w:t xml:space="preserve"> сельского поселения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5) в случае, если с предложением о подготовке документации по планировке территории обратились заявители, относящиеся к числу лиц обозначенных в части 1.1 статьи 45 Градостроительного кодекса Российской Федерации;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 xml:space="preserve">6) подготовка документации по планировке территории в целях размещения объектов капительного строительства применительно к территории, в границах которой </w:t>
      </w:r>
      <w:r w:rsidRPr="00D720E3">
        <w:rPr>
          <w:rFonts w:ascii="Times New Roman" w:eastAsia="Times New Roman" w:hAnsi="Times New Roman" w:cs="Times New Roman"/>
          <w:color w:val="000000"/>
          <w:sz w:val="24"/>
          <w:szCs w:val="24"/>
        </w:rPr>
        <w:lastRenderedPageBreak/>
        <w:t>не предусматривается осуществление деятельности по комплексному и устойчивому развитию территории, не требуется;</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7) 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8) отсутствие документов, подтверждающих одобрение проекта планировки и (или) проекта межевания территории садоводческого и огороднического некоммерческого объединения общим собранием членов соответствующего объединения (собранием уполномоченных);</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 xml:space="preserve">9) нарушения прав и законных интересов граждан, проживающих на территории, применительно к которой осуществляется подготовка документации по планировке территории,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w:t>
      </w:r>
      <w:proofErr w:type="gramStart"/>
      <w:r w:rsidRPr="00D720E3">
        <w:rPr>
          <w:rFonts w:ascii="Times New Roman" w:eastAsia="Times New Roman" w:hAnsi="Times New Roman" w:cs="Times New Roman"/>
          <w:color w:val="000000"/>
          <w:sz w:val="24"/>
          <w:szCs w:val="24"/>
        </w:rPr>
        <w:t>в</w:t>
      </w:r>
      <w:proofErr w:type="gramEnd"/>
      <w:r w:rsidRPr="00D720E3">
        <w:rPr>
          <w:rFonts w:ascii="Times New Roman" w:eastAsia="Times New Roman" w:hAnsi="Times New Roman" w:cs="Times New Roman"/>
          <w:color w:val="000000"/>
          <w:sz w:val="24"/>
          <w:szCs w:val="24"/>
        </w:rPr>
        <w:t xml:space="preserve"> </w:t>
      </w:r>
      <w:proofErr w:type="gramStart"/>
      <w:r w:rsidRPr="00D720E3">
        <w:rPr>
          <w:rFonts w:ascii="Times New Roman" w:eastAsia="Times New Roman" w:hAnsi="Times New Roman" w:cs="Times New Roman"/>
          <w:color w:val="000000"/>
          <w:sz w:val="24"/>
          <w:szCs w:val="24"/>
        </w:rPr>
        <w:t>реализацией</w:t>
      </w:r>
      <w:proofErr w:type="gramEnd"/>
      <w:r w:rsidRPr="00D720E3">
        <w:rPr>
          <w:rFonts w:ascii="Times New Roman" w:eastAsia="Times New Roman" w:hAnsi="Times New Roman" w:cs="Times New Roman"/>
          <w:color w:val="000000"/>
          <w:sz w:val="24"/>
          <w:szCs w:val="24"/>
        </w:rPr>
        <w:t xml:space="preserve"> такой документации.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Основаниями для отказа в предоставлении муниципальной услуги в утверждении документации по планировке территории являются:</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1) несоответствие документации по планировке территории требованиям, указанным в части 6 статьи 45 Градостроительного кодекса Российской Федерации;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2) несоответствие представленной документации по планировке территории требованиям, указанным в части 10 статьи 45 Градостроительного кодекса Российской Федерации;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3) отсутствие документов, подтверждающих одобрение проекта планировки и (или) проекта межевания территории садоводческого и огороднического некоммерческого объединения общим собранием членов соответствующего объединения (собранием уполномоченных);</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 xml:space="preserve">4) нарушения прав и законных интересов граждан, проживающих на территории, применительно к которой осуществляется подготовка документации по планировке территории,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w:t>
      </w:r>
      <w:proofErr w:type="gramStart"/>
      <w:r w:rsidRPr="00D720E3">
        <w:rPr>
          <w:rFonts w:ascii="Times New Roman" w:eastAsia="Times New Roman" w:hAnsi="Times New Roman" w:cs="Times New Roman"/>
          <w:color w:val="000000"/>
          <w:sz w:val="24"/>
          <w:szCs w:val="24"/>
        </w:rPr>
        <w:t>в</w:t>
      </w:r>
      <w:proofErr w:type="gramEnd"/>
      <w:r w:rsidRPr="00D720E3">
        <w:rPr>
          <w:rFonts w:ascii="Times New Roman" w:eastAsia="Times New Roman" w:hAnsi="Times New Roman" w:cs="Times New Roman"/>
          <w:color w:val="000000"/>
          <w:sz w:val="24"/>
          <w:szCs w:val="24"/>
        </w:rPr>
        <w:t xml:space="preserve"> </w:t>
      </w:r>
      <w:proofErr w:type="gramStart"/>
      <w:r w:rsidRPr="00D720E3">
        <w:rPr>
          <w:rFonts w:ascii="Times New Roman" w:eastAsia="Times New Roman" w:hAnsi="Times New Roman" w:cs="Times New Roman"/>
          <w:color w:val="000000"/>
          <w:sz w:val="24"/>
          <w:szCs w:val="24"/>
        </w:rPr>
        <w:t>реализацией</w:t>
      </w:r>
      <w:proofErr w:type="gramEnd"/>
      <w:r w:rsidRPr="00D720E3">
        <w:rPr>
          <w:rFonts w:ascii="Times New Roman" w:eastAsia="Times New Roman" w:hAnsi="Times New Roman" w:cs="Times New Roman"/>
          <w:color w:val="000000"/>
          <w:sz w:val="24"/>
          <w:szCs w:val="24"/>
        </w:rPr>
        <w:t xml:space="preserve"> такой документации.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5) отрицательное заключение результатов общественных обсуждений или публичных слушаний;</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6) несоответствие проекта межевания территории проекту планировки территории</w:t>
      </w:r>
      <w:proofErr w:type="gramStart"/>
      <w:r w:rsidRPr="00D720E3">
        <w:rPr>
          <w:rFonts w:ascii="Times New Roman" w:eastAsia="Times New Roman" w:hAnsi="Times New Roman" w:cs="Times New Roman"/>
          <w:color w:val="000000"/>
          <w:sz w:val="24"/>
          <w:szCs w:val="24"/>
        </w:rPr>
        <w:t>.»;</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 xml:space="preserve">3) в </w:t>
      </w:r>
      <w:proofErr w:type="spellStart"/>
      <w:r w:rsidRPr="00D720E3">
        <w:rPr>
          <w:rFonts w:ascii="Times New Roman" w:eastAsia="Times New Roman" w:hAnsi="Times New Roman" w:cs="Times New Roman"/>
          <w:b/>
          <w:bCs/>
          <w:color w:val="000000"/>
          <w:sz w:val="24"/>
          <w:szCs w:val="24"/>
        </w:rPr>
        <w:t>разделе</w:t>
      </w:r>
      <w:proofErr w:type="gramStart"/>
      <w:r w:rsidRPr="00D720E3">
        <w:rPr>
          <w:rFonts w:ascii="Times New Roman" w:eastAsia="Times New Roman" w:hAnsi="Times New Roman" w:cs="Times New Roman"/>
          <w:b/>
          <w:bCs/>
          <w:color w:val="000000"/>
          <w:sz w:val="24"/>
          <w:szCs w:val="24"/>
        </w:rPr>
        <w:t>III</w:t>
      </w:r>
      <w:proofErr w:type="spellEnd"/>
      <w:proofErr w:type="gramEnd"/>
      <w:r w:rsidRPr="00D720E3">
        <w:rPr>
          <w:rFonts w:ascii="Times New Roman" w:eastAsia="Times New Roman" w:hAnsi="Times New Roman" w:cs="Times New Roman"/>
          <w:b/>
          <w:bCs/>
          <w:color w:val="000000"/>
          <w:sz w:val="24"/>
          <w:szCs w:val="24"/>
        </w:rPr>
        <w:t>:</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«а) абзац второй подпункта 3.1.1 изложить в следующей редакции: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«Основанием для получения муниципальной услуги является представление Заявления с приложением документов, предусмотренных </w:t>
      </w:r>
      <w:hyperlink r:id="rId13" w:anchor="p25" w:history="1">
        <w:r w:rsidRPr="00D720E3">
          <w:rPr>
            <w:rFonts w:ascii="Times New Roman" w:eastAsia="Times New Roman" w:hAnsi="Times New Roman" w:cs="Times New Roman"/>
            <w:color w:val="333333"/>
            <w:sz w:val="24"/>
            <w:szCs w:val="24"/>
          </w:rPr>
          <w:t>пунктом 2.6</w:t>
        </w:r>
      </w:hyperlink>
      <w:r w:rsidRPr="00D720E3">
        <w:rPr>
          <w:rFonts w:ascii="Times New Roman" w:eastAsia="Times New Roman" w:hAnsi="Times New Roman" w:cs="Times New Roman"/>
          <w:color w:val="000000"/>
          <w:sz w:val="24"/>
          <w:szCs w:val="24"/>
        </w:rPr>
        <w:t xml:space="preserve"> настоящего Административного регламента, в администрацию </w:t>
      </w:r>
      <w:r>
        <w:rPr>
          <w:rFonts w:ascii="Times New Roman" w:eastAsia="Times New Roman" w:hAnsi="Times New Roman" w:cs="Times New Roman"/>
          <w:color w:val="000000"/>
          <w:sz w:val="24"/>
          <w:szCs w:val="24"/>
        </w:rPr>
        <w:t>Березовского</w:t>
      </w:r>
      <w:r w:rsidRPr="00D720E3">
        <w:rPr>
          <w:rFonts w:ascii="Times New Roman" w:eastAsia="Times New Roman" w:hAnsi="Times New Roman" w:cs="Times New Roman"/>
          <w:color w:val="000000"/>
          <w:sz w:val="24"/>
          <w:szCs w:val="24"/>
        </w:rPr>
        <w:t xml:space="preserve"> сельского поселения заявителем лично либо его уполномоченным лицом при наличии надлежаще </w:t>
      </w:r>
      <w:r w:rsidRPr="00D720E3">
        <w:rPr>
          <w:rFonts w:ascii="Times New Roman" w:eastAsia="Times New Roman" w:hAnsi="Times New Roman" w:cs="Times New Roman"/>
          <w:color w:val="000000"/>
          <w:sz w:val="24"/>
          <w:szCs w:val="24"/>
        </w:rPr>
        <w:lastRenderedPageBreak/>
        <w:t>оформленных документов, а также с использованием Единого портала государственных и муниципальных услуг, регионального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w:t>
      </w:r>
      <w:proofErr w:type="gramEnd"/>
      <w:r w:rsidRPr="00D720E3">
        <w:rPr>
          <w:rFonts w:ascii="Times New Roman" w:eastAsia="Times New Roman" w:hAnsi="Times New Roman" w:cs="Times New Roman"/>
          <w:color w:val="000000"/>
          <w:sz w:val="24"/>
          <w:szCs w:val="24"/>
        </w:rPr>
        <w:t xml:space="preserve"> порядок предоставления государственных и муниципальных услуг</w:t>
      </w:r>
      <w:proofErr w:type="gramStart"/>
      <w:r w:rsidRPr="00D720E3">
        <w:rPr>
          <w:rFonts w:ascii="Times New Roman" w:eastAsia="Times New Roman" w:hAnsi="Times New Roman" w:cs="Times New Roman"/>
          <w:color w:val="000000"/>
          <w:sz w:val="24"/>
          <w:szCs w:val="24"/>
        </w:rPr>
        <w:t>.».</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б) абзац второй подпункта 3.1.3 изложить в следующей редакции: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«Проверка документов по заявлению об утверждении документации по проекту планировки территории, подготовленной на основании решения администрации сельского поселения, на соответствие требованиям части 10 статьи 45 </w:t>
      </w:r>
      <w:hyperlink r:id="rId14" w:history="1">
        <w:r w:rsidRPr="00D720E3">
          <w:rPr>
            <w:rFonts w:ascii="Times New Roman" w:eastAsia="Times New Roman" w:hAnsi="Times New Roman" w:cs="Times New Roman"/>
            <w:color w:val="333333"/>
            <w:sz w:val="24"/>
            <w:szCs w:val="24"/>
          </w:rPr>
          <w:t>Градостроительного кодекса Российской Федерации</w:t>
        </w:r>
      </w:hyperlink>
      <w:r w:rsidRPr="00D720E3">
        <w:rPr>
          <w:rFonts w:ascii="Times New Roman" w:eastAsia="Times New Roman" w:hAnsi="Times New Roman" w:cs="Times New Roman"/>
          <w:color w:val="000000"/>
          <w:sz w:val="24"/>
          <w:szCs w:val="24"/>
        </w:rPr>
        <w:t>, осуществляется в срок не более 20 рабочих дней со дня поступления такой документации в администрацию сельского поселения. По результатам проверки специалист администрации в случае установления соответствия документации по планировке территории части 10 статьи 45 </w:t>
      </w:r>
      <w:hyperlink r:id="rId15" w:history="1">
        <w:r w:rsidRPr="00D720E3">
          <w:rPr>
            <w:rFonts w:ascii="Times New Roman" w:eastAsia="Times New Roman" w:hAnsi="Times New Roman" w:cs="Times New Roman"/>
            <w:color w:val="333333"/>
            <w:sz w:val="24"/>
            <w:szCs w:val="24"/>
          </w:rPr>
          <w:t>Градостроительного кодекса Российской Федерации</w:t>
        </w:r>
      </w:hyperlink>
      <w:r w:rsidRPr="00D720E3">
        <w:rPr>
          <w:rFonts w:ascii="Times New Roman" w:eastAsia="Times New Roman" w:hAnsi="Times New Roman" w:cs="Times New Roman"/>
          <w:color w:val="000000"/>
          <w:sz w:val="24"/>
          <w:szCs w:val="24"/>
        </w:rPr>
        <w:t> осуществляет подготовку проекта постановления главы сельского поселения о назначении публичных слушаний по документации по планировке территории. В случае установления несоответствия документации по планировке территории требованиям части 10 статьи 45 </w:t>
      </w:r>
      <w:hyperlink r:id="rId16" w:history="1">
        <w:r w:rsidRPr="00D720E3">
          <w:rPr>
            <w:rFonts w:ascii="Times New Roman" w:eastAsia="Times New Roman" w:hAnsi="Times New Roman" w:cs="Times New Roman"/>
            <w:color w:val="333333"/>
            <w:sz w:val="24"/>
            <w:szCs w:val="24"/>
          </w:rPr>
          <w:t>Градостроительного кодекса Российской Федерации</w:t>
        </w:r>
      </w:hyperlink>
      <w:r w:rsidRPr="00D720E3">
        <w:rPr>
          <w:rFonts w:ascii="Times New Roman" w:eastAsia="Times New Roman" w:hAnsi="Times New Roman" w:cs="Times New Roman"/>
          <w:color w:val="000000"/>
          <w:sz w:val="24"/>
          <w:szCs w:val="24"/>
        </w:rPr>
        <w:t> специалист администрации осуществляет подготовку проекта решения об отклонении такой документации и направлении ее на доработку</w:t>
      </w:r>
      <w:proofErr w:type="gramStart"/>
      <w:r w:rsidRPr="00D720E3">
        <w:rPr>
          <w:rFonts w:ascii="Times New Roman" w:eastAsia="Times New Roman" w:hAnsi="Times New Roman" w:cs="Times New Roman"/>
          <w:color w:val="000000"/>
          <w:sz w:val="24"/>
          <w:szCs w:val="24"/>
        </w:rPr>
        <w:t>.»;</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в) подпункт 2 пункта 3.2 изложить в следующей редакции: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регионального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roofErr w:type="gramEnd"/>
      <w:r w:rsidRPr="00D720E3">
        <w:rPr>
          <w:rFonts w:ascii="Times New Roman" w:eastAsia="Times New Roman" w:hAnsi="Times New Roman" w:cs="Times New Roman"/>
          <w:color w:val="000000"/>
          <w:sz w:val="24"/>
          <w:szCs w:val="24"/>
        </w:rPr>
        <w:t xml:space="preserve"> Указанные заявление и документы подписываются </w:t>
      </w:r>
      <w:hyperlink r:id="rId17" w:history="1">
        <w:r w:rsidRPr="00D720E3">
          <w:rPr>
            <w:rFonts w:ascii="Times New Roman" w:eastAsia="Times New Roman" w:hAnsi="Times New Roman" w:cs="Times New Roman"/>
            <w:b/>
            <w:bCs/>
            <w:color w:val="333333"/>
            <w:sz w:val="24"/>
            <w:szCs w:val="24"/>
          </w:rPr>
          <w:t>электронной подписью</w:t>
        </w:r>
      </w:hyperlink>
      <w:r w:rsidRPr="00D720E3">
        <w:rPr>
          <w:rFonts w:ascii="Times New Roman" w:eastAsia="Times New Roman" w:hAnsi="Times New Roman" w:cs="Times New Roman"/>
          <w:b/>
          <w:bCs/>
          <w:color w:val="000000"/>
          <w:sz w:val="24"/>
          <w:szCs w:val="24"/>
        </w:rPr>
        <w:t> </w:t>
      </w:r>
      <w:r w:rsidRPr="00D720E3">
        <w:rPr>
          <w:rFonts w:ascii="Times New Roman" w:eastAsia="Times New Roman" w:hAnsi="Times New Roman" w:cs="Times New Roman"/>
          <w:color w:val="000000"/>
          <w:sz w:val="24"/>
          <w:szCs w:val="24"/>
        </w:rPr>
        <w:t>в соответствии с требованиями </w:t>
      </w:r>
      <w:hyperlink r:id="rId18" w:history="1">
        <w:r w:rsidRPr="00D720E3">
          <w:rPr>
            <w:rFonts w:ascii="Times New Roman" w:eastAsia="Times New Roman" w:hAnsi="Times New Roman" w:cs="Times New Roman"/>
            <w:b/>
            <w:bCs/>
            <w:color w:val="333333"/>
            <w:sz w:val="24"/>
            <w:szCs w:val="24"/>
          </w:rPr>
          <w:t>Федерального закона</w:t>
        </w:r>
      </w:hyperlink>
      <w:r w:rsidRPr="00D720E3">
        <w:rPr>
          <w:rFonts w:ascii="Times New Roman" w:eastAsia="Times New Roman" w:hAnsi="Times New Roman" w:cs="Times New Roman"/>
          <w:color w:val="000000"/>
          <w:sz w:val="24"/>
          <w:szCs w:val="24"/>
        </w:rPr>
        <w:t> от 6 апреля 2011 г. N 63-ФЗ "Об электронной подписи" и требованиями </w:t>
      </w:r>
      <w:hyperlink r:id="rId19" w:history="1">
        <w:r w:rsidRPr="00D720E3">
          <w:rPr>
            <w:rFonts w:ascii="Times New Roman" w:eastAsia="Times New Roman" w:hAnsi="Times New Roman" w:cs="Times New Roman"/>
            <w:b/>
            <w:bCs/>
            <w:color w:val="333333"/>
            <w:sz w:val="24"/>
            <w:szCs w:val="24"/>
          </w:rPr>
          <w:t>Федерального закона</w:t>
        </w:r>
      </w:hyperlink>
      <w:r w:rsidRPr="00D720E3">
        <w:rPr>
          <w:rFonts w:ascii="Times New Roman" w:eastAsia="Times New Roman" w:hAnsi="Times New Roman" w:cs="Times New Roman"/>
          <w:color w:val="000000"/>
          <w:sz w:val="24"/>
          <w:szCs w:val="24"/>
        </w:rPr>
        <w:t> от 27.07.2010 N 210-ФЗ. Решение выдается в форме электронного документа, подписанного электронной подписью, в случае, если это указано в заявлении о подготовке документации по планировке территории (проектов планировки и проектов межевания).</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D720E3">
        <w:rPr>
          <w:rFonts w:ascii="Times New Roman" w:eastAsia="Times New Roman" w:hAnsi="Times New Roman" w:cs="Times New Roman"/>
          <w:color w:val="000000"/>
          <w:sz w:val="24"/>
          <w:szCs w:val="24"/>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w:t>
      </w:r>
      <w:r w:rsidRPr="00D720E3">
        <w:rPr>
          <w:rFonts w:ascii="Times New Roman" w:eastAsia="Times New Roman" w:hAnsi="Times New Roman" w:cs="Times New Roman"/>
          <w:color w:val="000000"/>
          <w:sz w:val="24"/>
          <w:szCs w:val="24"/>
        </w:rPr>
        <w:lastRenderedPageBreak/>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Pr>
          <w:rFonts w:ascii="Times New Roman" w:eastAsia="Times New Roman" w:hAnsi="Times New Roman" w:cs="Times New Roman"/>
          <w:color w:val="000000"/>
          <w:sz w:val="24"/>
          <w:szCs w:val="24"/>
        </w:rPr>
        <w:t>тавления государственных услуг</w:t>
      </w:r>
      <w:proofErr w:type="gramStart"/>
      <w:r>
        <w:rPr>
          <w:rFonts w:ascii="Times New Roman" w:eastAsia="Times New Roman" w:hAnsi="Times New Roman" w:cs="Times New Roman"/>
          <w:color w:val="000000"/>
          <w:sz w:val="24"/>
          <w:szCs w:val="24"/>
        </w:rPr>
        <w:t>.</w:t>
      </w:r>
      <w:r w:rsidRPr="00D720E3">
        <w:rPr>
          <w:rFonts w:ascii="Times New Roman" w:eastAsia="Times New Roman" w:hAnsi="Times New Roman" w:cs="Times New Roman"/>
          <w:color w:val="000000"/>
          <w:sz w:val="24"/>
          <w:szCs w:val="24"/>
        </w:rPr>
        <w:t>»;</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4) раздел V изложить в следующей редакции:</w:t>
      </w:r>
    </w:p>
    <w:p w:rsidR="00D720E3" w:rsidRPr="00D720E3" w:rsidRDefault="00D720E3" w:rsidP="008B2BF4">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w:t>
      </w:r>
      <w:r w:rsidRPr="00D720E3">
        <w:rPr>
          <w:rFonts w:ascii="Times New Roman" w:eastAsia="Times New Roman" w:hAnsi="Times New Roman" w:cs="Times New Roman"/>
          <w:b/>
          <w:bCs/>
          <w:color w:val="000000"/>
          <w:sz w:val="24"/>
          <w:szCs w:val="24"/>
        </w:rPr>
        <w:t>V</w:t>
      </w:r>
      <w:r w:rsidRPr="00D720E3">
        <w:rPr>
          <w:rFonts w:ascii="Times New Roman" w:eastAsia="Times New Roman" w:hAnsi="Times New Roman" w:cs="Times New Roman"/>
          <w:color w:val="000000"/>
          <w:sz w:val="24"/>
          <w:szCs w:val="24"/>
        </w:rPr>
        <w:t>. </w:t>
      </w:r>
      <w:r w:rsidRPr="00D720E3">
        <w:rPr>
          <w:rFonts w:ascii="Times New Roman" w:eastAsia="Times New Roman" w:hAnsi="Times New Roman" w:cs="Times New Roman"/>
          <w:b/>
          <w:bCs/>
          <w:color w:val="000000"/>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w:t>
      </w:r>
      <w:r w:rsidR="008B2BF4">
        <w:rPr>
          <w:rFonts w:ascii="Times New Roman" w:eastAsia="Times New Roman" w:hAnsi="Times New Roman" w:cs="Times New Roman"/>
          <w:color w:val="000000"/>
          <w:sz w:val="24"/>
          <w:szCs w:val="24"/>
        </w:rPr>
        <w:t xml:space="preserve"> </w:t>
      </w:r>
      <w:r w:rsidRPr="00D720E3">
        <w:rPr>
          <w:rFonts w:ascii="Times New Roman" w:eastAsia="Times New Roman" w:hAnsi="Times New Roman" w:cs="Times New Roman"/>
          <w:b/>
          <w:bCs/>
          <w:color w:val="000000"/>
          <w:sz w:val="24"/>
          <w:szCs w:val="24"/>
        </w:rPr>
        <w:t>его работников, а также организаций, предусмотренных частью 1.1 статьи 16 Федерального закона от 27.07.2010 N 210-ФЗ, их работников</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 xml:space="preserve">5.1. </w:t>
      </w:r>
      <w:proofErr w:type="gramStart"/>
      <w:r w:rsidRPr="00D720E3">
        <w:rPr>
          <w:rFonts w:ascii="Times New Roman" w:eastAsia="Times New Roman" w:hAnsi="Times New Roman" w:cs="Times New Roman"/>
          <w:b/>
          <w:bCs/>
          <w:color w:val="000000"/>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от 27.07.2010 N 210-ФЗ, их работников при предоставлении муниципальной услуги (далее - жалоба)</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0" w:history="1">
        <w:r w:rsidRPr="00D720E3">
          <w:rPr>
            <w:rFonts w:ascii="Times New Roman" w:eastAsia="Times New Roman" w:hAnsi="Times New Roman" w:cs="Times New Roman"/>
            <w:color w:val="333333"/>
            <w:sz w:val="24"/>
            <w:szCs w:val="24"/>
          </w:rPr>
          <w:t>частью 1.1 статьи 16</w:t>
        </w:r>
      </w:hyperlink>
      <w:r w:rsidRPr="00D720E3">
        <w:rPr>
          <w:rFonts w:ascii="Times New Roman" w:eastAsia="Times New Roman" w:hAnsi="Times New Roman" w:cs="Times New Roman"/>
          <w:color w:val="000000"/>
          <w:sz w:val="24"/>
          <w:szCs w:val="24"/>
        </w:rPr>
        <w:t> Федерального закона от 27.07.2010 N 210-ФЗ, их работников при предоставлении муниципальной услуги в досудебном (внесудебном) порядке.</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5.2. Предмет жалобы</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Заявитель может обратиться с жалобой по основаниям и в порядке, которые установлены </w:t>
      </w:r>
      <w:hyperlink r:id="rId21" w:history="1">
        <w:r w:rsidRPr="00D720E3">
          <w:rPr>
            <w:rFonts w:ascii="Times New Roman" w:eastAsia="Times New Roman" w:hAnsi="Times New Roman" w:cs="Times New Roman"/>
            <w:color w:val="333333"/>
            <w:sz w:val="24"/>
            <w:szCs w:val="24"/>
          </w:rPr>
          <w:t>статьями 11.1</w:t>
        </w:r>
      </w:hyperlink>
      <w:r w:rsidRPr="00D720E3">
        <w:rPr>
          <w:rFonts w:ascii="Times New Roman" w:eastAsia="Times New Roman" w:hAnsi="Times New Roman" w:cs="Times New Roman"/>
          <w:color w:val="000000"/>
          <w:sz w:val="24"/>
          <w:szCs w:val="24"/>
        </w:rPr>
        <w:t> и </w:t>
      </w:r>
      <w:hyperlink r:id="rId22" w:history="1">
        <w:r w:rsidRPr="00D720E3">
          <w:rPr>
            <w:rFonts w:ascii="Times New Roman" w:eastAsia="Times New Roman" w:hAnsi="Times New Roman" w:cs="Times New Roman"/>
            <w:color w:val="333333"/>
            <w:sz w:val="24"/>
            <w:szCs w:val="24"/>
          </w:rPr>
          <w:t>11.2</w:t>
        </w:r>
      </w:hyperlink>
      <w:r w:rsidRPr="00D720E3">
        <w:rPr>
          <w:rFonts w:ascii="Times New Roman" w:eastAsia="Times New Roman" w:hAnsi="Times New Roman" w:cs="Times New Roman"/>
          <w:color w:val="000000"/>
          <w:sz w:val="24"/>
          <w:szCs w:val="24"/>
        </w:rPr>
        <w:t> Федерального закона N 210-ФЗ от 27.07.2010, в том числе в следующих случаях:</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1) нарушение срока регистрации запроса о предоставлении муниципальной услуги, запроса, указанного в </w:t>
      </w:r>
      <w:hyperlink r:id="rId23" w:anchor="dst244" w:history="1">
        <w:r w:rsidRPr="00D720E3">
          <w:rPr>
            <w:rFonts w:ascii="Times New Roman" w:eastAsia="Times New Roman" w:hAnsi="Times New Roman" w:cs="Times New Roman"/>
            <w:color w:val="333333"/>
            <w:sz w:val="24"/>
            <w:szCs w:val="24"/>
          </w:rPr>
          <w:t>статье 15.1</w:t>
        </w:r>
      </w:hyperlink>
      <w:r w:rsidRPr="00D720E3">
        <w:rPr>
          <w:rFonts w:ascii="Times New Roman" w:eastAsia="Times New Roman" w:hAnsi="Times New Roman" w:cs="Times New Roman"/>
          <w:color w:val="000000"/>
          <w:sz w:val="24"/>
          <w:szCs w:val="24"/>
        </w:rPr>
        <w:t> Федерального закона от 27.07.2010 №210-ФЗ;</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2) нарушение срока предоставления муниципальной услуги;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D720E3">
        <w:rPr>
          <w:rFonts w:ascii="Times New Roman" w:eastAsia="Times New Roman" w:hAnsi="Times New Roman" w:cs="Times New Roman"/>
          <w:color w:val="000000"/>
          <w:sz w:val="24"/>
          <w:szCs w:val="24"/>
        </w:rPr>
        <w:lastRenderedPageBreak/>
        <w:t>нормативными правовыми актами Чувашской Республики, муниципальными нормативными правовыми актами;</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 xml:space="preserve">7) отказ администрации </w:t>
      </w:r>
      <w:r w:rsidR="00BD51CB">
        <w:rPr>
          <w:rFonts w:ascii="Times New Roman" w:eastAsia="Times New Roman" w:hAnsi="Times New Roman" w:cs="Times New Roman"/>
          <w:color w:val="000000"/>
          <w:sz w:val="24"/>
          <w:szCs w:val="24"/>
        </w:rPr>
        <w:t>Березовского</w:t>
      </w:r>
      <w:r w:rsidRPr="00D720E3">
        <w:rPr>
          <w:rFonts w:ascii="Times New Roman" w:eastAsia="Times New Roman" w:hAnsi="Times New Roman" w:cs="Times New Roman"/>
          <w:color w:val="000000"/>
          <w:sz w:val="24"/>
          <w:szCs w:val="24"/>
        </w:rPr>
        <w:t xml:space="preserve"> сельского поселения, его должностного лица (специалиста), МФЦ, его работников, а также организаций, предусмотренных </w:t>
      </w:r>
      <w:hyperlink r:id="rId24" w:history="1">
        <w:r w:rsidRPr="00D720E3">
          <w:rPr>
            <w:rFonts w:ascii="Times New Roman" w:eastAsia="Times New Roman" w:hAnsi="Times New Roman" w:cs="Times New Roman"/>
            <w:color w:val="333333"/>
            <w:sz w:val="24"/>
            <w:szCs w:val="24"/>
          </w:rPr>
          <w:t>частью 1.1 статьи 16</w:t>
        </w:r>
      </w:hyperlink>
      <w:r w:rsidRPr="00D720E3">
        <w:rPr>
          <w:rFonts w:ascii="Times New Roman" w:eastAsia="Times New Roman" w:hAnsi="Times New Roman" w:cs="Times New Roman"/>
          <w:color w:val="000000"/>
          <w:sz w:val="24"/>
          <w:szCs w:val="24"/>
        </w:rPr>
        <w:t> Федерального закона N 210-ФЗ от 27.07.2010,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BD51CB">
        <w:rPr>
          <w:rFonts w:ascii="Times New Roman" w:eastAsia="Times New Roman" w:hAnsi="Times New Roman" w:cs="Times New Roman"/>
          <w:color w:val="000000"/>
          <w:sz w:val="24"/>
          <w:szCs w:val="24"/>
        </w:rPr>
        <w:t>Березовского</w:t>
      </w:r>
      <w:r w:rsidRPr="00D720E3">
        <w:rPr>
          <w:rFonts w:ascii="Times New Roman" w:eastAsia="Times New Roman" w:hAnsi="Times New Roman" w:cs="Times New Roman"/>
          <w:color w:val="000000"/>
          <w:sz w:val="24"/>
          <w:szCs w:val="24"/>
        </w:rPr>
        <w:t xml:space="preserve"> сельского поселения в адрес главы </w:t>
      </w:r>
      <w:r w:rsidR="00BD51CB">
        <w:rPr>
          <w:rFonts w:ascii="Times New Roman" w:eastAsia="Times New Roman" w:hAnsi="Times New Roman" w:cs="Times New Roman"/>
          <w:color w:val="000000"/>
          <w:sz w:val="24"/>
          <w:szCs w:val="24"/>
        </w:rPr>
        <w:t>Березовского</w:t>
      </w:r>
      <w:r w:rsidRPr="00D720E3">
        <w:rPr>
          <w:rFonts w:ascii="Times New Roman" w:eastAsia="Times New Roman" w:hAnsi="Times New Roman" w:cs="Times New Roman"/>
          <w:color w:val="000000"/>
          <w:sz w:val="24"/>
          <w:szCs w:val="24"/>
        </w:rPr>
        <w:t xml:space="preserve"> сельского поселения, в МФЦ в адрес руководителя, а также организацию, предусмотренную </w:t>
      </w:r>
      <w:hyperlink r:id="rId25" w:history="1">
        <w:r w:rsidRPr="00D720E3">
          <w:rPr>
            <w:rFonts w:ascii="Times New Roman" w:eastAsia="Times New Roman" w:hAnsi="Times New Roman" w:cs="Times New Roman"/>
            <w:color w:val="333333"/>
            <w:sz w:val="24"/>
            <w:szCs w:val="24"/>
          </w:rPr>
          <w:t>частью 1.1 статьи 16</w:t>
        </w:r>
      </w:hyperlink>
      <w:r w:rsidRPr="00D720E3">
        <w:rPr>
          <w:rFonts w:ascii="Times New Roman" w:eastAsia="Times New Roman" w:hAnsi="Times New Roman" w:cs="Times New Roman"/>
          <w:color w:val="000000"/>
          <w:sz w:val="24"/>
          <w:szCs w:val="24"/>
        </w:rPr>
        <w:t> Федерального закона от 27.07.2010 N 210-ФЗ, в адрес</w:t>
      </w:r>
      <w:proofErr w:type="gramEnd"/>
      <w:r w:rsidRPr="00D720E3">
        <w:rPr>
          <w:rFonts w:ascii="Times New Roman" w:eastAsia="Times New Roman" w:hAnsi="Times New Roman" w:cs="Times New Roman"/>
          <w:color w:val="000000"/>
          <w:sz w:val="24"/>
          <w:szCs w:val="24"/>
        </w:rPr>
        <w:t xml:space="preserve"> ее руководителя.</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5.4. Порядок подачи и рассмотрения жалобы</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D720E3">
        <w:rPr>
          <w:rFonts w:ascii="Times New Roman" w:eastAsia="Times New Roman" w:hAnsi="Times New Roman" w:cs="Times New Roman"/>
          <w:color w:val="000000"/>
          <w:sz w:val="24"/>
          <w:szCs w:val="24"/>
        </w:rPr>
        <w:t xml:space="preserve"> личном </w:t>
      </w:r>
      <w:proofErr w:type="gramStart"/>
      <w:r w:rsidRPr="00D720E3">
        <w:rPr>
          <w:rFonts w:ascii="Times New Roman" w:eastAsia="Times New Roman" w:hAnsi="Times New Roman" w:cs="Times New Roman"/>
          <w:color w:val="000000"/>
          <w:sz w:val="24"/>
          <w:szCs w:val="24"/>
        </w:rPr>
        <w:t>приеме</w:t>
      </w:r>
      <w:proofErr w:type="gramEnd"/>
      <w:r w:rsidRPr="00D720E3">
        <w:rPr>
          <w:rFonts w:ascii="Times New Roman" w:eastAsia="Times New Roman" w:hAnsi="Times New Roman" w:cs="Times New Roman"/>
          <w:color w:val="000000"/>
          <w:sz w:val="24"/>
          <w:szCs w:val="24"/>
        </w:rPr>
        <w:t xml:space="preserve"> заявителя.</w:t>
      </w:r>
    </w:p>
    <w:p w:rsidR="00D720E3" w:rsidRPr="00D720E3" w:rsidRDefault="00D21DCF"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hyperlink r:id="rId26" w:anchor="P912" w:history="1">
        <w:r w:rsidR="00D720E3" w:rsidRPr="00D720E3">
          <w:rPr>
            <w:rFonts w:ascii="Times New Roman" w:eastAsia="Times New Roman" w:hAnsi="Times New Roman" w:cs="Times New Roman"/>
            <w:color w:val="333333"/>
            <w:sz w:val="24"/>
            <w:szCs w:val="24"/>
          </w:rPr>
          <w:t>Жалоба</w:t>
        </w:r>
      </w:hyperlink>
      <w:r w:rsidR="00D720E3" w:rsidRPr="00D720E3">
        <w:rPr>
          <w:rFonts w:ascii="Times New Roman" w:eastAsia="Times New Roman" w:hAnsi="Times New Roman" w:cs="Times New Roman"/>
          <w:color w:val="000000"/>
          <w:sz w:val="24"/>
          <w:szCs w:val="24"/>
        </w:rPr>
        <w:t> (</w:t>
      </w:r>
      <w:r w:rsidR="00D720E3" w:rsidRPr="00D720E3">
        <w:rPr>
          <w:rFonts w:ascii="Times New Roman" w:eastAsia="Times New Roman" w:hAnsi="Times New Roman" w:cs="Times New Roman"/>
          <w:b/>
          <w:bCs/>
          <w:color w:val="000000"/>
          <w:sz w:val="24"/>
          <w:szCs w:val="24"/>
        </w:rPr>
        <w:t>приложение N 6</w:t>
      </w:r>
      <w:r w:rsidR="00D720E3" w:rsidRPr="00D720E3">
        <w:rPr>
          <w:rFonts w:ascii="Times New Roman" w:eastAsia="Times New Roman" w:hAnsi="Times New Roman" w:cs="Times New Roman"/>
          <w:color w:val="000000"/>
          <w:sz w:val="24"/>
          <w:szCs w:val="24"/>
        </w:rPr>
        <w:t> к Административному регламенту) в соответствии с Федеральным </w:t>
      </w:r>
      <w:hyperlink r:id="rId27" w:history="1">
        <w:r w:rsidR="00D720E3" w:rsidRPr="00D720E3">
          <w:rPr>
            <w:rFonts w:ascii="Times New Roman" w:eastAsia="Times New Roman" w:hAnsi="Times New Roman" w:cs="Times New Roman"/>
            <w:color w:val="333333"/>
            <w:sz w:val="24"/>
            <w:szCs w:val="24"/>
          </w:rPr>
          <w:t>законом</w:t>
        </w:r>
      </w:hyperlink>
      <w:r w:rsidR="00D720E3" w:rsidRPr="00D720E3">
        <w:rPr>
          <w:rFonts w:ascii="Times New Roman" w:eastAsia="Times New Roman" w:hAnsi="Times New Roman" w:cs="Times New Roman"/>
          <w:color w:val="000000"/>
          <w:sz w:val="24"/>
          <w:szCs w:val="24"/>
        </w:rPr>
        <w:t> N 210-ФЗ от 27.07.2010 должна содержать:</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1)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8" w:history="1">
        <w:r w:rsidRPr="00D720E3">
          <w:rPr>
            <w:rFonts w:ascii="Times New Roman" w:eastAsia="Times New Roman" w:hAnsi="Times New Roman" w:cs="Times New Roman"/>
            <w:color w:val="333333"/>
            <w:sz w:val="24"/>
            <w:szCs w:val="24"/>
          </w:rPr>
          <w:t>частью 1.1 статьи 16</w:t>
        </w:r>
      </w:hyperlink>
      <w:r w:rsidRPr="00D720E3">
        <w:rPr>
          <w:rFonts w:ascii="Times New Roman" w:eastAsia="Times New Roman" w:hAnsi="Times New Roman" w:cs="Times New Roman"/>
          <w:color w:val="000000"/>
          <w:sz w:val="24"/>
          <w:szCs w:val="24"/>
        </w:rPr>
        <w:t> Федерального закона N 210-ФЗ от 27.07.2010, ее руководителя и (или) работника, решения и действия (бездействие) которых обжалуются;</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3)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29" w:history="1">
        <w:r w:rsidRPr="00D720E3">
          <w:rPr>
            <w:rFonts w:ascii="Times New Roman" w:eastAsia="Times New Roman" w:hAnsi="Times New Roman" w:cs="Times New Roman"/>
            <w:color w:val="333333"/>
            <w:sz w:val="24"/>
            <w:szCs w:val="24"/>
          </w:rPr>
          <w:t>частью 1.1 статьи 16</w:t>
        </w:r>
      </w:hyperlink>
      <w:r w:rsidRPr="00D720E3">
        <w:rPr>
          <w:rFonts w:ascii="Times New Roman" w:eastAsia="Times New Roman" w:hAnsi="Times New Roman" w:cs="Times New Roman"/>
          <w:color w:val="000000"/>
          <w:sz w:val="24"/>
          <w:szCs w:val="24"/>
        </w:rPr>
        <w:t> Федерального закона</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N 210-ФЗ от 27.07.2010, ее работника;</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4)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0" w:history="1">
        <w:r w:rsidRPr="00D720E3">
          <w:rPr>
            <w:rFonts w:ascii="Times New Roman" w:eastAsia="Times New Roman" w:hAnsi="Times New Roman" w:cs="Times New Roman"/>
            <w:color w:val="333333"/>
            <w:sz w:val="24"/>
            <w:szCs w:val="24"/>
          </w:rPr>
          <w:t>частью 1.1 статьи 16</w:t>
        </w:r>
      </w:hyperlink>
      <w:r w:rsidRPr="00D720E3">
        <w:rPr>
          <w:rFonts w:ascii="Times New Roman" w:eastAsia="Times New Roman" w:hAnsi="Times New Roman" w:cs="Times New Roman"/>
          <w:color w:val="000000"/>
          <w:sz w:val="24"/>
          <w:szCs w:val="24"/>
        </w:rPr>
        <w:t> Федерального закона N 210-ФЗ от 27.07.2010, ее работника. Заявителем могут быть представлены документы (при наличии), подтверждающие доводы заявителя, либо их копии.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720E3">
        <w:rPr>
          <w:rFonts w:ascii="Times New Roman" w:eastAsia="Times New Roman" w:hAnsi="Times New Roman" w:cs="Times New Roman"/>
          <w:color w:val="000000"/>
          <w:sz w:val="24"/>
          <w:szCs w:val="24"/>
        </w:rPr>
        <w:t>представлена</w:t>
      </w:r>
      <w:proofErr w:type="gramEnd"/>
      <w:r w:rsidRPr="00D720E3">
        <w:rPr>
          <w:rFonts w:ascii="Times New Roman" w:eastAsia="Times New Roman" w:hAnsi="Times New Roman" w:cs="Times New Roman"/>
          <w:color w:val="000000"/>
          <w:sz w:val="24"/>
          <w:szCs w:val="24"/>
        </w:rPr>
        <w:t>:</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roofErr w:type="gramStart"/>
      <w:r w:rsidRPr="00D720E3">
        <w:rPr>
          <w:rFonts w:ascii="Times New Roman" w:eastAsia="Times New Roman" w:hAnsi="Times New Roman" w:cs="Times New Roman"/>
          <w:color w:val="000000"/>
          <w:sz w:val="24"/>
          <w:szCs w:val="24"/>
        </w:rPr>
        <w:t>При подаче жалобы в электронной форме документы, указанные в </w:t>
      </w:r>
      <w:hyperlink r:id="rId31" w:anchor="P643" w:history="1">
        <w:r w:rsidRPr="00D720E3">
          <w:rPr>
            <w:rFonts w:ascii="Times New Roman" w:eastAsia="Times New Roman" w:hAnsi="Times New Roman" w:cs="Times New Roman"/>
            <w:color w:val="333333"/>
            <w:sz w:val="24"/>
            <w:szCs w:val="24"/>
          </w:rPr>
          <w:t>абзацах седьмом</w:t>
        </w:r>
      </w:hyperlink>
      <w:r w:rsidRPr="00D720E3">
        <w:rPr>
          <w:rFonts w:ascii="Times New Roman" w:eastAsia="Times New Roman" w:hAnsi="Times New Roman" w:cs="Times New Roman"/>
          <w:color w:val="000000"/>
          <w:sz w:val="24"/>
          <w:szCs w:val="24"/>
        </w:rPr>
        <w:t> - </w:t>
      </w:r>
      <w:hyperlink r:id="rId32" w:anchor="P646" w:history="1">
        <w:r w:rsidRPr="00D720E3">
          <w:rPr>
            <w:rFonts w:ascii="Times New Roman" w:eastAsia="Times New Roman" w:hAnsi="Times New Roman" w:cs="Times New Roman"/>
            <w:color w:val="333333"/>
            <w:sz w:val="24"/>
            <w:szCs w:val="24"/>
          </w:rPr>
          <w:t>десятом</w:t>
        </w:r>
      </w:hyperlink>
      <w:r w:rsidRPr="00D720E3">
        <w:rPr>
          <w:rFonts w:ascii="Times New Roman" w:eastAsia="Times New Roman" w:hAnsi="Times New Roman" w:cs="Times New Roman"/>
          <w:color w:val="000000"/>
          <w:sz w:val="24"/>
          <w:szCs w:val="24"/>
        </w:rPr>
        <w:t>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lastRenderedPageBreak/>
        <w:t>5.5. Сроки рассмотрения жалобы</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 xml:space="preserve">Жалоба, поступившая в администрацию </w:t>
      </w:r>
      <w:r w:rsidR="00BD51CB">
        <w:rPr>
          <w:rFonts w:ascii="Times New Roman" w:eastAsia="Times New Roman" w:hAnsi="Times New Roman" w:cs="Times New Roman"/>
          <w:color w:val="000000"/>
          <w:sz w:val="24"/>
          <w:szCs w:val="24"/>
        </w:rPr>
        <w:t>Березовского</w:t>
      </w:r>
      <w:r w:rsidRPr="00D720E3">
        <w:rPr>
          <w:rFonts w:ascii="Times New Roman" w:eastAsia="Times New Roman" w:hAnsi="Times New Roman" w:cs="Times New Roman"/>
          <w:color w:val="000000"/>
          <w:sz w:val="24"/>
          <w:szCs w:val="24"/>
        </w:rPr>
        <w:t xml:space="preserve"> сельского поселения, МФЦ, организацию, предусмотренную </w:t>
      </w:r>
      <w:hyperlink r:id="rId33" w:history="1">
        <w:r w:rsidRPr="00D720E3">
          <w:rPr>
            <w:rFonts w:ascii="Times New Roman" w:eastAsia="Times New Roman" w:hAnsi="Times New Roman" w:cs="Times New Roman"/>
            <w:color w:val="333333"/>
            <w:sz w:val="24"/>
            <w:szCs w:val="24"/>
          </w:rPr>
          <w:t>частью 1.1 статьи 16</w:t>
        </w:r>
      </w:hyperlink>
      <w:r w:rsidRPr="00D720E3">
        <w:rPr>
          <w:rFonts w:ascii="Times New Roman" w:eastAsia="Times New Roman" w:hAnsi="Times New Roman" w:cs="Times New Roman"/>
          <w:color w:val="000000"/>
          <w:sz w:val="24"/>
          <w:szCs w:val="24"/>
        </w:rPr>
        <w:t> Федерального закона от 27.07.2010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В случае обжалования отказа администрации сельского поселения, МФЦ, организации, предусмотренной </w:t>
      </w:r>
      <w:hyperlink r:id="rId34" w:history="1">
        <w:r w:rsidRPr="00D720E3">
          <w:rPr>
            <w:rFonts w:ascii="Times New Roman" w:eastAsia="Times New Roman" w:hAnsi="Times New Roman" w:cs="Times New Roman"/>
            <w:color w:val="333333"/>
            <w:sz w:val="24"/>
            <w:szCs w:val="24"/>
          </w:rPr>
          <w:t>частью 1.1 статьи 16</w:t>
        </w:r>
      </w:hyperlink>
      <w:r w:rsidRPr="00D720E3">
        <w:rPr>
          <w:rFonts w:ascii="Times New Roman" w:eastAsia="Times New Roman" w:hAnsi="Times New Roman" w:cs="Times New Roman"/>
          <w:color w:val="000000"/>
          <w:sz w:val="24"/>
          <w:szCs w:val="24"/>
        </w:rPr>
        <w:t> Федерального закона от 27.07.2010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5.6. Результат рассмотрения жалобы</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По результатам рассмотрения жалобы в соответствии с </w:t>
      </w:r>
      <w:hyperlink r:id="rId35" w:history="1">
        <w:r w:rsidRPr="00D720E3">
          <w:rPr>
            <w:rFonts w:ascii="Times New Roman" w:eastAsia="Times New Roman" w:hAnsi="Times New Roman" w:cs="Times New Roman"/>
            <w:color w:val="333333"/>
            <w:sz w:val="24"/>
            <w:szCs w:val="24"/>
          </w:rPr>
          <w:t>частью 7 статьи 11.2</w:t>
        </w:r>
      </w:hyperlink>
      <w:r w:rsidRPr="00D720E3">
        <w:rPr>
          <w:rFonts w:ascii="Times New Roman" w:eastAsia="Times New Roman" w:hAnsi="Times New Roman" w:cs="Times New Roman"/>
          <w:color w:val="000000"/>
          <w:sz w:val="24"/>
          <w:szCs w:val="24"/>
        </w:rPr>
        <w:t> Федерального закона N 210-ФЗ от 27.07.2010 принимается одно из следующих решений:</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в удовлетворении жалобы отказывается.</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 xml:space="preserve">При удовлетворении жалобы администрация </w:t>
      </w:r>
      <w:r w:rsidR="00BD51CB">
        <w:rPr>
          <w:rFonts w:ascii="Times New Roman" w:eastAsia="Times New Roman" w:hAnsi="Times New Roman" w:cs="Times New Roman"/>
          <w:color w:val="000000"/>
          <w:sz w:val="24"/>
          <w:szCs w:val="24"/>
        </w:rPr>
        <w:t>Березовского</w:t>
      </w:r>
      <w:r w:rsidRPr="00D720E3">
        <w:rPr>
          <w:rFonts w:ascii="Times New Roman" w:eastAsia="Times New Roman" w:hAnsi="Times New Roman" w:cs="Times New Roman"/>
          <w:color w:val="000000"/>
          <w:sz w:val="24"/>
          <w:szCs w:val="24"/>
        </w:rPr>
        <w:t xml:space="preserve"> сельского поселения, МФЦ, организация, предусмотренная </w:t>
      </w:r>
      <w:hyperlink r:id="rId36" w:history="1">
        <w:r w:rsidRPr="00D720E3">
          <w:rPr>
            <w:rFonts w:ascii="Times New Roman" w:eastAsia="Times New Roman" w:hAnsi="Times New Roman" w:cs="Times New Roman"/>
            <w:color w:val="333333"/>
            <w:sz w:val="24"/>
            <w:szCs w:val="24"/>
          </w:rPr>
          <w:t>частью 1.1 статьи 16</w:t>
        </w:r>
      </w:hyperlink>
      <w:r w:rsidRPr="00D720E3">
        <w:rPr>
          <w:rFonts w:ascii="Times New Roman" w:eastAsia="Times New Roman" w:hAnsi="Times New Roman" w:cs="Times New Roman"/>
          <w:color w:val="000000"/>
          <w:sz w:val="24"/>
          <w:szCs w:val="24"/>
        </w:rPr>
        <w:t> Федерального закона N 210-ФЗ от 27.07.2010,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 xml:space="preserve">В случае установления в ходе или по результатам </w:t>
      </w:r>
      <w:proofErr w:type="gramStart"/>
      <w:r w:rsidRPr="00D720E3">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D720E3">
        <w:rPr>
          <w:rFonts w:ascii="Times New Roman" w:eastAsia="Times New Roman" w:hAnsi="Times New Roman" w:cs="Times New Roman"/>
          <w:color w:val="000000"/>
          <w:sz w:val="24"/>
          <w:szCs w:val="24"/>
        </w:rPr>
        <w:t xml:space="preserve"> или преступления, должностные лица администрации </w:t>
      </w:r>
      <w:r w:rsidR="00BD51CB">
        <w:rPr>
          <w:rFonts w:ascii="Times New Roman" w:eastAsia="Times New Roman" w:hAnsi="Times New Roman" w:cs="Times New Roman"/>
          <w:color w:val="000000"/>
          <w:sz w:val="24"/>
          <w:szCs w:val="24"/>
        </w:rPr>
        <w:t>Березовского</w:t>
      </w:r>
      <w:r w:rsidRPr="00D720E3">
        <w:rPr>
          <w:rFonts w:ascii="Times New Roman" w:eastAsia="Times New Roman" w:hAnsi="Times New Roman" w:cs="Times New Roman"/>
          <w:color w:val="000000"/>
          <w:sz w:val="24"/>
          <w:szCs w:val="24"/>
        </w:rPr>
        <w:t xml:space="preserve"> сельского поселения, наделенные полномочиями по рассмотрению жалоб, незамедлительно направляют имеющиеся материалы в органы прокуратуры.</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5.7. Порядок информирования заявителя о результатах рассмотрения жалобы</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7" w:history="1">
        <w:r w:rsidRPr="00D720E3">
          <w:rPr>
            <w:rFonts w:ascii="Times New Roman" w:eastAsia="Times New Roman" w:hAnsi="Times New Roman" w:cs="Times New Roman"/>
            <w:color w:val="333333"/>
            <w:sz w:val="24"/>
            <w:szCs w:val="24"/>
          </w:rPr>
          <w:t>частью 1.1 статьи 16</w:t>
        </w:r>
      </w:hyperlink>
      <w:r w:rsidRPr="00D720E3">
        <w:rPr>
          <w:rFonts w:ascii="Times New Roman" w:eastAsia="Times New Roman" w:hAnsi="Times New Roman" w:cs="Times New Roman"/>
          <w:color w:val="000000"/>
          <w:sz w:val="24"/>
          <w:szCs w:val="24"/>
        </w:rPr>
        <w:t xml:space="preserve"> Федерального закона N 210-ФЗ от 27.07.2010,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20E3">
        <w:rPr>
          <w:rFonts w:ascii="Times New Roman" w:eastAsia="Times New Roman" w:hAnsi="Times New Roman" w:cs="Times New Roman"/>
          <w:color w:val="000000"/>
          <w:sz w:val="24"/>
          <w:szCs w:val="24"/>
        </w:rPr>
        <w:t>неудобства</w:t>
      </w:r>
      <w:proofErr w:type="gramEnd"/>
      <w:r w:rsidRPr="00D720E3">
        <w:rPr>
          <w:rFonts w:ascii="Times New Roman" w:eastAsia="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w:t>
      </w:r>
      <w:proofErr w:type="gramStart"/>
      <w:r w:rsidRPr="00D720E3">
        <w:rPr>
          <w:rFonts w:ascii="Times New Roman" w:eastAsia="Times New Roman" w:hAnsi="Times New Roman" w:cs="Times New Roman"/>
          <w:color w:val="000000"/>
          <w:sz w:val="24"/>
          <w:szCs w:val="24"/>
        </w:rPr>
        <w:t>целях</w:t>
      </w:r>
      <w:proofErr w:type="gramEnd"/>
      <w:r w:rsidRPr="00D720E3">
        <w:rPr>
          <w:rFonts w:ascii="Times New Roman" w:eastAsia="Times New Roman" w:hAnsi="Times New Roman" w:cs="Times New Roman"/>
          <w:color w:val="000000"/>
          <w:sz w:val="24"/>
          <w:szCs w:val="24"/>
        </w:rPr>
        <w:t xml:space="preserve"> получения муниципальной услуги.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 xml:space="preserve">В случае признания </w:t>
      </w:r>
      <w:proofErr w:type="gramStart"/>
      <w:r w:rsidRPr="00D720E3">
        <w:rPr>
          <w:rFonts w:ascii="Times New Roman" w:eastAsia="Times New Roman" w:hAnsi="Times New Roman" w:cs="Times New Roman"/>
          <w:color w:val="000000"/>
          <w:sz w:val="24"/>
          <w:szCs w:val="24"/>
        </w:rPr>
        <w:t>жалобы</w:t>
      </w:r>
      <w:proofErr w:type="gramEnd"/>
      <w:r w:rsidRPr="00D720E3">
        <w:rPr>
          <w:rFonts w:ascii="Times New Roman" w:eastAsia="Times New Roman" w:hAnsi="Times New Roman" w:cs="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5.8. Порядок обжалования решения по жалобе</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5.9. Право заявителя на получение информации и документов, необходимых для обоснования и рассмотрения жалобы</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5.10. Способы информирования заявителей о порядке подачи и рассмотрения жалобы</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proofErr w:type="gramStart"/>
      <w:r w:rsidRPr="00D720E3">
        <w:rPr>
          <w:rFonts w:ascii="Times New Roman" w:eastAsia="Times New Roman" w:hAnsi="Times New Roman" w:cs="Times New Roman"/>
          <w:color w:val="000000"/>
          <w:sz w:val="24"/>
          <w:szCs w:val="24"/>
        </w:rPr>
        <w:t xml:space="preserve">Информацию о порядке подачи и рассмотрения жалобы заявители могут получить на информационном стенде в администрации </w:t>
      </w:r>
      <w:r w:rsidR="00BD51CB">
        <w:rPr>
          <w:rFonts w:ascii="Times New Roman" w:eastAsia="Times New Roman" w:hAnsi="Times New Roman" w:cs="Times New Roman"/>
          <w:color w:val="000000"/>
          <w:sz w:val="24"/>
          <w:szCs w:val="24"/>
        </w:rPr>
        <w:t>Березовского</w:t>
      </w:r>
      <w:r w:rsidRPr="00D720E3">
        <w:rPr>
          <w:rFonts w:ascii="Times New Roman" w:eastAsia="Times New Roman" w:hAnsi="Times New Roman" w:cs="Times New Roman"/>
          <w:color w:val="000000"/>
          <w:sz w:val="24"/>
          <w:szCs w:val="24"/>
        </w:rPr>
        <w:t xml:space="preserve"> сельского поселения, МФЦ, организации, предусмотренной </w:t>
      </w:r>
      <w:hyperlink r:id="rId38" w:history="1">
        <w:r w:rsidRPr="00D720E3">
          <w:rPr>
            <w:rFonts w:ascii="Times New Roman" w:eastAsia="Times New Roman" w:hAnsi="Times New Roman" w:cs="Times New Roman"/>
            <w:color w:val="333333"/>
            <w:sz w:val="24"/>
            <w:szCs w:val="24"/>
          </w:rPr>
          <w:t>частью 1.1 статьи 16</w:t>
        </w:r>
      </w:hyperlink>
      <w:r w:rsidRPr="00D720E3">
        <w:rPr>
          <w:rFonts w:ascii="Times New Roman" w:eastAsia="Times New Roman" w:hAnsi="Times New Roman" w:cs="Times New Roman"/>
          <w:color w:val="000000"/>
          <w:sz w:val="24"/>
          <w:szCs w:val="24"/>
        </w:rPr>
        <w:t> Федерального закона N 210-ФЗ от 27.07.2010,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Для получения информации о порядке подачи и рассмотрения жалобы заявитель вправе обратиться:</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в устной форме;</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в форме электронного документа;</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по телефону;</w:t>
      </w:r>
    </w:p>
    <w:p w:rsidR="00D720E3"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color w:val="000000"/>
          <w:sz w:val="24"/>
          <w:szCs w:val="24"/>
        </w:rPr>
        <w:t>в письменной форме</w:t>
      </w:r>
      <w:proofErr w:type="gramStart"/>
      <w:r w:rsidRPr="00D720E3">
        <w:rPr>
          <w:rFonts w:ascii="Times New Roman" w:eastAsia="Times New Roman" w:hAnsi="Times New Roman" w:cs="Times New Roman"/>
          <w:color w:val="000000"/>
          <w:sz w:val="24"/>
          <w:szCs w:val="24"/>
        </w:rPr>
        <w:t>.»;</w:t>
      </w:r>
      <w:proofErr w:type="gramEnd"/>
    </w:p>
    <w:p w:rsidR="008C05E7" w:rsidRPr="00D720E3" w:rsidRDefault="00D720E3" w:rsidP="00D720E3">
      <w:pPr>
        <w:spacing w:before="100" w:beforeAutospacing="1" w:after="100" w:afterAutospacing="1" w:line="240" w:lineRule="auto"/>
        <w:ind w:firstLine="567"/>
        <w:jc w:val="both"/>
        <w:rPr>
          <w:rFonts w:ascii="Times New Roman" w:eastAsia="Times New Roman" w:hAnsi="Times New Roman" w:cs="Times New Roman"/>
          <w:color w:val="000000"/>
          <w:sz w:val="24"/>
          <w:szCs w:val="24"/>
        </w:rPr>
      </w:pPr>
      <w:r w:rsidRPr="00D720E3">
        <w:rPr>
          <w:rFonts w:ascii="Times New Roman" w:eastAsia="Times New Roman" w:hAnsi="Times New Roman" w:cs="Times New Roman"/>
          <w:b/>
          <w:bCs/>
          <w:color w:val="000000"/>
          <w:sz w:val="24"/>
          <w:szCs w:val="24"/>
        </w:rPr>
        <w:t>5) в наименовании постановления и по всему тексту слова «(проектов планирования и проектов межевания) заменить словами (проектов п</w:t>
      </w:r>
      <w:r>
        <w:rPr>
          <w:rFonts w:ascii="Times New Roman" w:eastAsia="Times New Roman" w:hAnsi="Times New Roman" w:cs="Times New Roman"/>
          <w:b/>
          <w:bCs/>
          <w:color w:val="000000"/>
          <w:sz w:val="24"/>
          <w:szCs w:val="24"/>
        </w:rPr>
        <w:t>ланировки и проектов межевания)</w:t>
      </w:r>
      <w:r w:rsidRPr="00D720E3">
        <w:rPr>
          <w:rFonts w:ascii="Times New Roman" w:eastAsia="Times New Roman" w:hAnsi="Times New Roman" w:cs="Times New Roman"/>
          <w:b/>
          <w:bCs/>
          <w:color w:val="000000"/>
          <w:sz w:val="24"/>
          <w:szCs w:val="24"/>
        </w:rPr>
        <w:t>».</w:t>
      </w:r>
    </w:p>
    <w:p w:rsidR="008C05E7" w:rsidRPr="00FD0615" w:rsidRDefault="008C05E7" w:rsidP="008C05E7">
      <w:pPr>
        <w:ind w:firstLine="709"/>
        <w:jc w:val="both"/>
      </w:pPr>
    </w:p>
    <w:p w:rsidR="00CC1FAA" w:rsidRDefault="008C05E7" w:rsidP="003C3447">
      <w:pPr>
        <w:tabs>
          <w:tab w:val="left" w:pos="709"/>
        </w:tabs>
        <w:ind w:firstLine="709"/>
        <w:jc w:val="both"/>
        <w:rPr>
          <w:bCs/>
          <w:color w:val="000000"/>
        </w:rPr>
      </w:pPr>
      <w:r w:rsidRPr="003C3447">
        <w:rPr>
          <w:rFonts w:ascii="Times New Roman" w:hAnsi="Times New Roman" w:cs="Times New Roman"/>
          <w:color w:val="000000"/>
          <w:spacing w:val="-2"/>
          <w:sz w:val="24"/>
          <w:szCs w:val="24"/>
        </w:rPr>
        <w:lastRenderedPageBreak/>
        <w:t xml:space="preserve">2. </w:t>
      </w:r>
      <w:r w:rsidRPr="003C3447">
        <w:rPr>
          <w:rFonts w:ascii="Times New Roman" w:hAnsi="Times New Roman" w:cs="Times New Roman"/>
          <w:bCs/>
          <w:color w:val="000000"/>
          <w:sz w:val="24"/>
          <w:szCs w:val="24"/>
        </w:rPr>
        <w:t>Настоящее постановление вступает в силу после его официального опубликования</w:t>
      </w:r>
      <w:r w:rsidRPr="00886D17">
        <w:rPr>
          <w:bCs/>
          <w:color w:val="000000"/>
        </w:rPr>
        <w:t xml:space="preserve">. </w:t>
      </w:r>
    </w:p>
    <w:p w:rsidR="003C3447" w:rsidRDefault="003C3447" w:rsidP="003C3447">
      <w:pPr>
        <w:tabs>
          <w:tab w:val="left" w:pos="709"/>
        </w:tabs>
        <w:ind w:firstLine="709"/>
        <w:jc w:val="both"/>
        <w:rPr>
          <w:bCs/>
          <w:color w:val="000000"/>
        </w:rPr>
      </w:pPr>
    </w:p>
    <w:p w:rsidR="003C3447" w:rsidRDefault="003C3447" w:rsidP="003C3447">
      <w:pPr>
        <w:tabs>
          <w:tab w:val="left" w:pos="709"/>
        </w:tabs>
        <w:ind w:firstLine="709"/>
        <w:jc w:val="both"/>
        <w:rPr>
          <w:bCs/>
          <w:color w:val="000000"/>
        </w:rPr>
      </w:pPr>
    </w:p>
    <w:p w:rsidR="003C3447" w:rsidRDefault="003C3447" w:rsidP="003C3447">
      <w:pPr>
        <w:tabs>
          <w:tab w:val="left" w:pos="709"/>
        </w:tabs>
        <w:ind w:firstLine="709"/>
        <w:jc w:val="both"/>
        <w:rPr>
          <w:bCs/>
          <w:color w:val="000000"/>
        </w:rPr>
      </w:pPr>
    </w:p>
    <w:p w:rsidR="003C3447" w:rsidRDefault="003C3447" w:rsidP="003C3447">
      <w:pPr>
        <w:tabs>
          <w:tab w:val="left" w:pos="709"/>
        </w:tabs>
        <w:ind w:firstLine="709"/>
        <w:jc w:val="both"/>
        <w:rPr>
          <w:rStyle w:val="a4"/>
          <w:b w:val="0"/>
          <w:color w:val="000000"/>
        </w:rPr>
      </w:pPr>
    </w:p>
    <w:p w:rsidR="00CC1FAA" w:rsidRDefault="00EE65A2" w:rsidP="00CC1FAA">
      <w:pPr>
        <w:pStyle w:val="a3"/>
        <w:shd w:val="clear" w:color="auto" w:fill="F5F5F5"/>
        <w:spacing w:line="240" w:lineRule="atLeast"/>
        <w:jc w:val="both"/>
        <w:rPr>
          <w:rStyle w:val="a4"/>
          <w:b w:val="0"/>
          <w:color w:val="000000"/>
        </w:rPr>
      </w:pPr>
      <w:r>
        <w:rPr>
          <w:rStyle w:val="a4"/>
          <w:b w:val="0"/>
          <w:color w:val="000000"/>
        </w:rPr>
        <w:t>Глава Березовского сельского поселения                                    Н.П. Гурьева</w:t>
      </w:r>
    </w:p>
    <w:p w:rsidR="00CC1FAA" w:rsidRDefault="00CC1FAA" w:rsidP="00CC1FAA">
      <w:pPr>
        <w:pStyle w:val="a3"/>
        <w:shd w:val="clear" w:color="auto" w:fill="F5F5F5"/>
        <w:spacing w:line="240" w:lineRule="atLeast"/>
        <w:ind w:firstLine="567"/>
        <w:jc w:val="both"/>
        <w:rPr>
          <w:rStyle w:val="a4"/>
          <w:b w:val="0"/>
          <w:color w:val="000000"/>
        </w:rPr>
      </w:pPr>
    </w:p>
    <w:p w:rsidR="00CC1FAA" w:rsidRPr="00CC1FAA" w:rsidRDefault="00CC1FAA" w:rsidP="00CC1FAA">
      <w:pPr>
        <w:shd w:val="clear" w:color="auto" w:fill="FFFFFF"/>
        <w:spacing w:after="0" w:line="263" w:lineRule="atLeast"/>
        <w:jc w:val="both"/>
        <w:rPr>
          <w:rFonts w:ascii="Times New Roman" w:eastAsia="Times New Roman" w:hAnsi="Times New Roman" w:cs="Times New Roman"/>
          <w:color w:val="000000"/>
          <w:sz w:val="24"/>
          <w:szCs w:val="24"/>
        </w:rPr>
      </w:pPr>
    </w:p>
    <w:p w:rsidR="006D02A4" w:rsidRPr="00CC1FAA" w:rsidRDefault="006D02A4" w:rsidP="006D02A4">
      <w:pPr>
        <w:spacing w:after="0" w:line="240" w:lineRule="auto"/>
        <w:ind w:firstLine="540"/>
        <w:jc w:val="both"/>
        <w:rPr>
          <w:rFonts w:ascii="Times New Roman" w:eastAsia="Times New Roman" w:hAnsi="Times New Roman" w:cs="Times New Roman"/>
          <w:sz w:val="24"/>
          <w:szCs w:val="24"/>
        </w:rPr>
      </w:pPr>
    </w:p>
    <w:p w:rsidR="006D02A4" w:rsidRPr="00CC1FAA" w:rsidRDefault="006D02A4" w:rsidP="008A3DFC">
      <w:pPr>
        <w:pStyle w:val="a3"/>
        <w:shd w:val="clear" w:color="auto" w:fill="F5F5F5"/>
        <w:spacing w:line="240" w:lineRule="atLeast"/>
        <w:jc w:val="both"/>
        <w:rPr>
          <w:b/>
          <w:color w:val="000000"/>
        </w:rPr>
      </w:pPr>
    </w:p>
    <w:p w:rsidR="008A3DFC" w:rsidRPr="00CC1FAA" w:rsidRDefault="008A3DFC" w:rsidP="006839A8">
      <w:pPr>
        <w:spacing w:after="0" w:line="240" w:lineRule="auto"/>
        <w:ind w:firstLine="540"/>
        <w:jc w:val="both"/>
        <w:rPr>
          <w:rFonts w:ascii="Times New Roman" w:eastAsia="Calibri" w:hAnsi="Times New Roman" w:cs="Times New Roman"/>
          <w:b/>
          <w:bCs/>
          <w:sz w:val="24"/>
          <w:szCs w:val="24"/>
        </w:rPr>
      </w:pPr>
    </w:p>
    <w:p w:rsidR="00F13646" w:rsidRPr="00CC1FAA" w:rsidRDefault="00F13646">
      <w:pPr>
        <w:rPr>
          <w:rFonts w:ascii="Times New Roman" w:hAnsi="Times New Roman" w:cs="Times New Roman"/>
          <w:sz w:val="24"/>
          <w:szCs w:val="24"/>
        </w:rPr>
      </w:pPr>
    </w:p>
    <w:sectPr w:rsidR="00F13646" w:rsidRPr="00CC1FAA" w:rsidSect="00F136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634B0"/>
    <w:multiLevelType w:val="hybridMultilevel"/>
    <w:tmpl w:val="C42E9C14"/>
    <w:lvl w:ilvl="0" w:tplc="74EAC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9A8"/>
    <w:rsid w:val="000931F9"/>
    <w:rsid w:val="000A7827"/>
    <w:rsid w:val="000D1607"/>
    <w:rsid w:val="00107A0B"/>
    <w:rsid w:val="0012543E"/>
    <w:rsid w:val="001A796E"/>
    <w:rsid w:val="0033240E"/>
    <w:rsid w:val="00333651"/>
    <w:rsid w:val="003A78A1"/>
    <w:rsid w:val="003C3447"/>
    <w:rsid w:val="003C4DA5"/>
    <w:rsid w:val="003F5330"/>
    <w:rsid w:val="0045617E"/>
    <w:rsid w:val="004628CE"/>
    <w:rsid w:val="00483A62"/>
    <w:rsid w:val="00496BF3"/>
    <w:rsid w:val="004C4EDE"/>
    <w:rsid w:val="00570229"/>
    <w:rsid w:val="0067116F"/>
    <w:rsid w:val="006839A8"/>
    <w:rsid w:val="006A7538"/>
    <w:rsid w:val="006D02A4"/>
    <w:rsid w:val="006D4987"/>
    <w:rsid w:val="00711C2D"/>
    <w:rsid w:val="0072290F"/>
    <w:rsid w:val="00805E3F"/>
    <w:rsid w:val="00893244"/>
    <w:rsid w:val="008A3DFC"/>
    <w:rsid w:val="008B2BF4"/>
    <w:rsid w:val="008C05E7"/>
    <w:rsid w:val="0092492D"/>
    <w:rsid w:val="00A26921"/>
    <w:rsid w:val="00A96190"/>
    <w:rsid w:val="00AA53CF"/>
    <w:rsid w:val="00AA62A3"/>
    <w:rsid w:val="00AD6061"/>
    <w:rsid w:val="00B04771"/>
    <w:rsid w:val="00BB5505"/>
    <w:rsid w:val="00BD51CB"/>
    <w:rsid w:val="00C04042"/>
    <w:rsid w:val="00C214F8"/>
    <w:rsid w:val="00CC1FAA"/>
    <w:rsid w:val="00D21DCF"/>
    <w:rsid w:val="00D720E3"/>
    <w:rsid w:val="00E060DE"/>
    <w:rsid w:val="00E958EA"/>
    <w:rsid w:val="00EE65A2"/>
    <w:rsid w:val="00F13646"/>
    <w:rsid w:val="00F41C13"/>
    <w:rsid w:val="00F6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9A8"/>
    <w:rPr>
      <w:rFonts w:eastAsiaTheme="minorEastAsia"/>
      <w:lang w:eastAsia="ru-RU"/>
    </w:rPr>
  </w:style>
  <w:style w:type="paragraph" w:styleId="1">
    <w:name w:val="heading 1"/>
    <w:basedOn w:val="a"/>
    <w:next w:val="a"/>
    <w:link w:val="10"/>
    <w:uiPriority w:val="9"/>
    <w:qFormat/>
    <w:rsid w:val="008C05E7"/>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A3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8A3DFC"/>
    <w:rPr>
      <w:b/>
      <w:bCs/>
    </w:rPr>
  </w:style>
  <w:style w:type="character" w:customStyle="1" w:styleId="blk">
    <w:name w:val="blk"/>
    <w:basedOn w:val="a0"/>
    <w:rsid w:val="00CC1FAA"/>
  </w:style>
  <w:style w:type="character" w:styleId="a5">
    <w:name w:val="Hyperlink"/>
    <w:basedOn w:val="a0"/>
    <w:unhideWhenUsed/>
    <w:rsid w:val="00CC1FAA"/>
    <w:rPr>
      <w:color w:val="0000FF"/>
      <w:u w:val="single"/>
    </w:rPr>
  </w:style>
  <w:style w:type="character" w:customStyle="1" w:styleId="ConsPlusNormal">
    <w:name w:val="ConsPlusNormal Знак"/>
    <w:link w:val="ConsPlusNormal0"/>
    <w:locked/>
    <w:rsid w:val="00BB5505"/>
    <w:rPr>
      <w:rFonts w:ascii="Arial" w:hAnsi="Arial" w:cs="Arial"/>
      <w:lang w:eastAsia="ru-RU"/>
    </w:rPr>
  </w:style>
  <w:style w:type="paragraph" w:customStyle="1" w:styleId="ConsPlusNormal0">
    <w:name w:val="ConsPlusNormal"/>
    <w:link w:val="ConsPlusNormal"/>
    <w:rsid w:val="00BB5505"/>
    <w:pPr>
      <w:widowControl w:val="0"/>
      <w:autoSpaceDE w:val="0"/>
      <w:autoSpaceDN w:val="0"/>
      <w:adjustRightInd w:val="0"/>
      <w:spacing w:after="0" w:line="240" w:lineRule="auto"/>
      <w:ind w:firstLine="720"/>
    </w:pPr>
    <w:rPr>
      <w:rFonts w:ascii="Arial" w:hAnsi="Arial" w:cs="Arial"/>
      <w:lang w:eastAsia="ru-RU"/>
    </w:rPr>
  </w:style>
  <w:style w:type="paragraph" w:customStyle="1" w:styleId="s1">
    <w:name w:val="s_1"/>
    <w:basedOn w:val="a"/>
    <w:rsid w:val="00E958E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E958EA"/>
    <w:rPr>
      <w:i/>
      <w:iCs/>
    </w:rPr>
  </w:style>
  <w:style w:type="character" w:customStyle="1" w:styleId="10">
    <w:name w:val="Заголовок 1 Знак"/>
    <w:basedOn w:val="a0"/>
    <w:link w:val="1"/>
    <w:uiPriority w:val="9"/>
    <w:rsid w:val="008C05E7"/>
    <w:rPr>
      <w:rFonts w:ascii="Cambria" w:eastAsia="Times New Roman" w:hAnsi="Cambria" w:cs="Times New Roman"/>
      <w:b/>
      <w:bCs/>
      <w:kern w:val="32"/>
      <w:sz w:val="32"/>
      <w:szCs w:val="32"/>
      <w:lang w:eastAsia="ru-RU"/>
    </w:rPr>
  </w:style>
  <w:style w:type="paragraph" w:styleId="a7">
    <w:name w:val="List Paragraph"/>
    <w:basedOn w:val="a"/>
    <w:uiPriority w:val="34"/>
    <w:qFormat/>
    <w:rsid w:val="00333651"/>
    <w:pPr>
      <w:ind w:left="720"/>
      <w:contextualSpacing/>
    </w:pPr>
  </w:style>
</w:styles>
</file>

<file path=word/webSettings.xml><?xml version="1.0" encoding="utf-8"?>
<w:webSettings xmlns:r="http://schemas.openxmlformats.org/officeDocument/2006/relationships" xmlns:w="http://schemas.openxmlformats.org/wordprocessingml/2006/main">
  <w:divs>
    <w:div w:id="1586066152">
      <w:bodyDiv w:val="1"/>
      <w:marLeft w:val="0"/>
      <w:marRight w:val="0"/>
      <w:marTop w:val="0"/>
      <w:marBottom w:val="0"/>
      <w:divBdr>
        <w:top w:val="none" w:sz="0" w:space="0" w:color="auto"/>
        <w:left w:val="none" w:sz="0" w:space="0" w:color="auto"/>
        <w:bottom w:val="none" w:sz="0" w:space="0" w:color="auto"/>
        <w:right w:val="none" w:sz="0" w:space="0" w:color="auto"/>
      </w:divBdr>
    </w:div>
    <w:div w:id="1634795964">
      <w:bodyDiv w:val="1"/>
      <w:marLeft w:val="0"/>
      <w:marRight w:val="0"/>
      <w:marTop w:val="0"/>
      <w:marBottom w:val="0"/>
      <w:divBdr>
        <w:top w:val="none" w:sz="0" w:space="0" w:color="auto"/>
        <w:left w:val="none" w:sz="0" w:space="0" w:color="auto"/>
        <w:bottom w:val="none" w:sz="0" w:space="0" w:color="auto"/>
        <w:right w:val="none" w:sz="0" w:space="0" w:color="auto"/>
      </w:divBdr>
      <w:divsChild>
        <w:div w:id="916594948">
          <w:marLeft w:val="0"/>
          <w:marRight w:val="0"/>
          <w:marTop w:val="192"/>
          <w:marBottom w:val="0"/>
          <w:divBdr>
            <w:top w:val="none" w:sz="0" w:space="0" w:color="auto"/>
            <w:left w:val="none" w:sz="0" w:space="0" w:color="auto"/>
            <w:bottom w:val="none" w:sz="0" w:space="0" w:color="auto"/>
            <w:right w:val="none" w:sz="0" w:space="0" w:color="auto"/>
          </w:divBdr>
        </w:div>
        <w:div w:id="613562535">
          <w:marLeft w:val="0"/>
          <w:marRight w:val="0"/>
          <w:marTop w:val="192"/>
          <w:marBottom w:val="0"/>
          <w:divBdr>
            <w:top w:val="none" w:sz="0" w:space="0" w:color="auto"/>
            <w:left w:val="none" w:sz="0" w:space="0" w:color="auto"/>
            <w:bottom w:val="none" w:sz="0" w:space="0" w:color="auto"/>
            <w:right w:val="none" w:sz="0" w:space="0" w:color="auto"/>
          </w:divBdr>
        </w:div>
        <w:div w:id="1918780608">
          <w:marLeft w:val="0"/>
          <w:marRight w:val="0"/>
          <w:marTop w:val="192"/>
          <w:marBottom w:val="0"/>
          <w:divBdr>
            <w:top w:val="none" w:sz="0" w:space="0" w:color="auto"/>
            <w:left w:val="none" w:sz="0" w:space="0" w:color="auto"/>
            <w:bottom w:val="none" w:sz="0" w:space="0" w:color="auto"/>
            <w:right w:val="none" w:sz="0" w:space="0" w:color="auto"/>
          </w:divBdr>
        </w:div>
        <w:div w:id="391853157">
          <w:marLeft w:val="0"/>
          <w:marRight w:val="0"/>
          <w:marTop w:val="192"/>
          <w:marBottom w:val="0"/>
          <w:divBdr>
            <w:top w:val="none" w:sz="0" w:space="0" w:color="auto"/>
            <w:left w:val="none" w:sz="0" w:space="0" w:color="auto"/>
            <w:bottom w:val="none" w:sz="0" w:space="0" w:color="auto"/>
            <w:right w:val="none" w:sz="0" w:space="0" w:color="auto"/>
          </w:divBdr>
        </w:div>
        <w:div w:id="620378529">
          <w:marLeft w:val="0"/>
          <w:marRight w:val="0"/>
          <w:marTop w:val="192"/>
          <w:marBottom w:val="0"/>
          <w:divBdr>
            <w:top w:val="none" w:sz="0" w:space="0" w:color="auto"/>
            <w:left w:val="none" w:sz="0" w:space="0" w:color="auto"/>
            <w:bottom w:val="none" w:sz="0" w:space="0" w:color="auto"/>
            <w:right w:val="none" w:sz="0" w:space="0" w:color="auto"/>
          </w:divBdr>
        </w:div>
        <w:div w:id="1849320831">
          <w:marLeft w:val="0"/>
          <w:marRight w:val="0"/>
          <w:marTop w:val="0"/>
          <w:marBottom w:val="0"/>
          <w:divBdr>
            <w:top w:val="none" w:sz="0" w:space="0" w:color="auto"/>
            <w:left w:val="none" w:sz="0" w:space="0" w:color="auto"/>
            <w:bottom w:val="none" w:sz="0" w:space="0" w:color="auto"/>
            <w:right w:val="none" w:sz="0" w:space="0" w:color="auto"/>
          </w:divBdr>
          <w:divsChild>
            <w:div w:id="179136326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1452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65f8c381d5c4578dadaa053203658bb4b5a95fc1/" TargetMode="External"/><Relationship Id="rId13" Type="http://schemas.openxmlformats.org/officeDocument/2006/relationships/hyperlink" Target="http://gov.cap.ru/laws.aspx?id=378985&amp;gov_id=338&amp;size=20" TargetMode="External"/><Relationship Id="rId18" Type="http://schemas.openxmlformats.org/officeDocument/2006/relationships/hyperlink" Target="garantf1://12084522.0/" TargetMode="External"/><Relationship Id="rId26" Type="http://schemas.openxmlformats.org/officeDocument/2006/relationships/hyperlink" Target="http://gov.cap.ru/%D0%9F%D1%80%D0%BE%D0%B5%D0%BA%D1%82%D1%8B%20%D0%BF%D0%BE%D1%81%D1%82%D0%B0%D0%BD%D0%BE%D0%B2%D0%BB%D0%B5%D0%BD%D0%B8%D0%B9%20%D0%B4%D0%BB%D1%8F%20%D0%BF%D1%80%D0%BE%D0%BA%D1%83%D1%80%D0%B0%D1%82%D1%83%D1%80%D1%8B/2021/%D0%9F%D0%BE%D1%81%D1%82%D0%B0%D0%BD%D0%BE%D0%B2%D0%BB%D0%B5%D0%BD%D0%B8%D0%B5%20%E2%84%96%20%D0%BE%D1%82%20.2021%20%D0%9E%20%D0%B2%D0%BD%D0%B5%D1%81%D0%B5%D0%BD.%20%D0%B8%D0%B7%D0%BC%D0%B5%D0%BD%D0%B5%D0%BD%D0%B8%D0%B9%20%D0%B2%20%D0%90%D0%B4%D0%BC%D0%B8%D0%BD.%20%D1%80%D0%B5%D0%B3%D0%BB%D0%B0%D0%BC%D0%B5%D0%BD%D1%82%20%D0%BF%D0%BE%20%D0%BF%D0%BB%D0%B0%D0%BD%D0%B8%D1%80%D0%BE%D0%B2.%20%D0%B8%20%D0%BC%D0%B5%D0%B6%D0%B5%D0%B2%D0%B0%D0%BD%D0%B8%D0%B8%20%D1%82%D0%B5%D1%80%D1%80%D0%B8%D1%82%D0%BE%D1%80%D0%B8%D0%B8.do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AC0BD87BAE8065E73106C10403CF92EA1E7BC29A6EBBE8576ACC955C7F87873269AA06265272DD6BAA699D03C8776718B94C5ED8En0L8I" TargetMode="External"/><Relationship Id="rId34" Type="http://schemas.openxmlformats.org/officeDocument/2006/relationships/hyperlink" Target="consultantplus://offline/ref=8AC0BD87BAE8065E73106C10403CF92EA1E7BC29A6EBBE8576ACC955C7F87873269AA061642E2587E9E9988C79D565708F94C7EE920A879Dn3LFI" TargetMode="External"/><Relationship Id="rId7" Type="http://schemas.openxmlformats.org/officeDocument/2006/relationships/hyperlink" Target="http://docs.cntd.ru/document/901919338" TargetMode="Externa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garantf1://12084522.21/" TargetMode="External"/><Relationship Id="rId25" Type="http://schemas.openxmlformats.org/officeDocument/2006/relationships/hyperlink" Target="consultantplus://offline/ref=8AC0BD87BAE8065E73106C10403CF92EA1E7BC29A6EBBE8576ACC955C7F87873269AA061642E2587E9E9988C79D565708F94C7EE920A879Dn3LFI" TargetMode="External"/><Relationship Id="rId33" Type="http://schemas.openxmlformats.org/officeDocument/2006/relationships/hyperlink" Target="consultantplus://offline/ref=8AC0BD87BAE8065E73106C10403CF92EA1E7BC29A6EBBE8576ACC955C7F87873269AA061642E2587E9E9988C79D565708F94C7EE920A879Dn3LFI" TargetMode="External"/><Relationship Id="rId38" Type="http://schemas.openxmlformats.org/officeDocument/2006/relationships/hyperlink" Target="consultantplus://offline/ref=8AC0BD87BAE8065E73106C10403CF92EA1E7BC29A6EBBE8576ACC955C7F87873269AA061642E2587E9E9988C79D565708F94C7EE920A879Dn3LFI" TargetMode="External"/><Relationship Id="rId2" Type="http://schemas.openxmlformats.org/officeDocument/2006/relationships/styles" Target="styles.xml"/><Relationship Id="rId16" Type="http://schemas.openxmlformats.org/officeDocument/2006/relationships/hyperlink" Target="http://docs.cntd.ru/document/901919338" TargetMode="External"/><Relationship Id="rId20" Type="http://schemas.openxmlformats.org/officeDocument/2006/relationships/hyperlink" Target="consultantplus://offline/ref=8AC0BD87BAE8065E73106C10403CF92EA1E7BC29A6EBBE8576ACC955C7F87873269AA061642E2587E9E9988C79D565708F94C7EE920A879Dn3LFI" TargetMode="External"/><Relationship Id="rId29" Type="http://schemas.openxmlformats.org/officeDocument/2006/relationships/hyperlink" Target="consultantplus://offline/ref=8AC0BD87BAE8065E73106C10403CF92EA1E7BC29A6EBBE8576ACC955C7F87873269AA061642E2587E9E9988C79D565708F94C7EE920A879Dn3LFI" TargetMode="External"/><Relationship Id="rId1" Type="http://schemas.openxmlformats.org/officeDocument/2006/relationships/numbering" Target="numbering.xml"/><Relationship Id="rId6" Type="http://schemas.openxmlformats.org/officeDocument/2006/relationships/hyperlink" Target="http://docs.cntd.ru/document/901919338" TargetMode="External"/><Relationship Id="rId11" Type="http://schemas.openxmlformats.org/officeDocument/2006/relationships/hyperlink" Target="http://www.consultant.ru/document/cons_doc_LAW_355880/a2588b2a1374c05e0939bb4df8e54fc0dfd6e000/" TargetMode="External"/><Relationship Id="rId24" Type="http://schemas.openxmlformats.org/officeDocument/2006/relationships/hyperlink" Target="consultantplus://offline/ref=8AC0BD87BAE8065E73106C10403CF92EA1E7BC29A6EBBE8576ACC955C7F87873269AA061642E2587E9E9988C79D565708F94C7EE920A879Dn3LFI" TargetMode="External"/><Relationship Id="rId32" Type="http://schemas.openxmlformats.org/officeDocument/2006/relationships/hyperlink" Target="http://gov.cap.ru/%D0%9F%D1%80%D0%BE%D0%B5%D0%BA%D1%82%D1%8B%20%D0%BF%D0%BE%D1%81%D1%82%D0%B0%D0%BD%D0%BE%D0%B2%D0%BB%D0%B5%D0%BD%D0%B8%D0%B9%20%D0%B4%D0%BB%D1%8F%20%D0%BF%D1%80%D0%BE%D0%BA%D1%83%D1%80%D0%B0%D1%82%D1%83%D1%80%D1%8B/2021/%D0%9F%D0%BE%D1%81%D1%82%D0%B0%D0%BD%D0%BE%D0%B2%D0%BB%D0%B5%D0%BD%D0%B8%D0%B5%20%E2%84%96%20%D0%BE%D1%82%20.2021%20%D0%9E%20%D0%B2%D0%BD%D0%B5%D1%81%D0%B5%D0%BD.%20%D0%B8%D0%B7%D0%BC%D0%B5%D0%BD%D0%B5%D0%BD%D0%B8%D0%B9%20%D0%B2%20%D0%90%D0%B4%D0%BC%D0%B8%D0%BD.%20%D1%80%D0%B5%D0%B3%D0%BB%D0%B0%D0%BC%D0%B5%D0%BD%D1%82%20%D0%BF%D0%BE%20%D0%BF%D0%BB%D0%B0%D0%BD%D0%B8%D1%80%D0%BE%D0%B2.%20%D0%B8%20%D0%BC%D0%B5%D0%B6%D0%B5%D0%B2%D0%B0%D0%BD%D0%B8%D0%B8%20%D1%82%D0%B5%D1%80%D1%80%D0%B8%D1%82%D0%BE%D1%80%D0%B8%D0%B8.doc" TargetMode="External"/><Relationship Id="rId37" Type="http://schemas.openxmlformats.org/officeDocument/2006/relationships/hyperlink" Target="consultantplus://offline/ref=8AC0BD87BAE8065E73106C10403CF92EA1E7BC29A6EBBE8576ACC955C7F87873269AA061642E2587E9E9988C79D565708F94C7EE920A879Dn3LFI" TargetMode="External"/><Relationship Id="rId40" Type="http://schemas.openxmlformats.org/officeDocument/2006/relationships/theme" Target="theme/theme1.xml"/><Relationship Id="rId5" Type="http://schemas.openxmlformats.org/officeDocument/2006/relationships/hyperlink" Target="http://docs.cntd.ru/document/901919338" TargetMode="External"/><Relationship Id="rId15" Type="http://schemas.openxmlformats.org/officeDocument/2006/relationships/hyperlink" Target="http://docs.cntd.ru/document/901919338" TargetMode="External"/><Relationship Id="rId23" Type="http://schemas.openxmlformats.org/officeDocument/2006/relationships/hyperlink" Target="http://www.consultant.ru/document/cons_doc_LAW_355880/330a220d4fee09ee290fc31fd9fbf1c1b7467a53/" TargetMode="External"/><Relationship Id="rId28" Type="http://schemas.openxmlformats.org/officeDocument/2006/relationships/hyperlink" Target="consultantplus://offline/ref=8AC0BD87BAE8065E73106C10403CF92EA1E7BC29A6EBBE8576ACC955C7F87873269AA061642E2587E9E9988C79D565708F94C7EE920A879Dn3LFI" TargetMode="External"/><Relationship Id="rId36" Type="http://schemas.openxmlformats.org/officeDocument/2006/relationships/hyperlink" Target="consultantplus://offline/ref=8AC0BD87BAE8065E73106C10403CF92EA1E7BC29A6EBBE8576ACC955C7F87873269AA061642E2587E9E9988C79D565708F94C7EE920A879Dn3LFI"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garantf1://12077515.0/" TargetMode="External"/><Relationship Id="rId31" Type="http://schemas.openxmlformats.org/officeDocument/2006/relationships/hyperlink" Target="http://gov.cap.ru/%D0%9F%D1%80%D0%BE%D0%B5%D0%BA%D1%82%D1%8B%20%D0%BF%D0%BE%D1%81%D1%82%D0%B0%D0%BD%D0%BE%D0%B2%D0%BB%D0%B5%D0%BD%D0%B8%D0%B9%20%D0%B4%D0%BB%D1%8F%20%D0%BF%D1%80%D0%BE%D0%BA%D1%83%D1%80%D0%B0%D1%82%D1%83%D1%80%D1%8B/2021/%D0%9F%D0%BE%D1%81%D1%82%D0%B0%D0%BD%D0%BE%D0%B2%D0%BB%D0%B5%D0%BD%D0%B8%D0%B5%20%E2%84%96%20%D0%BE%D1%82%20.2021%20%D0%9E%20%D0%B2%D0%BD%D0%B5%D1%81%D0%B5%D0%BD.%20%D0%B8%D0%B7%D0%BC%D0%B5%D0%BD%D0%B5%D0%BD%D0%B8%D0%B9%20%D0%B2%20%D0%90%D0%B4%D0%BC%D0%B8%D0%BD.%20%D1%80%D0%B5%D0%B3%D0%BB%D0%B0%D0%BC%D0%B5%D0%BD%D1%82%20%D0%BF%D0%BE%20%D0%BF%D0%BB%D0%B0%D0%BD%D0%B8%D1%80%D0%BE%D0%B2.%20%D0%B8%20%D0%BC%D0%B5%D0%B6%D0%B5%D0%B2%D0%B0%D0%BD%D0%B8%D0%B8%20%D1%82%D0%B5%D1%80%D1%80%D0%B8%D1%82%D0%BE%D1%80%D0%B8%D0%B8.doc" TargetMode="External"/><Relationship Id="rId4" Type="http://schemas.openxmlformats.org/officeDocument/2006/relationships/webSettings" Target="webSettings.xml"/><Relationship Id="rId9" Type="http://schemas.openxmlformats.org/officeDocument/2006/relationships/hyperlink" Target="http://www.consultant.ru/document/cons_doc_LAW_373276/f576f90ce976877a5b6b12a8b416582fd51936f2/" TargetMode="External"/><Relationship Id="rId14" Type="http://schemas.openxmlformats.org/officeDocument/2006/relationships/hyperlink" Target="http://docs.cntd.ru/document/901919338" TargetMode="External"/><Relationship Id="rId22" Type="http://schemas.openxmlformats.org/officeDocument/2006/relationships/hyperlink" Target="consultantplus://offline/ref=8AC0BD87BAE8065E73106C10403CF92EA1E7BC29A6EBBE8576ACC955C7F87873269AA06164292DD6BAA699D03C8776718B94C5ED8En0L8I" TargetMode="External"/><Relationship Id="rId27" Type="http://schemas.openxmlformats.org/officeDocument/2006/relationships/hyperlink" Target="consultantplus://offline/ref=8AC0BD87BAE8065E73106C10403CF92EA1E7BC29A6EBBE8576ACC955C7F87873269AA061652C2DD6BAA699D03C8776718B94C5ED8En0L8I" TargetMode="External"/><Relationship Id="rId30" Type="http://schemas.openxmlformats.org/officeDocument/2006/relationships/hyperlink" Target="consultantplus://offline/ref=8AC0BD87BAE8065E73106C10403CF92EA1E7BC29A6EBBE8576ACC955C7F87873269AA061642E2587E9E9988C79D565708F94C7EE920A879Dn3LFI" TargetMode="External"/><Relationship Id="rId35" Type="http://schemas.openxmlformats.org/officeDocument/2006/relationships/hyperlink" Target="consultantplus://offline/ref=8AC0BD87BAE8065E73106C10403CF92EA1E7BC29A6EBBE8576ACC955C7F87873269AA062672A2DD6BAA699D03C8776718B94C5ED8En0L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13</Pages>
  <Words>5723</Words>
  <Characters>32624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13</cp:revision>
  <dcterms:created xsi:type="dcterms:W3CDTF">2021-02-11T10:41:00Z</dcterms:created>
  <dcterms:modified xsi:type="dcterms:W3CDTF">2021-06-10T10:42:00Z</dcterms:modified>
</cp:coreProperties>
</file>