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0BC" w:rsidRDefault="00D460BC" w:rsidP="00D460BC">
      <w:pPr>
        <w:ind w:left="720"/>
      </w:pPr>
    </w:p>
    <w:p w:rsidR="00D460BC" w:rsidRDefault="00D460BC" w:rsidP="00D460BC">
      <w:pPr>
        <w:ind w:left="7200" w:hanging="6480"/>
      </w:pPr>
      <w:r>
        <w:t xml:space="preserve">                                                                                                                    Приложение № 2</w:t>
      </w:r>
    </w:p>
    <w:p w:rsidR="00D460BC" w:rsidRDefault="00D460BC" w:rsidP="00D460BC">
      <w:pPr>
        <w:ind w:left="7200" w:hanging="6480"/>
        <w:jc w:val="right"/>
      </w:pPr>
      <w:r>
        <w:t xml:space="preserve">к решению Собрания депутатов </w:t>
      </w:r>
    </w:p>
    <w:p w:rsidR="00D460BC" w:rsidRDefault="00D460BC" w:rsidP="00D460BC">
      <w:pPr>
        <w:ind w:left="7200" w:hanging="6480"/>
        <w:jc w:val="right"/>
      </w:pPr>
      <w:r>
        <w:t xml:space="preserve">Малояушского сельского поселения </w:t>
      </w:r>
    </w:p>
    <w:p w:rsidR="00D460BC" w:rsidRDefault="00D460BC" w:rsidP="00D460BC">
      <w:pPr>
        <w:ind w:left="7200" w:hanging="6480"/>
        <w:jc w:val="right"/>
      </w:pPr>
      <w:r>
        <w:t>Вурнарского района Чувашской Республики</w:t>
      </w:r>
    </w:p>
    <w:p w:rsidR="00D460BC" w:rsidRDefault="00D460BC" w:rsidP="00D460BC">
      <w:pPr>
        <w:ind w:left="7200" w:hanging="6480"/>
        <w:jc w:val="right"/>
      </w:pPr>
      <w:r>
        <w:t>от «13» сентября 2019г.</w:t>
      </w:r>
    </w:p>
    <w:p w:rsidR="00D460BC" w:rsidRDefault="00D460BC" w:rsidP="00D460BC">
      <w:pPr>
        <w:ind w:left="7200" w:hanging="6480"/>
      </w:pPr>
      <w:r>
        <w:t xml:space="preserve">                                                                                                                 </w:t>
      </w:r>
    </w:p>
    <w:p w:rsidR="00D460BC" w:rsidRDefault="00D460BC" w:rsidP="00D460BC">
      <w:pPr>
        <w:ind w:left="720"/>
      </w:pPr>
    </w:p>
    <w:p w:rsidR="00D460BC" w:rsidRDefault="00D460BC" w:rsidP="00D460BC">
      <w:pPr>
        <w:ind w:left="720"/>
      </w:pPr>
    </w:p>
    <w:p w:rsidR="00D460BC" w:rsidRDefault="00D460BC" w:rsidP="00D460BC">
      <w:pPr>
        <w:jc w:val="center"/>
        <w:rPr>
          <w:b/>
        </w:rPr>
      </w:pPr>
      <w:proofErr w:type="gramStart"/>
      <w:r>
        <w:rPr>
          <w:b/>
        </w:rPr>
        <w:t>ПОРЯДОК ПЕРЕДАЧИ В АРЕНДУ ОБЪЕКТОВ НЕДВИЖИМОСТИ, ВКЛЮЧЕННЫХ В ПЕРЕЧЕНЬ МУНИЦИПАЛЬНОГО ИМУЩЕСТВА МАЛОЯУШСКОГО СЕЛЬСКОГО ПОСЕЛЕНИЯ ВУРНАРСКОГО РАЙОНА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D460BC" w:rsidRDefault="00D460BC" w:rsidP="00D460BC">
      <w:pPr>
        <w:jc w:val="both"/>
      </w:pPr>
    </w:p>
    <w:p w:rsidR="00D460BC" w:rsidRDefault="00D460BC" w:rsidP="00D460BC">
      <w:pPr>
        <w:jc w:val="center"/>
      </w:pPr>
      <w:r>
        <w:t>1. Общие положения</w:t>
      </w:r>
    </w:p>
    <w:p w:rsidR="00D460BC" w:rsidRDefault="00D460BC" w:rsidP="00D460BC">
      <w:pPr>
        <w:jc w:val="both"/>
      </w:pPr>
      <w:r>
        <w:t xml:space="preserve">        1.1. </w:t>
      </w:r>
      <w:proofErr w:type="gramStart"/>
      <w:r>
        <w:t>Настоящий Порядок разработан в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и определяет порядок и условия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муниципальной собственности Малояушского сельского поселения Вурнарского района Чувашской</w:t>
      </w:r>
      <w:proofErr w:type="gramEnd"/>
      <w:r>
        <w:t xml:space="preserve"> </w:t>
      </w:r>
      <w:proofErr w:type="gramStart"/>
      <w:r>
        <w:t>Республики, включенных в перечень объектов муниципального имущества Малояушского сельского поселения Вурнарского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w:t>
      </w:r>
      <w:proofErr w:type="gramEnd"/>
      <w:r>
        <w:t xml:space="preserve"> и среднего предпринимательства (далее Перечень).</w:t>
      </w:r>
    </w:p>
    <w:p w:rsidR="00D460BC" w:rsidRDefault="00D460BC" w:rsidP="00D460BC">
      <w:pPr>
        <w:jc w:val="both"/>
      </w:pPr>
      <w:r>
        <w:t xml:space="preserve">        1.2. Предоставление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осуществляется путем передачи во владение и (или) пользование муниципального имущества, включенного в перечень путем предоставления муниципальной преференции в виде льготы по арендной плате (далее – муниципальная преференция).</w:t>
      </w:r>
    </w:p>
    <w:p w:rsidR="00D460BC" w:rsidRDefault="00D460BC" w:rsidP="00D460BC">
      <w:pPr>
        <w:jc w:val="both"/>
      </w:pPr>
      <w:r>
        <w:t xml:space="preserve">         1.3. Основными принципами предоставления в аренду субъектам малого и среднего предпринимательства (МСП) объектов муниципальной собственности Малояушского сельского поселения Вурнарского района Чувашской Республики, включенных в Перечень:</w:t>
      </w:r>
    </w:p>
    <w:p w:rsidR="00D460BC" w:rsidRDefault="00D460BC" w:rsidP="00D460BC">
      <w:pPr>
        <w:jc w:val="both"/>
      </w:pPr>
      <w:r>
        <w:t xml:space="preserve">         1) заявительный порядок обращения;</w:t>
      </w:r>
    </w:p>
    <w:p w:rsidR="00D460BC" w:rsidRDefault="00D460BC" w:rsidP="00D460BC">
      <w:pPr>
        <w:jc w:val="both"/>
      </w:pPr>
      <w:r>
        <w:t xml:space="preserve">         2) доступность инфраструктуры поддержки субъектов МСП для всех субъектов МСП;</w:t>
      </w:r>
    </w:p>
    <w:p w:rsidR="00D460BC" w:rsidRDefault="00D460BC" w:rsidP="00D460BC">
      <w:pPr>
        <w:jc w:val="both"/>
      </w:pPr>
      <w:r>
        <w:t xml:space="preserve">          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D460BC" w:rsidRDefault="00D460BC" w:rsidP="00D460BC">
      <w:pPr>
        <w:jc w:val="both"/>
      </w:pPr>
      <w:r>
        <w:t xml:space="preserve">         4) оказание поддержки с соблюдением требований, установленных Федеральным законом от 26.07.2006 № 135-ФЗ «О защите конкуренции» и настоящим Порядком;</w:t>
      </w:r>
    </w:p>
    <w:p w:rsidR="00D460BC" w:rsidRDefault="00D460BC" w:rsidP="00D460BC">
      <w:pPr>
        <w:jc w:val="both"/>
      </w:pPr>
      <w:r>
        <w:t xml:space="preserve">         5) открытость процедур оказания поддержки.</w:t>
      </w:r>
    </w:p>
    <w:p w:rsidR="00D460BC" w:rsidRDefault="00D460BC" w:rsidP="00D460BC">
      <w:pPr>
        <w:jc w:val="both"/>
      </w:pPr>
      <w:r>
        <w:t xml:space="preserve">         1.4. </w:t>
      </w:r>
      <w:proofErr w:type="gramStart"/>
      <w:r>
        <w:t xml:space="preserve">Администрация Малояушского сельского поселения Вурнарского района Чувашской Республики является органом, уполномоченным осуществлять формирование, утверждение, ведение (в том числе ежегодное дополнение) и обязательное опубликование Перечня, предусмотренного частью 4 статьи 18 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пользование на долгосрочной основе </w:t>
      </w:r>
      <w:r>
        <w:lastRenderedPageBreak/>
        <w:t>субъектам малого и среднего предпринимательства и организациям</w:t>
      </w:r>
      <w:proofErr w:type="gramEnd"/>
      <w:r>
        <w:t>, образующим инфраструктуру поддержки субъектов малого и среднего предпринимательства;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460BC" w:rsidRDefault="00D460BC" w:rsidP="00D460BC">
      <w:pPr>
        <w:jc w:val="both"/>
      </w:pPr>
      <w:r>
        <w:t xml:space="preserve">         1.4.1. </w:t>
      </w:r>
      <w:proofErr w:type="gramStart"/>
      <w:r>
        <w:t>Администрация Малояушского сельского поселения Вурнарского района Чувашской Республики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Малояушского сельского поселения Вурнарского района Чувашской Республики, включенного в Перечень, определяет начальный размер арендной платы на основании независимой рыночной оценки  для недвижимого имущества и в размере установленных законодательством ставок арендной платы для</w:t>
      </w:r>
      <w:proofErr w:type="gramEnd"/>
      <w:r>
        <w:t xml:space="preserve"> земельных участков.</w:t>
      </w:r>
    </w:p>
    <w:p w:rsidR="00D460BC" w:rsidRDefault="00D460BC" w:rsidP="00D460BC">
      <w:pPr>
        <w:jc w:val="both"/>
      </w:pPr>
      <w:r>
        <w:t xml:space="preserve">         1.4.2. </w:t>
      </w:r>
      <w:proofErr w:type="gramStart"/>
      <w:r>
        <w:t>В течение года с даты включения муниципального имущества в Перечень администрация Малояушского сельского поселения Вурнарского района Чувашской Республики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w:t>
      </w:r>
      <w:proofErr w:type="gramEnd"/>
      <w:r>
        <w:t xml:space="preserve"> лиц в случаях, предусмотренных Федеральным законом "О защите конкуренции".</w:t>
      </w:r>
    </w:p>
    <w:p w:rsidR="00D460BC" w:rsidRDefault="00D460BC" w:rsidP="00D460BC">
      <w:pPr>
        <w:jc w:val="both"/>
      </w:pPr>
      <w:r>
        <w:t xml:space="preserve">         1.4.3. </w:t>
      </w:r>
      <w:proofErr w:type="gramStart"/>
      <w:r>
        <w:t>Муниципальное</w:t>
      </w:r>
      <w:proofErr w:type="gramEnd"/>
      <w:r>
        <w:t xml:space="preserve"> имущество на возмездной основе предоставляется в аренду субъектам МСП на срок не менее 5 (пяти) лет.</w:t>
      </w:r>
    </w:p>
    <w:p w:rsidR="00D460BC" w:rsidRDefault="00D460BC" w:rsidP="00D460BC">
      <w:pPr>
        <w:jc w:val="both"/>
      </w:pPr>
      <w:r>
        <w:t xml:space="preserve">         1.4.4. Арендная плата вносится в следующем порядке:</w:t>
      </w:r>
    </w:p>
    <w:p w:rsidR="00D460BC" w:rsidRDefault="00D460BC" w:rsidP="00D460BC">
      <w:pPr>
        <w:jc w:val="both"/>
      </w:pPr>
      <w:r>
        <w:t xml:space="preserve"> в первый год аренды - 40 процентов размера арендной платы;</w:t>
      </w:r>
    </w:p>
    <w:p w:rsidR="00D460BC" w:rsidRDefault="00D460BC" w:rsidP="00D460BC">
      <w:pPr>
        <w:jc w:val="both"/>
      </w:pPr>
      <w:r>
        <w:t xml:space="preserve"> во второй год аренды - 60 процентов размера арендной платы;</w:t>
      </w:r>
    </w:p>
    <w:p w:rsidR="00D460BC" w:rsidRDefault="00D460BC" w:rsidP="00D460BC">
      <w:pPr>
        <w:jc w:val="both"/>
      </w:pPr>
      <w:r>
        <w:t xml:space="preserve"> в третий год аренды - 80 процентов размера арендной платы;</w:t>
      </w:r>
    </w:p>
    <w:p w:rsidR="00D460BC" w:rsidRDefault="00D460BC" w:rsidP="00D460BC">
      <w:pPr>
        <w:jc w:val="both"/>
      </w:pPr>
      <w:r>
        <w:t xml:space="preserve"> в четвертый год аренды и далее - 100 процентов размера арендной платы.</w:t>
      </w:r>
    </w:p>
    <w:p w:rsidR="00D460BC" w:rsidRDefault="00D460BC" w:rsidP="00D460BC">
      <w:pPr>
        <w:jc w:val="both"/>
      </w:pPr>
      <w:r>
        <w:t xml:space="preserve">         1.4.5. 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утверждаются решением Собрания депутатов Малояушского сельского поселения Вурнарского района Чувашской Республики.</w:t>
      </w:r>
    </w:p>
    <w:p w:rsidR="00D460BC" w:rsidRDefault="00D460BC" w:rsidP="00D460BC">
      <w:pPr>
        <w:jc w:val="both"/>
      </w:pPr>
    </w:p>
    <w:p w:rsidR="00D460BC" w:rsidRDefault="00D460BC" w:rsidP="00D460BC">
      <w:pPr>
        <w:jc w:val="both"/>
      </w:pPr>
      <w:r>
        <w:t>2. Порядок и условия предоставления в аренду объектов   муниципальной собственности,  включенных в Перечень в виде предоставления муниципальной преференции</w:t>
      </w:r>
    </w:p>
    <w:p w:rsidR="00D460BC" w:rsidRDefault="00D460BC" w:rsidP="00D460BC">
      <w:pPr>
        <w:jc w:val="center"/>
      </w:pPr>
    </w:p>
    <w:p w:rsidR="00D460BC" w:rsidRDefault="00D460BC" w:rsidP="00D460BC">
      <w:pPr>
        <w:jc w:val="both"/>
      </w:pPr>
      <w:r>
        <w:t xml:space="preserve">          2.1. Получателями муниципальной преференции являются субъекты МСП – юридические лица, индивидуальные </w:t>
      </w:r>
      <w:proofErr w:type="gramStart"/>
      <w:r>
        <w:t>предприниматели</w:t>
      </w:r>
      <w:proofErr w:type="gramEnd"/>
      <w:r>
        <w:t xml:space="preserve">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
    <w:p w:rsidR="00D460BC" w:rsidRDefault="00D460BC" w:rsidP="00D460BC">
      <w:pPr>
        <w:jc w:val="both"/>
      </w:pPr>
      <w:r>
        <w:t xml:space="preserve">         2.2. Субъект МСП не должен:</w:t>
      </w:r>
    </w:p>
    <w:p w:rsidR="00D460BC" w:rsidRDefault="00D460BC" w:rsidP="00D460BC">
      <w:pPr>
        <w:jc w:val="both"/>
      </w:pPr>
      <w:r>
        <w:t>- находиться в стадии реорганизации, ликвидации или банкротства в соответствии с законодательством Российской Федерации;</w:t>
      </w:r>
    </w:p>
    <w:p w:rsidR="00D460BC" w:rsidRDefault="00D460BC" w:rsidP="00D460BC">
      <w:pPr>
        <w:jc w:val="both"/>
      </w:pPr>
      <w:r>
        <w:t>- иметь задолженность по налоговым и неналоговым платежам в бюджеты всех уровней и во внебюджетные фонды;</w:t>
      </w:r>
    </w:p>
    <w:p w:rsidR="00D460BC" w:rsidRDefault="00D460BC" w:rsidP="00D460BC">
      <w:pPr>
        <w:jc w:val="both"/>
      </w:pPr>
      <w:r>
        <w:t>- иметь задолженность по платежам за аренду муниципального имущества. Ответственность за предоставление указанных сведений лежит на заявителе.</w:t>
      </w:r>
    </w:p>
    <w:p w:rsidR="00D460BC" w:rsidRDefault="00D460BC" w:rsidP="00D460BC">
      <w:pPr>
        <w:jc w:val="both"/>
      </w:pPr>
      <w:r>
        <w:t xml:space="preserve">        2.3. Муниципальная преференция не может быть предоставлена следующим субъектам МСП:</w:t>
      </w:r>
    </w:p>
    <w:p w:rsidR="00D460BC" w:rsidRDefault="00D460BC" w:rsidP="00D460BC">
      <w:pPr>
        <w:jc w:val="both"/>
      </w:pPr>
      <w:proofErr w:type="gramStart"/>
      <w: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D460BC" w:rsidRDefault="00D460BC" w:rsidP="00D460BC">
      <w:pPr>
        <w:jc w:val="both"/>
      </w:pPr>
      <w:proofErr w:type="gramStart"/>
      <w:r>
        <w:t>- являющимся участниками соглашений о разделе продукции;</w:t>
      </w:r>
      <w:proofErr w:type="gramEnd"/>
    </w:p>
    <w:p w:rsidR="00D460BC" w:rsidRDefault="00D460BC" w:rsidP="00D460BC">
      <w:pPr>
        <w:jc w:val="both"/>
      </w:pPr>
      <w:r>
        <w:t xml:space="preserve">- </w:t>
      </w:r>
      <w:proofErr w:type="gramStart"/>
      <w:r>
        <w:t>осуществляющим</w:t>
      </w:r>
      <w:proofErr w:type="gramEnd"/>
      <w:r>
        <w:t xml:space="preserve"> предпринимательскую деятельность в сфере игорного бизнеса;</w:t>
      </w:r>
    </w:p>
    <w:p w:rsidR="00D460BC" w:rsidRDefault="00D460BC" w:rsidP="00D460BC">
      <w:pPr>
        <w:jc w:val="both"/>
      </w:pPr>
      <w:r>
        <w:lastRenderedPageBreak/>
        <w:t xml:space="preserve"> </w:t>
      </w:r>
      <w:proofErr w:type="gramStart"/>
      <w: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D460BC" w:rsidRDefault="00D460BC" w:rsidP="00D460BC">
      <w:pPr>
        <w:jc w:val="both"/>
      </w:pPr>
      <w:r>
        <w:t xml:space="preserve">          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Малояушского сельского поселения Вурнарского района Чувашской Республики заявителю без рассмотрения.</w:t>
      </w:r>
    </w:p>
    <w:p w:rsidR="00D460BC" w:rsidRDefault="00D460BC" w:rsidP="00D460BC">
      <w:pPr>
        <w:jc w:val="both"/>
      </w:pPr>
      <w:r>
        <w:t xml:space="preserve">            2.4. Субъекты МСП, соответствующие требованиям, указанным в пунктах 2.1-2.4 настоящего Порядка, заинтересованные в получении муниципальной преференции, представляют в администрацию Малояушского сельского поселения Вурнарского района Чувашской Республики заявление о предоставлении муниципальной преференции. </w:t>
      </w:r>
      <w:proofErr w:type="gramStart"/>
      <w:r>
        <w:t>К заявлению необходимо приложить документы, установленные в пунктах 2 - 6 части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roofErr w:type="gramEnd"/>
      <w:r>
        <w:t xml:space="preserve"> 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 210- ФЗ «Об организации предоставления государственных и муниципальных услуг» перечень документов.</w:t>
      </w:r>
    </w:p>
    <w:p w:rsidR="00D460BC" w:rsidRDefault="00D460BC" w:rsidP="00D460BC">
      <w:pPr>
        <w:ind w:firstLine="708"/>
        <w:jc w:val="both"/>
      </w:pPr>
      <w:r>
        <w:t xml:space="preserve">2.5. Заявления субъектов МСП подлежат рассмотрению на заседании Собрания депутатов Малояушского сельского поселения Вурнарского района Чувашской Республики. Срок рассмотрения заявления составляет не более 30 календарных дней. Каждый субъект МСП должен быть проинформирован о решении, принятом по заявлению, в течение пяти дней со дня его принятия. </w:t>
      </w:r>
    </w:p>
    <w:p w:rsidR="00D460BC" w:rsidRDefault="00D460BC" w:rsidP="00D460BC">
      <w:pPr>
        <w:ind w:firstLine="708"/>
        <w:jc w:val="both"/>
      </w:pPr>
      <w:r>
        <w:t>2.6.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D460BC" w:rsidRDefault="00D460BC" w:rsidP="00D460BC">
      <w:pPr>
        <w:ind w:firstLine="708"/>
        <w:jc w:val="both"/>
      </w:pPr>
      <w:r>
        <w:t xml:space="preserve">2.7. В </w:t>
      </w:r>
      <w:proofErr w:type="gramStart"/>
      <w:r>
        <w:t>оказании</w:t>
      </w:r>
      <w:proofErr w:type="gramEnd"/>
      <w:r>
        <w:t xml:space="preserve"> поддержки должно быть отказано в случае, если:</w:t>
      </w:r>
    </w:p>
    <w:p w:rsidR="00D460BC" w:rsidRDefault="00D460BC" w:rsidP="00D460BC">
      <w:pPr>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D460BC" w:rsidRDefault="00D460BC" w:rsidP="00D460BC">
      <w:pPr>
        <w:jc w:val="both"/>
      </w:pPr>
      <w:r>
        <w:t>2) не выполнены условия оказания поддержки;</w:t>
      </w:r>
    </w:p>
    <w:p w:rsidR="00D460BC" w:rsidRDefault="00D460BC" w:rsidP="00D460BC">
      <w:pPr>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D460BC" w:rsidRDefault="00D460BC" w:rsidP="00D460BC">
      <w:pPr>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460BC" w:rsidRDefault="00D460BC" w:rsidP="00D460BC">
      <w:pPr>
        <w:jc w:val="both"/>
      </w:pPr>
      <w:r>
        <w:t xml:space="preserve">        2.8. Муниципальная преференция предоставляется на основании постановления администрации  Малояушского сельского поселения Вурнарского района Чувашской Республики.</w:t>
      </w:r>
    </w:p>
    <w:p w:rsidR="00D460BC" w:rsidRDefault="00D460BC" w:rsidP="00D460BC">
      <w:pPr>
        <w:jc w:val="center"/>
      </w:pPr>
    </w:p>
    <w:p w:rsidR="00D460BC" w:rsidRDefault="00D460BC" w:rsidP="00D460BC">
      <w:pPr>
        <w:jc w:val="both"/>
      </w:pPr>
      <w:r>
        <w:t>3. Последствия нарушения требований оказания имущественной поддержки субъектам МСП</w:t>
      </w:r>
    </w:p>
    <w:p w:rsidR="00D460BC" w:rsidRDefault="00D460BC" w:rsidP="00D460BC">
      <w:pPr>
        <w:jc w:val="center"/>
      </w:pPr>
    </w:p>
    <w:p w:rsidR="00D460BC" w:rsidRDefault="00D460BC" w:rsidP="00D460BC">
      <w:pPr>
        <w:jc w:val="both"/>
      </w:pPr>
      <w:r>
        <w:t xml:space="preserve">       </w:t>
      </w:r>
      <w:proofErr w:type="gramStart"/>
      <w:r>
        <w:t xml:space="preserve">3.1 В случае, если при осуществлении контроля за предоставлением и использованием муниципальной преференции администрацией Малояушского сельского поселения Вурнарского района Чувашской Республики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w:t>
      </w:r>
      <w:r>
        <w:lastRenderedPageBreak/>
        <w:t>Малояушского сельского поселения  Вурнарского района Чувашской Республики принимает меры по возврату имущества, при условии, что муниципальная преференция была предоставлена</w:t>
      </w:r>
      <w:proofErr w:type="gramEnd"/>
      <w:r>
        <w:t xml:space="preserve">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rsidR="00D460BC" w:rsidRDefault="00D460BC" w:rsidP="00D460BC">
      <w:pPr>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p w:rsidR="00D460BC" w:rsidRDefault="00D460BC" w:rsidP="00D460BC">
      <w:pPr>
        <w:ind w:firstLine="720"/>
        <w:jc w:val="both"/>
      </w:pPr>
    </w:p>
    <w:sectPr w:rsidR="00D460BC" w:rsidSect="00D460BC">
      <w:pgSz w:w="11906" w:h="16838"/>
      <w:pgMar w:top="680" w:right="737" w:bottom="397"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460BC"/>
    <w:rsid w:val="001F6A29"/>
    <w:rsid w:val="00627272"/>
    <w:rsid w:val="007B13FE"/>
    <w:rsid w:val="007C549A"/>
    <w:rsid w:val="00A10C4C"/>
    <w:rsid w:val="00D02446"/>
    <w:rsid w:val="00D460BC"/>
    <w:rsid w:val="00E03216"/>
    <w:rsid w:val="00ED3746"/>
    <w:rsid w:val="00F45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D460BC"/>
    <w:pPr>
      <w:autoSpaceDE w:val="0"/>
      <w:autoSpaceDN w:val="0"/>
      <w:adjustRightInd w:val="0"/>
      <w:jc w:val="both"/>
    </w:pPr>
    <w:rPr>
      <w:rFonts w:ascii="Courier New" w:hAnsi="Courier New" w:cs="Courier New"/>
      <w:sz w:val="20"/>
      <w:szCs w:val="20"/>
    </w:rPr>
  </w:style>
  <w:style w:type="paragraph" w:customStyle="1" w:styleId="a4">
    <w:name w:val="Нормальный"/>
    <w:rsid w:val="00D460B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Цветовое выделение"/>
    <w:uiPriority w:val="99"/>
    <w:rsid w:val="00D460BC"/>
    <w:rPr>
      <w:b/>
      <w:bCs/>
      <w:color w:val="000080"/>
    </w:rPr>
  </w:style>
  <w:style w:type="paragraph" w:styleId="a6">
    <w:name w:val="List Paragraph"/>
    <w:basedOn w:val="a"/>
    <w:uiPriority w:val="34"/>
    <w:qFormat/>
    <w:rsid w:val="00D460BC"/>
    <w:pPr>
      <w:ind w:left="720"/>
      <w:contextualSpacing/>
    </w:pPr>
  </w:style>
  <w:style w:type="character" w:styleId="a7">
    <w:name w:val="Hyperlink"/>
    <w:uiPriority w:val="99"/>
    <w:rsid w:val="00D460BC"/>
    <w:rPr>
      <w:color w:val="0000FF"/>
      <w:u w:val="single"/>
    </w:rPr>
  </w:style>
  <w:style w:type="character" w:styleId="a8">
    <w:name w:val="Strong"/>
    <w:basedOn w:val="a0"/>
    <w:uiPriority w:val="22"/>
    <w:qFormat/>
    <w:rsid w:val="00D460BC"/>
    <w:rPr>
      <w:b/>
      <w:bCs/>
    </w:rPr>
  </w:style>
  <w:style w:type="paragraph" w:styleId="a9">
    <w:name w:val="Balloon Text"/>
    <w:basedOn w:val="a"/>
    <w:link w:val="aa"/>
    <w:uiPriority w:val="99"/>
    <w:semiHidden/>
    <w:unhideWhenUsed/>
    <w:rsid w:val="00D460BC"/>
    <w:rPr>
      <w:rFonts w:ascii="Tahoma" w:hAnsi="Tahoma" w:cs="Tahoma"/>
      <w:sz w:val="16"/>
      <w:szCs w:val="16"/>
    </w:rPr>
  </w:style>
  <w:style w:type="character" w:customStyle="1" w:styleId="aa">
    <w:name w:val="Текст выноски Знак"/>
    <w:basedOn w:val="a0"/>
    <w:link w:val="a9"/>
    <w:uiPriority w:val="99"/>
    <w:semiHidden/>
    <w:rsid w:val="00D460B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1788</Words>
  <Characters>10198</Characters>
  <Application>Microsoft Office Word</Application>
  <DocSecurity>0</DocSecurity>
  <Lines>84</Lines>
  <Paragraphs>23</Paragraphs>
  <ScaleCrop>false</ScaleCrop>
  <Company/>
  <LinksUpToDate>false</LinksUpToDate>
  <CharactersWithSpaces>11963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2022-02-09T07:34:00Z</dcterms:created>
  <dcterms:modified xsi:type="dcterms:W3CDTF">2022-02-09T07:34:00Z</dcterms:modified>
</cp:coreProperties>
</file>