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BD" w:rsidRPr="002806BD" w:rsidRDefault="002806BD" w:rsidP="00F457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6BD">
        <w:rPr>
          <w:rFonts w:ascii="Times New Roman" w:eastAsia="Calibri" w:hAnsi="Times New Roman" w:cs="Times New Roman"/>
          <w:sz w:val="28"/>
          <w:szCs w:val="28"/>
        </w:rPr>
        <w:t xml:space="preserve">Информация прокуратуры </w:t>
      </w:r>
      <w:proofErr w:type="spellStart"/>
      <w:r w:rsidRPr="002806BD">
        <w:rPr>
          <w:rFonts w:ascii="Times New Roman" w:eastAsia="Calibri" w:hAnsi="Times New Roman" w:cs="Times New Roman"/>
          <w:sz w:val="28"/>
          <w:szCs w:val="28"/>
        </w:rPr>
        <w:t>Вурнарского</w:t>
      </w:r>
      <w:proofErr w:type="spellEnd"/>
      <w:r w:rsidRPr="002806B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2806BD" w:rsidRPr="002806BD" w:rsidRDefault="002806BD" w:rsidP="00F457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6BD">
        <w:rPr>
          <w:rFonts w:ascii="Times New Roman" w:eastAsia="Calibri" w:hAnsi="Times New Roman" w:cs="Times New Roman"/>
          <w:sz w:val="28"/>
          <w:szCs w:val="28"/>
        </w:rPr>
        <w:t>для размещения на сайте администрации</w:t>
      </w:r>
    </w:p>
    <w:p w:rsidR="002806BD" w:rsidRDefault="002806BD" w:rsidP="00F457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10F4C" w:rsidRDefault="00F45715" w:rsidP="00F457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57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Правительства РФ от 31.12.2020 № 2463 утверждены</w:t>
      </w:r>
      <w:r w:rsidRPr="00F457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F457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продажи товаров по договору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розничной купли-продажи, перечень</w:t>
      </w:r>
      <w:r w:rsidRPr="00F457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замены такого товара, и перечень </w:t>
      </w:r>
      <w:r w:rsidRPr="00F457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непродовольственных товаров надлежащего качества,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подлежащих обмену.</w:t>
      </w:r>
    </w:p>
    <w:p w:rsidR="007C70DC" w:rsidRDefault="007C70DC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Правила продажи товаров по договору розничной купли-продажи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(далее – Правила) </w:t>
      </w:r>
      <w:r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разработаны в соответствии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Законом Российской Федерации «</w:t>
      </w:r>
      <w:r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защи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 прав потребителей»</w:t>
      </w:r>
      <w:r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регулируют отношения между продавцами и потребителями при продаже товаров по договору розничной купли-продажи, в том числе отношения между продавцами и потребителями при дистанционном способе продажи товаров.</w:t>
      </w:r>
    </w:p>
    <w:p w:rsidR="007C70DC" w:rsidRPr="007C70DC" w:rsidRDefault="00C77555" w:rsidP="00C775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разделе 1 указанных</w:t>
      </w:r>
      <w:r w:rsid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</w:t>
      </w:r>
      <w:r w:rsidR="007C70DC"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предусмотрены о</w:t>
      </w:r>
      <w:r w:rsidRPr="00C775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бщие правила продаж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товаров по договору розничной </w:t>
      </w:r>
      <w:r w:rsidRPr="00C775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согласно которым</w:t>
      </w:r>
      <w:r w:rsidRPr="00C775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="007C70DC"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</w:p>
    <w:p w:rsidR="007C70DC" w:rsidRPr="007C70DC" w:rsidRDefault="007C70DC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продаже товаров потребителю предоставляется возможность самостоятельно или с помощью продавца ознакомиться с необходимыми товарами.</w:t>
      </w:r>
    </w:p>
    <w:p w:rsidR="007C70DC" w:rsidRPr="007C70DC" w:rsidRDefault="007C70DC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Продавец обязан обеспечить наличие ценников на реализуемые товары с указанием наименования товара, цены за единицу товара или за единицу измерения товара (вес (масса нетто), длина и др.).</w:t>
      </w:r>
    </w:p>
    <w:p w:rsidR="007C70DC" w:rsidRPr="007C70DC" w:rsidRDefault="007C70DC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продаже продавцом товара, который может быть измерен, продавец обязан применять средства измерений, находящиеся в исправном состоянии и соответствующие требованиям законодательства Российской Федерации об обеспечении единства измерений.</w:t>
      </w:r>
    </w:p>
    <w:p w:rsidR="007C70DC" w:rsidRPr="007C70DC" w:rsidRDefault="007C70DC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продажи продавцом товара, цена которого определяется на основании установленной продавцом цены за единицу измерения товара (вес (масса нетто), длина и др.),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измерений, находящиеся в исправном состоянии и соответствующие требованиям законодательства Российской Федерации об обеспечении единства измерений.</w:t>
      </w:r>
    </w:p>
    <w:p w:rsidR="007C70DC" w:rsidRPr="007C70DC" w:rsidRDefault="007C70DC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поступления претензии потребителя продавец направляет ему ответ в отношении заявленных требований.</w:t>
      </w:r>
    </w:p>
    <w:p w:rsidR="007C70DC" w:rsidRPr="007C70DC" w:rsidRDefault="007C70DC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осуществлении розничной торговли в месте нахождения потребителя вне торговых объектов путем непосредственного ознакомления потребителя с </w:t>
      </w:r>
      <w:r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товаром (на дому, по месту работы и учебы, на транспорте, на улице и в иных местах) не допускается продажа продовольственных товаров без потребительской упаковки, а также лекарственных препаратов, медицинских изделий, ювелирных и других изделий из драгоценных металлов и (или) драгоценных камней.</w:t>
      </w:r>
    </w:p>
    <w:p w:rsidR="007C70DC" w:rsidRPr="007C70DC" w:rsidRDefault="007C70DC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Продажа товаров осуществляется с применением контрольно-кассовой техники в соот</w:t>
      </w:r>
      <w:r w:rsidR="00504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ветствии с Федеральным законом «</w:t>
      </w:r>
      <w:r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применении контрольно-кассовой техники при осуществлении </w:t>
      </w:r>
      <w:r w:rsidR="00504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расчетов в Российской Федерации»</w:t>
      </w:r>
      <w:r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C70DC" w:rsidRDefault="007C70DC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Правила</w:t>
      </w:r>
      <w:r w:rsidR="0050454D" w:rsidRPr="0050454D">
        <w:t xml:space="preserve"> </w:t>
      </w:r>
      <w:r w:rsidR="0050454D" w:rsidRPr="00504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продажи товаров по договору розничной купли-продажи</w:t>
      </w:r>
      <w:r w:rsidRPr="007C70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наглядной и доступной форме доводятся продавцом до сведения потребителей.</w:t>
      </w:r>
    </w:p>
    <w:p w:rsidR="00C77555" w:rsidRPr="00163DBF" w:rsidRDefault="00C77555" w:rsidP="00163D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163DB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Помимо общих правил</w:t>
      </w:r>
      <w:r w:rsidR="00163DBF" w:rsidRPr="00163DB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163DB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продаж</w:t>
      </w:r>
      <w:r w:rsidR="00163DBF" w:rsidRPr="00163DB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и товаров по договору розничной </w:t>
      </w:r>
      <w:r w:rsidRPr="00163DB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купли-продажи</w:t>
      </w:r>
      <w:r w:rsidR="00163DBF" w:rsidRPr="00163DB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Правилами также предусмотрены:</w:t>
      </w:r>
    </w:p>
    <w:p w:rsidR="00163DBF" w:rsidRDefault="00163DBF" w:rsidP="00163D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Pr="00163D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Правила продажи товаров пр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дистанционном способе продажи </w:t>
      </w:r>
      <w:r w:rsidRPr="00163D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товара по договору розничной купли-продажи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163DBF" w:rsidRDefault="00163DBF" w:rsidP="00163D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Pr="00163D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Правила продажи товаров по 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оговору розничной купли-продажи </w:t>
      </w:r>
      <w:r w:rsidRPr="00163D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использованием автоматов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163DBF" w:rsidRDefault="00163DBF" w:rsidP="00163D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Pr="00163D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Правила прода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жи непродовольственных товаров, </w:t>
      </w:r>
      <w:r w:rsidRPr="00163D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бывших в употреблении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163DBF" w:rsidRDefault="00163DBF" w:rsidP="00163D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Pr="00163D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Правила прода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жи непродовольственных товаров, </w:t>
      </w:r>
      <w:r w:rsidRPr="00163D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принятых на комиссию</w:t>
      </w:r>
      <w:r w:rsid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63DBF" w:rsidRDefault="00AA2FBD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 разделе 2 Правил предусмотрены Правила продажи отдельных видов товаров по договору розничной купли-продажи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:</w:t>
      </w:r>
    </w:p>
    <w:p w:rsidR="00AA2FBD" w:rsidRDefault="00AA2FBD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-</w:t>
      </w:r>
      <w:r w:rsidRPr="00AA2FBD">
        <w:t xml:space="preserve"> </w:t>
      </w:r>
      <w:r w:rsidRP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Особенности продажи продов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ольственных товаров по договору </w:t>
      </w:r>
      <w:r w:rsidRP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розничной купли-продажи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AA2FBD" w:rsidRDefault="00AA2FBD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Особенности продажи техн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ически сложных товаров бытового </w:t>
      </w:r>
      <w:r w:rsidRP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назначения по договору розничной купли-продажи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AA2FBD" w:rsidRDefault="00AA2FBD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- </w:t>
      </w:r>
      <w:r w:rsidRP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Особенности продажи авт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омобилей,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мототехники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прицепов </w:t>
      </w:r>
      <w:r w:rsidRP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номерных агрегатов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AA2FBD" w:rsidRDefault="00AA2FBD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Особенности про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дажи ювелирных и других изделий </w:t>
      </w:r>
      <w:r w:rsidRP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 драгоценных металлов и (или) драгоценных камней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AA2FBD" w:rsidRDefault="00AA2FBD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Особенности продажи животных и растений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AA2FBD" w:rsidRDefault="00AA2FBD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Особенности прод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ажи экземпляров аудиовизуальных </w:t>
      </w:r>
      <w:r w:rsidRP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произведений и фоно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грамм, программ для электронных </w:t>
      </w:r>
      <w:r w:rsidRP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вычислительных машин и баз данных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AA2FBD" w:rsidRDefault="00AA2FBD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-</w:t>
      </w:r>
      <w:r w:rsidRPr="00AA2FBD">
        <w:t xml:space="preserve"> </w:t>
      </w:r>
      <w:r w:rsidRP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Особенности продажи строительных материалов и изделий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AA2FBD" w:rsidRDefault="00AA2FBD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Особенности продажи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иных видов товаров по договору </w:t>
      </w:r>
      <w:r w:rsidRP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розничной купли-продажи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A2FBD" w:rsidRPr="00AA2FBD" w:rsidRDefault="00AA2FBD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Контроль (надзор) за соблюдением </w:t>
      </w:r>
      <w:r w:rsidR="00025D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указа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нных </w:t>
      </w:r>
      <w:r w:rsidRP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 осуществляется Федеральной службой по надзору в сфере защиты прав потребителей и благополучия человека.</w:t>
      </w:r>
    </w:p>
    <w:p w:rsidR="00C77555" w:rsidRDefault="00C77555" w:rsidP="00FB5469">
      <w:pPr>
        <w:shd w:val="clear" w:color="auto" w:fill="FFFFFF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10F4C" w:rsidRDefault="00910F4C" w:rsidP="00FB546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Помощник прокурора района                                                                     А.В. Сорокин</w:t>
      </w:r>
    </w:p>
    <w:p w:rsidR="00910F4C" w:rsidRDefault="00910F4C" w:rsidP="00FB546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B5469" w:rsidRDefault="00FB5469" w:rsidP="00FB546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10F4C" w:rsidRDefault="00910F4C" w:rsidP="00FB546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Согласовано:</w:t>
      </w:r>
    </w:p>
    <w:p w:rsidR="00910F4C" w:rsidRDefault="00910F4C" w:rsidP="00FB546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503F" w:rsidRPr="00AA2FBD" w:rsidRDefault="00910F4C" w:rsidP="00FB546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Заместитель прокурора района                                                                Е.</w:t>
      </w:r>
      <w:r w:rsidR="00AA2F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Н. Дмитриева                   </w:t>
      </w:r>
      <w:bookmarkEnd w:id="0"/>
    </w:p>
    <w:sectPr w:rsidR="0067503F" w:rsidRPr="00AA2FBD" w:rsidSect="008304A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C2" w:rsidRDefault="005753C2" w:rsidP="006F2587">
      <w:pPr>
        <w:spacing w:after="0" w:line="240" w:lineRule="auto"/>
      </w:pPr>
      <w:r>
        <w:separator/>
      </w:r>
    </w:p>
  </w:endnote>
  <w:endnote w:type="continuationSeparator" w:id="0">
    <w:p w:rsidR="005753C2" w:rsidRDefault="005753C2" w:rsidP="006F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C2" w:rsidRDefault="005753C2" w:rsidP="006F2587">
      <w:pPr>
        <w:spacing w:after="0" w:line="240" w:lineRule="auto"/>
      </w:pPr>
      <w:r>
        <w:separator/>
      </w:r>
    </w:p>
  </w:footnote>
  <w:footnote w:type="continuationSeparator" w:id="0">
    <w:p w:rsidR="005753C2" w:rsidRDefault="005753C2" w:rsidP="006F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837546"/>
      <w:docPartObj>
        <w:docPartGallery w:val="Page Numbers (Top of Page)"/>
        <w:docPartUnique/>
      </w:docPartObj>
    </w:sdtPr>
    <w:sdtEndPr/>
    <w:sdtContent>
      <w:p w:rsidR="006F2587" w:rsidRDefault="006F25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469">
          <w:rPr>
            <w:noProof/>
          </w:rPr>
          <w:t>2</w:t>
        </w:r>
        <w:r>
          <w:fldChar w:fldCharType="end"/>
        </w:r>
      </w:p>
    </w:sdtContent>
  </w:sdt>
  <w:p w:rsidR="006F2587" w:rsidRDefault="006F25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41"/>
    <w:rsid w:val="00025D00"/>
    <w:rsid w:val="00112C2A"/>
    <w:rsid w:val="00161451"/>
    <w:rsid w:val="00163DBF"/>
    <w:rsid w:val="002565AD"/>
    <w:rsid w:val="002806BD"/>
    <w:rsid w:val="00460C17"/>
    <w:rsid w:val="004C5353"/>
    <w:rsid w:val="0050454D"/>
    <w:rsid w:val="005753C2"/>
    <w:rsid w:val="0067503F"/>
    <w:rsid w:val="006F2587"/>
    <w:rsid w:val="007C70DC"/>
    <w:rsid w:val="007E7441"/>
    <w:rsid w:val="008304AA"/>
    <w:rsid w:val="00910F4C"/>
    <w:rsid w:val="00936185"/>
    <w:rsid w:val="00AA2FBD"/>
    <w:rsid w:val="00C35477"/>
    <w:rsid w:val="00C77555"/>
    <w:rsid w:val="00DC28D0"/>
    <w:rsid w:val="00F303D0"/>
    <w:rsid w:val="00F45715"/>
    <w:rsid w:val="00F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5217"/>
  <w15:chartTrackingRefBased/>
  <w15:docId w15:val="{611F86F5-981D-4961-9095-C71DC2D7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587"/>
  </w:style>
  <w:style w:type="paragraph" w:styleId="a5">
    <w:name w:val="footer"/>
    <w:basedOn w:val="a"/>
    <w:link w:val="a6"/>
    <w:uiPriority w:val="99"/>
    <w:unhideWhenUsed/>
    <w:rsid w:val="006F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587"/>
  </w:style>
  <w:style w:type="paragraph" w:styleId="a7">
    <w:name w:val="Balloon Text"/>
    <w:basedOn w:val="a"/>
    <w:link w:val="a8"/>
    <w:uiPriority w:val="99"/>
    <w:semiHidden/>
    <w:unhideWhenUsed/>
    <w:rsid w:val="006F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Вячеславич</dc:creator>
  <cp:keywords/>
  <dc:description/>
  <cp:lastModifiedBy>Сорокин Алексей Вячеславич</cp:lastModifiedBy>
  <cp:revision>14</cp:revision>
  <cp:lastPrinted>2020-10-14T08:39:00Z</cp:lastPrinted>
  <dcterms:created xsi:type="dcterms:W3CDTF">2020-10-02T12:28:00Z</dcterms:created>
  <dcterms:modified xsi:type="dcterms:W3CDTF">2021-01-28T09:37:00Z</dcterms:modified>
</cp:coreProperties>
</file>