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58" w:rsidRDefault="00880458" w:rsidP="00880458">
      <w:pPr>
        <w:ind w:firstLine="709"/>
        <w:jc w:val="both"/>
        <w:rPr>
          <w:rFonts w:eastAsia="Calibri"/>
          <w:lang w:eastAsia="en-US"/>
        </w:rPr>
      </w:pPr>
      <w:r>
        <w:rPr>
          <w:b/>
          <w:color w:val="0D0D0D"/>
          <w:sz w:val="28"/>
          <w:szCs w:val="28"/>
        </w:rPr>
        <w:t>Приговором Вурнарского районного суда осуждено лицо, совершившее присвоение и растрату вверенного ему имущества</w:t>
      </w:r>
    </w:p>
    <w:p w:rsidR="00880458" w:rsidRDefault="00880458" w:rsidP="00880458">
      <w:pPr>
        <w:jc w:val="center"/>
        <w:rPr>
          <w:sz w:val="26"/>
          <w:szCs w:val="28"/>
        </w:rPr>
      </w:pPr>
    </w:p>
    <w:p w:rsidR="00880458" w:rsidRDefault="00880458" w:rsidP="00880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Прокуратурой Вурнарского района поддержано государственное обвинение по уголовному делу в отношении 24 – летнего жителя Вурнарского района, который обвинялся  в совершении преступления, предусмотренного ч.2 </w:t>
      </w:r>
      <w:r>
        <w:rPr>
          <w:color w:val="000000"/>
          <w:sz w:val="28"/>
          <w:szCs w:val="28"/>
        </w:rPr>
        <w:br/>
        <w:t>ст. 160 Уголовного кодекса РФ (п</w:t>
      </w:r>
      <w:r w:rsidRPr="003A043A">
        <w:rPr>
          <w:color w:val="000000"/>
          <w:sz w:val="28"/>
          <w:szCs w:val="28"/>
        </w:rPr>
        <w:t>рисвоение или растрата</w:t>
      </w:r>
      <w:r>
        <w:rPr>
          <w:color w:val="000000"/>
          <w:sz w:val="28"/>
          <w:szCs w:val="28"/>
        </w:rPr>
        <w:t xml:space="preserve"> с причинением значительного ущерба).</w:t>
      </w:r>
    </w:p>
    <w:p w:rsidR="00880458" w:rsidRDefault="00880458" w:rsidP="00880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указанное лицо, с конца ноября 2019 года по конец июля 2020 года, которому собственник в один из дней сентября 2019 года по устной договоренности передал на временное хранение и содержание свое имущество, находящееся в домовладении, а также скотину для выращивания в данном домовладении, совершил хищение путем присвоения и растраты вверенного ему имущества, а именно: ЖК телевизора, козы, 2 кроликов, триммера для стрижки травы, скутера, свиноматки, 16 мешков цемента.</w:t>
      </w:r>
    </w:p>
    <w:p w:rsidR="00880458" w:rsidRDefault="00880458" w:rsidP="00880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Подсудимый вину в совершенном преступлении признал в полном объеме.</w:t>
      </w:r>
    </w:p>
    <w:p w:rsidR="00880458" w:rsidRDefault="00880458" w:rsidP="00880458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Вурнарским</w:t>
      </w:r>
      <w:proofErr w:type="spellEnd"/>
      <w:r>
        <w:rPr>
          <w:color w:val="000000"/>
          <w:sz w:val="28"/>
          <w:szCs w:val="28"/>
        </w:rPr>
        <w:t xml:space="preserve"> районным судом с учетом позиции государственного обвинителя вынесен приговор в отношении виновного лица и ему назначено наказание в виде 6 месяцев исправительных работ с удержанием 10 % из заработка в доход государства.</w:t>
      </w:r>
    </w:p>
    <w:p w:rsidR="00880458" w:rsidRDefault="00880458" w:rsidP="00880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Приговор в законную силу не вступил.</w:t>
      </w:r>
    </w:p>
    <w:p w:rsidR="0092464D" w:rsidRDefault="0092464D">
      <w:bookmarkStart w:id="0" w:name="_GoBack"/>
      <w:bookmarkEnd w:id="0"/>
    </w:p>
    <w:sectPr w:rsidR="0092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1A"/>
    <w:rsid w:val="0058681A"/>
    <w:rsid w:val="00880458"/>
    <w:rsid w:val="009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439C-5B6D-4CFB-8B66-5043A94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Артем Александрович</dc:creator>
  <cp:keywords/>
  <dc:description/>
  <cp:lastModifiedBy>Карпов Артем Александрович</cp:lastModifiedBy>
  <cp:revision>2</cp:revision>
  <dcterms:created xsi:type="dcterms:W3CDTF">2021-04-28T17:02:00Z</dcterms:created>
  <dcterms:modified xsi:type="dcterms:W3CDTF">2021-04-28T17:02:00Z</dcterms:modified>
</cp:coreProperties>
</file>