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16D">
      <w:pPr>
        <w:pStyle w:val="1"/>
      </w:pPr>
      <w:r>
        <w:fldChar w:fldCharType="begin"/>
      </w:r>
      <w:r>
        <w:instrText>HYPERLINK "http://internet.garant.ru/document/redirect/403461490/0"</w:instrText>
      </w:r>
      <w:r>
        <w:fldChar w:fldCharType="separate"/>
      </w:r>
      <w:r>
        <w:rPr>
          <w:rStyle w:val="a4"/>
          <w:b w:val="0"/>
          <w:bCs w:val="0"/>
        </w:rPr>
        <w:t>Информация Федеральной службы по надзору в сфере з</w:t>
      </w:r>
      <w:r>
        <w:rPr>
          <w:rStyle w:val="a4"/>
          <w:b w:val="0"/>
          <w:bCs w:val="0"/>
        </w:rPr>
        <w:t xml:space="preserve">ащиты прав потребителей и благополучия человека </w:t>
      </w:r>
      <w:r>
        <w:rPr>
          <w:rStyle w:val="a4"/>
          <w:b w:val="0"/>
          <w:bCs w:val="0"/>
        </w:rPr>
        <w:t>"О профилактике коронавирусной инфекции в домашних условиях"</w:t>
      </w:r>
      <w:r>
        <w:fldChar w:fldCharType="end"/>
      </w:r>
    </w:p>
    <w:p w:rsidR="00000000" w:rsidRDefault="007B616D">
      <w:r>
        <w:t>Для профил</w:t>
      </w:r>
      <w:r>
        <w:t>актики коронавирусной инфекции в домашних условиях необходимо:</w:t>
      </w:r>
    </w:p>
    <w:p w:rsidR="00000000" w:rsidRDefault="007B616D">
      <w:r>
        <w:t xml:space="preserve">По возвращении домой обработайте руки или перчатки на руках спиртсодержащим антисептиком. Снимите обувь и замените ее </w:t>
      </w:r>
      <w:proofErr w:type="gramStart"/>
      <w:r>
        <w:t>на</w:t>
      </w:r>
      <w:proofErr w:type="gramEnd"/>
      <w:r>
        <w:t xml:space="preserve"> домашнюю.</w:t>
      </w:r>
    </w:p>
    <w:p w:rsidR="00000000" w:rsidRDefault="007B616D">
      <w:r>
        <w:t>Протрите дезинфицирующим средством ручки входной двери, выключатель в прихожей и наружную поверхность флакона с дезинфицирующим средством.</w:t>
      </w:r>
    </w:p>
    <w:p w:rsidR="00000000" w:rsidRDefault="007B616D">
      <w:r>
        <w:t>Снимите маску и перчатки и утилизируйте их. Тщательно вымойте руки и лицо с мылом.</w:t>
      </w:r>
    </w:p>
    <w:p w:rsidR="00000000" w:rsidRDefault="007B616D">
      <w:r>
        <w:t xml:space="preserve">Один раз в день проводите влажную </w:t>
      </w:r>
      <w:r>
        <w:t xml:space="preserve">уборку помещения </w:t>
      </w:r>
      <w:proofErr w:type="spellStart"/>
      <w:r>
        <w:t>моюще-дезинфицирующими</w:t>
      </w:r>
      <w:proofErr w:type="spellEnd"/>
      <w:r>
        <w:t xml:space="preserve"> средствами (на основе катионных поверхностно-активных веществ (ПАВ) - четвертичными аммониевыми соединениями, третичными аминами, полимерными производными </w:t>
      </w:r>
      <w:proofErr w:type="spellStart"/>
      <w:r>
        <w:t>гуанидина</w:t>
      </w:r>
      <w:proofErr w:type="spellEnd"/>
      <w:r>
        <w:t>). Проветривать помещения нужно как можно чаще.</w:t>
      </w:r>
    </w:p>
    <w:p w:rsidR="00000000" w:rsidRDefault="007B616D">
      <w:r>
        <w:t>Посл</w:t>
      </w:r>
      <w:r>
        <w:t>е посещения квартиры посторонними лицами обрабатывайте выключатели, ручки дверей, водопроводные краны и др. объекты, часто контактирующие с руками, спиртсодержащими дезинфицирующими средствами.</w:t>
      </w:r>
    </w:p>
    <w:p w:rsidR="00000000" w:rsidRDefault="007B616D"/>
    <w:p w:rsidR="00000000" w:rsidRDefault="007B616D">
      <w:pPr>
        <w:pStyle w:val="1"/>
      </w:pPr>
      <w:bookmarkStart w:id="0" w:name="sub_1"/>
      <w:r>
        <w:t>Как проводить уборку в доме, если кто-то в семье заболел</w:t>
      </w:r>
      <w:r>
        <w:t xml:space="preserve"> COVID-19</w:t>
      </w:r>
    </w:p>
    <w:bookmarkEnd w:id="0"/>
    <w:p w:rsidR="00000000" w:rsidRDefault="007B616D"/>
    <w:p w:rsidR="00000000" w:rsidRDefault="007B616D">
      <w:r>
        <w:t xml:space="preserve">Если в доме находится больной COVID-19, перечень объектов, подлежащих дезинфекции, расширяется. Вирус может </w:t>
      </w:r>
      <w:proofErr w:type="gramStart"/>
      <w:r>
        <w:t>находится</w:t>
      </w:r>
      <w:proofErr w:type="gramEnd"/>
      <w:r>
        <w:t xml:space="preserve"> в воздухе помещения, на поверхностях, санитарно-техническом оборудовании, руках, посуде, белье и одежде больного, предмета</w:t>
      </w:r>
      <w:r>
        <w:t>х ухода и т.д.</w:t>
      </w:r>
    </w:p>
    <w:p w:rsidR="00000000" w:rsidRDefault="007B616D">
      <w:r>
        <w:t>Кроме влажной уборки, периодической обработки небольших, часто загрязняющихся поверхностей, рук и проветривания, необходимо дезинфицировать перечисленные объекты.</w:t>
      </w:r>
    </w:p>
    <w:p w:rsidR="00000000" w:rsidRDefault="007B616D">
      <w:r>
        <w:t>Для дезинфекции посуды и белья можно использовать термохимическую или термичес</w:t>
      </w:r>
      <w:r>
        <w:t>кую дезинфекцию в посудомоечных или стиральных машинах (температура должна быть не менее 60°С).</w:t>
      </w:r>
    </w:p>
    <w:p w:rsidR="00000000" w:rsidRDefault="007B616D">
      <w:r>
        <w:t>Предметы ухода необходимо протирать или опрыскивать дезинфицирующим раствором.</w:t>
      </w:r>
    </w:p>
    <w:p w:rsidR="00000000" w:rsidRDefault="007B616D">
      <w:r>
        <w:t>Уборочный материал по завершении обработки погружают в дезинфицирующий раствор, в</w:t>
      </w:r>
      <w:r>
        <w:t>ыдерживают экспозицию, прополаскивают и хранят в высушенном виде.</w:t>
      </w:r>
    </w:p>
    <w:p w:rsidR="00000000" w:rsidRDefault="007B616D">
      <w:r>
        <w:t xml:space="preserve">Для дезинфекции используются дезинфицирующие средства из группы катионных ПАВ - четвертичные аммониевые соединения, третичные амины, полимерные производные </w:t>
      </w:r>
      <w:proofErr w:type="spellStart"/>
      <w:r>
        <w:t>гуанидина</w:t>
      </w:r>
      <w:proofErr w:type="spellEnd"/>
      <w:r>
        <w:t>, спиртов и других химиче</w:t>
      </w:r>
      <w:r>
        <w:t xml:space="preserve">ских групп, обладающие </w:t>
      </w:r>
      <w:proofErr w:type="spellStart"/>
      <w:r>
        <w:t>вирулицидным</w:t>
      </w:r>
      <w:proofErr w:type="spellEnd"/>
      <w:r>
        <w:t xml:space="preserve"> действием и разрешенные для применения населением в быту в соответствии с этикеткой.</w:t>
      </w:r>
    </w:p>
    <w:p w:rsidR="00000000" w:rsidRDefault="007B616D"/>
    <w:p w:rsidR="00000000" w:rsidRDefault="006E075A">
      <w:pPr>
        <w:ind w:firstLine="0"/>
      </w:pPr>
      <w:r>
        <w:rPr>
          <w:noProof/>
        </w:rPr>
        <w:lastRenderedPageBreak/>
        <w:drawing>
          <wp:inline distT="0" distB="0" distL="0" distR="0">
            <wp:extent cx="5931535" cy="4118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B616D"/>
    <w:sectPr w:rsidR="00000000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B616D">
      <w:r>
        <w:separator/>
      </w:r>
    </w:p>
  </w:endnote>
  <w:endnote w:type="continuationSeparator" w:id="0">
    <w:p w:rsidR="00000000" w:rsidRDefault="007B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B616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616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616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B616D">
      <w:r>
        <w:separator/>
      </w:r>
    </w:p>
  </w:footnote>
  <w:footnote w:type="continuationSeparator" w:id="0">
    <w:p w:rsidR="00000000" w:rsidRDefault="007B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F3E"/>
    <w:rsid w:val="006E075A"/>
    <w:rsid w:val="007B616D"/>
    <w:rsid w:val="00C1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61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2071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Московская</cp:lastModifiedBy>
  <cp:revision>2</cp:revision>
  <cp:lastPrinted>2022-02-02T10:59:00Z</cp:lastPrinted>
  <dcterms:created xsi:type="dcterms:W3CDTF">2022-02-02T11:00:00Z</dcterms:created>
  <dcterms:modified xsi:type="dcterms:W3CDTF">2022-02-02T11:00:00Z</dcterms:modified>
</cp:coreProperties>
</file>