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000" w:firstRow="0" w:lastRow="0" w:firstColumn="0" w:lastColumn="0" w:noHBand="0" w:noVBand="0"/>
      </w:tblPr>
      <w:tblGrid>
        <w:gridCol w:w="9537"/>
        <w:gridCol w:w="220"/>
        <w:gridCol w:w="220"/>
      </w:tblGrid>
      <w:tr w:rsidR="00255C65" w14:paraId="3BCE3DE8" w14:textId="77777777" w:rsidTr="005930FE">
        <w:tc>
          <w:tcPr>
            <w:tcW w:w="4068" w:type="dxa"/>
          </w:tcPr>
          <w:tbl>
            <w:tblPr>
              <w:tblW w:w="13543" w:type="dxa"/>
              <w:tblInd w:w="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43"/>
            </w:tblGrid>
            <w:tr w:rsidR="00255C65" w:rsidRPr="00255C65" w14:paraId="491D26D7" w14:textId="77777777" w:rsidTr="00255C65">
              <w:tc>
                <w:tcPr>
                  <w:tcW w:w="13543" w:type="dxa"/>
                  <w:shd w:val="clear" w:color="auto" w:fill="FFFFFF"/>
                  <w:vAlign w:val="center"/>
                </w:tcPr>
                <w:p w14:paraId="0518CFBB" w14:textId="77777777" w:rsidR="00255C65" w:rsidRPr="00255C65" w:rsidRDefault="00255C65" w:rsidP="00255C65">
                  <w:pPr>
                    <w:ind w:right="3369"/>
                    <w:jc w:val="center"/>
                    <w:rPr>
                      <w:b/>
                    </w:rPr>
                  </w:pPr>
                  <w:r w:rsidRPr="00255C65">
                    <w:rPr>
                      <w:b/>
                    </w:rPr>
                    <w:t xml:space="preserve">ЧЕТЫРНАДЦАТОЕ  ЗАСЕДАНИЕ СОБРАНИЯ ДЕПУТАТОВ </w:t>
                  </w:r>
                </w:p>
                <w:p w14:paraId="23E5DB67" w14:textId="77777777" w:rsidR="00255C65" w:rsidRPr="00255C65" w:rsidRDefault="00255C65" w:rsidP="00255C65">
                  <w:pPr>
                    <w:ind w:right="3794"/>
                    <w:jc w:val="center"/>
                  </w:pPr>
                  <w:r w:rsidRPr="00255C65">
                    <w:rPr>
                      <w:b/>
                    </w:rPr>
                    <w:t>НОРВАШ-ШИГАЛИНСКОГО СЕЛЬСКОГО ПОСЕЛЕНИЯ  ЧЕТВЕРТОГО  СОЗЫВА</w:t>
                  </w:r>
                </w:p>
                <w:p w14:paraId="441EC72C" w14:textId="77777777" w:rsidR="00255C65" w:rsidRPr="00255C65" w:rsidRDefault="00255C65" w:rsidP="00255C65">
                  <w:pPr>
                    <w:ind w:right="684"/>
                    <w:jc w:val="center"/>
                    <w:rPr>
                      <w:i/>
                      <w:iCs/>
                    </w:rPr>
                  </w:pPr>
                </w:p>
                <w:tbl>
                  <w:tblPr>
                    <w:tblW w:w="9800" w:type="dxa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4300"/>
                    <w:gridCol w:w="1319"/>
                    <w:gridCol w:w="4181"/>
                  </w:tblGrid>
                  <w:tr w:rsidR="00255C65" w:rsidRPr="00255C65" w14:paraId="023A602C" w14:textId="77777777" w:rsidTr="005930FE">
                    <w:tc>
                      <w:tcPr>
                        <w:tcW w:w="4300" w:type="dxa"/>
                      </w:tcPr>
                      <w:p w14:paraId="6BCBCB22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ЧĂВАШ   РЕСПУБЛИКИ</w:t>
                        </w:r>
                      </w:p>
                      <w:p w14:paraId="043CC3A0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ПАТĂРЬЕЛ  РАЙОНĚ</w:t>
                        </w:r>
                      </w:p>
                      <w:p w14:paraId="2A2996BC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</w:p>
                      <w:p w14:paraId="18887A53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ШĂХАЛЬ  ЯЛ</w:t>
                        </w:r>
                      </w:p>
                      <w:p w14:paraId="46C97554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ПОСЕЛЕНИЙĔН ДЕПУТАТСЕН ПУХĂВĔ</w:t>
                        </w:r>
                      </w:p>
                      <w:p w14:paraId="39A6F3AE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</w:p>
                      <w:p w14:paraId="54DF1DB8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ЙЫШĂНУ</w:t>
                        </w:r>
                      </w:p>
                      <w:p w14:paraId="0E840EF0" w14:textId="588BBCE5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2022 ç. кăрлач уйăхĕн 19-мĕшĕ   № 0</w:t>
                        </w:r>
                        <w:r>
                          <w:rPr>
                            <w:b/>
                          </w:rPr>
                          <w:t>3</w:t>
                        </w:r>
                        <w:r w:rsidRPr="00255C65">
                          <w:rPr>
                            <w:b/>
                          </w:rPr>
                          <w:t>/14</w:t>
                        </w:r>
                      </w:p>
                      <w:p w14:paraId="7B3DC0A9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Нăрваш-Шăхаль ялĕ</w:t>
                        </w:r>
                      </w:p>
                    </w:tc>
                    <w:tc>
                      <w:tcPr>
                        <w:tcW w:w="1319" w:type="dxa"/>
                      </w:tcPr>
                      <w:p w14:paraId="0B150B6F" w14:textId="5367ACB2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50E53B17" wp14:editId="2CDDC8A8">
                              <wp:simplePos x="0" y="0"/>
                              <wp:positionH relativeFrom="column">
                                <wp:posOffset>63500</wp:posOffset>
                              </wp:positionH>
                              <wp:positionV relativeFrom="paragraph">
                                <wp:posOffset>122555</wp:posOffset>
                              </wp:positionV>
                              <wp:extent cx="605155" cy="609600"/>
                              <wp:effectExtent l="0" t="0" r="4445" b="0"/>
                              <wp:wrapNone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15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181" w:type="dxa"/>
                      </w:tcPr>
                      <w:p w14:paraId="41645480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ЧУВАШСКАЯ РЕСПУБЛИКА</w:t>
                        </w:r>
                      </w:p>
                      <w:p w14:paraId="410A8EA9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БАТЫРЕВСКИЙ РАЙОН</w:t>
                        </w:r>
                      </w:p>
                      <w:p w14:paraId="4D0FD345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</w:p>
                      <w:p w14:paraId="7328CACA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СОБРАНИЕ ДЕПУТАТОВ</w:t>
                        </w:r>
                      </w:p>
                      <w:p w14:paraId="7EF8A795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НОРВАШ-ШИГАЛИНСКОГО</w:t>
                        </w:r>
                      </w:p>
                      <w:p w14:paraId="2441F73E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СЕЛЬСКОГО ПОСЕЛЕНИЯ</w:t>
                        </w:r>
                      </w:p>
                      <w:p w14:paraId="11B6BF99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</w:p>
                      <w:p w14:paraId="2AE0FB4B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РЕШЕНИЕ</w:t>
                        </w:r>
                      </w:p>
                      <w:p w14:paraId="14153441" w14:textId="72DB141F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«19»  января  2022 г. № 0</w:t>
                        </w:r>
                        <w:r>
                          <w:rPr>
                            <w:b/>
                          </w:rPr>
                          <w:t>3</w:t>
                        </w:r>
                        <w:r w:rsidRPr="00255C65">
                          <w:rPr>
                            <w:b/>
                          </w:rPr>
                          <w:t>/14</w:t>
                        </w:r>
                      </w:p>
                      <w:p w14:paraId="0C826A72" w14:textId="77777777" w:rsidR="00255C65" w:rsidRPr="00255C65" w:rsidRDefault="00255C65" w:rsidP="00255C65">
                        <w:pPr>
                          <w:ind w:right="684"/>
                          <w:jc w:val="center"/>
                          <w:rPr>
                            <w:b/>
                          </w:rPr>
                        </w:pPr>
                        <w:r w:rsidRPr="00255C65">
                          <w:rPr>
                            <w:b/>
                          </w:rPr>
                          <w:t>с. Норваш-Шигали</w:t>
                        </w:r>
                      </w:p>
                    </w:tc>
                  </w:tr>
                </w:tbl>
                <w:p w14:paraId="148839C6" w14:textId="77777777" w:rsidR="00255C65" w:rsidRPr="00255C65" w:rsidRDefault="00255C65" w:rsidP="00255C65">
                  <w:pPr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4CCBF16B" w14:textId="77777777" w:rsidR="00255C65" w:rsidRDefault="00255C65" w:rsidP="00255C65">
            <w:pPr>
              <w:ind w:right="-5" w:firstLine="709"/>
              <w:jc w:val="center"/>
            </w:pPr>
          </w:p>
        </w:tc>
        <w:tc>
          <w:tcPr>
            <w:tcW w:w="1440" w:type="dxa"/>
          </w:tcPr>
          <w:p w14:paraId="46F96299" w14:textId="77777777" w:rsidR="00255C65" w:rsidRDefault="00255C65" w:rsidP="005930FE"/>
        </w:tc>
        <w:tc>
          <w:tcPr>
            <w:tcW w:w="3960" w:type="dxa"/>
          </w:tcPr>
          <w:p w14:paraId="6848616B" w14:textId="77777777" w:rsidR="00255C65" w:rsidRDefault="00255C65" w:rsidP="005930FE"/>
        </w:tc>
      </w:tr>
    </w:tbl>
    <w:p w14:paraId="7229C6AB" w14:textId="77777777" w:rsidR="00255C65" w:rsidRDefault="00255C65" w:rsidP="00255C65"/>
    <w:p w14:paraId="47B782B6" w14:textId="77777777" w:rsidR="00255C65" w:rsidRDefault="00255C65" w:rsidP="00255C65">
      <w:pPr>
        <w:pStyle w:val="ConsPlusTitle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14:paraId="661E4BDE" w14:textId="77777777" w:rsidR="00255C65" w:rsidRPr="00991467" w:rsidRDefault="00255C65" w:rsidP="00255C65">
      <w:pPr>
        <w:ind w:right="5015"/>
        <w:jc w:val="both"/>
        <w:rPr>
          <w:b/>
        </w:rPr>
      </w:pPr>
      <w:r w:rsidRPr="00777BFD">
        <w:t xml:space="preserve">             </w:t>
      </w:r>
      <w:r w:rsidRPr="00991467">
        <w:rPr>
          <w:b/>
        </w:rPr>
        <w:t>Об установлении размера платы за пользование жилыми помещениями (платы за наем) для нанимателей жилого помещения</w:t>
      </w:r>
      <w:r>
        <w:rPr>
          <w:b/>
        </w:rPr>
        <w:t>,</w:t>
      </w:r>
      <w:r w:rsidRPr="00991467">
        <w:rPr>
          <w:b/>
        </w:rPr>
        <w:t xml:space="preserve"> </w:t>
      </w:r>
      <w:r>
        <w:rPr>
          <w:b/>
        </w:rPr>
        <w:t>з</w:t>
      </w:r>
      <w:r w:rsidRPr="00991467">
        <w:rPr>
          <w:b/>
        </w:rPr>
        <w:t>анимаемого по договору социального найма или договору  найма жилого помещения  муниципального жилого фонда</w:t>
      </w:r>
      <w:r>
        <w:rPr>
          <w:b/>
        </w:rPr>
        <w:t>,</w:t>
      </w:r>
      <w:r w:rsidRPr="00991467">
        <w:rPr>
          <w:b/>
        </w:rPr>
        <w:t xml:space="preserve"> на содержание жилья</w:t>
      </w:r>
    </w:p>
    <w:p w14:paraId="335175FD" w14:textId="77777777" w:rsidR="00255C65" w:rsidRDefault="00255C65" w:rsidP="00255C65"/>
    <w:p w14:paraId="57284BCB" w14:textId="77777777" w:rsidR="00255C65" w:rsidRDefault="00255C65" w:rsidP="00255C65"/>
    <w:p w14:paraId="657C92B3" w14:textId="6B4FAB98" w:rsidR="00255C65" w:rsidRPr="00255C65" w:rsidRDefault="00255C65" w:rsidP="00255C65">
      <w:pPr>
        <w:ind w:right="-5" w:firstLine="709"/>
        <w:jc w:val="both"/>
      </w:pPr>
      <w:r>
        <w:t>В соответствии с Федеральными законами от 30 декабря 2004 года №210-ФЗ «Об основах регулирования тарифов организаций коммунального комплекса», от 26 декабря 2005 года №184-ФЗ «О внесении изменений в Федеральный закон «Об основах регулирования тарифов организаций коммунального комплекса», от 31 декабря 2005 года №199-ФЗ «О внесении изменений в отдельные законодательные акты Российской Федерации в связи совершенствованием разграничения полномочий», от 06 октября 2003 года №131-ФЗ «Об общих принципах организации местного самоуправления в Российской Федерации»</w:t>
      </w:r>
      <w:r>
        <w:t xml:space="preserve">, </w:t>
      </w:r>
      <w:r w:rsidRPr="00255C65">
        <w:t xml:space="preserve">Собрание депутатов Норваш-Шигалинского сельского поселения Батыревского района Чувашской Республики </w:t>
      </w:r>
    </w:p>
    <w:p w14:paraId="7714BE5B" w14:textId="77777777" w:rsidR="00255C65" w:rsidRPr="00255C65" w:rsidRDefault="00255C65" w:rsidP="00255C65">
      <w:pPr>
        <w:ind w:right="-5" w:firstLine="709"/>
        <w:jc w:val="both"/>
        <w:rPr>
          <w:bCs/>
        </w:rPr>
      </w:pPr>
    </w:p>
    <w:p w14:paraId="71D7A763" w14:textId="77777777" w:rsidR="00255C65" w:rsidRPr="00255C65" w:rsidRDefault="00255C65" w:rsidP="00255C65">
      <w:pPr>
        <w:ind w:right="-5" w:firstLine="709"/>
        <w:jc w:val="center"/>
        <w:rPr>
          <w:b/>
        </w:rPr>
      </w:pPr>
      <w:r w:rsidRPr="00255C65">
        <w:rPr>
          <w:b/>
        </w:rPr>
        <w:t>РЕШИЛО:</w:t>
      </w:r>
    </w:p>
    <w:p w14:paraId="793D6464" w14:textId="77777777" w:rsidR="00255C65" w:rsidRPr="00255C65" w:rsidRDefault="00255C65" w:rsidP="00255C65">
      <w:pPr>
        <w:ind w:right="-5" w:firstLine="709"/>
        <w:jc w:val="center"/>
        <w:rPr>
          <w:b/>
        </w:rPr>
      </w:pPr>
    </w:p>
    <w:p w14:paraId="5FF20669" w14:textId="4A74E02C" w:rsidR="00255C65" w:rsidRDefault="00255C65" w:rsidP="00255C65">
      <w:pPr>
        <w:ind w:firstLine="708"/>
        <w:jc w:val="both"/>
      </w:pPr>
      <w:r>
        <w:t>1. Утвердить размер платы</w:t>
      </w:r>
      <w:r w:rsidRPr="001015A1">
        <w:t xml:space="preserve"> </w:t>
      </w:r>
      <w:r>
        <w:t>за пользование жилыми помещениями (платы за наем) для нанимателей жилого помещения</w:t>
      </w:r>
      <w:r>
        <w:t>, з</w:t>
      </w:r>
      <w:bookmarkStart w:id="0" w:name="_GoBack"/>
      <w:bookmarkEnd w:id="0"/>
      <w:r>
        <w:t>анимаемого по договору социального найма или договору  найма жилого помещения  муниципального жилого фонда на содержание жилья согласно приложению №1.</w:t>
      </w:r>
    </w:p>
    <w:p w14:paraId="62ECC422" w14:textId="77777777" w:rsidR="00255C65" w:rsidRDefault="00255C65" w:rsidP="00255C65">
      <w:pPr>
        <w:jc w:val="both"/>
      </w:pPr>
    </w:p>
    <w:p w14:paraId="302D2BF6" w14:textId="65A5A2AE" w:rsidR="00255C65" w:rsidRDefault="00255C65" w:rsidP="00255C65">
      <w:pPr>
        <w:ind w:firstLine="708"/>
        <w:jc w:val="both"/>
      </w:pPr>
      <w:r>
        <w:t xml:space="preserve">2. Настоящее решение вступает в силу после его официального опубликования и распространяется на правоотношения, возникшие с 1 </w:t>
      </w:r>
      <w:r>
        <w:t>января</w:t>
      </w:r>
      <w:r>
        <w:t xml:space="preserve"> 202</w:t>
      </w:r>
      <w:r>
        <w:t>2</w:t>
      </w:r>
      <w:r>
        <w:t xml:space="preserve"> года.</w:t>
      </w:r>
    </w:p>
    <w:p w14:paraId="4FFC4D84" w14:textId="77777777" w:rsidR="00255C65" w:rsidRDefault="00255C65" w:rsidP="00255C65">
      <w:pPr>
        <w:ind w:left="360"/>
      </w:pPr>
    </w:p>
    <w:p w14:paraId="1D368FEE" w14:textId="77777777" w:rsidR="00255C65" w:rsidRDefault="00255C65" w:rsidP="00255C65">
      <w:pPr>
        <w:ind w:left="360"/>
      </w:pPr>
    </w:p>
    <w:p w14:paraId="148EFB1E" w14:textId="77777777" w:rsidR="00255C65" w:rsidRDefault="00255C65" w:rsidP="00255C65">
      <w:pPr>
        <w:ind w:left="360"/>
      </w:pPr>
    </w:p>
    <w:p w14:paraId="4C446C2A" w14:textId="77777777" w:rsidR="00255C65" w:rsidRDefault="00255C65" w:rsidP="00255C65">
      <w:pPr>
        <w:ind w:left="360"/>
      </w:pPr>
    </w:p>
    <w:p w14:paraId="77F65EEC" w14:textId="276E116A" w:rsidR="00255C65" w:rsidRDefault="00255C65" w:rsidP="00255C65">
      <w:pPr>
        <w:ind w:left="360"/>
      </w:pPr>
      <w:r>
        <w:t xml:space="preserve">Глава </w:t>
      </w:r>
      <w:r>
        <w:t xml:space="preserve">Норваш-Шигалинского </w:t>
      </w:r>
      <w:r>
        <w:t xml:space="preserve"> сельского поселения                                       </w:t>
      </w:r>
      <w:r>
        <w:t>Н</w:t>
      </w:r>
      <w:r>
        <w:t>.</w:t>
      </w:r>
      <w:r>
        <w:t>Н</w:t>
      </w:r>
      <w:r>
        <w:t xml:space="preserve">. </w:t>
      </w:r>
      <w:r>
        <w:t>Раськин</w:t>
      </w:r>
    </w:p>
    <w:p w14:paraId="41A47181" w14:textId="77777777" w:rsidR="00255C65" w:rsidRDefault="00255C65" w:rsidP="00255C65">
      <w:pPr>
        <w:ind w:left="360"/>
      </w:pPr>
    </w:p>
    <w:p w14:paraId="5CA33FBF" w14:textId="77777777" w:rsidR="00255C65" w:rsidRDefault="00255C65" w:rsidP="00255C65">
      <w:pPr>
        <w:ind w:left="360"/>
      </w:pPr>
    </w:p>
    <w:p w14:paraId="7DD17313" w14:textId="77777777" w:rsidR="00255C65" w:rsidRDefault="00255C65" w:rsidP="00255C65">
      <w:pPr>
        <w:ind w:left="360"/>
      </w:pPr>
    </w:p>
    <w:p w14:paraId="6738A74C" w14:textId="77777777" w:rsidR="00255C65" w:rsidRDefault="00255C65" w:rsidP="00255C65">
      <w:pPr>
        <w:ind w:left="360"/>
      </w:pPr>
    </w:p>
    <w:p w14:paraId="0376F125" w14:textId="77777777" w:rsidR="00255C65" w:rsidRDefault="00255C65" w:rsidP="00255C65">
      <w:pPr>
        <w:ind w:left="360"/>
      </w:pPr>
    </w:p>
    <w:p w14:paraId="050DC674" w14:textId="77777777" w:rsidR="00255C65" w:rsidRDefault="00255C65" w:rsidP="00255C65">
      <w:pPr>
        <w:ind w:left="360"/>
      </w:pPr>
    </w:p>
    <w:p w14:paraId="7C82F17B" w14:textId="77777777" w:rsidR="00255C65" w:rsidRDefault="00255C65" w:rsidP="00255C65">
      <w:pPr>
        <w:ind w:left="360"/>
      </w:pPr>
    </w:p>
    <w:p w14:paraId="64A5EC9D" w14:textId="77777777" w:rsidR="00255C65" w:rsidRDefault="00255C65" w:rsidP="00255C65"/>
    <w:p w14:paraId="4C733D65" w14:textId="176793C8" w:rsidR="00255C65" w:rsidRDefault="00255C65" w:rsidP="00255C65">
      <w:pPr>
        <w:ind w:left="360"/>
        <w:jc w:val="right"/>
      </w:pPr>
    </w:p>
    <w:p w14:paraId="7C0716EB" w14:textId="55D0FB8E" w:rsidR="00255C65" w:rsidRDefault="00255C65" w:rsidP="00255C65">
      <w:pPr>
        <w:ind w:left="360"/>
        <w:jc w:val="right"/>
      </w:pPr>
      <w:r>
        <w:t>Приложение</w:t>
      </w:r>
      <w:r>
        <w:t xml:space="preserve"> </w:t>
      </w:r>
      <w:r>
        <w:t>к решению Собрания</w:t>
      </w:r>
    </w:p>
    <w:p w14:paraId="37071D4C" w14:textId="6B941970" w:rsidR="00255C65" w:rsidRDefault="00255C65" w:rsidP="00255C65">
      <w:pPr>
        <w:ind w:left="360"/>
        <w:jc w:val="right"/>
      </w:pPr>
      <w:r>
        <w:t xml:space="preserve">депутатов </w:t>
      </w:r>
      <w:r>
        <w:t>Норваш-Шигалинского</w:t>
      </w:r>
      <w:r>
        <w:t xml:space="preserve"> сельского поселения</w:t>
      </w:r>
    </w:p>
    <w:p w14:paraId="26FBC40D" w14:textId="765CD922" w:rsidR="00255C65" w:rsidRDefault="00255C65" w:rsidP="00255C65">
      <w:pPr>
        <w:ind w:left="360"/>
        <w:jc w:val="right"/>
      </w:pPr>
      <w:r>
        <w:t>от 1</w:t>
      </w:r>
      <w:r>
        <w:t>9</w:t>
      </w:r>
      <w:r>
        <w:t>.</w:t>
      </w:r>
      <w:r>
        <w:t>01</w:t>
      </w:r>
      <w:r>
        <w:t>.202</w:t>
      </w:r>
      <w:r>
        <w:t>2</w:t>
      </w:r>
      <w:r>
        <w:t xml:space="preserve"> №</w:t>
      </w:r>
      <w:r>
        <w:t xml:space="preserve"> 03/14</w:t>
      </w:r>
    </w:p>
    <w:p w14:paraId="239CFF97" w14:textId="77777777" w:rsidR="00255C65" w:rsidRDefault="00255C65" w:rsidP="00255C65">
      <w:pPr>
        <w:ind w:left="360"/>
        <w:jc w:val="right"/>
      </w:pPr>
    </w:p>
    <w:p w14:paraId="590607AA" w14:textId="77777777" w:rsidR="00255C65" w:rsidRDefault="00255C65" w:rsidP="00255C65">
      <w:pPr>
        <w:ind w:left="360"/>
        <w:jc w:val="center"/>
      </w:pPr>
      <w:r>
        <w:t>Размер платы</w:t>
      </w:r>
      <w:r w:rsidRPr="001015A1">
        <w:t xml:space="preserve"> </w:t>
      </w:r>
      <w:r>
        <w:t>за пользование жилыми помещениями (платы за наем) для нанимателей жилого помещения, занимаемого по договору социального найма или договору  найма жилого помещения  муниципального жилого фонда, на содержание жилья</w:t>
      </w:r>
    </w:p>
    <w:p w14:paraId="5760ED5B" w14:textId="77777777" w:rsidR="00255C65" w:rsidRDefault="00255C65" w:rsidP="00255C65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55C65" w:rsidRPr="007344A4" w14:paraId="4131E138" w14:textId="77777777" w:rsidTr="005930FE">
        <w:tc>
          <w:tcPr>
            <w:tcW w:w="828" w:type="dxa"/>
          </w:tcPr>
          <w:p w14:paraId="3C7EABC7" w14:textId="77777777" w:rsidR="00255C65" w:rsidRPr="007344A4" w:rsidRDefault="00255C65" w:rsidP="005930FE">
            <w:pPr>
              <w:jc w:val="both"/>
            </w:pPr>
            <w:r w:rsidRPr="007344A4">
              <w:t>№</w:t>
            </w:r>
          </w:p>
          <w:p w14:paraId="6290C476" w14:textId="77777777" w:rsidR="00255C65" w:rsidRPr="007344A4" w:rsidRDefault="00255C65" w:rsidP="005930FE">
            <w:pPr>
              <w:jc w:val="both"/>
            </w:pPr>
            <w:r w:rsidRPr="007344A4">
              <w:t>П.п</w:t>
            </w:r>
          </w:p>
        </w:tc>
        <w:tc>
          <w:tcPr>
            <w:tcW w:w="5552" w:type="dxa"/>
          </w:tcPr>
          <w:p w14:paraId="66CDD488" w14:textId="77777777" w:rsidR="00255C65" w:rsidRPr="007344A4" w:rsidRDefault="00255C65" w:rsidP="005930FE">
            <w:pPr>
              <w:jc w:val="center"/>
            </w:pPr>
            <w:r w:rsidRPr="007344A4">
              <w:t>Вид услуг</w:t>
            </w:r>
          </w:p>
        </w:tc>
        <w:tc>
          <w:tcPr>
            <w:tcW w:w="3191" w:type="dxa"/>
          </w:tcPr>
          <w:p w14:paraId="015F544E" w14:textId="77777777" w:rsidR="00255C65" w:rsidRPr="007344A4" w:rsidRDefault="00255C65" w:rsidP="005930FE">
            <w:pPr>
              <w:jc w:val="both"/>
            </w:pPr>
            <w:r w:rsidRPr="007344A4">
              <w:t xml:space="preserve">Размер платы на 1 кв.м.  общей площади жилого помещения в месяц, в руб. </w:t>
            </w:r>
          </w:p>
        </w:tc>
      </w:tr>
      <w:tr w:rsidR="00255C65" w:rsidRPr="007344A4" w14:paraId="53A41FB2" w14:textId="77777777" w:rsidTr="005930FE">
        <w:tc>
          <w:tcPr>
            <w:tcW w:w="828" w:type="dxa"/>
          </w:tcPr>
          <w:p w14:paraId="3199F39E" w14:textId="77777777" w:rsidR="00255C65" w:rsidRPr="007344A4" w:rsidRDefault="00255C65" w:rsidP="005930FE">
            <w:pPr>
              <w:jc w:val="both"/>
            </w:pPr>
            <w:r w:rsidRPr="007344A4">
              <w:t>1</w:t>
            </w:r>
          </w:p>
        </w:tc>
        <w:tc>
          <w:tcPr>
            <w:tcW w:w="5552" w:type="dxa"/>
          </w:tcPr>
          <w:p w14:paraId="7A23C445" w14:textId="77777777" w:rsidR="00255C65" w:rsidRPr="007344A4" w:rsidRDefault="00255C65" w:rsidP="005930FE">
            <w:pPr>
              <w:jc w:val="both"/>
            </w:pPr>
            <w:r w:rsidRPr="007344A4">
              <w:t>Размер платы за пользование жилыми помещениями (платы за наем) для нанимателей жилого помещения</w:t>
            </w:r>
            <w:r>
              <w:t>,</w:t>
            </w:r>
            <w:r w:rsidRPr="007344A4">
              <w:t xml:space="preserve"> </w:t>
            </w:r>
            <w:r>
              <w:t>з</w:t>
            </w:r>
            <w:r w:rsidRPr="007344A4">
              <w:t>анимаемого по договору социального найма или договору  найма жилого помещения  муниципального жилого фонда</w:t>
            </w:r>
            <w:r>
              <w:t>,</w:t>
            </w:r>
            <w:r w:rsidRPr="007344A4">
              <w:t xml:space="preserve"> на содержание жилья</w:t>
            </w:r>
          </w:p>
        </w:tc>
        <w:tc>
          <w:tcPr>
            <w:tcW w:w="3191" w:type="dxa"/>
          </w:tcPr>
          <w:p w14:paraId="492D7D08" w14:textId="77777777" w:rsidR="00255C65" w:rsidRPr="007344A4" w:rsidRDefault="00255C65" w:rsidP="005930FE">
            <w:pPr>
              <w:jc w:val="center"/>
            </w:pPr>
          </w:p>
          <w:p w14:paraId="71228062" w14:textId="77777777" w:rsidR="00255C65" w:rsidRPr="007344A4" w:rsidRDefault="00255C65" w:rsidP="005930FE">
            <w:pPr>
              <w:jc w:val="center"/>
            </w:pPr>
            <w:r w:rsidRPr="007344A4">
              <w:t>0,50</w:t>
            </w:r>
          </w:p>
        </w:tc>
      </w:tr>
    </w:tbl>
    <w:p w14:paraId="5A60BF50" w14:textId="77777777" w:rsidR="00255C65" w:rsidRDefault="00255C65" w:rsidP="00255C65">
      <w:pPr>
        <w:ind w:left="360"/>
        <w:jc w:val="both"/>
      </w:pPr>
    </w:p>
    <w:p w14:paraId="4C983D1F" w14:textId="77777777" w:rsidR="00255C65" w:rsidRPr="00527C5F" w:rsidRDefault="00255C65" w:rsidP="00255C65"/>
    <w:p w14:paraId="076DBF08" w14:textId="77777777" w:rsidR="00255C65" w:rsidRPr="00777BFD" w:rsidRDefault="00255C65" w:rsidP="00255C65">
      <w:pPr>
        <w:jc w:val="both"/>
      </w:pPr>
      <w:r w:rsidRPr="00777BFD">
        <w:t xml:space="preserve"> </w:t>
      </w:r>
    </w:p>
    <w:p w14:paraId="321F9FA2" w14:textId="77777777" w:rsidR="003B4BC0" w:rsidRDefault="003B4BC0"/>
    <w:sectPr w:rsidR="003B4BC0" w:rsidSect="00F7310B">
      <w:pgSz w:w="11906" w:h="16838"/>
      <w:pgMar w:top="567" w:right="849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0"/>
    <w:rsid w:val="00255C65"/>
    <w:rsid w:val="003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C091"/>
  <w15:chartTrackingRefBased/>
  <w15:docId w15:val="{8852B6F1-070A-4949-A7D9-3A1C5B42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C65"/>
    <w:pPr>
      <w:keepNext/>
      <w:overflowPunct w:val="0"/>
      <w:autoSpaceDE w:val="0"/>
      <w:autoSpaceDN w:val="0"/>
      <w:adjustRightInd w:val="0"/>
      <w:ind w:right="283" w:firstLine="567"/>
      <w:jc w:val="both"/>
      <w:outlineLvl w:val="0"/>
    </w:pPr>
    <w:rPr>
      <w:b/>
      <w:bCs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255C65"/>
    <w:pPr>
      <w:keepNext/>
      <w:overflowPunct w:val="0"/>
      <w:autoSpaceDE w:val="0"/>
      <w:autoSpaceDN w:val="0"/>
      <w:adjustRightInd w:val="0"/>
      <w:outlineLvl w:val="2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65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C6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255C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55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5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2022-01-18T13:21:00Z</dcterms:created>
  <dcterms:modified xsi:type="dcterms:W3CDTF">2022-01-18T13:28:00Z</dcterms:modified>
</cp:coreProperties>
</file>