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53"/>
        <w:gridCol w:w="1658"/>
        <w:gridCol w:w="4677"/>
      </w:tblGrid>
      <w:tr w:rsidR="001C4FB0" w:rsidTr="00EB2538">
        <w:trPr>
          <w:cantSplit/>
          <w:trHeight w:val="680"/>
        </w:trPr>
        <w:tc>
          <w:tcPr>
            <w:tcW w:w="3953" w:type="dxa"/>
          </w:tcPr>
          <w:p w:rsidR="001C4FB0" w:rsidRDefault="001C4FB0" w:rsidP="00EB25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sz w:val="26"/>
              </w:rPr>
              <w:br w:type="page"/>
            </w:r>
          </w:p>
          <w:p w:rsidR="001C4FB0" w:rsidRPr="00B22D39" w:rsidRDefault="001C4FB0" w:rsidP="00EB2538">
            <w:pPr>
              <w:rPr>
                <w:lang w:eastAsia="ru-RU"/>
              </w:rPr>
            </w:pPr>
          </w:p>
          <w:p w:rsidR="001C4FB0" w:rsidRDefault="001C4FB0" w:rsidP="00EB25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C4FB0" w:rsidRDefault="001C4FB0" w:rsidP="00EB25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ЧАВАШ РЕСПУБЛИКИ</w:t>
            </w:r>
          </w:p>
          <w:p w:rsidR="001C4FB0" w:rsidRDefault="001C4FB0" w:rsidP="00EB25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КРАСНОАРМЕЙСКИ РАЙОНẺ</w:t>
            </w:r>
          </w:p>
          <w:p w:rsidR="001C4FB0" w:rsidRDefault="001C4FB0" w:rsidP="00EB253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1C4FB0" w:rsidRDefault="001C4FB0" w:rsidP="00EB2538">
            <w:pPr>
              <w:spacing w:line="256" w:lineRule="auto"/>
              <w:jc w:val="center"/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180C7B0F" wp14:editId="31D9B5B5">
                  <wp:simplePos x="0" y="0"/>
                  <wp:positionH relativeFrom="page">
                    <wp:posOffset>93021</wp:posOffset>
                  </wp:positionH>
                  <wp:positionV relativeFrom="paragraph">
                    <wp:posOffset>-218102</wp:posOffset>
                  </wp:positionV>
                  <wp:extent cx="731520" cy="683260"/>
                  <wp:effectExtent l="0" t="0" r="0" b="254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1C4FB0" w:rsidRDefault="001C4FB0" w:rsidP="00EB2538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  <w:p w:rsidR="001C4FB0" w:rsidRDefault="001C4FB0" w:rsidP="00EB2538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  <w:p w:rsidR="001C4FB0" w:rsidRPr="00B22D39" w:rsidRDefault="001C4FB0" w:rsidP="00EB2538"/>
          <w:p w:rsidR="001C4FB0" w:rsidRDefault="001C4FB0" w:rsidP="00EB2538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КРАСНОАРМЕЙСКИЙ РАЙОН  </w:t>
            </w:r>
          </w:p>
        </w:tc>
      </w:tr>
      <w:tr w:rsidR="001C4FB0" w:rsidTr="00EB2538">
        <w:trPr>
          <w:cantSplit/>
          <w:trHeight w:val="2032"/>
        </w:trPr>
        <w:tc>
          <w:tcPr>
            <w:tcW w:w="3953" w:type="dxa"/>
          </w:tcPr>
          <w:p w:rsidR="001C4FB0" w:rsidRDefault="001C4FB0" w:rsidP="00EB25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УПИ САЛИ ПОСЕЛЕНИЙĚН </w:t>
            </w:r>
          </w:p>
          <w:p w:rsidR="001C4FB0" w:rsidRPr="008E07AF" w:rsidRDefault="001C4FB0" w:rsidP="00EB2538">
            <w:pPr>
              <w:spacing w:before="20"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E07A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8E07AF">
              <w:rPr>
                <w:rStyle w:val="a4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C4FB0" w:rsidRPr="008E07AF" w:rsidRDefault="001C4FB0" w:rsidP="00EB25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7AF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1C4FB0" w:rsidRDefault="001C4FB0" w:rsidP="00EB2538">
            <w:pPr>
              <w:spacing w:line="192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           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2020 ç.11.12   № С – 3/1</w:t>
            </w:r>
          </w:p>
          <w:p w:rsidR="001C4FB0" w:rsidRPr="008E07AF" w:rsidRDefault="001C4FB0" w:rsidP="00EB2538">
            <w:pPr>
              <w:tabs>
                <w:tab w:val="left" w:pos="810"/>
                <w:tab w:val="center" w:pos="1990"/>
              </w:tabs>
              <w:spacing w:line="256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ab/>
              <w:t xml:space="preserve">            </w:t>
            </w:r>
            <w:r w:rsidRPr="008E07AF">
              <w:rPr>
                <w:rFonts w:ascii="Times New Roman" w:hAnsi="Times New Roman" w:cs="Times New Roman"/>
                <w:noProof/>
                <w:color w:val="000000"/>
              </w:rPr>
              <w:t>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1C4FB0" w:rsidRDefault="001C4FB0" w:rsidP="00EB253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4FB0" w:rsidRPr="008E07AF" w:rsidRDefault="001C4FB0" w:rsidP="00EB2538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8E07A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1C4FB0" w:rsidRDefault="001C4FB0" w:rsidP="00EB2538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УБЕЕВСКОГО СЕЛЬСКОГО ПОСЕЛЕНИЯ</w:t>
            </w:r>
          </w:p>
          <w:p w:rsidR="001C4FB0" w:rsidRDefault="001C4FB0" w:rsidP="00EB253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1C4FB0" w:rsidRDefault="001C4FB0" w:rsidP="00EB2538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  <w:lang w:eastAsia="en-US"/>
              </w:rPr>
              <w:t>РЕШЕНИЕ</w:t>
            </w:r>
          </w:p>
          <w:p w:rsidR="001C4FB0" w:rsidRDefault="001C4FB0" w:rsidP="00EB2538">
            <w:pPr>
              <w:pStyle w:val="a3"/>
              <w:spacing w:line="256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en-US"/>
              </w:rPr>
              <w:t xml:space="preserve">12.11.2020 г.  №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  <w:t>С – 3/1</w:t>
            </w:r>
          </w:p>
          <w:p w:rsidR="001C4FB0" w:rsidRPr="008E07AF" w:rsidRDefault="001C4FB0" w:rsidP="00EB2538">
            <w:pPr>
              <w:spacing w:line="25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07AF">
              <w:rPr>
                <w:rFonts w:ascii="Times New Roman" w:hAnsi="Times New Roman" w:cs="Times New Roman"/>
                <w:noProof/>
                <w:color w:val="000000"/>
              </w:rPr>
              <w:t>с. Убеево</w:t>
            </w:r>
          </w:p>
        </w:tc>
      </w:tr>
    </w:tbl>
    <w:p w:rsidR="001C4FB0" w:rsidRDefault="001C4FB0" w:rsidP="001C4F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4FB0" w:rsidRPr="00CB0EDE" w:rsidRDefault="001C4FB0" w:rsidP="001C4FB0">
      <w:pPr>
        <w:tabs>
          <w:tab w:val="left" w:pos="4395"/>
        </w:tabs>
        <w:spacing w:line="276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  <w:proofErr w:type="spellStart"/>
      <w:r w:rsidRPr="00CB0EDE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  <w:r w:rsidRPr="00CB0ED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1C4FB0" w:rsidRPr="00CB0EDE" w:rsidRDefault="001C4FB0" w:rsidP="001C4FB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FB0" w:rsidRPr="00CB0EDE" w:rsidRDefault="001C4FB0" w:rsidP="001C4FB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DE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CB0EDE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CB0EDE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в соответствии </w:t>
      </w:r>
      <w:proofErr w:type="gramStart"/>
      <w:r w:rsidRPr="00CB0EDE">
        <w:rPr>
          <w:rFonts w:ascii="Times New Roman" w:hAnsi="Times New Roman" w:cs="Times New Roman"/>
          <w:sz w:val="24"/>
          <w:szCs w:val="24"/>
        </w:rPr>
        <w:t>c  требованиями</w:t>
      </w:r>
      <w:proofErr w:type="gramEnd"/>
      <w:r w:rsidRPr="00CB0ED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 </w:t>
      </w:r>
    </w:p>
    <w:p w:rsidR="001C4FB0" w:rsidRPr="00CB0EDE" w:rsidRDefault="001C4FB0" w:rsidP="001C4FB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DE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CB0EDE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  <w:r w:rsidRPr="00CB0ED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</w:t>
      </w:r>
      <w:r w:rsidRPr="00CB0ED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C4FB0" w:rsidRPr="00CB0EDE" w:rsidRDefault="001C4FB0" w:rsidP="001C4FB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EDE">
        <w:rPr>
          <w:rFonts w:ascii="Times New Roman" w:hAnsi="Times New Roman"/>
          <w:sz w:val="24"/>
          <w:szCs w:val="24"/>
        </w:rPr>
        <w:t xml:space="preserve">Внести в Устав </w:t>
      </w:r>
      <w:proofErr w:type="spellStart"/>
      <w:r w:rsidRPr="00CB0EDE">
        <w:rPr>
          <w:rFonts w:ascii="Times New Roman" w:hAnsi="Times New Roman"/>
          <w:bCs/>
          <w:sz w:val="24"/>
          <w:szCs w:val="24"/>
        </w:rPr>
        <w:t>Убеевского</w:t>
      </w:r>
      <w:proofErr w:type="spellEnd"/>
      <w:r w:rsidRPr="00CB0E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0EDE">
        <w:rPr>
          <w:rFonts w:ascii="Times New Roman" w:hAnsi="Times New Roman"/>
          <w:sz w:val="24"/>
          <w:szCs w:val="24"/>
        </w:rPr>
        <w:t xml:space="preserve">сельского  поселения Красноармейского района Чувашской Республики, принятый </w:t>
      </w:r>
      <w:r w:rsidRPr="00CB0EDE">
        <w:rPr>
          <w:rFonts w:ascii="Times New Roman" w:hAnsi="Times New Roman"/>
          <w:bCs/>
          <w:sz w:val="24"/>
          <w:szCs w:val="24"/>
        </w:rPr>
        <w:t xml:space="preserve">решением Собрания депутатов  </w:t>
      </w:r>
      <w:proofErr w:type="spellStart"/>
      <w:r w:rsidRPr="00CB0EDE">
        <w:rPr>
          <w:rFonts w:ascii="Times New Roman" w:hAnsi="Times New Roman"/>
          <w:bCs/>
          <w:sz w:val="24"/>
          <w:szCs w:val="24"/>
        </w:rPr>
        <w:t>Убеевского</w:t>
      </w:r>
      <w:proofErr w:type="spellEnd"/>
      <w:r w:rsidRPr="00CB0E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0EDE">
        <w:rPr>
          <w:rFonts w:ascii="Times New Roman" w:hAnsi="Times New Roman"/>
          <w:sz w:val="24"/>
          <w:szCs w:val="24"/>
        </w:rPr>
        <w:t xml:space="preserve">сельского  поселения </w:t>
      </w:r>
      <w:r w:rsidRPr="00CB0EDE">
        <w:rPr>
          <w:rFonts w:ascii="Times New Roman" w:hAnsi="Times New Roman"/>
          <w:bCs/>
          <w:sz w:val="24"/>
          <w:szCs w:val="24"/>
        </w:rPr>
        <w:t>Красноармейского района Чувашской Республики от 28.06.2012 № С-15/1</w:t>
      </w:r>
      <w:r w:rsidRPr="00CB0ED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B0EDE">
        <w:rPr>
          <w:rFonts w:ascii="Times New Roman" w:hAnsi="Times New Roman"/>
          <w:bCs/>
          <w:sz w:val="24"/>
          <w:szCs w:val="24"/>
        </w:rPr>
        <w:t xml:space="preserve"> (</w:t>
      </w:r>
      <w:r w:rsidRPr="00CB0EDE">
        <w:rPr>
          <w:rFonts w:ascii="Times New Roman" w:hAnsi="Times New Roman"/>
          <w:sz w:val="24"/>
          <w:szCs w:val="24"/>
        </w:rPr>
        <w:t xml:space="preserve">с изменениями, внесенными решениями Собрания депутатов </w:t>
      </w:r>
      <w:proofErr w:type="spellStart"/>
      <w:r w:rsidRPr="00CB0EDE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CB0EDE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от 18.07.2013 № С-23/1, от 25.04.2014  №  С- 31/4, от 14.11.2014 № С- 35/1, от</w:t>
      </w:r>
      <w:r w:rsidRPr="00CB0EDE">
        <w:rPr>
          <w:rFonts w:ascii="Times New Roman" w:hAnsi="Times New Roman"/>
          <w:noProof/>
          <w:sz w:val="24"/>
          <w:szCs w:val="24"/>
        </w:rPr>
        <w:t xml:space="preserve"> 23.06.2015 № </w:t>
      </w:r>
      <w:r w:rsidRPr="00CB0EDE">
        <w:rPr>
          <w:rFonts w:ascii="Times New Roman" w:hAnsi="Times New Roman"/>
          <w:noProof/>
          <w:sz w:val="24"/>
          <w:szCs w:val="24"/>
          <w:lang w:val="en-US"/>
        </w:rPr>
        <w:t>C</w:t>
      </w:r>
      <w:r w:rsidRPr="00CB0EDE">
        <w:rPr>
          <w:rFonts w:ascii="Times New Roman" w:hAnsi="Times New Roman"/>
          <w:noProof/>
          <w:sz w:val="24"/>
          <w:szCs w:val="24"/>
        </w:rPr>
        <w:t xml:space="preserve">- 42/1, </w:t>
      </w:r>
      <w:r w:rsidRPr="00CB0EDE">
        <w:rPr>
          <w:rFonts w:ascii="Times New Roman" w:hAnsi="Times New Roman"/>
          <w:sz w:val="24"/>
          <w:szCs w:val="24"/>
        </w:rPr>
        <w:t>от 24.02.2016  № С- 7/1, от  21.02.2017  № С-14/1, от 23.06.2017 г. № С- 18/1, от 11.04.2018  № С- 28/1,  от 07.02.2019 г.  № С – 38/1</w:t>
      </w:r>
      <w:r>
        <w:rPr>
          <w:rFonts w:ascii="Times New Roman" w:hAnsi="Times New Roman"/>
          <w:sz w:val="24"/>
          <w:szCs w:val="24"/>
        </w:rPr>
        <w:t xml:space="preserve">, от 10.10.2019 г. 3 С-46/1) </w:t>
      </w:r>
      <w:r w:rsidRPr="00CB0EDE">
        <w:rPr>
          <w:rFonts w:ascii="Times New Roman" w:hAnsi="Times New Roman"/>
          <w:sz w:val="24"/>
          <w:szCs w:val="24"/>
        </w:rPr>
        <w:t>следующие изменения:</w:t>
      </w:r>
    </w:p>
    <w:p w:rsidR="001C4FB0" w:rsidRPr="00977A11" w:rsidRDefault="001C4FB0" w:rsidP="001C4FB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77A11">
        <w:rPr>
          <w:rFonts w:ascii="Times New Roman" w:hAnsi="Times New Roman"/>
          <w:sz w:val="24"/>
          <w:szCs w:val="24"/>
        </w:rPr>
        <w:t>часть 1 статьи 6.1 дополнить 16 следующего содержания:</w:t>
      </w:r>
    </w:p>
    <w:p w:rsidR="001C4FB0" w:rsidRPr="00977A11" w:rsidRDefault="001C4FB0" w:rsidP="001C4F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Pr="00977A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2) дополнить статьей 13.1 следующего содержания:</w:t>
      </w:r>
    </w:p>
    <w:p w:rsidR="001C4FB0" w:rsidRPr="000805CF" w:rsidRDefault="001C4FB0" w:rsidP="001C4FB0">
      <w:pPr>
        <w:pStyle w:val="21"/>
        <w:shd w:val="clear" w:color="auto" w:fill="auto"/>
        <w:ind w:left="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«Статья 13.1. Инициативные проекты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В целях реализации мероприятий, имеющих приоритетное значение для жителей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может быть внесен инициативный проект. Порядок определения части территории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</w:t>
      </w:r>
      <w:r w:rsidRPr="000805CF">
        <w:rPr>
          <w:color w:val="000000"/>
          <w:sz w:val="24"/>
          <w:szCs w:val="24"/>
          <w:lang w:eastAsia="ru-RU" w:bidi="ru-RU"/>
        </w:rPr>
        <w:lastRenderedPageBreak/>
        <w:t xml:space="preserve">поселения, на 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поселения, органы территориального общественного самоуправления, староста сельского населенного пункта (далее по тексту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поселения. Право выступить инициатором проекта в соответствии с нормативным правовым актом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Инициативный проект должен содержать следующие сведения:</w:t>
      </w:r>
    </w:p>
    <w:p w:rsidR="001C4FB0" w:rsidRPr="000805CF" w:rsidRDefault="001C4FB0" w:rsidP="001C4FB0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описание проблемы, решение которой имеет приоритетное значение для жителей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или его части;</w:t>
      </w:r>
    </w:p>
    <w:p w:rsidR="001C4FB0" w:rsidRPr="000805CF" w:rsidRDefault="001C4FB0" w:rsidP="001C4FB0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обоснование предложений по решению указанной проблемы;</w:t>
      </w:r>
    </w:p>
    <w:p w:rsidR="001C4FB0" w:rsidRPr="000805CF" w:rsidRDefault="001C4FB0" w:rsidP="001C4FB0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описание ожидаемого результата (ожидаемых результатов) реализации инициативного проекта;</w:t>
      </w:r>
    </w:p>
    <w:p w:rsidR="001C4FB0" w:rsidRPr="000805CF" w:rsidRDefault="001C4FB0" w:rsidP="001C4FB0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предварительный расчет необходимых расходов на реализацию инициативного проекта;</w:t>
      </w:r>
    </w:p>
    <w:p w:rsidR="001C4FB0" w:rsidRPr="000805CF" w:rsidRDefault="001C4FB0" w:rsidP="001C4FB0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планируемые сроки реализации инициативного проекта;</w:t>
      </w:r>
    </w:p>
    <w:p w:rsidR="001C4FB0" w:rsidRPr="000805CF" w:rsidRDefault="001C4FB0" w:rsidP="001C4FB0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C4FB0" w:rsidRPr="000805CF" w:rsidRDefault="001C4FB0" w:rsidP="001C4FB0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C4FB0" w:rsidRPr="000805CF" w:rsidRDefault="001C4FB0" w:rsidP="001C4FB0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указание на территорию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1C4FB0" w:rsidRPr="000805CF" w:rsidRDefault="001C4FB0" w:rsidP="001C4FB0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иные сведения, предусмотренные нормативным правовым актом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Иниц</w:t>
      </w:r>
      <w:r w:rsidRPr="000805CF">
        <w:rPr>
          <w:rStyle w:val="1"/>
          <w:sz w:val="24"/>
          <w:szCs w:val="24"/>
        </w:rPr>
        <w:t>и</w:t>
      </w:r>
      <w:r w:rsidRPr="000805CF">
        <w:rPr>
          <w:color w:val="000000"/>
          <w:sz w:val="24"/>
          <w:szCs w:val="24"/>
          <w:lang w:eastAsia="ru-RU" w:bidi="ru-RU"/>
        </w:rPr>
        <w:t xml:space="preserve">ативный проект до его внесения в администрацию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right="60" w:firstLine="720"/>
        <w:rPr>
          <w:color w:val="000000"/>
          <w:sz w:val="24"/>
          <w:szCs w:val="24"/>
          <w:lang w:eastAsia="ru-RU" w:bidi="ru-RU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Нормативным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правовьм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актом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может быть предусмотрена возможность выявления мнения граждан по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right="60" w:firstLine="720"/>
        <w:rPr>
          <w:color w:val="000000"/>
          <w:sz w:val="24"/>
          <w:szCs w:val="24"/>
          <w:lang w:eastAsia="ru-RU" w:bidi="ru-RU"/>
        </w:rPr>
      </w:pP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right="60" w:firstLine="102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вопросу о поддержке инициативного проекта также путем опроса граждан, сбора их подписей.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Инициаторы проекта при внесении инициативного проекта в администрацию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или его части.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Информация о внесении инициативного проекта в администрацию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подлежит опубликованию (обнародованию) и размещению на официальном сайте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информационно</w:t>
      </w:r>
      <w:r w:rsidRPr="000805CF">
        <w:rPr>
          <w:color w:val="000000"/>
          <w:sz w:val="24"/>
          <w:szCs w:val="24"/>
          <w:lang w:eastAsia="ru-RU" w:bidi="ru-RU"/>
        </w:rPr>
        <w:softHyphen/>
        <w:t>телекоммуникационной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сети «Интернет» в течение трех рабочих дней со дня внесения инициативного проекта в администрацию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поселения, достигшие шестнадцатилетнего возраста. В случае, если администрация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Красноармейского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Инициативный проект подлежит обязательному рассмотрению администрацией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в течение 30 дней со дня его внесения. Администрация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по результатам рассмотрения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инициативногр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проекта принимает одно из следующих решений:</w:t>
      </w:r>
    </w:p>
    <w:p w:rsidR="001C4FB0" w:rsidRPr="000805CF" w:rsidRDefault="001C4FB0" w:rsidP="001C4FB0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C4FB0" w:rsidRPr="000805CF" w:rsidRDefault="001C4FB0" w:rsidP="001C4FB0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отказать в поддержке инициативного проекта </w:t>
      </w:r>
      <w:proofErr w:type="gramStart"/>
      <w:r w:rsidRPr="000805CF">
        <w:rPr>
          <w:color w:val="000000"/>
          <w:sz w:val="24"/>
          <w:szCs w:val="24"/>
          <w:lang w:eastAsia="ru-RU" w:bidi="ru-RU"/>
        </w:rPr>
        <w:t>и .</w:t>
      </w:r>
      <w:proofErr w:type="gramEnd"/>
      <w:r w:rsidRPr="000805CF">
        <w:rPr>
          <w:color w:val="000000"/>
          <w:sz w:val="24"/>
          <w:szCs w:val="24"/>
          <w:lang w:eastAsia="ru-RU" w:bidi="ru-RU"/>
        </w:rPr>
        <w:t xml:space="preserve"> вернуть его инициаторам проекта с указанием причин отказа в поддержке инициативного проекта.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Администрация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1C4FB0" w:rsidRPr="000805CF" w:rsidRDefault="001C4FB0" w:rsidP="001C4FB0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несоблюдение установленного порядка внесения инициативного проекта и его рассмотрения;</w:t>
      </w:r>
    </w:p>
    <w:p w:rsidR="001C4FB0" w:rsidRPr="000805CF" w:rsidRDefault="001C4FB0" w:rsidP="001C4FB0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1C4FB0" w:rsidRPr="000805CF" w:rsidRDefault="001C4FB0" w:rsidP="001C4FB0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C4FB0" w:rsidRPr="000805CF" w:rsidRDefault="001C4FB0" w:rsidP="001C4FB0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C4FB0" w:rsidRPr="000805CF" w:rsidRDefault="001C4FB0" w:rsidP="001C4FB0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наличие возможности решения описанной в инициативном проекте проблемы более эффективным способом;</w:t>
      </w:r>
    </w:p>
    <w:p w:rsidR="001C4FB0" w:rsidRPr="000805CF" w:rsidRDefault="001C4FB0" w:rsidP="001C4FB0">
      <w:pPr>
        <w:pStyle w:val="2"/>
        <w:numPr>
          <w:ilvl w:val="0"/>
          <w:numId w:val="5"/>
        </w:numPr>
        <w:shd w:val="clear" w:color="auto" w:fill="auto"/>
        <w:spacing w:after="0" w:line="274" w:lineRule="exact"/>
        <w:ind w:lef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признание инициативного проекта не прошедшим конкурсный отбор.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Администрация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В случае, если в администрацию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поселения. Состав коллегиального органа (комиссии) формируется администрацией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Инициаторы проекта, другие граждане, проживающие на территории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C4FB0" w:rsidRPr="000805CF" w:rsidRDefault="001C4FB0" w:rsidP="001C4FB0">
      <w:pPr>
        <w:pStyle w:val="2"/>
        <w:numPr>
          <w:ilvl w:val="0"/>
          <w:numId w:val="2"/>
        </w:numPr>
        <w:shd w:val="clear" w:color="auto" w:fill="auto"/>
        <w:spacing w:after="244" w:line="274" w:lineRule="exact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Информация о рассмотрении инициативного проекта администрацией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информационно</w:t>
      </w:r>
      <w:r w:rsidRPr="000805CF">
        <w:rPr>
          <w:color w:val="000000"/>
          <w:sz w:val="24"/>
          <w:szCs w:val="24"/>
          <w:lang w:eastAsia="ru-RU" w:bidi="ru-RU"/>
        </w:rPr>
        <w:softHyphen/>
        <w:t>телекоммуникационной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сети «Интернет». Отчет администрации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в информационно-телекоммуникационной сети «Интернет» в течение 30 календарных </w:t>
      </w:r>
      <w:proofErr w:type="gramStart"/>
      <w:r w:rsidRPr="000805CF">
        <w:rPr>
          <w:color w:val="000000"/>
          <w:sz w:val="24"/>
          <w:szCs w:val="24"/>
          <w:lang w:eastAsia="ru-RU" w:bidi="ru-RU"/>
        </w:rPr>
        <w:t>дней ,</w:t>
      </w:r>
      <w:proofErr w:type="gramEnd"/>
      <w:r w:rsidRPr="000805CF">
        <w:rPr>
          <w:color w:val="000000"/>
          <w:sz w:val="24"/>
          <w:szCs w:val="24"/>
          <w:lang w:eastAsia="ru-RU" w:bidi="ru-RU"/>
        </w:rPr>
        <w:t xml:space="preserve"> со дня завершения реализации инициативного проекта. В случае, если администрация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Красноармейского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1C4FB0" w:rsidRPr="000805CF" w:rsidRDefault="001C4FB0" w:rsidP="001C4FB0">
      <w:pPr>
        <w:pStyle w:val="2"/>
        <w:numPr>
          <w:ilvl w:val="0"/>
          <w:numId w:val="4"/>
        </w:numPr>
        <w:shd w:val="clear" w:color="auto" w:fill="auto"/>
        <w:tabs>
          <w:tab w:val="left" w:pos="1082"/>
        </w:tabs>
        <w:spacing w:after="0"/>
        <w:ind w:lef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в статье 15:</w:t>
      </w:r>
    </w:p>
    <w:p w:rsidR="001C4FB0" w:rsidRPr="000805CF" w:rsidRDefault="001C4FB0" w:rsidP="001C4FB0">
      <w:pPr>
        <w:pStyle w:val="2"/>
        <w:shd w:val="clear" w:color="auto" w:fill="auto"/>
        <w:spacing w:after="0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а)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C4FB0" w:rsidRPr="000805CF" w:rsidRDefault="001C4FB0" w:rsidP="001C4FB0">
      <w:pPr>
        <w:pStyle w:val="2"/>
        <w:shd w:val="clear" w:color="auto" w:fill="auto"/>
        <w:spacing w:after="0"/>
        <w:ind w:left="4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б) часть 2 дополнить абзацем следующего содержания:</w:t>
      </w:r>
    </w:p>
    <w:p w:rsidR="001C4FB0" w:rsidRPr="000805CF" w:rsidRDefault="001C4FB0" w:rsidP="001C4FB0">
      <w:pPr>
        <w:pStyle w:val="2"/>
        <w:shd w:val="clear" w:color="auto" w:fill="auto"/>
        <w:spacing w:after="271"/>
        <w:ind w:left="40" w:right="6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обсуждения. вопросов внесения инициативных проектов определяется нормативным правовым актом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поселения.»;</w:t>
      </w:r>
    </w:p>
    <w:p w:rsidR="001C4FB0" w:rsidRPr="000805CF" w:rsidRDefault="001C4FB0" w:rsidP="001C4FB0">
      <w:pPr>
        <w:pStyle w:val="2"/>
        <w:numPr>
          <w:ilvl w:val="0"/>
          <w:numId w:val="4"/>
        </w:numPr>
        <w:shd w:val="clear" w:color="auto" w:fill="auto"/>
        <w:spacing w:after="0" w:line="230" w:lineRule="exact"/>
        <w:ind w:left="4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в статье 17:</w:t>
      </w:r>
    </w:p>
    <w:p w:rsidR="001C4FB0" w:rsidRPr="000805CF" w:rsidRDefault="001C4FB0" w:rsidP="001C4FB0">
      <w:pPr>
        <w:pStyle w:val="2"/>
        <w:shd w:val="clear" w:color="auto" w:fill="auto"/>
        <w:spacing w:after="0" w:line="230" w:lineRule="exact"/>
        <w:ind w:left="4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а) часть 6 дополнить пунктом 7 следующего содержания:</w:t>
      </w:r>
    </w:p>
    <w:p w:rsidR="001C4FB0" w:rsidRPr="000805CF" w:rsidRDefault="001C4FB0" w:rsidP="001C4FB0">
      <w:pPr>
        <w:pStyle w:val="2"/>
        <w:shd w:val="clear" w:color="auto" w:fill="auto"/>
        <w:spacing w:after="0" w:line="264" w:lineRule="exact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«7) обсуждение инициативного проекта и принятие решения по вопросу о его одобрении.»;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б) дополнить частью 7.1 следующего содержания:</w:t>
      </w:r>
    </w:p>
    <w:p w:rsidR="001C4FB0" w:rsidRPr="000805CF" w:rsidRDefault="001C4FB0" w:rsidP="001C4FB0">
      <w:pPr>
        <w:pStyle w:val="2"/>
        <w:shd w:val="clear" w:color="auto" w:fill="auto"/>
        <w:spacing w:after="236" w:line="274" w:lineRule="exact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«7.1.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1C4FB0" w:rsidRPr="000805CF" w:rsidRDefault="001C4FB0" w:rsidP="001C4FB0">
      <w:pPr>
        <w:pStyle w:val="2"/>
        <w:numPr>
          <w:ilvl w:val="0"/>
          <w:numId w:val="4"/>
        </w:numPr>
        <w:shd w:val="clear" w:color="auto" w:fill="auto"/>
        <w:spacing w:after="0" w:line="278" w:lineRule="exact"/>
        <w:ind w:left="4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часть 6 статьи 17.1 дополнить пунктом 5 следующего содержания:</w:t>
      </w:r>
    </w:p>
    <w:p w:rsidR="001C4FB0" w:rsidRPr="000805CF" w:rsidRDefault="001C4FB0" w:rsidP="001C4FB0">
      <w:pPr>
        <w:pStyle w:val="2"/>
        <w:shd w:val="clear" w:color="auto" w:fill="auto"/>
        <w:spacing w:after="244" w:line="278" w:lineRule="exact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1C4FB0" w:rsidRPr="000805CF" w:rsidRDefault="001C4FB0" w:rsidP="001C4FB0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4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в статье 18: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а) абзац третий части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б) часть 2 дополнить пунктом 3 следующего содержания: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«3) жителей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в) часть 3 дополнить абзацем следующего содержания: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«Для проведения опроса граждан может использоваться официальный сайт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в информационно-телекоммуникационной сети «Интернет».»;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4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г) часть 4 дополнить абзацем следующего содержания:</w:t>
      </w:r>
    </w:p>
    <w:p w:rsidR="001C4FB0" w:rsidRPr="000805CF" w:rsidRDefault="001C4FB0" w:rsidP="001C4FB0">
      <w:pPr>
        <w:pStyle w:val="2"/>
        <w:shd w:val="clear" w:color="auto" w:fill="auto"/>
        <w:spacing w:line="274" w:lineRule="exact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информационно</w:t>
      </w:r>
      <w:r w:rsidRPr="000805CF">
        <w:rPr>
          <w:color w:val="000000"/>
          <w:sz w:val="24"/>
          <w:szCs w:val="24"/>
          <w:lang w:eastAsia="ru-RU" w:bidi="ru-RU"/>
        </w:rPr>
        <w:softHyphen/>
        <w:t>телекоммуникационной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сети «Интернет».»;</w:t>
      </w:r>
    </w:p>
    <w:p w:rsidR="001C4FB0" w:rsidRPr="000805CF" w:rsidRDefault="001C4FB0" w:rsidP="001C4FB0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4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статью 28 дополнить абзацем следующего содержания:</w:t>
      </w:r>
    </w:p>
    <w:p w:rsidR="001C4FB0" w:rsidRPr="000805CF" w:rsidRDefault="001C4FB0" w:rsidP="001C4FB0">
      <w:pPr>
        <w:pStyle w:val="2"/>
        <w:shd w:val="clear" w:color="auto" w:fill="auto"/>
        <w:spacing w:line="274" w:lineRule="exact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«Депутату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месяц.»;</w:t>
      </w:r>
    </w:p>
    <w:p w:rsidR="001C4FB0" w:rsidRPr="000805CF" w:rsidRDefault="001C4FB0" w:rsidP="001C4FB0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4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дополнить статьей 55.1 следующего содержания:</w:t>
      </w:r>
    </w:p>
    <w:p w:rsidR="001C4FB0" w:rsidRPr="000805CF" w:rsidRDefault="001C4FB0" w:rsidP="001C4FB0">
      <w:pPr>
        <w:pStyle w:val="21"/>
        <w:shd w:val="clear" w:color="auto" w:fill="auto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>«Статья 55.1. Финансовое и иное обеспечение реализации инициативных проектов</w:t>
      </w:r>
    </w:p>
    <w:p w:rsidR="001C4FB0" w:rsidRPr="000805CF" w:rsidRDefault="001C4FB0" w:rsidP="001C4FB0">
      <w:pPr>
        <w:pStyle w:val="2"/>
        <w:numPr>
          <w:ilvl w:val="0"/>
          <w:numId w:val="6"/>
        </w:numPr>
        <w:shd w:val="clear" w:color="auto" w:fill="auto"/>
        <w:spacing w:after="0" w:line="274" w:lineRule="exact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1C4FB0" w:rsidRPr="000805CF" w:rsidRDefault="001C4FB0" w:rsidP="001C4FB0">
      <w:pPr>
        <w:pStyle w:val="2"/>
        <w:numPr>
          <w:ilvl w:val="0"/>
          <w:numId w:val="6"/>
        </w:numPr>
        <w:shd w:val="clear" w:color="auto" w:fill="auto"/>
        <w:spacing w:after="0" w:line="274" w:lineRule="exact"/>
        <w:ind w:left="40" w:right="60" w:firstLine="74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  <w:r w:rsidRPr="000805CF">
        <w:rPr>
          <w:sz w:val="24"/>
          <w:szCs w:val="24"/>
        </w:rPr>
        <w:br w:type="page"/>
      </w:r>
    </w:p>
    <w:p w:rsidR="001C4FB0" w:rsidRPr="000805CF" w:rsidRDefault="001C4FB0" w:rsidP="001C4FB0">
      <w:pPr>
        <w:pStyle w:val="2"/>
        <w:numPr>
          <w:ilvl w:val="0"/>
          <w:numId w:val="6"/>
        </w:numPr>
        <w:shd w:val="clear" w:color="auto" w:fill="auto"/>
        <w:spacing w:after="0" w:line="274" w:lineRule="exact"/>
        <w:ind w:left="20" w:right="2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C4FB0" w:rsidRPr="000805CF" w:rsidRDefault="001C4FB0" w:rsidP="001C4FB0">
      <w:pPr>
        <w:pStyle w:val="2"/>
        <w:shd w:val="clear" w:color="auto" w:fill="auto"/>
        <w:spacing w:after="0" w:line="274" w:lineRule="exact"/>
        <w:ind w:left="20" w:right="2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1C4FB0" w:rsidRPr="000805CF" w:rsidRDefault="001C4FB0" w:rsidP="001C4FB0">
      <w:pPr>
        <w:pStyle w:val="2"/>
        <w:numPr>
          <w:ilvl w:val="0"/>
          <w:numId w:val="6"/>
        </w:numPr>
        <w:shd w:val="clear" w:color="auto" w:fill="auto"/>
        <w:spacing w:after="266" w:line="274" w:lineRule="exact"/>
        <w:ind w:left="20" w:right="2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1C4FB0" w:rsidRPr="000805CF" w:rsidRDefault="001C4FB0" w:rsidP="001C4FB0">
      <w:pPr>
        <w:pStyle w:val="2"/>
        <w:numPr>
          <w:ilvl w:val="0"/>
          <w:numId w:val="7"/>
        </w:numPr>
        <w:shd w:val="clear" w:color="auto" w:fill="auto"/>
        <w:spacing w:after="0" w:line="317" w:lineRule="exact"/>
        <w:ind w:left="20" w:right="2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1C4FB0" w:rsidRPr="000805CF" w:rsidRDefault="001C4FB0" w:rsidP="001C4FB0">
      <w:pPr>
        <w:pStyle w:val="2"/>
        <w:numPr>
          <w:ilvl w:val="0"/>
          <w:numId w:val="7"/>
        </w:numPr>
        <w:shd w:val="clear" w:color="auto" w:fill="auto"/>
        <w:spacing w:after="0" w:line="317" w:lineRule="exact"/>
        <w:ind w:left="20" w:right="2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Пункты 2, 3, 4, 5, 6 и 8 части 1 настоящего решения вступают в силу с 1 января 2021 года.</w:t>
      </w:r>
    </w:p>
    <w:p w:rsidR="001C4FB0" w:rsidRPr="000805CF" w:rsidRDefault="001C4FB0" w:rsidP="001C4FB0">
      <w:pPr>
        <w:framePr w:h="643" w:wrap="around" w:vAnchor="text" w:hAnchor="margin" w:x="4705" w:y="1993"/>
        <w:jc w:val="center"/>
        <w:rPr>
          <w:rFonts w:ascii="Times New Roman" w:hAnsi="Times New Roman" w:cs="Times New Roman"/>
          <w:sz w:val="24"/>
          <w:szCs w:val="24"/>
        </w:rPr>
      </w:pPr>
    </w:p>
    <w:p w:rsidR="001C4FB0" w:rsidRPr="000805CF" w:rsidRDefault="001C4FB0" w:rsidP="001C4FB0">
      <w:pPr>
        <w:pStyle w:val="2"/>
        <w:numPr>
          <w:ilvl w:val="0"/>
          <w:numId w:val="7"/>
        </w:numPr>
        <w:shd w:val="clear" w:color="auto" w:fill="auto"/>
        <w:spacing w:after="957" w:line="317" w:lineRule="exact"/>
        <w:ind w:left="20" w:right="20" w:firstLine="720"/>
        <w:rPr>
          <w:sz w:val="24"/>
          <w:szCs w:val="24"/>
        </w:rPr>
      </w:pPr>
      <w:r w:rsidRPr="000805CF">
        <w:rPr>
          <w:color w:val="000000"/>
          <w:sz w:val="24"/>
          <w:szCs w:val="24"/>
          <w:lang w:eastAsia="ru-RU" w:bidi="ru-RU"/>
        </w:rPr>
        <w:t xml:space="preserve"> Действие положений статей 13.1 и 55.1 Устава </w:t>
      </w:r>
      <w:proofErr w:type="spellStart"/>
      <w:r w:rsidRPr="000805CF">
        <w:rPr>
          <w:color w:val="000000"/>
          <w:sz w:val="24"/>
          <w:szCs w:val="24"/>
          <w:lang w:eastAsia="ru-RU" w:bidi="ru-RU"/>
        </w:rPr>
        <w:t>Убеевского</w:t>
      </w:r>
      <w:proofErr w:type="spellEnd"/>
      <w:r w:rsidRPr="000805CF">
        <w:rPr>
          <w:color w:val="000000"/>
          <w:sz w:val="24"/>
          <w:szCs w:val="24"/>
          <w:lang w:eastAsia="ru-RU" w:bidi="ru-RU"/>
        </w:rPr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1C4FB0" w:rsidRPr="000805CF" w:rsidRDefault="001C4FB0" w:rsidP="001C4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FB0" w:rsidRPr="000805CF" w:rsidRDefault="001C4FB0" w:rsidP="001C4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05CF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1C4FB0" w:rsidRPr="000805CF" w:rsidRDefault="001C4FB0" w:rsidP="001C4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5C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0805CF">
        <w:rPr>
          <w:rFonts w:ascii="Times New Roman" w:hAnsi="Times New Roman" w:cs="Times New Roman"/>
          <w:sz w:val="24"/>
          <w:szCs w:val="24"/>
        </w:rPr>
        <w:t xml:space="preserve"> сельского поселения                                                                      </w:t>
      </w:r>
      <w:proofErr w:type="spellStart"/>
      <w:r w:rsidRPr="000805CF">
        <w:rPr>
          <w:rFonts w:ascii="Times New Roman" w:hAnsi="Times New Roman" w:cs="Times New Roman"/>
          <w:sz w:val="24"/>
          <w:szCs w:val="24"/>
        </w:rPr>
        <w:t>Г.В.Иванова</w:t>
      </w:r>
      <w:proofErr w:type="spellEnd"/>
    </w:p>
    <w:p w:rsidR="001C4FB0" w:rsidRPr="000805CF" w:rsidRDefault="001C4FB0" w:rsidP="001C4FB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C4FB0" w:rsidRPr="000805CF" w:rsidRDefault="001C4FB0" w:rsidP="001C4FB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0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0805CF">
        <w:rPr>
          <w:rFonts w:ascii="Times New Roman" w:eastAsia="Calibri" w:hAnsi="Times New Roman" w:cs="Times New Roman"/>
          <w:color w:val="000000"/>
          <w:sz w:val="24"/>
          <w:szCs w:val="24"/>
        </w:rPr>
        <w:t>Убеевского</w:t>
      </w:r>
      <w:proofErr w:type="spellEnd"/>
      <w:r w:rsidRPr="00080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C4FB0" w:rsidRPr="000805CF" w:rsidRDefault="001C4FB0" w:rsidP="001C4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05CF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</w:t>
      </w:r>
      <w:r w:rsidRPr="000805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</w:t>
      </w:r>
      <w:proofErr w:type="spellStart"/>
      <w:r w:rsidRPr="000805CF">
        <w:rPr>
          <w:rFonts w:ascii="Times New Roman" w:eastAsia="Calibri" w:hAnsi="Times New Roman" w:cs="Times New Roman"/>
          <w:color w:val="000000"/>
          <w:sz w:val="24"/>
          <w:szCs w:val="24"/>
        </w:rPr>
        <w:t>Н.И.Димитриева</w:t>
      </w:r>
      <w:proofErr w:type="spellEnd"/>
      <w:r w:rsidRPr="00080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C4FB0" w:rsidRPr="000805CF" w:rsidRDefault="001C4FB0" w:rsidP="001C4F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FB0" w:rsidRPr="000805CF" w:rsidRDefault="001C4FB0" w:rsidP="001C4F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FB0" w:rsidRPr="000805CF" w:rsidRDefault="001C4FB0" w:rsidP="001C4F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0151" w:rsidRDefault="004E0151"/>
    <w:sectPr w:rsidR="004E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17E"/>
    <w:multiLevelType w:val="multilevel"/>
    <w:tmpl w:val="73C24E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04086"/>
    <w:multiLevelType w:val="multilevel"/>
    <w:tmpl w:val="155CE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217F7"/>
    <w:multiLevelType w:val="multilevel"/>
    <w:tmpl w:val="0DCA3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03FF8"/>
    <w:multiLevelType w:val="hybridMultilevel"/>
    <w:tmpl w:val="81423832"/>
    <w:lvl w:ilvl="0" w:tplc="F5B000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CC794B"/>
    <w:multiLevelType w:val="multilevel"/>
    <w:tmpl w:val="F2BA8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746802"/>
    <w:multiLevelType w:val="multilevel"/>
    <w:tmpl w:val="B1DCB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A112C"/>
    <w:multiLevelType w:val="hybridMultilevel"/>
    <w:tmpl w:val="03D43BB2"/>
    <w:lvl w:ilvl="0" w:tplc="02609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70572"/>
    <w:multiLevelType w:val="multilevel"/>
    <w:tmpl w:val="37E24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B0"/>
    <w:rsid w:val="001C4FB0"/>
    <w:rsid w:val="004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1EFC-DD4C-427F-8046-43369D0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C4F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C4FB0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1C4F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1C4F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C4FB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1C4FB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1C4FB0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1C4FB0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dcterms:created xsi:type="dcterms:W3CDTF">2021-08-26T05:12:00Z</dcterms:created>
  <dcterms:modified xsi:type="dcterms:W3CDTF">2021-08-26T05:14:00Z</dcterms:modified>
</cp:coreProperties>
</file>