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0D" w:rsidRPr="00872A12" w:rsidRDefault="00400F0D" w:rsidP="00400F0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F0D" w:rsidRDefault="00400F0D" w:rsidP="00400F0D">
      <w:r w:rsidRPr="00B213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 wp14:anchorId="75E45D05" wp14:editId="54D18951">
            <wp:simplePos x="0" y="0"/>
            <wp:positionH relativeFrom="page">
              <wp:posOffset>3758941</wp:posOffset>
            </wp:positionH>
            <wp:positionV relativeFrom="paragraph">
              <wp:posOffset>-258212</wp:posOffset>
            </wp:positionV>
            <wp:extent cx="673100" cy="624205"/>
            <wp:effectExtent l="0" t="0" r="0" b="4445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202"/>
        <w:tblW w:w="9794" w:type="dxa"/>
        <w:tblLayout w:type="fixed"/>
        <w:tblLook w:val="04A0" w:firstRow="1" w:lastRow="0" w:firstColumn="1" w:lastColumn="0" w:noHBand="0" w:noVBand="1"/>
      </w:tblPr>
      <w:tblGrid>
        <w:gridCol w:w="3770"/>
        <w:gridCol w:w="1759"/>
        <w:gridCol w:w="4265"/>
      </w:tblGrid>
      <w:tr w:rsidR="00400F0D" w:rsidRPr="008D453E" w:rsidTr="00400F0D">
        <w:trPr>
          <w:cantSplit/>
          <w:trHeight w:val="272"/>
        </w:trPr>
        <w:tc>
          <w:tcPr>
            <w:tcW w:w="3770" w:type="dxa"/>
          </w:tcPr>
          <w:p w:rsidR="00400F0D" w:rsidRPr="008D453E" w:rsidRDefault="00400F0D" w:rsidP="001A330C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F0D" w:rsidRPr="008D453E" w:rsidRDefault="00400F0D" w:rsidP="001A330C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ЧĂ</w:t>
            </w:r>
            <w:proofErr w:type="gramStart"/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ВАШ  РЕСПУБЛИКИ</w:t>
            </w:r>
            <w:proofErr w:type="gramEnd"/>
          </w:p>
          <w:p w:rsidR="00400F0D" w:rsidRPr="008D453E" w:rsidRDefault="00400F0D" w:rsidP="001A33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400F0D" w:rsidRPr="008D453E" w:rsidRDefault="00400F0D" w:rsidP="001A330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hideMark/>
          </w:tcPr>
          <w:p w:rsidR="00400F0D" w:rsidRPr="008D453E" w:rsidRDefault="00400F0D" w:rsidP="001A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400F0D" w:rsidRPr="008D453E" w:rsidRDefault="00400F0D" w:rsidP="001A33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F0D" w:rsidRPr="008D453E" w:rsidRDefault="00400F0D" w:rsidP="001A33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53E"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400F0D" w:rsidRPr="008D453E" w:rsidRDefault="00400F0D" w:rsidP="001A33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КРАСНОАРМЕЙСКИЙ РАЙОН  </w:t>
            </w:r>
          </w:p>
        </w:tc>
      </w:tr>
      <w:tr w:rsidR="00400F0D" w:rsidRPr="008D453E" w:rsidTr="00400F0D">
        <w:trPr>
          <w:cantSplit/>
          <w:trHeight w:val="765"/>
        </w:trPr>
        <w:tc>
          <w:tcPr>
            <w:tcW w:w="3770" w:type="dxa"/>
          </w:tcPr>
          <w:p w:rsidR="00400F0D" w:rsidRPr="008D453E" w:rsidRDefault="00400F0D" w:rsidP="001A330C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400F0D" w:rsidRPr="001468E1" w:rsidRDefault="00400F0D" w:rsidP="001A330C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  <w:r w:rsidRPr="001468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00F0D" w:rsidRPr="008D453E" w:rsidRDefault="00400F0D" w:rsidP="001A330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F0D" w:rsidRPr="008D453E" w:rsidRDefault="00400F0D" w:rsidP="001A330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D4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400F0D" w:rsidRPr="008D453E" w:rsidRDefault="00400F0D" w:rsidP="001A330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00F0D" w:rsidRPr="008D453E" w:rsidRDefault="00400F0D" w:rsidP="001A330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2021.05.18</w:t>
            </w:r>
            <w:r w:rsidRPr="008D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№ С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8D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  <w:p w:rsidR="00400F0D" w:rsidRPr="008D453E" w:rsidRDefault="00400F0D" w:rsidP="001A33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453E"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 w:rsidRPr="008D45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53E"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759" w:type="dxa"/>
            <w:vMerge/>
            <w:vAlign w:val="center"/>
            <w:hideMark/>
          </w:tcPr>
          <w:p w:rsidR="00400F0D" w:rsidRPr="008D453E" w:rsidRDefault="00400F0D" w:rsidP="001A330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400F0D" w:rsidRPr="008D453E" w:rsidRDefault="00400F0D" w:rsidP="001A330C">
            <w:pPr>
              <w:snapToGri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СОБРАНИЕ ДЕПУТАТОВ </w:t>
            </w:r>
          </w:p>
          <w:p w:rsidR="00400F0D" w:rsidRPr="008D453E" w:rsidRDefault="00400F0D" w:rsidP="001A33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УБЕЕВСКОГО </w:t>
            </w:r>
          </w:p>
          <w:p w:rsidR="00400F0D" w:rsidRPr="008D453E" w:rsidRDefault="00400F0D" w:rsidP="001A33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400F0D" w:rsidRPr="008D453E" w:rsidRDefault="00400F0D" w:rsidP="001A33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F0D" w:rsidRPr="008D453E" w:rsidRDefault="00400F0D" w:rsidP="001A33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400F0D" w:rsidRPr="008D453E" w:rsidRDefault="00400F0D" w:rsidP="001A330C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8D4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D4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.2021   № С- 1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D4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400F0D" w:rsidRPr="008D453E" w:rsidRDefault="00400F0D" w:rsidP="001A33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8D453E">
              <w:rPr>
                <w:rFonts w:ascii="Times New Roman" w:eastAsia="Times New Roman" w:hAnsi="Times New Roman" w:cs="Times New Roman"/>
                <w:color w:val="000000"/>
              </w:rPr>
              <w:t>Убеево</w:t>
            </w:r>
            <w:proofErr w:type="spellEnd"/>
          </w:p>
        </w:tc>
      </w:tr>
    </w:tbl>
    <w:p w:rsidR="00400F0D" w:rsidRPr="008D453E" w:rsidRDefault="00400F0D" w:rsidP="00400F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Layout w:type="fixed"/>
        <w:tblLook w:val="0000" w:firstRow="0" w:lastRow="0" w:firstColumn="0" w:lastColumn="0" w:noHBand="0" w:noVBand="0"/>
      </w:tblPr>
      <w:tblGrid>
        <w:gridCol w:w="4299"/>
        <w:gridCol w:w="1456"/>
        <w:gridCol w:w="4248"/>
      </w:tblGrid>
      <w:tr w:rsidR="00400F0D" w:rsidRPr="00872A12" w:rsidTr="001A330C">
        <w:trPr>
          <w:cantSplit/>
          <w:trHeight w:val="2161"/>
        </w:trPr>
        <w:tc>
          <w:tcPr>
            <w:tcW w:w="4299" w:type="dxa"/>
          </w:tcPr>
          <w:p w:rsidR="00400F0D" w:rsidRPr="00872A12" w:rsidRDefault="00400F0D" w:rsidP="001A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</w:t>
            </w:r>
          </w:p>
          <w:p w:rsidR="00400F0D" w:rsidRPr="00872A12" w:rsidRDefault="00400F0D" w:rsidP="001A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87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87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от </w:t>
            </w:r>
            <w:bookmarkStart w:id="1" w:name="_Hlk523835251"/>
            <w:r w:rsidRPr="0087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31.10.2013 № С-27/3 </w:t>
            </w:r>
            <w:bookmarkEnd w:id="1"/>
            <w:r w:rsidRPr="0087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создании дорожного фонда </w:t>
            </w:r>
            <w:proofErr w:type="spellStart"/>
            <w:r w:rsidRPr="0087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872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Республики»</w:t>
            </w:r>
          </w:p>
          <w:p w:rsidR="00400F0D" w:rsidRPr="00872A12" w:rsidRDefault="00400F0D" w:rsidP="001A330C">
            <w:pPr>
              <w:spacing w:after="0" w:line="240" w:lineRule="auto"/>
              <w:rPr>
                <w:rFonts w:ascii="Baltica Chv" w:eastAsia="Times New Roman" w:hAnsi="Baltica Chv" w:cs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6" w:type="dxa"/>
          </w:tcPr>
          <w:p w:rsidR="00400F0D" w:rsidRPr="00872A12" w:rsidRDefault="00400F0D" w:rsidP="001A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48" w:type="dxa"/>
          </w:tcPr>
          <w:p w:rsidR="00400F0D" w:rsidRPr="00872A12" w:rsidRDefault="00400F0D" w:rsidP="001A330C">
            <w:pPr>
              <w:spacing w:after="0" w:line="240" w:lineRule="auto"/>
              <w:rPr>
                <w:rFonts w:ascii="Baltica Chv" w:eastAsia="Times New Roman" w:hAnsi="Baltica Chv" w:cs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00F0D" w:rsidRPr="00872A12" w:rsidRDefault="00400F0D" w:rsidP="00400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F0D" w:rsidRPr="00872A12" w:rsidRDefault="00400F0D" w:rsidP="00400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Уставом </w:t>
      </w:r>
      <w:proofErr w:type="spellStart"/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</w:t>
      </w:r>
    </w:p>
    <w:p w:rsidR="00400F0D" w:rsidRPr="00872A12" w:rsidRDefault="00400F0D" w:rsidP="00400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F0D" w:rsidRPr="00872A12" w:rsidRDefault="00400F0D" w:rsidP="0040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872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Собрание депутатов </w:t>
      </w:r>
      <w:proofErr w:type="spellStart"/>
      <w:r w:rsidRPr="0087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 w:rsidRPr="00872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</w:t>
      </w:r>
      <w:r w:rsidRPr="0087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о:</w:t>
      </w:r>
    </w:p>
    <w:p w:rsidR="00400F0D" w:rsidRPr="00872A12" w:rsidRDefault="00400F0D" w:rsidP="0040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0D" w:rsidRPr="00872A12" w:rsidRDefault="00400F0D" w:rsidP="0040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</w:t>
      </w:r>
      <w:proofErr w:type="spellStart"/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Красноармейского района Чувашской Республики от 31.10.2013 № С-27/3 «О создании дорожного фонда </w:t>
      </w:r>
      <w:proofErr w:type="spellStart"/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 района Чувашской Республики» (с изменениями от 26.08.2015 № С-43/4, от 17.09.2018 г. № С -33/3) следующие изменения: </w:t>
      </w:r>
    </w:p>
    <w:p w:rsidR="00400F0D" w:rsidRPr="00872A12" w:rsidRDefault="00400F0D" w:rsidP="0040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«Порядок формирования и использования бюджетных ассигнований дорожного фонда </w:t>
      </w:r>
      <w:proofErr w:type="spellStart"/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района Чувашской Республики» (далее – Порядок) пункт 3 дополнить абзацем 16 следующего содержания:</w:t>
      </w:r>
    </w:p>
    <w:p w:rsidR="00400F0D" w:rsidRPr="00872A12" w:rsidRDefault="00400F0D" w:rsidP="0040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«доходов от земельного налога с физических лиц, обладающих земельным участком, расположенным в границах сельских поселений в размере 32,14774 % от прогнозируемого объема».</w:t>
      </w:r>
    </w:p>
    <w:p w:rsidR="00400F0D" w:rsidRPr="00872A12" w:rsidRDefault="00400F0D" w:rsidP="0040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Абзац 16 пункта 3 Порядка распространяется на правоотношения возникшие с 1 января 2021 года в отношении бюджета </w:t>
      </w:r>
      <w:proofErr w:type="spellStart"/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района на 2021 год.</w:t>
      </w:r>
    </w:p>
    <w:p w:rsidR="00400F0D" w:rsidRPr="00872A12" w:rsidRDefault="00400F0D" w:rsidP="0040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Настоящее решение вступает в силу после его официального опубликования в периодическом </w:t>
      </w:r>
      <w:proofErr w:type="gramStart"/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печатном  издании</w:t>
      </w:r>
      <w:proofErr w:type="gramEnd"/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естник</w:t>
      </w:r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2A1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400F0D" w:rsidRPr="00872A12" w:rsidRDefault="00400F0D" w:rsidP="0040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00F0D" w:rsidRDefault="00400F0D" w:rsidP="0040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0F0D" w:rsidRPr="00872A12" w:rsidRDefault="00400F0D" w:rsidP="0040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</w:p>
    <w:p w:rsidR="00400F0D" w:rsidRPr="00872A12" w:rsidRDefault="00400F0D" w:rsidP="00400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400F0D" w:rsidRDefault="00400F0D" w:rsidP="00400F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 района                                                                          Н. </w:t>
      </w:r>
      <w:proofErr w:type="spellStart"/>
      <w:r w:rsidRPr="00872A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И.Димитриева</w:t>
      </w:r>
      <w:proofErr w:type="spellEnd"/>
    </w:p>
    <w:p w:rsidR="00465AFC" w:rsidRDefault="00465AFC"/>
    <w:sectPr w:rsidR="00465AFC" w:rsidSect="00400F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0D"/>
    <w:rsid w:val="00400F0D"/>
    <w:rsid w:val="00465AFC"/>
    <w:rsid w:val="00E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16BC-33C8-4D44-ABD6-A01E9C27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0D"/>
    <w:pPr>
      <w:ind w:left="720"/>
      <w:contextualSpacing/>
    </w:pPr>
  </w:style>
  <w:style w:type="paragraph" w:styleId="a4">
    <w:name w:val="No Spacing"/>
    <w:uiPriority w:val="1"/>
    <w:qFormat/>
    <w:rsid w:val="0040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2</cp:revision>
  <dcterms:created xsi:type="dcterms:W3CDTF">2021-05-24T08:47:00Z</dcterms:created>
  <dcterms:modified xsi:type="dcterms:W3CDTF">2021-05-24T08:47:00Z</dcterms:modified>
</cp:coreProperties>
</file>