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C" w:rsidRPr="00DF5D0C" w:rsidRDefault="00DF5D0C" w:rsidP="00DF5D0C">
      <w:pPr>
        <w:spacing w:after="0" w:line="240" w:lineRule="auto"/>
        <w:ind w:left="741" w:hanging="741"/>
        <w:jc w:val="center"/>
        <w:rPr>
          <w:rFonts w:ascii="Times New Roman" w:eastAsia="Times New Roman" w:hAnsi="Times New Roman" w:cs="Times New Roman"/>
          <w:b/>
          <w:bCs/>
          <w:sz w:val="24"/>
          <w:szCs w:val="24"/>
          <w:lang w:eastAsia="ru-RU"/>
        </w:rPr>
      </w:pPr>
      <w:bookmarkStart w:id="0" w:name="_GoBack"/>
      <w:r w:rsidRPr="00DF5D0C">
        <w:rPr>
          <w:rFonts w:ascii="Times New Roman" w:eastAsia="Times New Roman" w:hAnsi="Times New Roman" w:cs="Times New Roman"/>
          <w:bCs/>
          <w:sz w:val="24"/>
          <w:szCs w:val="24"/>
          <w:lang w:eastAsia="ru-RU"/>
        </w:rPr>
        <w:t xml:space="preserve">               </w:t>
      </w:r>
      <w:r w:rsidRPr="00DF5D0C">
        <w:rPr>
          <w:rFonts w:ascii="Times New Roman" w:eastAsia="Times New Roman" w:hAnsi="Times New Roman" w:cs="Times New Roman"/>
          <w:b/>
          <w:bCs/>
          <w:sz w:val="24"/>
          <w:szCs w:val="24"/>
          <w:lang w:eastAsia="ru-RU"/>
        </w:rPr>
        <w:t>Справка</w:t>
      </w:r>
    </w:p>
    <w:p w:rsidR="00DF5D0C" w:rsidRPr="00DF5D0C" w:rsidRDefault="00DF5D0C" w:rsidP="00DF5D0C">
      <w:pPr>
        <w:spacing w:after="0" w:line="240" w:lineRule="auto"/>
        <w:jc w:val="center"/>
        <w:rPr>
          <w:rFonts w:ascii="Times New Roman" w:eastAsia="Times New Roman" w:hAnsi="Times New Roman" w:cs="Times New Roman"/>
          <w:b/>
          <w:bCs/>
          <w:sz w:val="24"/>
          <w:szCs w:val="24"/>
          <w:lang w:eastAsia="ru-RU"/>
        </w:rPr>
      </w:pPr>
      <w:r w:rsidRPr="00DF5D0C">
        <w:rPr>
          <w:rFonts w:ascii="Times New Roman" w:eastAsia="Times New Roman" w:hAnsi="Times New Roman" w:cs="Times New Roman"/>
          <w:b/>
          <w:bCs/>
          <w:sz w:val="24"/>
          <w:szCs w:val="24"/>
          <w:lang w:eastAsia="ru-RU"/>
        </w:rPr>
        <w:t>об источнике и дате официального опубликования (обнародования)</w:t>
      </w:r>
    </w:p>
    <w:p w:rsidR="00DF5D0C" w:rsidRPr="00DF5D0C" w:rsidRDefault="00DF5D0C" w:rsidP="00DF5D0C">
      <w:pPr>
        <w:spacing w:after="0" w:line="240" w:lineRule="auto"/>
        <w:jc w:val="center"/>
        <w:rPr>
          <w:rFonts w:ascii="Times New Roman" w:eastAsia="Times New Roman" w:hAnsi="Times New Roman" w:cs="Times New Roman"/>
          <w:b/>
          <w:bCs/>
          <w:sz w:val="24"/>
          <w:szCs w:val="24"/>
          <w:lang w:eastAsia="ru-RU"/>
        </w:rPr>
      </w:pPr>
      <w:r w:rsidRPr="00DF5D0C">
        <w:rPr>
          <w:rFonts w:ascii="Times New Roman" w:eastAsia="Times New Roman" w:hAnsi="Times New Roman" w:cs="Times New Roman"/>
          <w:b/>
          <w:bCs/>
          <w:sz w:val="24"/>
          <w:szCs w:val="24"/>
          <w:lang w:eastAsia="ru-RU"/>
        </w:rPr>
        <w:t>муниципального нормативного правового акта</w:t>
      </w:r>
    </w:p>
    <w:p w:rsidR="00DF5D0C" w:rsidRPr="00DF5D0C" w:rsidRDefault="00DF5D0C" w:rsidP="00DF5D0C">
      <w:pPr>
        <w:tabs>
          <w:tab w:val="left" w:pos="5775"/>
        </w:tabs>
        <w:spacing w:after="0" w:line="240" w:lineRule="auto"/>
        <w:jc w:val="center"/>
        <w:rPr>
          <w:rFonts w:ascii="Times New Roman" w:eastAsia="Times New Roman" w:hAnsi="Times New Roman" w:cs="Times New Roman"/>
          <w:sz w:val="24"/>
          <w:szCs w:val="24"/>
          <w:u w:val="single"/>
          <w:lang w:eastAsia="ru-RU"/>
        </w:rPr>
      </w:pPr>
    </w:p>
    <w:p w:rsidR="00DF5D0C" w:rsidRPr="00DF5D0C" w:rsidRDefault="00DF5D0C" w:rsidP="00DF5D0C">
      <w:pPr>
        <w:spacing w:after="0" w:line="240" w:lineRule="auto"/>
        <w:ind w:right="-143"/>
        <w:jc w:val="center"/>
        <w:rPr>
          <w:rFonts w:ascii="Times New Roman" w:eastAsia="Times New Roman" w:hAnsi="Times New Roman" w:cs="Times New Roman"/>
          <w:sz w:val="24"/>
          <w:szCs w:val="24"/>
          <w:lang w:eastAsia="ru-RU"/>
        </w:rPr>
      </w:pPr>
      <w:r w:rsidRPr="00DF5D0C">
        <w:rPr>
          <w:rFonts w:ascii="Times New Roman" w:eastAsia="Times New Roman" w:hAnsi="Times New Roman" w:cs="Times New Roman"/>
          <w:sz w:val="24"/>
          <w:szCs w:val="24"/>
        </w:rPr>
        <w:t xml:space="preserve">решение Собрания </w:t>
      </w:r>
      <w:proofErr w:type="gramStart"/>
      <w:r w:rsidRPr="00DF5D0C">
        <w:rPr>
          <w:rFonts w:ascii="Times New Roman" w:eastAsia="Times New Roman" w:hAnsi="Times New Roman" w:cs="Times New Roman"/>
          <w:sz w:val="24"/>
          <w:szCs w:val="24"/>
        </w:rPr>
        <w:t xml:space="preserve">депутатов  </w:t>
      </w:r>
      <w:proofErr w:type="spellStart"/>
      <w:r w:rsidRPr="00DF5D0C">
        <w:rPr>
          <w:rFonts w:ascii="Times New Roman" w:eastAsia="Times New Roman" w:hAnsi="Times New Roman" w:cs="Times New Roman"/>
          <w:sz w:val="24"/>
          <w:szCs w:val="24"/>
        </w:rPr>
        <w:t>Шибылгинского</w:t>
      </w:r>
      <w:proofErr w:type="spellEnd"/>
      <w:proofErr w:type="gramEnd"/>
      <w:r w:rsidRPr="00DF5D0C">
        <w:rPr>
          <w:rFonts w:ascii="Times New Roman" w:eastAsia="Times New Roman" w:hAnsi="Times New Roman" w:cs="Times New Roman"/>
          <w:sz w:val="24"/>
          <w:szCs w:val="24"/>
        </w:rPr>
        <w:t xml:space="preserve"> сельского поселения Канашского района Чувашской Республики </w:t>
      </w:r>
      <w:r w:rsidRPr="00DF5D0C">
        <w:rPr>
          <w:rFonts w:ascii="Times New Roman" w:eastAsia="Times New Roman" w:hAnsi="Times New Roman" w:cs="Times New Roman"/>
          <w:sz w:val="24"/>
          <w:szCs w:val="20"/>
          <w:lang w:val="x-none" w:eastAsia="x-none"/>
        </w:rPr>
        <w:t xml:space="preserve"> от </w:t>
      </w:r>
      <w:r>
        <w:rPr>
          <w:rFonts w:ascii="Times New Roman" w:eastAsia="Times New Roman" w:hAnsi="Times New Roman" w:cs="Times New Roman"/>
          <w:sz w:val="24"/>
          <w:szCs w:val="20"/>
          <w:lang w:eastAsia="x-none"/>
        </w:rPr>
        <w:t>15.11</w:t>
      </w:r>
      <w:r w:rsidRPr="00DF5D0C">
        <w:rPr>
          <w:rFonts w:ascii="Times New Roman" w:eastAsia="Times New Roman" w:hAnsi="Times New Roman" w:cs="Times New Roman"/>
          <w:sz w:val="24"/>
          <w:szCs w:val="20"/>
          <w:lang w:eastAsia="x-none"/>
        </w:rPr>
        <w:t>.2021</w:t>
      </w:r>
      <w:r w:rsidRPr="00DF5D0C">
        <w:rPr>
          <w:rFonts w:ascii="Times New Roman" w:eastAsia="Times New Roman" w:hAnsi="Times New Roman" w:cs="Times New Roman"/>
          <w:sz w:val="24"/>
          <w:szCs w:val="20"/>
          <w:lang w:val="x-none" w:eastAsia="x-none"/>
        </w:rPr>
        <w:t xml:space="preserve"> года №</w:t>
      </w:r>
      <w:r w:rsidRPr="00DF5D0C">
        <w:rPr>
          <w:rFonts w:ascii="Times New Roman" w:eastAsia="Times New Roman" w:hAnsi="Times New Roman" w:cs="Times New Roman"/>
          <w:sz w:val="24"/>
          <w:szCs w:val="20"/>
          <w:lang w:eastAsia="x-none"/>
        </w:rPr>
        <w:t xml:space="preserve"> 1</w:t>
      </w:r>
      <w:r>
        <w:rPr>
          <w:rFonts w:ascii="Times New Roman" w:eastAsia="Times New Roman" w:hAnsi="Times New Roman" w:cs="Times New Roman"/>
          <w:sz w:val="24"/>
          <w:szCs w:val="20"/>
          <w:lang w:eastAsia="x-none"/>
        </w:rPr>
        <w:t>6/1</w:t>
      </w:r>
      <w:r w:rsidRPr="00DF5D0C">
        <w:rPr>
          <w:rFonts w:ascii="Times New Roman" w:eastAsia="Times New Roman" w:hAnsi="Times New Roman" w:cs="Times New Roman"/>
          <w:sz w:val="24"/>
          <w:szCs w:val="20"/>
          <w:lang w:val="x-none" w:eastAsia="x-none"/>
        </w:rPr>
        <w:t xml:space="preserve"> «</w:t>
      </w:r>
      <w:r w:rsidRPr="00DF5D0C">
        <w:rPr>
          <w:rFonts w:ascii="Times New Roman" w:eastAsia="Times New Roman" w:hAnsi="Times New Roman" w:cs="Times New Roman"/>
          <w:b/>
          <w:sz w:val="24"/>
          <w:szCs w:val="24"/>
          <w:lang w:eastAsia="ru-RU"/>
        </w:rPr>
        <w:t xml:space="preserve"> </w:t>
      </w:r>
      <w:r w:rsidRPr="00552FEF">
        <w:rPr>
          <w:rFonts w:ascii="Times New Roman" w:eastAsia="Times New Roman" w:hAnsi="Times New Roman" w:cs="Times New Roman"/>
          <w:b/>
          <w:bCs/>
          <w:sz w:val="24"/>
          <w:szCs w:val="24"/>
          <w:lang w:eastAsia="ru-RU"/>
        </w:rPr>
        <w:t xml:space="preserve">Об утверждении Положения о муниципальном контроле в сфере благоустройства на территории </w:t>
      </w:r>
      <w:proofErr w:type="spellStart"/>
      <w:r w:rsidRPr="00552FEF">
        <w:rPr>
          <w:rFonts w:ascii="Times New Roman" w:eastAsia="Times New Roman" w:hAnsi="Times New Roman" w:cs="Times New Roman"/>
          <w:b/>
          <w:bCs/>
          <w:sz w:val="24"/>
          <w:szCs w:val="24"/>
          <w:lang w:eastAsia="ru-RU"/>
        </w:rPr>
        <w:t>Шибылгинского</w:t>
      </w:r>
      <w:proofErr w:type="spellEnd"/>
      <w:r w:rsidRPr="00552FEF">
        <w:rPr>
          <w:rFonts w:ascii="Times New Roman" w:eastAsia="Times New Roman" w:hAnsi="Times New Roman" w:cs="Times New Roman"/>
          <w:b/>
          <w:bCs/>
          <w:sz w:val="24"/>
          <w:szCs w:val="24"/>
          <w:lang w:eastAsia="ru-RU"/>
        </w:rPr>
        <w:t xml:space="preserve"> сельского поселения Канашского района Чувашской Республики</w:t>
      </w:r>
      <w:r w:rsidRPr="00DF5D0C">
        <w:rPr>
          <w:rFonts w:ascii="Times New Roman" w:eastAsia="Times New Roman" w:hAnsi="Times New Roman" w:cs="Times New Roman"/>
          <w:b/>
          <w:sz w:val="24"/>
          <w:szCs w:val="24"/>
          <w:lang w:eastAsia="ru-RU"/>
        </w:rPr>
        <w:t>»</w:t>
      </w:r>
    </w:p>
    <w:p w:rsidR="00DF5D0C" w:rsidRPr="00DF5D0C" w:rsidRDefault="00DF5D0C" w:rsidP="00DF5D0C">
      <w:pPr>
        <w:spacing w:line="256" w:lineRule="auto"/>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A0" w:firstRow="1" w:lastRow="0" w:firstColumn="1" w:lastColumn="0" w:noHBand="0" w:noVBand="0"/>
      </w:tblPr>
      <w:tblGrid>
        <w:gridCol w:w="4860"/>
        <w:gridCol w:w="4615"/>
      </w:tblGrid>
      <w:tr w:rsidR="00DF5D0C" w:rsidRPr="00DF5D0C" w:rsidTr="00065653">
        <w:trPr>
          <w:trHeight w:hRule="exact" w:val="2698"/>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DF5D0C" w:rsidRPr="00DF5D0C" w:rsidRDefault="00DF5D0C" w:rsidP="00DF5D0C">
            <w:pPr>
              <w:shd w:val="clear" w:color="auto" w:fill="FFFFFF"/>
              <w:spacing w:after="0" w:line="298" w:lineRule="exact"/>
              <w:rPr>
                <w:rFonts w:ascii="Times New Roman" w:eastAsia="Times New Roman" w:hAnsi="Times New Roman" w:cs="Times New Roman"/>
                <w:sz w:val="24"/>
                <w:szCs w:val="24"/>
                <w:lang w:eastAsia="ru-RU"/>
              </w:rPr>
            </w:pPr>
            <w:r w:rsidRPr="00DF5D0C">
              <w:rPr>
                <w:rFonts w:ascii="Times New Roman" w:eastAsia="Times New Roman" w:hAnsi="Times New Roman" w:cs="Times New Roman"/>
                <w:sz w:val="24"/>
                <w:szCs w:val="24"/>
                <w:lang w:eastAsia="ru-RU"/>
              </w:rPr>
              <w:t xml:space="preserve">Наименование                     источника </w:t>
            </w:r>
            <w:r w:rsidRPr="00DF5D0C">
              <w:rPr>
                <w:rFonts w:ascii="Times New Roman" w:eastAsia="Times New Roman" w:hAnsi="Times New Roman" w:cs="Times New Roman"/>
                <w:spacing w:val="-2"/>
                <w:sz w:val="24"/>
                <w:szCs w:val="24"/>
                <w:lang w:eastAsia="ru-RU"/>
              </w:rPr>
              <w:t xml:space="preserve">официального              опубликования </w:t>
            </w:r>
            <w:r w:rsidRPr="00DF5D0C">
              <w:rPr>
                <w:rFonts w:ascii="Times New Roman" w:eastAsia="Times New Roman" w:hAnsi="Times New Roman" w:cs="Times New Roman"/>
                <w:spacing w:val="-4"/>
                <w:sz w:val="24"/>
                <w:szCs w:val="24"/>
                <w:lang w:eastAsia="ru-RU"/>
              </w:rPr>
              <w:t xml:space="preserve">муниципального             нормативного </w:t>
            </w:r>
            <w:r w:rsidRPr="00DF5D0C">
              <w:rPr>
                <w:rFonts w:ascii="Times New Roman" w:eastAsia="Times New Roman" w:hAnsi="Times New Roman" w:cs="Times New Roman"/>
                <w:sz w:val="24"/>
                <w:szCs w:val="24"/>
                <w:lang w:eastAsia="ru-RU"/>
              </w:rPr>
              <w:t>правового акта*</w:t>
            </w:r>
          </w:p>
          <w:p w:rsidR="00DF5D0C" w:rsidRPr="00DF5D0C" w:rsidRDefault="00DF5D0C" w:rsidP="00DF5D0C">
            <w:pPr>
              <w:shd w:val="clear" w:color="auto" w:fill="FFFFFF"/>
              <w:spacing w:after="0" w:line="298" w:lineRule="exact"/>
              <w:ind w:firstLine="10"/>
              <w:rPr>
                <w:rFonts w:ascii="Times New Roman" w:eastAsia="Times New Roman" w:hAnsi="Times New Roman" w:cs="Times New Roman"/>
                <w:sz w:val="24"/>
                <w:szCs w:val="24"/>
                <w:lang w:eastAsia="ru-RU"/>
              </w:rPr>
            </w:pPr>
            <w:r w:rsidRPr="00DF5D0C">
              <w:rPr>
                <w:rFonts w:ascii="Times New Roman" w:eastAsia="Times New Roman" w:hAnsi="Times New Roman" w:cs="Times New Roman"/>
                <w:sz w:val="24"/>
                <w:szCs w:val="24"/>
                <w:lang w:eastAsia="ru-RU"/>
              </w:rPr>
              <w:t xml:space="preserve">(сведения            о            размещении </w:t>
            </w:r>
            <w:r w:rsidRPr="00DF5D0C">
              <w:rPr>
                <w:rFonts w:ascii="Times New Roman" w:eastAsia="Times New Roman" w:hAnsi="Times New Roman" w:cs="Times New Roman"/>
                <w:spacing w:val="-1"/>
                <w:sz w:val="24"/>
                <w:szCs w:val="24"/>
                <w:lang w:eastAsia="ru-RU"/>
              </w:rPr>
              <w:t xml:space="preserve">муниципального           нормативного </w:t>
            </w:r>
            <w:r w:rsidRPr="00DF5D0C">
              <w:rPr>
                <w:rFonts w:ascii="Times New Roman" w:eastAsia="Times New Roman" w:hAnsi="Times New Roman" w:cs="Times New Roman"/>
                <w:sz w:val="24"/>
                <w:szCs w:val="24"/>
                <w:lang w:eastAsia="ru-RU"/>
              </w:rPr>
              <w:t>правового         акта         для         его обнародования)</w:t>
            </w:r>
          </w:p>
        </w:tc>
        <w:tc>
          <w:tcPr>
            <w:tcW w:w="4615" w:type="dxa"/>
            <w:tcBorders>
              <w:top w:val="single" w:sz="6" w:space="0" w:color="auto"/>
              <w:left w:val="single" w:sz="6" w:space="0" w:color="auto"/>
              <w:bottom w:val="single" w:sz="6" w:space="0" w:color="auto"/>
              <w:right w:val="single" w:sz="6" w:space="0" w:color="auto"/>
            </w:tcBorders>
            <w:shd w:val="clear" w:color="auto" w:fill="FFFFFF"/>
          </w:tcPr>
          <w:p w:rsidR="00DF5D0C" w:rsidRPr="00DF5D0C" w:rsidRDefault="00DF5D0C" w:rsidP="00DF5D0C">
            <w:pPr>
              <w:shd w:val="clear" w:color="auto" w:fill="FFFFFF"/>
              <w:spacing w:after="0" w:line="240" w:lineRule="auto"/>
              <w:rPr>
                <w:rFonts w:ascii="Times New Roman" w:eastAsia="Times New Roman" w:hAnsi="Times New Roman" w:cs="Times New Roman"/>
                <w:sz w:val="24"/>
                <w:szCs w:val="24"/>
                <w:lang w:eastAsia="ru-RU"/>
              </w:rPr>
            </w:pPr>
          </w:p>
          <w:p w:rsidR="00DF5D0C" w:rsidRPr="00DF5D0C" w:rsidRDefault="00DF5D0C" w:rsidP="00DF5D0C">
            <w:pPr>
              <w:shd w:val="clear" w:color="auto" w:fill="FFFFFF"/>
              <w:spacing w:after="0" w:line="240" w:lineRule="auto"/>
              <w:rPr>
                <w:rFonts w:ascii="Times New Roman" w:eastAsia="Times New Roman" w:hAnsi="Times New Roman" w:cs="Times New Roman"/>
                <w:sz w:val="24"/>
                <w:szCs w:val="24"/>
                <w:lang w:eastAsia="ru-RU"/>
              </w:rPr>
            </w:pPr>
            <w:r w:rsidRPr="00DF5D0C">
              <w:rPr>
                <w:rFonts w:ascii="Times New Roman" w:eastAsia="Times New Roman" w:hAnsi="Times New Roman" w:cs="Times New Roman"/>
                <w:sz w:val="24"/>
                <w:szCs w:val="24"/>
                <w:lang w:eastAsia="ru-RU"/>
              </w:rPr>
              <w:t xml:space="preserve"> Периодическое печатное издание</w:t>
            </w:r>
          </w:p>
          <w:p w:rsidR="00DF5D0C" w:rsidRPr="00DF5D0C" w:rsidRDefault="00DF5D0C" w:rsidP="00DF5D0C">
            <w:pPr>
              <w:shd w:val="clear" w:color="auto" w:fill="FFFFFF"/>
              <w:spacing w:after="0" w:line="240" w:lineRule="auto"/>
              <w:rPr>
                <w:rFonts w:ascii="Times New Roman" w:eastAsia="Times New Roman" w:hAnsi="Times New Roman" w:cs="Times New Roman"/>
                <w:sz w:val="24"/>
                <w:szCs w:val="24"/>
                <w:lang w:eastAsia="ru-RU"/>
              </w:rPr>
            </w:pPr>
            <w:r w:rsidRPr="00DF5D0C">
              <w:rPr>
                <w:rFonts w:ascii="Times New Roman" w:eastAsia="Times New Roman" w:hAnsi="Times New Roman" w:cs="Times New Roman"/>
                <w:sz w:val="24"/>
                <w:szCs w:val="24"/>
                <w:lang w:eastAsia="ru-RU"/>
              </w:rPr>
              <w:t>«</w:t>
            </w:r>
            <w:proofErr w:type="gramStart"/>
            <w:r w:rsidRPr="00DF5D0C">
              <w:rPr>
                <w:rFonts w:ascii="Times New Roman" w:eastAsia="Times New Roman" w:hAnsi="Times New Roman" w:cs="Times New Roman"/>
                <w:sz w:val="24"/>
                <w:szCs w:val="24"/>
                <w:lang w:eastAsia="ru-RU"/>
              </w:rPr>
              <w:t>Официальный  Вестник</w:t>
            </w:r>
            <w:proofErr w:type="gramEnd"/>
            <w:r w:rsidRPr="00DF5D0C">
              <w:rPr>
                <w:rFonts w:ascii="Times New Roman" w:eastAsia="Times New Roman" w:hAnsi="Times New Roman" w:cs="Times New Roman"/>
                <w:sz w:val="24"/>
                <w:szCs w:val="24"/>
                <w:lang w:eastAsia="ru-RU"/>
              </w:rPr>
              <w:t xml:space="preserve">  </w:t>
            </w:r>
            <w:proofErr w:type="spellStart"/>
            <w:r w:rsidRPr="00DF5D0C">
              <w:rPr>
                <w:rFonts w:ascii="Times New Roman" w:eastAsia="Times New Roman" w:hAnsi="Times New Roman" w:cs="Times New Roman"/>
                <w:sz w:val="24"/>
                <w:szCs w:val="24"/>
                <w:lang w:eastAsia="ru-RU"/>
              </w:rPr>
              <w:t>Шибылгинского</w:t>
            </w:r>
            <w:proofErr w:type="spellEnd"/>
            <w:r w:rsidRPr="00DF5D0C">
              <w:rPr>
                <w:rFonts w:ascii="Times New Roman" w:eastAsia="Times New Roman" w:hAnsi="Times New Roman" w:cs="Times New Roman"/>
                <w:sz w:val="24"/>
                <w:szCs w:val="24"/>
                <w:lang w:eastAsia="ru-RU"/>
              </w:rPr>
              <w:t xml:space="preserve"> сельского поселения»</w:t>
            </w:r>
          </w:p>
        </w:tc>
      </w:tr>
      <w:tr w:rsidR="00DF5D0C" w:rsidRPr="00DF5D0C" w:rsidTr="00065653">
        <w:trPr>
          <w:trHeight w:hRule="exact" w:val="614"/>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DF5D0C" w:rsidRPr="00DF5D0C" w:rsidRDefault="00DF5D0C" w:rsidP="00DF5D0C">
            <w:pPr>
              <w:shd w:val="clear" w:color="auto" w:fill="FFFFFF"/>
              <w:spacing w:after="0" w:line="240" w:lineRule="auto"/>
              <w:rPr>
                <w:rFonts w:ascii="Times New Roman" w:eastAsia="Times New Roman" w:hAnsi="Times New Roman" w:cs="Times New Roman"/>
                <w:sz w:val="24"/>
                <w:szCs w:val="24"/>
                <w:lang w:eastAsia="ru-RU"/>
              </w:rPr>
            </w:pPr>
            <w:r w:rsidRPr="00DF5D0C">
              <w:rPr>
                <w:rFonts w:ascii="Times New Roman" w:eastAsia="Times New Roman" w:hAnsi="Times New Roman" w:cs="Times New Roman"/>
                <w:spacing w:val="-3"/>
                <w:sz w:val="24"/>
                <w:szCs w:val="24"/>
                <w:lang w:eastAsia="ru-RU"/>
              </w:rPr>
              <w:t>Дата издания (обнародования)</w:t>
            </w:r>
          </w:p>
        </w:tc>
        <w:tc>
          <w:tcPr>
            <w:tcW w:w="4615" w:type="dxa"/>
            <w:tcBorders>
              <w:top w:val="single" w:sz="6" w:space="0" w:color="auto"/>
              <w:left w:val="single" w:sz="6" w:space="0" w:color="auto"/>
              <w:bottom w:val="single" w:sz="6" w:space="0" w:color="auto"/>
              <w:right w:val="single" w:sz="6" w:space="0" w:color="auto"/>
            </w:tcBorders>
            <w:shd w:val="clear" w:color="auto" w:fill="FFFFFF"/>
            <w:hideMark/>
          </w:tcPr>
          <w:p w:rsidR="00DF5D0C" w:rsidRPr="00DF5D0C" w:rsidRDefault="00DF5D0C" w:rsidP="00DF5D0C">
            <w:pPr>
              <w:shd w:val="clear" w:color="auto" w:fill="FFFFFF"/>
              <w:spacing w:after="0" w:line="240" w:lineRule="auto"/>
              <w:rPr>
                <w:rFonts w:ascii="Times New Roman" w:eastAsia="Times New Roman" w:hAnsi="Times New Roman" w:cs="Times New Roman"/>
                <w:sz w:val="24"/>
                <w:szCs w:val="24"/>
                <w:lang w:eastAsia="ru-RU"/>
              </w:rPr>
            </w:pPr>
            <w:r w:rsidRPr="00DF5D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16.11</w:t>
            </w:r>
            <w:r w:rsidRPr="00DF5D0C">
              <w:rPr>
                <w:rFonts w:ascii="Times New Roman" w:eastAsia="Times New Roman" w:hAnsi="Times New Roman" w:cs="Times New Roman"/>
                <w:sz w:val="24"/>
                <w:szCs w:val="24"/>
                <w:lang w:eastAsia="ru-RU"/>
              </w:rPr>
              <w:t xml:space="preserve">.2021 года </w:t>
            </w:r>
          </w:p>
        </w:tc>
      </w:tr>
      <w:tr w:rsidR="00DF5D0C" w:rsidRPr="00DF5D0C" w:rsidTr="00065653">
        <w:trPr>
          <w:trHeight w:hRule="exact" w:val="595"/>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DF5D0C" w:rsidRPr="00DF5D0C" w:rsidRDefault="00DF5D0C" w:rsidP="00DF5D0C">
            <w:pPr>
              <w:shd w:val="clear" w:color="auto" w:fill="FFFFFF"/>
              <w:spacing w:after="0" w:line="240" w:lineRule="auto"/>
              <w:ind w:left="10"/>
              <w:rPr>
                <w:rFonts w:ascii="Times New Roman" w:eastAsia="Times New Roman" w:hAnsi="Times New Roman" w:cs="Times New Roman"/>
                <w:sz w:val="24"/>
                <w:szCs w:val="24"/>
                <w:lang w:eastAsia="ru-RU"/>
              </w:rPr>
            </w:pPr>
            <w:r w:rsidRPr="00DF5D0C">
              <w:rPr>
                <w:rFonts w:ascii="Times New Roman" w:eastAsia="Times New Roman" w:hAnsi="Times New Roman" w:cs="Times New Roman"/>
                <w:sz w:val="24"/>
                <w:szCs w:val="24"/>
                <w:lang w:eastAsia="ru-RU"/>
              </w:rPr>
              <w:t>Номер выпуска* *</w:t>
            </w:r>
          </w:p>
        </w:tc>
        <w:tc>
          <w:tcPr>
            <w:tcW w:w="4615" w:type="dxa"/>
            <w:tcBorders>
              <w:top w:val="single" w:sz="6" w:space="0" w:color="auto"/>
              <w:left w:val="single" w:sz="6" w:space="0" w:color="auto"/>
              <w:bottom w:val="single" w:sz="6" w:space="0" w:color="auto"/>
              <w:right w:val="single" w:sz="6" w:space="0" w:color="auto"/>
            </w:tcBorders>
            <w:shd w:val="clear" w:color="auto" w:fill="FFFFFF"/>
            <w:hideMark/>
          </w:tcPr>
          <w:p w:rsidR="00DF5D0C" w:rsidRPr="00DF5D0C" w:rsidRDefault="00DF5D0C" w:rsidP="00DF5D0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18</w:t>
            </w:r>
          </w:p>
        </w:tc>
      </w:tr>
      <w:tr w:rsidR="00DF5D0C" w:rsidRPr="00DF5D0C" w:rsidTr="00065653">
        <w:trPr>
          <w:trHeight w:hRule="exact" w:val="1517"/>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DF5D0C" w:rsidRPr="00DF5D0C" w:rsidRDefault="00DF5D0C" w:rsidP="00DF5D0C">
            <w:pPr>
              <w:shd w:val="clear" w:color="auto" w:fill="FFFFFF"/>
              <w:spacing w:after="0" w:line="298" w:lineRule="exact"/>
              <w:ind w:left="10"/>
              <w:rPr>
                <w:rFonts w:ascii="Times New Roman" w:eastAsia="Times New Roman" w:hAnsi="Times New Roman" w:cs="Times New Roman"/>
                <w:sz w:val="24"/>
                <w:szCs w:val="24"/>
                <w:lang w:eastAsia="ru-RU"/>
              </w:rPr>
            </w:pPr>
            <w:r w:rsidRPr="00DF5D0C">
              <w:rPr>
                <w:rFonts w:ascii="Times New Roman" w:eastAsia="Times New Roman" w:hAnsi="Times New Roman" w:cs="Times New Roman"/>
                <w:sz w:val="24"/>
                <w:szCs w:val="24"/>
                <w:lang w:eastAsia="ru-RU"/>
              </w:rPr>
              <w:t xml:space="preserve">Номер статьи (номер страницы при отсутствии номера статьи с которой начинается   текст   муниципального </w:t>
            </w:r>
            <w:r w:rsidRPr="00DF5D0C">
              <w:rPr>
                <w:rFonts w:ascii="Times New Roman" w:eastAsia="Times New Roman" w:hAnsi="Times New Roman" w:cs="Times New Roman"/>
                <w:spacing w:val="-1"/>
                <w:sz w:val="24"/>
                <w:szCs w:val="24"/>
                <w:lang w:eastAsia="ru-RU"/>
              </w:rPr>
              <w:t xml:space="preserve">нормативного правового </w:t>
            </w:r>
            <w:proofErr w:type="gramStart"/>
            <w:r w:rsidRPr="00DF5D0C">
              <w:rPr>
                <w:rFonts w:ascii="Times New Roman" w:eastAsia="Times New Roman" w:hAnsi="Times New Roman" w:cs="Times New Roman"/>
                <w:spacing w:val="-1"/>
                <w:sz w:val="24"/>
                <w:szCs w:val="24"/>
                <w:lang w:eastAsia="ru-RU"/>
              </w:rPr>
              <w:t>акта)*</w:t>
            </w:r>
            <w:proofErr w:type="gramEnd"/>
            <w:r w:rsidRPr="00DF5D0C">
              <w:rPr>
                <w:rFonts w:ascii="Times New Roman" w:eastAsia="Times New Roman" w:hAnsi="Times New Roman" w:cs="Times New Roman"/>
                <w:spacing w:val="-1"/>
                <w:sz w:val="24"/>
                <w:szCs w:val="24"/>
                <w:lang w:eastAsia="ru-RU"/>
              </w:rPr>
              <w:t>*</w:t>
            </w:r>
          </w:p>
        </w:tc>
        <w:tc>
          <w:tcPr>
            <w:tcW w:w="4615" w:type="dxa"/>
            <w:tcBorders>
              <w:top w:val="single" w:sz="6" w:space="0" w:color="auto"/>
              <w:left w:val="single" w:sz="6" w:space="0" w:color="auto"/>
              <w:bottom w:val="single" w:sz="6" w:space="0" w:color="auto"/>
              <w:right w:val="single" w:sz="6" w:space="0" w:color="auto"/>
            </w:tcBorders>
            <w:shd w:val="clear" w:color="auto" w:fill="FFFFFF"/>
            <w:hideMark/>
          </w:tcPr>
          <w:p w:rsidR="00DF5D0C" w:rsidRPr="00DF5D0C" w:rsidRDefault="00DF5D0C" w:rsidP="00DF5D0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Стр.2-9</w:t>
            </w:r>
          </w:p>
        </w:tc>
      </w:tr>
    </w:tbl>
    <w:p w:rsidR="00DF5D0C" w:rsidRPr="00DF5D0C" w:rsidRDefault="00DF5D0C" w:rsidP="00DF5D0C">
      <w:pPr>
        <w:spacing w:after="0" w:line="240" w:lineRule="auto"/>
        <w:rPr>
          <w:rFonts w:ascii="Times New Roman" w:eastAsia="Times New Roman" w:hAnsi="Times New Roman" w:cs="Times New Roman"/>
          <w:sz w:val="24"/>
          <w:szCs w:val="24"/>
          <w:lang w:eastAsia="ru-RU"/>
        </w:rPr>
      </w:pPr>
    </w:p>
    <w:p w:rsidR="00DF5D0C" w:rsidRPr="00DF5D0C" w:rsidRDefault="00DF5D0C" w:rsidP="00DF5D0C">
      <w:pPr>
        <w:spacing w:after="0" w:line="240" w:lineRule="auto"/>
        <w:rPr>
          <w:rFonts w:ascii="Times New Roman" w:eastAsia="Times New Roman" w:hAnsi="Times New Roman" w:cs="Times New Roman"/>
          <w:sz w:val="24"/>
          <w:szCs w:val="24"/>
          <w:lang w:eastAsia="ru-RU"/>
        </w:rPr>
      </w:pPr>
    </w:p>
    <w:p w:rsidR="00DF5D0C" w:rsidRPr="00DF5D0C" w:rsidRDefault="00DF5D0C" w:rsidP="00DF5D0C">
      <w:pPr>
        <w:spacing w:after="0" w:line="240" w:lineRule="auto"/>
        <w:rPr>
          <w:rFonts w:ascii="Times New Roman" w:eastAsia="Times New Roman" w:hAnsi="Times New Roman" w:cs="Times New Roman"/>
          <w:sz w:val="24"/>
          <w:szCs w:val="24"/>
          <w:lang w:eastAsia="ru-RU"/>
        </w:rPr>
      </w:pPr>
    </w:p>
    <w:p w:rsidR="00DF5D0C" w:rsidRPr="00DF5D0C" w:rsidRDefault="00DF5D0C" w:rsidP="00DF5D0C">
      <w:pPr>
        <w:tabs>
          <w:tab w:val="left" w:pos="1095"/>
        </w:tabs>
        <w:spacing w:after="0" w:line="240" w:lineRule="auto"/>
        <w:jc w:val="both"/>
        <w:rPr>
          <w:rFonts w:ascii="Times New Roman" w:eastAsia="Times New Roman" w:hAnsi="Times New Roman" w:cs="Times New Roman"/>
          <w:sz w:val="24"/>
          <w:szCs w:val="24"/>
          <w:lang w:eastAsia="ru-RU"/>
        </w:rPr>
      </w:pPr>
    </w:p>
    <w:p w:rsidR="00DF5D0C" w:rsidRPr="00DF5D0C" w:rsidRDefault="00DF5D0C" w:rsidP="00DF5D0C">
      <w:pPr>
        <w:spacing w:after="0" w:line="240" w:lineRule="auto"/>
        <w:ind w:left="284"/>
        <w:jc w:val="both"/>
        <w:rPr>
          <w:rFonts w:ascii="Times New Roman" w:eastAsia="Times New Roman" w:hAnsi="Times New Roman" w:cs="Times New Roman"/>
          <w:sz w:val="24"/>
          <w:szCs w:val="24"/>
          <w:lang w:eastAsia="ru-RU"/>
        </w:rPr>
      </w:pPr>
      <w:r w:rsidRPr="00DF5D0C">
        <w:rPr>
          <w:rFonts w:ascii="Times New Roman" w:eastAsia="Times New Roman" w:hAnsi="Times New Roman" w:cs="Times New Roman"/>
          <w:sz w:val="24"/>
          <w:szCs w:val="24"/>
          <w:lang w:eastAsia="ru-RU"/>
        </w:rPr>
        <w:t xml:space="preserve">Глава </w:t>
      </w:r>
      <w:proofErr w:type="spellStart"/>
      <w:r w:rsidRPr="00DF5D0C">
        <w:rPr>
          <w:rFonts w:ascii="Times New Roman" w:eastAsia="Times New Roman" w:hAnsi="Times New Roman" w:cs="Times New Roman"/>
          <w:sz w:val="24"/>
          <w:szCs w:val="24"/>
          <w:lang w:eastAsia="ru-RU"/>
        </w:rPr>
        <w:t>Шибылгинского</w:t>
      </w:r>
      <w:proofErr w:type="spellEnd"/>
    </w:p>
    <w:p w:rsidR="00DF5D0C" w:rsidRPr="00DF5D0C" w:rsidRDefault="00DF5D0C" w:rsidP="00DF5D0C">
      <w:pPr>
        <w:spacing w:line="256" w:lineRule="auto"/>
        <w:ind w:left="284"/>
        <w:rPr>
          <w:rFonts w:ascii="Times New Roman" w:eastAsia="Times New Roman" w:hAnsi="Times New Roman" w:cs="Times New Roman"/>
          <w:sz w:val="24"/>
          <w:szCs w:val="24"/>
          <w:lang w:eastAsia="ru-RU"/>
        </w:rPr>
      </w:pPr>
      <w:r w:rsidRPr="00DF5D0C">
        <w:rPr>
          <w:rFonts w:ascii="Times New Roman" w:eastAsia="Times New Roman" w:hAnsi="Times New Roman" w:cs="Times New Roman"/>
          <w:sz w:val="24"/>
          <w:szCs w:val="24"/>
          <w:lang w:eastAsia="ru-RU"/>
        </w:rPr>
        <w:t xml:space="preserve">сельского поселения                                                                                 </w:t>
      </w:r>
      <w:proofErr w:type="spellStart"/>
      <w:r w:rsidRPr="00DF5D0C">
        <w:rPr>
          <w:rFonts w:ascii="Times New Roman" w:eastAsia="Times New Roman" w:hAnsi="Times New Roman" w:cs="Times New Roman"/>
          <w:sz w:val="24"/>
          <w:szCs w:val="24"/>
          <w:lang w:eastAsia="ru-RU"/>
        </w:rPr>
        <w:t>А.А.Лазарев</w:t>
      </w:r>
      <w:proofErr w:type="spellEnd"/>
      <w:r w:rsidRPr="00DF5D0C">
        <w:rPr>
          <w:rFonts w:ascii="Times New Roman" w:eastAsia="Times New Roman" w:hAnsi="Times New Roman" w:cs="Times New Roman"/>
          <w:sz w:val="24"/>
          <w:szCs w:val="24"/>
          <w:lang w:eastAsia="ru-RU"/>
        </w:rPr>
        <w:t xml:space="preserve">        </w:t>
      </w:r>
    </w:p>
    <w:p w:rsidR="00DF5D0C" w:rsidRPr="00DF5D0C" w:rsidRDefault="00DF5D0C" w:rsidP="00DF5D0C">
      <w:pPr>
        <w:spacing w:after="0" w:line="240" w:lineRule="auto"/>
        <w:rPr>
          <w:rFonts w:ascii="Times New Roman" w:eastAsia="Times New Roman" w:hAnsi="Times New Roman" w:cs="Times New Roman"/>
          <w:sz w:val="24"/>
          <w:szCs w:val="24"/>
          <w:lang w:eastAsia="ru-RU"/>
        </w:rPr>
      </w:pPr>
    </w:p>
    <w:p w:rsidR="00DF5D0C" w:rsidRPr="00DF5D0C" w:rsidRDefault="00DF5D0C" w:rsidP="00DF5D0C">
      <w:pPr>
        <w:spacing w:after="0" w:line="240" w:lineRule="auto"/>
        <w:rPr>
          <w:rFonts w:ascii="Times New Roman" w:eastAsia="Times New Roman" w:hAnsi="Times New Roman" w:cs="Times New Roman"/>
          <w:sz w:val="24"/>
          <w:szCs w:val="24"/>
          <w:lang w:eastAsia="ru-RU"/>
        </w:rPr>
      </w:pPr>
      <w:r w:rsidRPr="00DF5D0C">
        <w:rPr>
          <w:rFonts w:ascii="Times New Roman" w:eastAsia="Times New Roman" w:hAnsi="Times New Roman" w:cs="Times New Roman"/>
          <w:sz w:val="24"/>
          <w:szCs w:val="24"/>
          <w:lang w:eastAsia="ru-RU"/>
        </w:rPr>
        <w:t xml:space="preserve">          «01</w:t>
      </w:r>
      <w:r>
        <w:rPr>
          <w:rFonts w:ascii="Times New Roman" w:eastAsia="Times New Roman" w:hAnsi="Times New Roman" w:cs="Times New Roman"/>
          <w:sz w:val="24"/>
          <w:szCs w:val="24"/>
          <w:lang w:eastAsia="ru-RU"/>
        </w:rPr>
        <w:t>» ______12</w:t>
      </w:r>
      <w:r w:rsidRPr="00DF5D0C">
        <w:rPr>
          <w:rFonts w:ascii="Times New Roman" w:eastAsia="Times New Roman" w:hAnsi="Times New Roman" w:cs="Times New Roman"/>
          <w:sz w:val="24"/>
          <w:szCs w:val="24"/>
          <w:lang w:eastAsia="ru-RU"/>
        </w:rPr>
        <w:t>________ 2021 г.</w:t>
      </w:r>
    </w:p>
    <w:p w:rsidR="00DF5D0C" w:rsidRPr="00DF5D0C" w:rsidRDefault="00DF5D0C" w:rsidP="00DF5D0C">
      <w:pPr>
        <w:spacing w:after="0" w:line="240" w:lineRule="auto"/>
        <w:rPr>
          <w:rFonts w:ascii="Times New Roman" w:eastAsia="Times New Roman" w:hAnsi="Times New Roman" w:cs="Times New Roman"/>
          <w:sz w:val="24"/>
          <w:szCs w:val="24"/>
          <w:lang w:eastAsia="ru-RU"/>
        </w:rPr>
      </w:pPr>
    </w:p>
    <w:bookmarkEnd w:id="0"/>
    <w:tbl>
      <w:tblPr>
        <w:tblW w:w="16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gridCol w:w="5940"/>
      </w:tblGrid>
      <w:tr w:rsidR="00DF5D0C" w:rsidRPr="00DF5D0C" w:rsidTr="00065653">
        <w:trPr>
          <w:cantSplit/>
          <w:trHeight w:val="545"/>
        </w:trPr>
        <w:tc>
          <w:tcPr>
            <w:tcW w:w="10065" w:type="dxa"/>
            <w:tcBorders>
              <w:top w:val="nil"/>
              <w:left w:val="nil"/>
              <w:bottom w:val="nil"/>
              <w:right w:val="nil"/>
            </w:tcBorders>
          </w:tcPr>
          <w:p w:rsidR="00DF5D0C" w:rsidRPr="00DF5D0C" w:rsidRDefault="00DF5D0C" w:rsidP="00DF5D0C">
            <w:pPr>
              <w:spacing w:after="200" w:line="276" w:lineRule="auto"/>
              <w:rPr>
                <w:rFonts w:ascii="Times New Roman" w:eastAsia="Times New Roman" w:hAnsi="Times New Roman" w:cs="Times New Roman"/>
                <w:b/>
                <w:bCs/>
                <w:noProof/>
                <w:color w:val="000000"/>
                <w:sz w:val="20"/>
                <w:szCs w:val="20"/>
                <w:lang w:eastAsia="ru-RU"/>
              </w:rPr>
            </w:pPr>
          </w:p>
        </w:tc>
        <w:tc>
          <w:tcPr>
            <w:tcW w:w="5940" w:type="dxa"/>
            <w:vMerge w:val="restart"/>
            <w:tcBorders>
              <w:top w:val="nil"/>
              <w:left w:val="nil"/>
              <w:bottom w:val="nil"/>
              <w:right w:val="nil"/>
            </w:tcBorders>
            <w:vAlign w:val="center"/>
            <w:hideMark/>
          </w:tcPr>
          <w:p w:rsidR="00DF5D0C" w:rsidRPr="00DF5D0C" w:rsidRDefault="00DF5D0C" w:rsidP="00DF5D0C">
            <w:pPr>
              <w:spacing w:after="0" w:line="240" w:lineRule="auto"/>
              <w:rPr>
                <w:rFonts w:ascii="Times New Roman" w:eastAsia="Times New Roman" w:hAnsi="Times New Roman" w:cs="Times New Roman"/>
                <w:sz w:val="26"/>
                <w:szCs w:val="24"/>
                <w:lang w:eastAsia="ru-RU"/>
              </w:rPr>
            </w:pPr>
          </w:p>
        </w:tc>
      </w:tr>
    </w:tbl>
    <w:p w:rsidR="00DF5D0C" w:rsidRDefault="00DF5D0C" w:rsidP="00DF5D0C">
      <w:pPr>
        <w:jc w:val="both"/>
        <w:rPr>
          <w:rFonts w:ascii="Times New Roman" w:hAnsi="Times New Roman" w:cs="Times New Roman"/>
          <w:sz w:val="24"/>
          <w:szCs w:val="24"/>
        </w:rPr>
      </w:pPr>
    </w:p>
    <w:tbl>
      <w:tblPr>
        <w:tblW w:w="9850" w:type="dxa"/>
        <w:jc w:val="center"/>
        <w:tblLook w:val="0000" w:firstRow="0" w:lastRow="0" w:firstColumn="0" w:lastColumn="0" w:noHBand="0" w:noVBand="0"/>
      </w:tblPr>
      <w:tblGrid>
        <w:gridCol w:w="4283"/>
        <w:gridCol w:w="1261"/>
        <w:gridCol w:w="4306"/>
      </w:tblGrid>
      <w:tr w:rsidR="00DF5D0C" w:rsidRPr="00181563" w:rsidTr="00065653">
        <w:trPr>
          <w:trHeight w:val="362"/>
          <w:jc w:val="center"/>
        </w:trPr>
        <w:tc>
          <w:tcPr>
            <w:tcW w:w="4283" w:type="dxa"/>
          </w:tcPr>
          <w:p w:rsidR="00DF5D0C" w:rsidRPr="00181563" w:rsidRDefault="00DF5D0C" w:rsidP="00065653">
            <w:pPr>
              <w:widowControl w:val="0"/>
              <w:autoSpaceDE w:val="0"/>
              <w:autoSpaceDN w:val="0"/>
              <w:adjustRightInd w:val="0"/>
              <w:spacing w:after="0" w:line="192" w:lineRule="auto"/>
              <w:jc w:val="center"/>
              <w:rPr>
                <w:rFonts w:ascii="Times New Roman CYR" w:eastAsia="Times New Roman" w:hAnsi="Times New Roman CYR" w:cs="Times New Roman CYR"/>
                <w:b/>
                <w:bCs/>
                <w:color w:val="000000"/>
                <w:sz w:val="24"/>
                <w:szCs w:val="24"/>
                <w:lang w:eastAsia="ru-RU"/>
              </w:rPr>
            </w:pPr>
            <w:r w:rsidRPr="0018156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D3D180C" wp14:editId="1BD05B6E">
                  <wp:simplePos x="0" y="0"/>
                  <wp:positionH relativeFrom="column">
                    <wp:posOffset>2560320</wp:posOffset>
                  </wp:positionH>
                  <wp:positionV relativeFrom="paragraph">
                    <wp:posOffset>-118745</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Pr="00181563">
              <w:rPr>
                <w:rFonts w:ascii="Times New Roman CYR" w:eastAsia="Times New Roman" w:hAnsi="Times New Roman CYR" w:cs="Times New Roman CYR"/>
                <w:b/>
                <w:bCs/>
                <w:color w:val="000000"/>
                <w:lang w:eastAsia="ru-RU"/>
              </w:rPr>
              <w:t>ЧĂ</w:t>
            </w:r>
            <w:proofErr w:type="gramStart"/>
            <w:r w:rsidRPr="00181563">
              <w:rPr>
                <w:rFonts w:ascii="Times New Roman CYR" w:eastAsia="Times New Roman" w:hAnsi="Times New Roman CYR" w:cs="Times New Roman CYR"/>
                <w:b/>
                <w:bCs/>
                <w:color w:val="000000"/>
                <w:lang w:eastAsia="ru-RU"/>
              </w:rPr>
              <w:t>ВАШ  РЕСПУБЛИКИ</w:t>
            </w:r>
            <w:proofErr w:type="gramEnd"/>
          </w:p>
          <w:p w:rsidR="00DF5D0C" w:rsidRPr="00181563" w:rsidRDefault="00DF5D0C" w:rsidP="00065653">
            <w:pPr>
              <w:widowControl w:val="0"/>
              <w:autoSpaceDE w:val="0"/>
              <w:autoSpaceDN w:val="0"/>
              <w:adjustRightInd w:val="0"/>
              <w:spacing w:after="0" w:line="192" w:lineRule="auto"/>
              <w:jc w:val="center"/>
              <w:rPr>
                <w:rFonts w:ascii="Times New Roman CYR" w:eastAsia="Times New Roman" w:hAnsi="Times New Roman CYR" w:cs="Times New Roman CYR"/>
                <w:sz w:val="26"/>
                <w:szCs w:val="26"/>
                <w:lang w:eastAsia="ru-RU"/>
              </w:rPr>
            </w:pPr>
            <w:proofErr w:type="gramStart"/>
            <w:r w:rsidRPr="00181563">
              <w:rPr>
                <w:rFonts w:ascii="Times New Roman CYR" w:eastAsia="Times New Roman" w:hAnsi="Times New Roman CYR" w:cs="Times New Roman CYR"/>
                <w:b/>
                <w:bCs/>
                <w:color w:val="000000"/>
                <w:lang w:eastAsia="ru-RU"/>
              </w:rPr>
              <w:t>КАНАШ  РАЙОН</w:t>
            </w:r>
            <w:proofErr w:type="gramEnd"/>
            <w:r w:rsidRPr="00181563">
              <w:rPr>
                <w:rFonts w:ascii="Times New Roman CYR" w:eastAsia="Times New Roman" w:hAnsi="Times New Roman CYR" w:cs="Times New Roman CYR"/>
                <w:b/>
                <w:bCs/>
                <w:color w:val="000000"/>
                <w:lang w:eastAsia="ru-RU"/>
              </w:rPr>
              <w:t>Ě</w:t>
            </w:r>
          </w:p>
        </w:tc>
        <w:tc>
          <w:tcPr>
            <w:tcW w:w="1261" w:type="dxa"/>
            <w:vMerge w:val="restart"/>
          </w:tcPr>
          <w:p w:rsidR="00DF5D0C" w:rsidRPr="00181563" w:rsidRDefault="00DF5D0C" w:rsidP="00065653">
            <w:pPr>
              <w:widowControl w:val="0"/>
              <w:autoSpaceDE w:val="0"/>
              <w:autoSpaceDN w:val="0"/>
              <w:adjustRightInd w:val="0"/>
              <w:spacing w:after="0" w:line="240" w:lineRule="auto"/>
              <w:jc w:val="center"/>
              <w:rPr>
                <w:rFonts w:ascii="Times New Roman CYR" w:eastAsia="Times New Roman" w:hAnsi="Times New Roman CYR" w:cs="Times New Roman CYR"/>
                <w:sz w:val="26"/>
                <w:szCs w:val="26"/>
                <w:lang w:eastAsia="ru-RU"/>
              </w:rPr>
            </w:pPr>
          </w:p>
        </w:tc>
        <w:tc>
          <w:tcPr>
            <w:tcW w:w="4306" w:type="dxa"/>
          </w:tcPr>
          <w:p w:rsidR="00DF5D0C" w:rsidRPr="00181563" w:rsidRDefault="00DF5D0C" w:rsidP="00065653">
            <w:pPr>
              <w:widowControl w:val="0"/>
              <w:autoSpaceDE w:val="0"/>
              <w:autoSpaceDN w:val="0"/>
              <w:adjustRightInd w:val="0"/>
              <w:spacing w:after="0" w:line="192" w:lineRule="auto"/>
              <w:jc w:val="center"/>
              <w:rPr>
                <w:rFonts w:ascii="Times New Roman CYR" w:eastAsia="Times New Roman" w:hAnsi="Times New Roman CYR" w:cs="Times New Roman CYR"/>
                <w:color w:val="000000"/>
                <w:sz w:val="24"/>
                <w:szCs w:val="24"/>
                <w:lang w:eastAsia="ru-RU"/>
              </w:rPr>
            </w:pPr>
            <w:r w:rsidRPr="00181563">
              <w:rPr>
                <w:rFonts w:ascii="Times New Roman CYR" w:eastAsia="Times New Roman" w:hAnsi="Times New Roman CYR" w:cs="Times New Roman CYR"/>
                <w:b/>
                <w:bCs/>
                <w:color w:val="000000"/>
                <w:lang w:eastAsia="ru-RU"/>
              </w:rPr>
              <w:t>ЧУВАШСКАЯ РЕСПУБЛИКА</w:t>
            </w:r>
          </w:p>
          <w:p w:rsidR="00DF5D0C" w:rsidRPr="00181563" w:rsidRDefault="00DF5D0C" w:rsidP="00065653">
            <w:pPr>
              <w:widowControl w:val="0"/>
              <w:autoSpaceDE w:val="0"/>
              <w:autoSpaceDN w:val="0"/>
              <w:adjustRightInd w:val="0"/>
              <w:spacing w:after="0" w:line="192" w:lineRule="auto"/>
              <w:jc w:val="center"/>
              <w:rPr>
                <w:rFonts w:ascii="Times New Roman CYR" w:eastAsia="Times New Roman" w:hAnsi="Times New Roman CYR" w:cs="Times New Roman CYR"/>
                <w:sz w:val="26"/>
                <w:szCs w:val="26"/>
                <w:lang w:eastAsia="ru-RU"/>
              </w:rPr>
            </w:pPr>
            <w:proofErr w:type="gramStart"/>
            <w:r w:rsidRPr="00181563">
              <w:rPr>
                <w:rFonts w:ascii="Times New Roman CYR" w:eastAsia="Times New Roman" w:hAnsi="Times New Roman CYR" w:cs="Times New Roman CYR"/>
                <w:b/>
                <w:bCs/>
                <w:color w:val="000000"/>
                <w:lang w:eastAsia="ru-RU"/>
              </w:rPr>
              <w:t>КАНАШСКИЙ  РАЙОН</w:t>
            </w:r>
            <w:proofErr w:type="gramEnd"/>
          </w:p>
        </w:tc>
      </w:tr>
      <w:tr w:rsidR="00DF5D0C" w:rsidRPr="00181563" w:rsidTr="00065653">
        <w:trPr>
          <w:trHeight w:val="1725"/>
          <w:jc w:val="center"/>
        </w:trPr>
        <w:tc>
          <w:tcPr>
            <w:tcW w:w="4283" w:type="dxa"/>
          </w:tcPr>
          <w:p w:rsidR="00DF5D0C" w:rsidRPr="00181563" w:rsidRDefault="00DF5D0C" w:rsidP="00065653">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181563">
              <w:rPr>
                <w:rFonts w:ascii="Times New Roman CYR" w:eastAsia="Times New Roman" w:hAnsi="Times New Roman CYR" w:cs="Times New Roman CYR"/>
                <w:b/>
                <w:bCs/>
                <w:sz w:val="24"/>
                <w:szCs w:val="24"/>
                <w:lang w:eastAsia="ru-RU"/>
              </w:rPr>
              <w:t xml:space="preserve">                 </w:t>
            </w:r>
            <w:proofErr w:type="gramStart"/>
            <w:r w:rsidRPr="00181563">
              <w:rPr>
                <w:rFonts w:ascii="Times New Roman CYR" w:eastAsia="Times New Roman" w:hAnsi="Times New Roman CYR" w:cs="Times New Roman CYR"/>
                <w:b/>
                <w:bCs/>
                <w:sz w:val="24"/>
                <w:szCs w:val="24"/>
                <w:lang w:eastAsia="ru-RU"/>
              </w:rPr>
              <w:t>ЭНТРИЯЛЬ  ЯЛ</w:t>
            </w:r>
            <w:proofErr w:type="gramEnd"/>
          </w:p>
          <w:p w:rsidR="00DF5D0C" w:rsidRPr="00181563" w:rsidRDefault="00DF5D0C" w:rsidP="00065653">
            <w:pPr>
              <w:widowControl w:val="0"/>
              <w:autoSpaceDE w:val="0"/>
              <w:autoSpaceDN w:val="0"/>
              <w:adjustRightInd w:val="0"/>
              <w:spacing w:after="0" w:line="192" w:lineRule="auto"/>
              <w:jc w:val="center"/>
              <w:rPr>
                <w:rFonts w:ascii="Times New Roman CYR" w:eastAsia="Times New Roman" w:hAnsi="Times New Roman CYR" w:cs="Times New Roman CYR"/>
                <w:b/>
                <w:bCs/>
                <w:color w:val="000000"/>
                <w:sz w:val="24"/>
                <w:szCs w:val="24"/>
                <w:lang w:eastAsia="ru-RU"/>
              </w:rPr>
            </w:pPr>
            <w:r w:rsidRPr="00181563">
              <w:rPr>
                <w:rFonts w:ascii="Times New Roman CYR" w:eastAsia="Times New Roman" w:hAnsi="Times New Roman CYR" w:cs="Times New Roman CYR"/>
                <w:b/>
                <w:bCs/>
                <w:color w:val="000000"/>
                <w:lang w:eastAsia="ru-RU"/>
              </w:rPr>
              <w:t>ПОСЕЛЕНИЙĚН</w:t>
            </w:r>
          </w:p>
          <w:p w:rsidR="00DF5D0C" w:rsidRPr="00181563" w:rsidRDefault="00DF5D0C" w:rsidP="00065653">
            <w:pPr>
              <w:widowControl w:val="0"/>
              <w:autoSpaceDE w:val="0"/>
              <w:autoSpaceDN w:val="0"/>
              <w:adjustRightInd w:val="0"/>
              <w:spacing w:after="0" w:line="192" w:lineRule="auto"/>
              <w:jc w:val="center"/>
              <w:rPr>
                <w:rFonts w:ascii="Times New Roman CYR" w:eastAsia="Times New Roman" w:hAnsi="Times New Roman CYR" w:cs="Times New Roman CYR"/>
                <w:b/>
                <w:bCs/>
                <w:color w:val="000000"/>
                <w:sz w:val="24"/>
                <w:szCs w:val="24"/>
                <w:lang w:eastAsia="ru-RU"/>
              </w:rPr>
            </w:pPr>
            <w:r w:rsidRPr="00181563">
              <w:rPr>
                <w:rFonts w:ascii="Times New Roman CYR" w:eastAsia="Times New Roman" w:hAnsi="Times New Roman CYR" w:cs="Times New Roman CYR"/>
                <w:b/>
                <w:bCs/>
                <w:color w:val="000000"/>
                <w:lang w:eastAsia="ru-RU"/>
              </w:rPr>
              <w:t>ДЕПУТАТСЕН ПУХĂВĚ</w:t>
            </w:r>
          </w:p>
          <w:p w:rsidR="00DF5D0C" w:rsidRPr="00181563" w:rsidRDefault="00DF5D0C" w:rsidP="00065653">
            <w:pPr>
              <w:widowControl w:val="0"/>
              <w:autoSpaceDE w:val="0"/>
              <w:autoSpaceDN w:val="0"/>
              <w:adjustRightInd w:val="0"/>
              <w:spacing w:after="0" w:line="192" w:lineRule="auto"/>
              <w:jc w:val="center"/>
              <w:rPr>
                <w:rFonts w:ascii="Times New Roman CYR" w:eastAsia="Times New Roman" w:hAnsi="Times New Roman CYR" w:cs="Times New Roman CYR"/>
                <w:b/>
                <w:bCs/>
                <w:color w:val="000000"/>
                <w:sz w:val="24"/>
                <w:szCs w:val="24"/>
                <w:lang w:eastAsia="ru-RU"/>
              </w:rPr>
            </w:pPr>
          </w:p>
          <w:p w:rsidR="00DF5D0C" w:rsidRPr="00181563" w:rsidRDefault="00DF5D0C" w:rsidP="00065653">
            <w:pPr>
              <w:widowControl w:val="0"/>
              <w:autoSpaceDE w:val="0"/>
              <w:autoSpaceDN w:val="0"/>
              <w:adjustRightInd w:val="0"/>
              <w:spacing w:after="0" w:line="192" w:lineRule="auto"/>
              <w:ind w:right="-35"/>
              <w:jc w:val="center"/>
              <w:rPr>
                <w:rFonts w:ascii="Courier New CYR" w:eastAsia="Times New Roman" w:hAnsi="Courier New CYR" w:cs="Courier New CYR"/>
                <w:sz w:val="20"/>
                <w:szCs w:val="20"/>
                <w:lang w:eastAsia="ru-RU"/>
              </w:rPr>
            </w:pPr>
            <w:r w:rsidRPr="00181563">
              <w:rPr>
                <w:rFonts w:ascii="Times New Roman CYR" w:eastAsia="Times New Roman" w:hAnsi="Times New Roman CYR" w:cs="Times New Roman CYR"/>
                <w:b/>
                <w:bCs/>
                <w:color w:val="000000"/>
                <w:sz w:val="26"/>
                <w:szCs w:val="26"/>
                <w:lang w:eastAsia="ru-RU"/>
              </w:rPr>
              <w:t>ЙЫШĂНУ</w:t>
            </w:r>
            <w:r w:rsidRPr="00181563">
              <w:rPr>
                <w:rFonts w:ascii="Courier New CYR" w:eastAsia="Times New Roman" w:hAnsi="Courier New CYR" w:cs="Courier New CYR"/>
                <w:b/>
                <w:bCs/>
                <w:sz w:val="20"/>
                <w:szCs w:val="20"/>
                <w:lang w:eastAsia="ru-RU"/>
              </w:rPr>
              <w:t xml:space="preserve">                   </w:t>
            </w:r>
          </w:p>
          <w:p w:rsidR="00DF5D0C" w:rsidRPr="00181563" w:rsidRDefault="00DF5D0C" w:rsidP="0006565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DF5D0C" w:rsidRPr="00B92409" w:rsidRDefault="00DF5D0C" w:rsidP="0006565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92409">
              <w:rPr>
                <w:rFonts w:ascii="Times New Roman CYR" w:eastAsia="Times New Roman" w:hAnsi="Times New Roman CYR" w:cs="Times New Roman CYR"/>
                <w:sz w:val="24"/>
                <w:szCs w:val="24"/>
                <w:lang w:eastAsia="ru-RU"/>
              </w:rPr>
              <w:t>«15» ноября 2021    № 16/1</w:t>
            </w:r>
          </w:p>
          <w:p w:rsidR="00DF5D0C" w:rsidRPr="00181563" w:rsidRDefault="00DF5D0C" w:rsidP="00065653">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6"/>
                <w:szCs w:val="26"/>
                <w:lang w:eastAsia="ru-RU"/>
              </w:rPr>
            </w:pPr>
            <w:proofErr w:type="spellStart"/>
            <w:r w:rsidRPr="00181563">
              <w:rPr>
                <w:rFonts w:ascii="Times New Roman CYR" w:eastAsia="Times New Roman" w:hAnsi="Times New Roman CYR" w:cs="Times New Roman CYR"/>
                <w:sz w:val="24"/>
                <w:szCs w:val="24"/>
                <w:lang w:eastAsia="ru-RU"/>
              </w:rPr>
              <w:t>Энтрияль</w:t>
            </w:r>
            <w:proofErr w:type="spellEnd"/>
            <w:r w:rsidRPr="00181563">
              <w:rPr>
                <w:rFonts w:ascii="Times New Roman CYR" w:eastAsia="Times New Roman" w:hAnsi="Times New Roman CYR" w:cs="Times New Roman CYR"/>
                <w:sz w:val="24"/>
                <w:szCs w:val="24"/>
                <w:lang w:eastAsia="ru-RU"/>
              </w:rPr>
              <w:t xml:space="preserve"> яле</w:t>
            </w:r>
          </w:p>
        </w:tc>
        <w:tc>
          <w:tcPr>
            <w:tcW w:w="0" w:type="auto"/>
            <w:vMerge/>
            <w:vAlign w:val="center"/>
          </w:tcPr>
          <w:p w:rsidR="00DF5D0C" w:rsidRPr="00181563" w:rsidRDefault="00DF5D0C" w:rsidP="00065653">
            <w:pPr>
              <w:spacing w:after="0" w:line="240" w:lineRule="auto"/>
              <w:rPr>
                <w:rFonts w:ascii="Times New Roman CYR" w:eastAsia="Times New Roman" w:hAnsi="Times New Roman CYR" w:cs="Times New Roman CYR"/>
                <w:sz w:val="26"/>
                <w:szCs w:val="26"/>
                <w:lang w:eastAsia="ru-RU"/>
              </w:rPr>
            </w:pPr>
          </w:p>
        </w:tc>
        <w:tc>
          <w:tcPr>
            <w:tcW w:w="4306" w:type="dxa"/>
          </w:tcPr>
          <w:p w:rsidR="00DF5D0C" w:rsidRPr="00181563" w:rsidRDefault="00DF5D0C" w:rsidP="00065653">
            <w:pPr>
              <w:widowControl w:val="0"/>
              <w:autoSpaceDE w:val="0"/>
              <w:autoSpaceDN w:val="0"/>
              <w:adjustRightInd w:val="0"/>
              <w:spacing w:before="80" w:after="0" w:line="192" w:lineRule="auto"/>
              <w:jc w:val="center"/>
              <w:rPr>
                <w:rFonts w:ascii="Times New Roman CYR" w:eastAsia="Times New Roman" w:hAnsi="Times New Roman CYR" w:cs="Times New Roman CYR"/>
                <w:b/>
                <w:bCs/>
                <w:color w:val="000000"/>
                <w:sz w:val="24"/>
                <w:szCs w:val="24"/>
                <w:lang w:eastAsia="ru-RU"/>
              </w:rPr>
            </w:pPr>
            <w:r w:rsidRPr="00181563">
              <w:rPr>
                <w:rFonts w:ascii="Times New Roman CYR" w:eastAsia="Times New Roman" w:hAnsi="Times New Roman CYR" w:cs="Times New Roman CYR"/>
                <w:b/>
                <w:bCs/>
                <w:color w:val="000000"/>
                <w:lang w:eastAsia="ru-RU"/>
              </w:rPr>
              <w:t>СОБРАНИЕ ДЕПУТАТОВ</w:t>
            </w:r>
          </w:p>
          <w:p w:rsidR="00DF5D0C" w:rsidRPr="00181563" w:rsidRDefault="00DF5D0C" w:rsidP="00065653">
            <w:pPr>
              <w:widowControl w:val="0"/>
              <w:autoSpaceDE w:val="0"/>
              <w:autoSpaceDN w:val="0"/>
              <w:adjustRightInd w:val="0"/>
              <w:spacing w:after="0" w:line="192" w:lineRule="auto"/>
              <w:jc w:val="center"/>
              <w:rPr>
                <w:rFonts w:ascii="Times New Roman CYR" w:eastAsia="Times New Roman" w:hAnsi="Times New Roman CYR" w:cs="Times New Roman CYR"/>
                <w:color w:val="000000"/>
                <w:sz w:val="26"/>
                <w:szCs w:val="26"/>
                <w:lang w:eastAsia="ru-RU"/>
              </w:rPr>
            </w:pPr>
            <w:proofErr w:type="gramStart"/>
            <w:r w:rsidRPr="00181563">
              <w:rPr>
                <w:rFonts w:ascii="Times New Roman CYR" w:eastAsia="Times New Roman" w:hAnsi="Times New Roman CYR" w:cs="Times New Roman CYR"/>
                <w:b/>
                <w:bCs/>
                <w:color w:val="000000"/>
                <w:lang w:eastAsia="ru-RU"/>
              </w:rPr>
              <w:t>ШИБЫЛГИНСКОГО  СЕЛЬСКОГО</w:t>
            </w:r>
            <w:proofErr w:type="gramEnd"/>
            <w:r w:rsidRPr="00181563">
              <w:rPr>
                <w:rFonts w:ascii="Times New Roman CYR" w:eastAsia="Times New Roman" w:hAnsi="Times New Roman CYR" w:cs="Times New Roman CYR"/>
                <w:b/>
                <w:bCs/>
                <w:color w:val="000000"/>
                <w:lang w:eastAsia="ru-RU"/>
              </w:rPr>
              <w:t xml:space="preserve"> ПОСЕЛЕНИЯ</w:t>
            </w:r>
          </w:p>
          <w:p w:rsidR="00DF5D0C" w:rsidRPr="00181563" w:rsidRDefault="00DF5D0C" w:rsidP="00065653">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181563">
              <w:rPr>
                <w:rFonts w:ascii="Times New Roman CYR" w:eastAsia="Times New Roman" w:hAnsi="Times New Roman CYR" w:cs="Times New Roman CYR"/>
                <w:b/>
                <w:bCs/>
                <w:sz w:val="24"/>
                <w:szCs w:val="24"/>
                <w:lang w:eastAsia="ru-RU"/>
              </w:rPr>
              <w:t xml:space="preserve">                     РЕШЕНИЕ</w:t>
            </w:r>
          </w:p>
          <w:p w:rsidR="00DF5D0C" w:rsidRPr="00181563" w:rsidRDefault="00DF5D0C" w:rsidP="00065653">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DF5D0C" w:rsidRPr="00181563" w:rsidRDefault="00DF5D0C" w:rsidP="0006565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81563">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15</w:t>
            </w:r>
            <w:r w:rsidRPr="00181563">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ноября</w:t>
            </w:r>
            <w:r w:rsidRPr="00181563">
              <w:rPr>
                <w:rFonts w:ascii="Times New Roman CYR" w:eastAsia="Times New Roman" w:hAnsi="Times New Roman CYR" w:cs="Times New Roman CYR"/>
                <w:sz w:val="24"/>
                <w:szCs w:val="24"/>
                <w:lang w:eastAsia="ru-RU"/>
              </w:rPr>
              <w:t xml:space="preserve"> 202</w:t>
            </w:r>
            <w:r>
              <w:rPr>
                <w:rFonts w:ascii="Times New Roman CYR" w:eastAsia="Times New Roman" w:hAnsi="Times New Roman CYR" w:cs="Times New Roman CYR"/>
                <w:sz w:val="24"/>
                <w:szCs w:val="24"/>
                <w:lang w:eastAsia="ru-RU"/>
              </w:rPr>
              <w:t>1</w:t>
            </w:r>
            <w:r w:rsidRPr="00181563">
              <w:rPr>
                <w:rFonts w:ascii="Times New Roman CYR" w:eastAsia="Times New Roman" w:hAnsi="Times New Roman CYR" w:cs="Times New Roman CYR"/>
                <w:sz w:val="24"/>
                <w:szCs w:val="24"/>
                <w:lang w:eastAsia="ru-RU"/>
              </w:rPr>
              <w:t xml:space="preserve">   № </w:t>
            </w:r>
            <w:r>
              <w:rPr>
                <w:rFonts w:ascii="Times New Roman CYR" w:eastAsia="Times New Roman" w:hAnsi="Times New Roman CYR" w:cs="Times New Roman CYR"/>
                <w:sz w:val="24"/>
                <w:szCs w:val="24"/>
                <w:lang w:eastAsia="ru-RU"/>
              </w:rPr>
              <w:t>16/1</w:t>
            </w:r>
          </w:p>
          <w:p w:rsidR="00DF5D0C" w:rsidRPr="00181563" w:rsidRDefault="00DF5D0C" w:rsidP="0006565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81563">
              <w:rPr>
                <w:rFonts w:ascii="Times New Roman CYR" w:eastAsia="Times New Roman" w:hAnsi="Times New Roman CYR" w:cs="Times New Roman CYR"/>
                <w:sz w:val="24"/>
                <w:szCs w:val="24"/>
                <w:lang w:eastAsia="ru-RU"/>
              </w:rPr>
              <w:t xml:space="preserve">  село </w:t>
            </w:r>
            <w:proofErr w:type="spellStart"/>
            <w:r w:rsidRPr="00181563">
              <w:rPr>
                <w:rFonts w:ascii="Times New Roman CYR" w:eastAsia="Times New Roman" w:hAnsi="Times New Roman CYR" w:cs="Times New Roman CYR"/>
                <w:sz w:val="24"/>
                <w:szCs w:val="24"/>
                <w:lang w:eastAsia="ru-RU"/>
              </w:rPr>
              <w:t>Шибылги</w:t>
            </w:r>
            <w:proofErr w:type="spellEnd"/>
          </w:p>
          <w:p w:rsidR="00DF5D0C" w:rsidRPr="00181563" w:rsidRDefault="00DF5D0C" w:rsidP="00065653">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590078" w:rsidRDefault="00590078" w:rsidP="00590078">
      <w:pPr>
        <w:jc w:val="both"/>
        <w:rPr>
          <w:rFonts w:ascii="Times New Roman" w:hAnsi="Times New Roman" w:cs="Times New Roman"/>
          <w:sz w:val="24"/>
          <w:szCs w:val="24"/>
        </w:rPr>
      </w:pPr>
    </w:p>
    <w:p w:rsidR="00590078" w:rsidRPr="00552FEF" w:rsidRDefault="00590078" w:rsidP="00590078">
      <w:pPr>
        <w:spacing w:after="0" w:line="240" w:lineRule="auto"/>
        <w:ind w:right="4536"/>
        <w:jc w:val="both"/>
        <w:rPr>
          <w:rFonts w:ascii="Times New Roman" w:eastAsia="Times New Roman" w:hAnsi="Times New Roman" w:cs="Times New Roman"/>
          <w:b/>
          <w:sz w:val="24"/>
          <w:szCs w:val="24"/>
          <w:lang w:eastAsia="ru-RU"/>
        </w:rPr>
      </w:pPr>
      <w:r w:rsidRPr="00552FEF">
        <w:rPr>
          <w:rFonts w:ascii="Times New Roman" w:eastAsia="Times New Roman" w:hAnsi="Times New Roman" w:cs="Times New Roman"/>
          <w:b/>
          <w:bCs/>
          <w:sz w:val="24"/>
          <w:szCs w:val="24"/>
          <w:lang w:eastAsia="ru-RU"/>
        </w:rPr>
        <w:lastRenderedPageBreak/>
        <w:t xml:space="preserve">Об утверждении Положения о муниципальном контроле в сфере благоустройства на территории </w:t>
      </w:r>
      <w:proofErr w:type="spellStart"/>
      <w:r w:rsidRPr="00552FEF">
        <w:rPr>
          <w:rFonts w:ascii="Times New Roman" w:eastAsia="Times New Roman" w:hAnsi="Times New Roman" w:cs="Times New Roman"/>
          <w:b/>
          <w:bCs/>
          <w:sz w:val="24"/>
          <w:szCs w:val="24"/>
          <w:lang w:eastAsia="ru-RU"/>
        </w:rPr>
        <w:t>Шибылгинского</w:t>
      </w:r>
      <w:proofErr w:type="spellEnd"/>
      <w:r w:rsidRPr="00552FEF">
        <w:rPr>
          <w:rFonts w:ascii="Times New Roman" w:eastAsia="Times New Roman" w:hAnsi="Times New Roman" w:cs="Times New Roman"/>
          <w:b/>
          <w:bCs/>
          <w:sz w:val="24"/>
          <w:szCs w:val="24"/>
          <w:lang w:eastAsia="ru-RU"/>
        </w:rPr>
        <w:t xml:space="preserve"> сельского поселения Канашского района Чувашской Республики</w:t>
      </w:r>
      <w:r w:rsidRPr="00552FEF">
        <w:rPr>
          <w:rFonts w:ascii="Times New Roman" w:eastAsia="Times New Roman" w:hAnsi="Times New Roman" w:cs="Times New Roman"/>
          <w:b/>
          <w:sz w:val="24"/>
          <w:szCs w:val="24"/>
          <w:lang w:eastAsia="ru-RU"/>
        </w:rPr>
        <w:t> </w:t>
      </w:r>
    </w:p>
    <w:p w:rsidR="00590078" w:rsidRPr="00025B96" w:rsidRDefault="00590078" w:rsidP="00590078">
      <w:pPr>
        <w:spacing w:after="0" w:line="240" w:lineRule="auto"/>
        <w:ind w:right="5241"/>
        <w:jc w:val="both"/>
        <w:rPr>
          <w:rFonts w:ascii="Times New Roman" w:eastAsia="Times New Roman" w:hAnsi="Times New Roman" w:cs="Times New Roman"/>
          <w:b/>
          <w:bCs/>
          <w:sz w:val="24"/>
          <w:szCs w:val="24"/>
          <w:lang w:eastAsia="ru-RU"/>
        </w:rPr>
      </w:pPr>
    </w:p>
    <w:p w:rsidR="00590078" w:rsidRPr="00353D3C" w:rsidRDefault="00590078" w:rsidP="0059007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7965B0">
        <w:rPr>
          <w:rFonts w:ascii="Times New Roman" w:eastAsia="Times New Roman"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proofErr w:type="spellStart"/>
      <w:r>
        <w:rPr>
          <w:rFonts w:ascii="Times New Roman" w:eastAsia="Times New Roman" w:hAnsi="Times New Roman" w:cs="Times New Roman"/>
          <w:sz w:val="24"/>
          <w:szCs w:val="24"/>
          <w:lang w:eastAsia="ru-RU"/>
        </w:rPr>
        <w:t>Шибылгинского</w:t>
      </w:r>
      <w:proofErr w:type="spellEnd"/>
      <w:r>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w:t>
      </w:r>
      <w:r w:rsidRPr="00353D3C">
        <w:rPr>
          <w:rFonts w:ascii="Times New Roman" w:eastAsia="Times New Roman" w:hAnsi="Times New Roman" w:cs="Times New Roman"/>
          <w:b/>
          <w:sz w:val="24"/>
          <w:szCs w:val="24"/>
          <w:lang w:eastAsia="ru-RU"/>
        </w:rPr>
        <w:t xml:space="preserve">Собрание депутатов </w:t>
      </w:r>
      <w:proofErr w:type="spellStart"/>
      <w:r w:rsidRPr="00353D3C">
        <w:rPr>
          <w:rFonts w:ascii="Times New Roman" w:eastAsia="Times New Roman" w:hAnsi="Times New Roman" w:cs="Times New Roman"/>
          <w:b/>
          <w:sz w:val="24"/>
          <w:szCs w:val="24"/>
          <w:lang w:eastAsia="ru-RU"/>
        </w:rPr>
        <w:t>Шибылгинского</w:t>
      </w:r>
      <w:proofErr w:type="spellEnd"/>
      <w:r w:rsidRPr="00353D3C">
        <w:rPr>
          <w:rFonts w:ascii="Times New Roman" w:eastAsia="Times New Roman" w:hAnsi="Times New Roman" w:cs="Times New Roman"/>
          <w:b/>
          <w:sz w:val="24"/>
          <w:szCs w:val="24"/>
          <w:lang w:eastAsia="ru-RU"/>
        </w:rPr>
        <w:t xml:space="preserve"> сельского поселении </w:t>
      </w:r>
      <w:r>
        <w:rPr>
          <w:rFonts w:ascii="Times New Roman" w:eastAsia="Times New Roman" w:hAnsi="Times New Roman" w:cs="Times New Roman"/>
          <w:b/>
          <w:sz w:val="24"/>
          <w:szCs w:val="24"/>
          <w:lang w:eastAsia="ru-RU"/>
        </w:rPr>
        <w:t xml:space="preserve">Канашского района Чувашской Республики </w:t>
      </w:r>
      <w:r w:rsidRPr="00353D3C">
        <w:rPr>
          <w:rFonts w:ascii="Times New Roman" w:eastAsia="Times New Roman" w:hAnsi="Times New Roman" w:cs="Times New Roman"/>
          <w:b/>
          <w:sz w:val="24"/>
          <w:szCs w:val="24"/>
          <w:lang w:eastAsia="ru-RU"/>
        </w:rPr>
        <w:t>решило:</w:t>
      </w:r>
    </w:p>
    <w:p w:rsidR="00590078" w:rsidRPr="007965B0"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90078" w:rsidRPr="007965B0" w:rsidRDefault="00590078" w:rsidP="00590078">
      <w:pPr>
        <w:spacing w:after="0" w:line="240" w:lineRule="auto"/>
        <w:ind w:firstLine="709"/>
        <w:jc w:val="both"/>
        <w:rPr>
          <w:rFonts w:ascii="Times New Roman" w:eastAsia="Times New Roman" w:hAnsi="Times New Roman" w:cs="Times New Roman"/>
          <w:color w:val="000000"/>
          <w:sz w:val="24"/>
          <w:szCs w:val="24"/>
          <w:lang w:eastAsia="ru-RU"/>
        </w:rPr>
      </w:pPr>
      <w:r w:rsidRPr="007965B0">
        <w:rPr>
          <w:rFonts w:ascii="Times New Roman" w:eastAsia="Times New Roman" w:hAnsi="Times New Roman" w:cs="Times New Roman"/>
          <w:sz w:val="24"/>
          <w:szCs w:val="24"/>
          <w:lang w:eastAsia="ru-RU"/>
        </w:rPr>
        <w:t xml:space="preserve">1. </w:t>
      </w:r>
      <w:r w:rsidRPr="007965B0">
        <w:rPr>
          <w:rFonts w:ascii="Times New Roman" w:eastAsia="Times New Roman" w:hAnsi="Times New Roman" w:cs="Times New Roman"/>
          <w:color w:val="000000"/>
          <w:sz w:val="24"/>
          <w:szCs w:val="24"/>
          <w:lang w:eastAsia="ru-RU"/>
        </w:rPr>
        <w:t xml:space="preserve">Утвердить </w:t>
      </w:r>
      <w:hyperlink r:id="rId5" w:anchor="p31" w:history="1">
        <w:r w:rsidRPr="007965B0">
          <w:rPr>
            <w:rFonts w:ascii="Times New Roman" w:eastAsia="Times New Roman" w:hAnsi="Times New Roman" w:cs="Times New Roman"/>
            <w:color w:val="000000"/>
            <w:sz w:val="24"/>
            <w:szCs w:val="24"/>
            <w:lang w:eastAsia="ru-RU"/>
          </w:rPr>
          <w:t>Положение</w:t>
        </w:r>
      </w:hyperlink>
      <w:r w:rsidRPr="007965B0">
        <w:rPr>
          <w:rFonts w:ascii="Times New Roman" w:eastAsia="Times New Roman" w:hAnsi="Times New Roman" w:cs="Times New Roman"/>
          <w:color w:val="000000"/>
          <w:sz w:val="24"/>
          <w:szCs w:val="24"/>
          <w:lang w:eastAsia="ru-RU"/>
        </w:rPr>
        <w:t xml:space="preserve"> о муниципальном контроле в сфере благоустройства на территории </w:t>
      </w:r>
      <w:proofErr w:type="spellStart"/>
      <w:r>
        <w:rPr>
          <w:rFonts w:ascii="Times New Roman" w:eastAsia="Times New Roman" w:hAnsi="Times New Roman" w:cs="Times New Roman"/>
          <w:bCs/>
          <w:sz w:val="24"/>
          <w:szCs w:val="24"/>
          <w:lang w:eastAsia="ru-RU"/>
        </w:rPr>
        <w:t>Шибылгинского</w:t>
      </w:r>
      <w:proofErr w:type="spellEnd"/>
      <w:r>
        <w:rPr>
          <w:rFonts w:ascii="Times New Roman" w:eastAsia="Times New Roman" w:hAnsi="Times New Roman" w:cs="Times New Roman"/>
          <w:bCs/>
          <w:sz w:val="24"/>
          <w:szCs w:val="24"/>
          <w:lang w:eastAsia="ru-RU"/>
        </w:rPr>
        <w:t xml:space="preserve"> сельского поселения Канашского района Чувашской Республики</w:t>
      </w:r>
      <w:r w:rsidRPr="007965B0">
        <w:rPr>
          <w:rFonts w:ascii="Times New Roman" w:eastAsia="Times New Roman" w:hAnsi="Times New Roman" w:cs="Times New Roman"/>
          <w:color w:val="000000"/>
          <w:sz w:val="24"/>
          <w:szCs w:val="24"/>
          <w:lang w:eastAsia="ru-RU"/>
        </w:rPr>
        <w:t>.</w:t>
      </w:r>
    </w:p>
    <w:p w:rsidR="00590078" w:rsidRDefault="00590078" w:rsidP="00590078">
      <w:pPr>
        <w:spacing w:after="0" w:line="240" w:lineRule="auto"/>
        <w:ind w:firstLine="709"/>
        <w:jc w:val="both"/>
        <w:rPr>
          <w:rFonts w:ascii="Times New Roman" w:eastAsia="Times New Roman" w:hAnsi="Times New Roman" w:cs="Times New Roman"/>
          <w:sz w:val="24"/>
          <w:szCs w:val="24"/>
          <w:lang w:eastAsia="ru-RU"/>
        </w:rPr>
      </w:pPr>
      <w:r w:rsidRPr="007965B0">
        <w:rPr>
          <w:rFonts w:ascii="Times New Roman" w:eastAsia="Times New Roman" w:hAnsi="Times New Roman" w:cs="Times New Roman"/>
          <w:sz w:val="24"/>
          <w:szCs w:val="24"/>
          <w:lang w:eastAsia="ru-RU"/>
        </w:rPr>
        <w:t xml:space="preserve">2. </w:t>
      </w:r>
      <w:r w:rsidRPr="00203D05">
        <w:rPr>
          <w:rFonts w:ascii="Times New Roman" w:eastAsia="Times New Roman" w:hAnsi="Times New Roman" w:cs="Times New Roman"/>
          <w:sz w:val="24"/>
          <w:szCs w:val="24"/>
          <w:lang w:eastAsia="ru-RU"/>
        </w:rPr>
        <w:t>Наст</w:t>
      </w:r>
      <w:r>
        <w:rPr>
          <w:rFonts w:ascii="Times New Roman" w:eastAsia="Times New Roman" w:hAnsi="Times New Roman" w:cs="Times New Roman"/>
          <w:sz w:val="24"/>
          <w:szCs w:val="24"/>
          <w:lang w:eastAsia="ru-RU"/>
        </w:rPr>
        <w:t>оящее решение вступает в силу после его</w:t>
      </w:r>
      <w:r w:rsidRPr="00203D05">
        <w:rPr>
          <w:rFonts w:ascii="Times New Roman" w:eastAsia="Times New Roman" w:hAnsi="Times New Roman" w:cs="Times New Roman"/>
          <w:sz w:val="24"/>
          <w:szCs w:val="24"/>
          <w:lang w:eastAsia="ru-RU"/>
        </w:rPr>
        <w:t xml:space="preserve"> официального опубликования.</w:t>
      </w:r>
    </w:p>
    <w:p w:rsidR="00590078" w:rsidRPr="007965B0" w:rsidRDefault="00590078" w:rsidP="00590078">
      <w:pPr>
        <w:spacing w:after="0" w:line="240" w:lineRule="auto"/>
        <w:ind w:firstLine="709"/>
        <w:jc w:val="both"/>
        <w:rPr>
          <w:rFonts w:ascii="Times New Roman" w:eastAsia="Times New Roman" w:hAnsi="Times New Roman" w:cs="Times New Roman"/>
          <w:sz w:val="24"/>
          <w:szCs w:val="24"/>
          <w:lang w:eastAsia="ru-RU"/>
        </w:rPr>
      </w:pPr>
    </w:p>
    <w:p w:rsidR="00590078" w:rsidRPr="007965B0" w:rsidRDefault="00590078" w:rsidP="00590078">
      <w:pPr>
        <w:spacing w:after="0" w:line="240" w:lineRule="auto"/>
        <w:ind w:firstLine="709"/>
        <w:jc w:val="both"/>
        <w:rPr>
          <w:rFonts w:ascii="Times New Roman" w:eastAsia="Times New Roman" w:hAnsi="Times New Roman" w:cs="Times New Roman"/>
          <w:sz w:val="24"/>
          <w:szCs w:val="24"/>
          <w:lang w:eastAsia="ru-RU"/>
        </w:rPr>
      </w:pPr>
    </w:p>
    <w:p w:rsidR="00590078" w:rsidRPr="007965B0" w:rsidRDefault="00590078" w:rsidP="00590078">
      <w:pPr>
        <w:spacing w:after="0" w:line="240" w:lineRule="auto"/>
        <w:ind w:firstLine="709"/>
        <w:jc w:val="both"/>
        <w:rPr>
          <w:rFonts w:ascii="Times New Roman" w:eastAsia="Times New Roman" w:hAnsi="Times New Roman" w:cs="Times New Roman"/>
          <w:sz w:val="24"/>
          <w:szCs w:val="24"/>
          <w:lang w:eastAsia="ru-RU"/>
        </w:rPr>
      </w:pPr>
      <w:r w:rsidRPr="007965B0">
        <w:rPr>
          <w:rFonts w:ascii="Times New Roman" w:eastAsia="Times New Roman" w:hAnsi="Times New Roman" w:cs="Times New Roman"/>
          <w:sz w:val="24"/>
          <w:szCs w:val="24"/>
          <w:lang w:eastAsia="ru-RU"/>
        </w:rPr>
        <w:t> </w:t>
      </w:r>
    </w:p>
    <w:p w:rsidR="00590078" w:rsidRPr="005F1D3D" w:rsidRDefault="00590078" w:rsidP="00590078">
      <w:pPr>
        <w:spacing w:after="0" w:line="240" w:lineRule="auto"/>
        <w:jc w:val="both"/>
        <w:rPr>
          <w:rFonts w:ascii="Times New Roman" w:eastAsia="Times New Roman" w:hAnsi="Times New Roman" w:cs="Times New Roman"/>
          <w:sz w:val="24"/>
          <w:szCs w:val="24"/>
          <w:lang w:eastAsia="ru-RU"/>
        </w:rPr>
      </w:pPr>
      <w:r w:rsidRPr="005F1D3D">
        <w:rPr>
          <w:rFonts w:ascii="Times New Roman" w:eastAsia="Times New Roman" w:hAnsi="Times New Roman" w:cs="Times New Roman"/>
          <w:sz w:val="24"/>
          <w:szCs w:val="24"/>
          <w:lang w:eastAsia="ru-RU"/>
        </w:rPr>
        <w:t xml:space="preserve">Председатель Собрания депутатов </w:t>
      </w:r>
    </w:p>
    <w:p w:rsidR="00590078" w:rsidRDefault="00590078" w:rsidP="00590078">
      <w:pPr>
        <w:spacing w:after="0" w:line="312" w:lineRule="auto"/>
        <w:jc w:val="both"/>
        <w:rPr>
          <w:rFonts w:ascii="Times New Roman" w:eastAsia="Times New Roman" w:hAnsi="Times New Roman" w:cs="Times New Roman"/>
          <w:sz w:val="24"/>
          <w:szCs w:val="24"/>
          <w:lang w:eastAsia="ru-RU"/>
        </w:rPr>
      </w:pPr>
      <w:proofErr w:type="spellStart"/>
      <w:r w:rsidRPr="005F1D3D">
        <w:rPr>
          <w:rFonts w:ascii="Times New Roman" w:eastAsia="Times New Roman" w:hAnsi="Times New Roman" w:cs="Times New Roman"/>
          <w:sz w:val="24"/>
          <w:szCs w:val="24"/>
          <w:lang w:eastAsia="ru-RU"/>
        </w:rPr>
        <w:t>Шибылгинского</w:t>
      </w:r>
      <w:proofErr w:type="spellEnd"/>
      <w:r w:rsidRPr="005F1D3D">
        <w:rPr>
          <w:rFonts w:ascii="Times New Roman" w:eastAsia="Times New Roman" w:hAnsi="Times New Roman" w:cs="Times New Roman"/>
          <w:sz w:val="24"/>
          <w:szCs w:val="24"/>
          <w:lang w:eastAsia="ru-RU"/>
        </w:rPr>
        <w:t xml:space="preserve"> сельского поселения                                               </w:t>
      </w:r>
      <w:proofErr w:type="spellStart"/>
      <w:r w:rsidRPr="005F1D3D">
        <w:rPr>
          <w:rFonts w:ascii="Times New Roman" w:eastAsia="Times New Roman" w:hAnsi="Times New Roman" w:cs="Times New Roman"/>
          <w:sz w:val="24"/>
          <w:szCs w:val="24"/>
          <w:lang w:eastAsia="ru-RU"/>
        </w:rPr>
        <w:t>В.И.Герасимова</w:t>
      </w:r>
      <w:proofErr w:type="spellEnd"/>
    </w:p>
    <w:p w:rsidR="00590078" w:rsidRDefault="00590078" w:rsidP="00590078">
      <w:pPr>
        <w:spacing w:after="0" w:line="312" w:lineRule="auto"/>
        <w:jc w:val="both"/>
        <w:rPr>
          <w:rFonts w:ascii="Times New Roman" w:eastAsia="Times New Roman" w:hAnsi="Times New Roman" w:cs="Times New Roman"/>
          <w:sz w:val="24"/>
          <w:szCs w:val="24"/>
          <w:lang w:eastAsia="ru-RU"/>
        </w:rPr>
      </w:pPr>
    </w:p>
    <w:p w:rsidR="00590078" w:rsidRPr="007965B0"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7965B0">
        <w:rPr>
          <w:rFonts w:ascii="Times New Roman" w:eastAsia="Times New Roman" w:hAnsi="Times New Roman" w:cs="Times New Roman"/>
          <w:sz w:val="24"/>
          <w:szCs w:val="24"/>
          <w:lang w:eastAsia="ru-RU"/>
        </w:rPr>
        <w:t> </w:t>
      </w:r>
    </w:p>
    <w:p w:rsidR="00590078" w:rsidRPr="007965B0" w:rsidRDefault="00590078" w:rsidP="00590078">
      <w:pPr>
        <w:spacing w:after="0" w:line="240" w:lineRule="auto"/>
        <w:ind w:right="-284" w:firstLine="709"/>
        <w:jc w:val="both"/>
        <w:rPr>
          <w:rFonts w:ascii="Times New Roman" w:eastAsia="Times New Roman" w:hAnsi="Times New Roman" w:cs="Times New Roman"/>
          <w:sz w:val="28"/>
          <w:szCs w:val="28"/>
          <w:lang w:eastAsia="ru-RU"/>
        </w:rPr>
      </w:pPr>
      <w:r w:rsidRPr="007965B0">
        <w:rPr>
          <w:rFonts w:ascii="Times New Roman" w:eastAsia="Times New Roman" w:hAnsi="Times New Roman" w:cs="Times New Roman"/>
          <w:sz w:val="28"/>
          <w:szCs w:val="28"/>
          <w:lang w:eastAsia="ru-RU"/>
        </w:rPr>
        <w:t> </w:t>
      </w:r>
    </w:p>
    <w:p w:rsidR="00590078" w:rsidRPr="007965B0" w:rsidRDefault="00590078" w:rsidP="00590078">
      <w:pPr>
        <w:spacing w:after="0" w:line="240" w:lineRule="auto"/>
        <w:ind w:right="-284" w:firstLine="709"/>
        <w:jc w:val="both"/>
        <w:rPr>
          <w:rFonts w:ascii="Times New Roman" w:eastAsia="Times New Roman" w:hAnsi="Times New Roman" w:cs="Times New Roman"/>
          <w:sz w:val="28"/>
          <w:szCs w:val="28"/>
          <w:lang w:eastAsia="ru-RU"/>
        </w:rPr>
      </w:pPr>
      <w:r w:rsidRPr="007965B0">
        <w:rPr>
          <w:rFonts w:ascii="Times New Roman" w:eastAsia="Times New Roman" w:hAnsi="Times New Roman" w:cs="Times New Roman"/>
          <w:sz w:val="28"/>
          <w:szCs w:val="28"/>
          <w:lang w:eastAsia="ru-RU"/>
        </w:rPr>
        <w:t> </w:t>
      </w:r>
    </w:p>
    <w:p w:rsidR="00590078" w:rsidRPr="007965B0" w:rsidRDefault="00590078" w:rsidP="00590078">
      <w:pPr>
        <w:spacing w:after="0" w:line="240" w:lineRule="auto"/>
        <w:ind w:right="-284" w:firstLine="709"/>
        <w:jc w:val="both"/>
        <w:rPr>
          <w:rFonts w:ascii="Times New Roman" w:eastAsia="Times New Roman" w:hAnsi="Times New Roman" w:cs="Times New Roman"/>
          <w:sz w:val="28"/>
          <w:szCs w:val="28"/>
          <w:lang w:eastAsia="ru-RU"/>
        </w:rPr>
      </w:pPr>
      <w:r w:rsidRPr="007965B0">
        <w:rPr>
          <w:rFonts w:ascii="Times New Roman" w:eastAsia="Times New Roman" w:hAnsi="Times New Roman" w:cs="Times New Roman"/>
          <w:sz w:val="28"/>
          <w:szCs w:val="28"/>
          <w:lang w:eastAsia="ru-RU"/>
        </w:rPr>
        <w:t> </w:t>
      </w:r>
    </w:p>
    <w:p w:rsidR="00590078" w:rsidRPr="007965B0" w:rsidRDefault="00590078" w:rsidP="00590078">
      <w:pPr>
        <w:spacing w:after="0" w:line="240" w:lineRule="auto"/>
        <w:ind w:right="-284" w:firstLine="709"/>
        <w:jc w:val="right"/>
        <w:rPr>
          <w:rFonts w:ascii="Times New Roman" w:eastAsia="Times New Roman" w:hAnsi="Times New Roman" w:cs="Times New Roman"/>
          <w:sz w:val="28"/>
          <w:szCs w:val="28"/>
          <w:lang w:eastAsia="ru-RU"/>
        </w:rPr>
      </w:pPr>
    </w:p>
    <w:p w:rsidR="00590078" w:rsidRPr="007965B0" w:rsidRDefault="00590078" w:rsidP="00590078">
      <w:pPr>
        <w:spacing w:after="0" w:line="240" w:lineRule="auto"/>
        <w:ind w:right="-284" w:firstLine="709"/>
        <w:jc w:val="right"/>
        <w:rPr>
          <w:rFonts w:ascii="Times New Roman" w:eastAsia="Times New Roman" w:hAnsi="Times New Roman" w:cs="Times New Roman"/>
          <w:sz w:val="28"/>
          <w:szCs w:val="28"/>
          <w:lang w:eastAsia="ru-RU"/>
        </w:rPr>
      </w:pPr>
    </w:p>
    <w:p w:rsidR="00590078" w:rsidRPr="007965B0" w:rsidRDefault="00590078" w:rsidP="00590078">
      <w:pPr>
        <w:spacing w:after="0" w:line="240" w:lineRule="auto"/>
        <w:ind w:right="-284" w:firstLine="709"/>
        <w:jc w:val="right"/>
        <w:rPr>
          <w:rFonts w:ascii="Times New Roman" w:eastAsia="Times New Roman" w:hAnsi="Times New Roman" w:cs="Times New Roman"/>
          <w:sz w:val="28"/>
          <w:szCs w:val="28"/>
          <w:lang w:eastAsia="ru-RU"/>
        </w:rPr>
      </w:pPr>
    </w:p>
    <w:p w:rsidR="00590078" w:rsidRPr="007965B0" w:rsidRDefault="00590078" w:rsidP="00590078">
      <w:pPr>
        <w:spacing w:after="0" w:line="240" w:lineRule="auto"/>
        <w:ind w:right="-284" w:firstLine="709"/>
        <w:jc w:val="right"/>
        <w:rPr>
          <w:rFonts w:ascii="Times New Roman" w:eastAsia="Times New Roman" w:hAnsi="Times New Roman" w:cs="Times New Roman"/>
          <w:sz w:val="28"/>
          <w:szCs w:val="28"/>
          <w:lang w:eastAsia="ru-RU"/>
        </w:rPr>
      </w:pPr>
    </w:p>
    <w:p w:rsidR="00590078" w:rsidRPr="007965B0" w:rsidRDefault="00590078" w:rsidP="00590078">
      <w:pPr>
        <w:spacing w:after="0" w:line="240" w:lineRule="auto"/>
        <w:ind w:right="-284" w:firstLine="709"/>
        <w:jc w:val="right"/>
        <w:rPr>
          <w:rFonts w:ascii="Times New Roman" w:eastAsia="Times New Roman" w:hAnsi="Times New Roman" w:cs="Times New Roman"/>
          <w:sz w:val="28"/>
          <w:szCs w:val="28"/>
          <w:lang w:eastAsia="ru-RU"/>
        </w:rPr>
      </w:pPr>
    </w:p>
    <w:p w:rsidR="00590078" w:rsidRPr="007965B0" w:rsidRDefault="00590078" w:rsidP="00590078">
      <w:pPr>
        <w:spacing w:after="0" w:line="240" w:lineRule="auto"/>
        <w:ind w:right="-284" w:firstLine="709"/>
        <w:jc w:val="right"/>
        <w:rPr>
          <w:rFonts w:ascii="Times New Roman" w:eastAsia="Times New Roman" w:hAnsi="Times New Roman" w:cs="Times New Roman"/>
          <w:sz w:val="28"/>
          <w:szCs w:val="28"/>
          <w:lang w:eastAsia="ru-RU"/>
        </w:rPr>
      </w:pPr>
    </w:p>
    <w:p w:rsidR="00590078" w:rsidRPr="007965B0" w:rsidRDefault="00590078" w:rsidP="00590078">
      <w:pPr>
        <w:spacing w:after="0" w:line="240" w:lineRule="auto"/>
        <w:ind w:right="-284" w:firstLine="709"/>
        <w:jc w:val="right"/>
        <w:rPr>
          <w:rFonts w:ascii="Times New Roman" w:eastAsia="Times New Roman" w:hAnsi="Times New Roman" w:cs="Times New Roman"/>
          <w:sz w:val="28"/>
          <w:szCs w:val="28"/>
          <w:lang w:eastAsia="ru-RU"/>
        </w:rPr>
      </w:pPr>
    </w:p>
    <w:p w:rsidR="00590078" w:rsidRPr="007965B0" w:rsidRDefault="00590078" w:rsidP="00590078">
      <w:pPr>
        <w:spacing w:after="0" w:line="240" w:lineRule="auto"/>
        <w:ind w:right="-284" w:firstLine="709"/>
        <w:jc w:val="right"/>
        <w:rPr>
          <w:rFonts w:ascii="Times New Roman" w:eastAsia="Times New Roman" w:hAnsi="Times New Roman" w:cs="Times New Roman"/>
          <w:sz w:val="28"/>
          <w:szCs w:val="28"/>
          <w:lang w:eastAsia="ru-RU"/>
        </w:rPr>
      </w:pPr>
    </w:p>
    <w:p w:rsidR="00590078" w:rsidRPr="00F80500" w:rsidRDefault="00590078" w:rsidP="00590078">
      <w:pPr>
        <w:spacing w:after="0" w:line="240" w:lineRule="auto"/>
        <w:ind w:left="2832" w:firstLine="708"/>
        <w:rPr>
          <w:rFonts w:ascii="Times New Roman" w:eastAsia="Times New Roman" w:hAnsi="Times New Roman" w:cs="Times New Roman"/>
          <w:sz w:val="24"/>
          <w:szCs w:val="24"/>
        </w:rPr>
      </w:pPr>
    </w:p>
    <w:p w:rsidR="00590078" w:rsidRPr="00F80500" w:rsidRDefault="00590078" w:rsidP="00590078">
      <w:pPr>
        <w:spacing w:after="0" w:line="240" w:lineRule="auto"/>
        <w:ind w:left="2832" w:firstLine="7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Утверждено:</w:t>
      </w:r>
    </w:p>
    <w:p w:rsidR="00590078" w:rsidRPr="00F80500" w:rsidRDefault="00590078" w:rsidP="00590078">
      <w:pPr>
        <w:spacing w:after="0" w:line="240" w:lineRule="auto"/>
        <w:ind w:left="5670"/>
        <w:jc w:val="both"/>
        <w:rPr>
          <w:rFonts w:ascii="Times New Roman" w:eastAsia="Times New Roman" w:hAnsi="Times New Roman" w:cs="Times New Roman"/>
          <w:sz w:val="20"/>
          <w:szCs w:val="20"/>
          <w:lang w:eastAsia="ru-RU"/>
        </w:rPr>
      </w:pPr>
      <w:r w:rsidRPr="00F80500">
        <w:rPr>
          <w:rFonts w:ascii="Times New Roman" w:eastAsia="Times New Roman" w:hAnsi="Times New Roman" w:cs="Times New Roman"/>
          <w:sz w:val="20"/>
          <w:szCs w:val="20"/>
          <w:lang w:eastAsia="ru-RU"/>
        </w:rPr>
        <w:t xml:space="preserve">решением Собрания </w:t>
      </w:r>
      <w:proofErr w:type="gramStart"/>
      <w:r w:rsidRPr="00F80500">
        <w:rPr>
          <w:rFonts w:ascii="Times New Roman" w:eastAsia="Times New Roman" w:hAnsi="Times New Roman" w:cs="Times New Roman"/>
          <w:sz w:val="20"/>
          <w:szCs w:val="20"/>
          <w:lang w:eastAsia="ru-RU"/>
        </w:rPr>
        <w:t xml:space="preserve">депутатов  </w:t>
      </w:r>
      <w:proofErr w:type="spellStart"/>
      <w:r w:rsidRPr="00F80500">
        <w:rPr>
          <w:rFonts w:ascii="Times New Roman" w:eastAsia="Times New Roman" w:hAnsi="Times New Roman" w:cs="Times New Roman"/>
          <w:sz w:val="20"/>
          <w:szCs w:val="20"/>
          <w:lang w:eastAsia="ru-RU"/>
        </w:rPr>
        <w:t>Шибылгинского</w:t>
      </w:r>
      <w:proofErr w:type="spellEnd"/>
      <w:proofErr w:type="gramEnd"/>
      <w:r w:rsidRPr="00F80500">
        <w:rPr>
          <w:rFonts w:ascii="Times New Roman" w:eastAsia="Times New Roman" w:hAnsi="Times New Roman" w:cs="Times New Roman"/>
          <w:sz w:val="20"/>
          <w:szCs w:val="20"/>
          <w:lang w:eastAsia="ru-RU"/>
        </w:rPr>
        <w:t xml:space="preserve"> сельского поселения Канашского района Чувашской Республики</w:t>
      </w:r>
    </w:p>
    <w:p w:rsidR="00590078" w:rsidRPr="00B92409" w:rsidRDefault="00590078" w:rsidP="00590078">
      <w:pPr>
        <w:spacing w:after="0" w:line="240" w:lineRule="auto"/>
        <w:rPr>
          <w:rFonts w:ascii="Times New Roman" w:eastAsia="Times New Roman" w:hAnsi="Times New Roman" w:cs="Times New Roman"/>
          <w:sz w:val="20"/>
          <w:szCs w:val="20"/>
        </w:rPr>
      </w:pPr>
      <w:r w:rsidRPr="00B92409">
        <w:rPr>
          <w:rFonts w:ascii="Times New Roman" w:eastAsia="Times New Roman" w:hAnsi="Times New Roman" w:cs="Times New Roman"/>
          <w:sz w:val="20"/>
          <w:szCs w:val="20"/>
        </w:rPr>
        <w:t xml:space="preserve">                                                                                                                 от 15.11.2021 г. № 16/1</w:t>
      </w:r>
    </w:p>
    <w:p w:rsidR="00590078" w:rsidRPr="007965B0" w:rsidRDefault="00590078" w:rsidP="00590078">
      <w:pPr>
        <w:spacing w:after="0" w:line="240" w:lineRule="auto"/>
        <w:ind w:right="-284" w:firstLine="709"/>
        <w:jc w:val="right"/>
        <w:rPr>
          <w:rFonts w:ascii="Times New Roman" w:eastAsia="Times New Roman" w:hAnsi="Times New Roman" w:cs="Times New Roman"/>
          <w:sz w:val="28"/>
          <w:szCs w:val="28"/>
          <w:lang w:eastAsia="ru-RU"/>
        </w:rPr>
      </w:pPr>
    </w:p>
    <w:p w:rsidR="00590078" w:rsidRPr="005320BD" w:rsidRDefault="00590078" w:rsidP="00590078">
      <w:pPr>
        <w:spacing w:after="0" w:line="240" w:lineRule="auto"/>
        <w:ind w:righ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Положение о муниципальном контроле в сфере благоустройства на территории</w:t>
      </w:r>
      <w:r w:rsidRPr="005320BD">
        <w:rPr>
          <w:rFonts w:ascii="Times New Roman" w:eastAsia="Times New Roman" w:hAnsi="Times New Roman" w:cs="Times New Roman"/>
          <w:b/>
          <w:bCs/>
          <w:sz w:val="24"/>
          <w:szCs w:val="24"/>
          <w:lang w:eastAsia="ru-RU"/>
        </w:rPr>
        <w:t xml:space="preserve"> </w:t>
      </w:r>
      <w:proofErr w:type="spellStart"/>
      <w:r w:rsidRPr="005320BD">
        <w:rPr>
          <w:rFonts w:ascii="Times New Roman" w:eastAsia="Times New Roman" w:hAnsi="Times New Roman" w:cs="Times New Roman"/>
          <w:b/>
          <w:bCs/>
          <w:sz w:val="24"/>
          <w:szCs w:val="24"/>
          <w:lang w:eastAsia="ru-RU"/>
        </w:rPr>
        <w:t>Шибылгинского</w:t>
      </w:r>
      <w:proofErr w:type="spellEnd"/>
      <w:r w:rsidRPr="005320BD">
        <w:rPr>
          <w:rFonts w:ascii="Times New Roman" w:eastAsia="Times New Roman" w:hAnsi="Times New Roman" w:cs="Times New Roman"/>
          <w:b/>
          <w:bCs/>
          <w:sz w:val="24"/>
          <w:szCs w:val="24"/>
          <w:lang w:eastAsia="ru-RU"/>
        </w:rPr>
        <w:t xml:space="preserve"> сельского поселения Канашского района Чувашской Республики</w:t>
      </w:r>
      <w:r w:rsidRPr="005320BD">
        <w:rPr>
          <w:rFonts w:ascii="Times New Roman" w:eastAsia="Times New Roman" w:hAnsi="Times New Roman" w:cs="Times New Roman"/>
          <w:b/>
          <w:sz w:val="24"/>
          <w:szCs w:val="24"/>
          <w:lang w:eastAsia="ru-RU"/>
        </w:rPr>
        <w:t> </w:t>
      </w:r>
      <w:r w:rsidRPr="005320BD">
        <w:rPr>
          <w:rFonts w:ascii="Times New Roman" w:eastAsia="Times New Roman" w:hAnsi="Times New Roman" w:cs="Times New Roman"/>
          <w:b/>
          <w:bCs/>
          <w:sz w:val="24"/>
          <w:szCs w:val="24"/>
          <w:lang w:eastAsia="ru-RU"/>
        </w:rPr>
        <w:t xml:space="preserve"> </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w:t>
      </w:r>
    </w:p>
    <w:p w:rsidR="00590078" w:rsidRPr="005320BD" w:rsidRDefault="00590078" w:rsidP="00590078">
      <w:pPr>
        <w:spacing w:after="0" w:line="240" w:lineRule="auto"/>
        <w:ind w:right="-284"/>
        <w:jc w:val="center"/>
        <w:rPr>
          <w:rFonts w:ascii="Times New Roman" w:eastAsia="Times New Roman" w:hAnsi="Times New Roman" w:cs="Times New Roman"/>
          <w:sz w:val="24"/>
          <w:szCs w:val="24"/>
          <w:lang w:eastAsia="ru-RU"/>
        </w:rPr>
      </w:pPr>
      <w:r w:rsidRPr="005320BD">
        <w:rPr>
          <w:rFonts w:ascii="Times New Roman" w:eastAsia="Times New Roman" w:hAnsi="Times New Roman" w:cs="Times New Roman"/>
          <w:b/>
          <w:bCs/>
          <w:sz w:val="24"/>
          <w:szCs w:val="24"/>
          <w:lang w:eastAsia="ru-RU"/>
        </w:rPr>
        <w:t>1. Общие положения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lastRenderedPageBreak/>
        <w:t xml:space="preserve">1.1. Настоящее Положение устанавливает порядок организации и осуществления муниципального контроля в сфере благоустройства на </w:t>
      </w:r>
      <w:proofErr w:type="gramStart"/>
      <w:r w:rsidRPr="005320BD">
        <w:rPr>
          <w:rFonts w:ascii="Times New Roman" w:eastAsia="Times New Roman" w:hAnsi="Times New Roman" w:cs="Times New Roman"/>
          <w:sz w:val="24"/>
          <w:szCs w:val="24"/>
          <w:lang w:eastAsia="ru-RU"/>
        </w:rPr>
        <w:t xml:space="preserve">территории  </w:t>
      </w:r>
      <w:proofErr w:type="spellStart"/>
      <w:r w:rsidRPr="005320BD">
        <w:rPr>
          <w:rFonts w:ascii="Times New Roman" w:eastAsia="Times New Roman" w:hAnsi="Times New Roman" w:cs="Times New Roman"/>
          <w:bCs/>
          <w:sz w:val="24"/>
          <w:szCs w:val="24"/>
          <w:lang w:eastAsia="ru-RU"/>
        </w:rPr>
        <w:t>Шибылгинского</w:t>
      </w:r>
      <w:proofErr w:type="spellEnd"/>
      <w:proofErr w:type="gramEnd"/>
      <w:r w:rsidRPr="005320BD">
        <w:rPr>
          <w:rFonts w:ascii="Times New Roman" w:eastAsia="Times New Roman" w:hAnsi="Times New Roman" w:cs="Times New Roman"/>
          <w:bCs/>
          <w:sz w:val="24"/>
          <w:szCs w:val="24"/>
          <w:lang w:eastAsia="ru-RU"/>
        </w:rPr>
        <w:t xml:space="preserve"> сельского поселения Канашского района Чувашской Республики</w:t>
      </w:r>
      <w:r w:rsidRPr="005320BD">
        <w:rPr>
          <w:rFonts w:ascii="Times New Roman" w:eastAsia="Times New Roman" w:hAnsi="Times New Roman" w:cs="Times New Roman"/>
          <w:sz w:val="24"/>
          <w:szCs w:val="24"/>
          <w:lang w:eastAsia="ru-RU"/>
        </w:rPr>
        <w:t>   (далее - муниципальный контроль в сфере благоустройства).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xml:space="preserve">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w:t>
      </w:r>
      <w:proofErr w:type="gramStart"/>
      <w:r w:rsidRPr="005320BD">
        <w:rPr>
          <w:rFonts w:ascii="Times New Roman" w:eastAsia="Times New Roman" w:hAnsi="Times New Roman" w:cs="Times New Roman"/>
          <w:sz w:val="24"/>
          <w:szCs w:val="24"/>
          <w:lang w:eastAsia="ru-RU"/>
        </w:rPr>
        <w:t>принятия</w:t>
      </w:r>
      <w:proofErr w:type="gramEnd"/>
      <w:r w:rsidRPr="005320BD">
        <w:rPr>
          <w:rFonts w:ascii="Times New Roman" w:eastAsia="Times New Roman" w:hAnsi="Times New Roman" w:cs="Times New Roman"/>
          <w:sz w:val="24"/>
          <w:szCs w:val="24"/>
          <w:lang w:eastAsia="ru-RU"/>
        </w:rPr>
        <w:t xml:space="preserve">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xml:space="preserve">1.2. Предметом муниципального контроля в сфере благоустройства является соблюдение Правил благоустройства территории </w:t>
      </w:r>
      <w:proofErr w:type="spellStart"/>
      <w:r w:rsidRPr="005320BD">
        <w:rPr>
          <w:rFonts w:ascii="Times New Roman" w:eastAsia="Times New Roman" w:hAnsi="Times New Roman" w:cs="Times New Roman"/>
          <w:bCs/>
          <w:sz w:val="24"/>
          <w:szCs w:val="24"/>
          <w:lang w:eastAsia="ru-RU"/>
        </w:rPr>
        <w:t>Шибылгинского</w:t>
      </w:r>
      <w:proofErr w:type="spellEnd"/>
      <w:r w:rsidRPr="005320BD">
        <w:rPr>
          <w:rFonts w:ascii="Times New Roman" w:eastAsia="Times New Roman" w:hAnsi="Times New Roman" w:cs="Times New Roman"/>
          <w:bCs/>
          <w:sz w:val="24"/>
          <w:szCs w:val="24"/>
          <w:lang w:eastAsia="ru-RU"/>
        </w:rPr>
        <w:t xml:space="preserve"> сельского поселения Канашского района Чувашской Республики</w:t>
      </w:r>
      <w:r>
        <w:rPr>
          <w:rFonts w:ascii="Times New Roman" w:eastAsia="Times New Roman" w:hAnsi="Times New Roman" w:cs="Times New Roman"/>
          <w:sz w:val="24"/>
          <w:szCs w:val="24"/>
          <w:lang w:eastAsia="ru-RU"/>
        </w:rPr>
        <w:t>,</w:t>
      </w:r>
      <w:r w:rsidRPr="005320BD">
        <w:rPr>
          <w:rFonts w:ascii="Times New Roman" w:eastAsia="Times New Roman" w:hAnsi="Times New Roman" w:cs="Times New Roman"/>
          <w:sz w:val="24"/>
          <w:szCs w:val="24"/>
          <w:lang w:eastAsia="ru-RU"/>
        </w:rPr>
        <w:t xml:space="preserve"> утвержденных решением Собранием депутатов </w:t>
      </w:r>
      <w:proofErr w:type="spellStart"/>
      <w:r>
        <w:rPr>
          <w:rFonts w:ascii="Times New Roman" w:eastAsia="Times New Roman" w:hAnsi="Times New Roman" w:cs="Times New Roman"/>
          <w:sz w:val="24"/>
          <w:szCs w:val="24"/>
          <w:lang w:eastAsia="ru-RU"/>
        </w:rPr>
        <w:t>Шибылгинского</w:t>
      </w:r>
      <w:proofErr w:type="spellEnd"/>
      <w:r>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от 01.11.2017 года № 21/1</w:t>
      </w:r>
      <w:r w:rsidRPr="005320BD">
        <w:rPr>
          <w:rFonts w:ascii="Times New Roman" w:eastAsia="Times New Roman" w:hAnsi="Times New Roman" w:cs="Times New Roman"/>
          <w:sz w:val="24"/>
          <w:szCs w:val="24"/>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1.3. Муниципальный контроль в сфере благоустройства осущест</w:t>
      </w:r>
      <w:r>
        <w:rPr>
          <w:rFonts w:ascii="Times New Roman" w:eastAsia="Times New Roman" w:hAnsi="Times New Roman" w:cs="Times New Roman"/>
          <w:sz w:val="24"/>
          <w:szCs w:val="24"/>
          <w:lang w:eastAsia="ru-RU"/>
        </w:rPr>
        <w:t xml:space="preserve">вляется администрацией </w:t>
      </w:r>
      <w:proofErr w:type="spellStart"/>
      <w:r>
        <w:rPr>
          <w:rFonts w:ascii="Times New Roman" w:eastAsia="Times New Roman" w:hAnsi="Times New Roman" w:cs="Times New Roman"/>
          <w:sz w:val="24"/>
          <w:szCs w:val="24"/>
          <w:lang w:eastAsia="ru-RU"/>
        </w:rPr>
        <w:t>Шибылгинского</w:t>
      </w:r>
      <w:proofErr w:type="spellEnd"/>
      <w:r>
        <w:rPr>
          <w:rFonts w:ascii="Times New Roman" w:eastAsia="Times New Roman" w:hAnsi="Times New Roman" w:cs="Times New Roman"/>
          <w:sz w:val="24"/>
          <w:szCs w:val="24"/>
          <w:lang w:eastAsia="ru-RU"/>
        </w:rPr>
        <w:t xml:space="preserve"> сельского поселения Канашского района Чувашской </w:t>
      </w:r>
      <w:proofErr w:type="gramStart"/>
      <w:r>
        <w:rPr>
          <w:rFonts w:ascii="Times New Roman" w:eastAsia="Times New Roman" w:hAnsi="Times New Roman" w:cs="Times New Roman"/>
          <w:sz w:val="24"/>
          <w:szCs w:val="24"/>
          <w:lang w:eastAsia="ru-RU"/>
        </w:rPr>
        <w:t xml:space="preserve">Республики </w:t>
      </w:r>
      <w:r w:rsidRPr="005320BD">
        <w:rPr>
          <w:rFonts w:ascii="Times New Roman" w:eastAsia="Times New Roman" w:hAnsi="Times New Roman" w:cs="Times New Roman"/>
          <w:sz w:val="24"/>
          <w:szCs w:val="24"/>
          <w:lang w:eastAsia="ru-RU"/>
        </w:rPr>
        <w:t xml:space="preserve"> (</w:t>
      </w:r>
      <w:proofErr w:type="gramEnd"/>
      <w:r w:rsidRPr="005320BD">
        <w:rPr>
          <w:rFonts w:ascii="Times New Roman" w:eastAsia="Times New Roman" w:hAnsi="Times New Roman" w:cs="Times New Roman"/>
          <w:sz w:val="24"/>
          <w:szCs w:val="24"/>
          <w:lang w:eastAsia="ru-RU"/>
        </w:rPr>
        <w:t>далее - уполномоченный орган).</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1.4. От имени уполномоченного органа муниципальный контроль в сфере благоустройства вправе осуществлять следующие должностные лица: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1) руководитель уполномоченного органа;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2) заместитель руководителя уполномоченного органа;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w:t>
      </w:r>
      <w:r w:rsidRPr="005320BD">
        <w:rPr>
          <w:rFonts w:ascii="Times New Roman" w:eastAsia="Calibri" w:hAnsi="Times New Roman" w:cs="Times New Roman"/>
          <w:sz w:val="24"/>
          <w:szCs w:val="24"/>
        </w:rPr>
        <w:t xml:space="preserve"> </w:t>
      </w:r>
      <w:r w:rsidRPr="005320BD">
        <w:rPr>
          <w:rFonts w:ascii="Times New Roman" w:eastAsia="Times New Roman" w:hAnsi="Times New Roman" w:cs="Times New Roman"/>
          <w:sz w:val="24"/>
          <w:szCs w:val="24"/>
          <w:lang w:eastAsia="ru-RU"/>
        </w:rPr>
        <w:t>в том числе проведение профилактических мероприятий и контрольных (надзорных) мероприятий (далее - инспектор).</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w:t>
      </w:r>
      <w:r>
        <w:rPr>
          <w:rFonts w:ascii="Times New Roman" w:eastAsia="Times New Roman" w:hAnsi="Times New Roman" w:cs="Times New Roman"/>
          <w:sz w:val="24"/>
          <w:szCs w:val="24"/>
          <w:lang w:eastAsia="ru-RU"/>
        </w:rPr>
        <w:t xml:space="preserve">лагоустройства территории </w:t>
      </w:r>
      <w:proofErr w:type="spellStart"/>
      <w:r>
        <w:rPr>
          <w:rFonts w:ascii="Times New Roman" w:eastAsia="Times New Roman" w:hAnsi="Times New Roman" w:cs="Times New Roman"/>
          <w:sz w:val="24"/>
          <w:szCs w:val="24"/>
          <w:lang w:eastAsia="ru-RU"/>
        </w:rPr>
        <w:t>Шибылгинского</w:t>
      </w:r>
      <w:proofErr w:type="spellEnd"/>
      <w:r>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w:t>
      </w:r>
      <w:r w:rsidRPr="005320BD">
        <w:rPr>
          <w:rFonts w:ascii="Times New Roman" w:eastAsia="Times New Roman" w:hAnsi="Times New Roman" w:cs="Times New Roman"/>
          <w:sz w:val="24"/>
          <w:szCs w:val="24"/>
          <w:lang w:eastAsia="ru-RU"/>
        </w:rPr>
        <w:t>, объекты социальной, инженерной и транспортной инфраструктур и предоставляемые ими услуги (далее - объекты контроля).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Уполномоченный орган ведет учет объектов контроля.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lastRenderedPageBreak/>
        <w:t> </w:t>
      </w:r>
    </w:p>
    <w:p w:rsidR="00590078" w:rsidRPr="005320BD" w:rsidRDefault="00590078" w:rsidP="00590078">
      <w:pPr>
        <w:spacing w:after="0" w:line="240" w:lineRule="auto"/>
        <w:ind w:right="-284"/>
        <w:jc w:val="center"/>
        <w:rPr>
          <w:rFonts w:ascii="Times New Roman" w:eastAsia="Times New Roman" w:hAnsi="Times New Roman" w:cs="Times New Roman"/>
          <w:sz w:val="24"/>
          <w:szCs w:val="24"/>
          <w:lang w:eastAsia="ru-RU"/>
        </w:rPr>
      </w:pPr>
      <w:r w:rsidRPr="005320BD">
        <w:rPr>
          <w:rFonts w:ascii="Times New Roman" w:eastAsia="Times New Roman" w:hAnsi="Times New Roman" w:cs="Times New Roman"/>
          <w:b/>
          <w:bCs/>
          <w:sz w:val="24"/>
          <w:szCs w:val="24"/>
          <w:lang w:eastAsia="ru-RU"/>
        </w:rPr>
        <w:t>2. Управление рисками причинения вреда (ущерба) охраняемым</w:t>
      </w:r>
    </w:p>
    <w:p w:rsidR="00590078" w:rsidRPr="005320BD" w:rsidRDefault="00590078" w:rsidP="00590078">
      <w:pPr>
        <w:spacing w:after="0" w:line="240" w:lineRule="auto"/>
        <w:ind w:right="-284" w:firstLine="709"/>
        <w:jc w:val="center"/>
        <w:rPr>
          <w:rFonts w:ascii="Times New Roman" w:eastAsia="Times New Roman" w:hAnsi="Times New Roman" w:cs="Times New Roman"/>
          <w:sz w:val="24"/>
          <w:szCs w:val="24"/>
          <w:lang w:eastAsia="ru-RU"/>
        </w:rPr>
      </w:pPr>
      <w:r w:rsidRPr="005320BD">
        <w:rPr>
          <w:rFonts w:ascii="Times New Roman" w:eastAsia="Times New Roman" w:hAnsi="Times New Roman" w:cs="Times New Roman"/>
          <w:b/>
          <w:bCs/>
          <w:sz w:val="24"/>
          <w:szCs w:val="24"/>
          <w:lang w:eastAsia="ru-RU"/>
        </w:rPr>
        <w:t>законом ценностям</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2.1. При осуществлении муниципального контроля в сфере благоустройства система управления рисками не применяется.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w:t>
      </w:r>
    </w:p>
    <w:p w:rsidR="00590078" w:rsidRPr="005320BD" w:rsidRDefault="00590078" w:rsidP="00590078">
      <w:pPr>
        <w:spacing w:after="0" w:line="240" w:lineRule="auto"/>
        <w:ind w:right="-284"/>
        <w:jc w:val="center"/>
        <w:rPr>
          <w:rFonts w:ascii="Times New Roman" w:eastAsia="Times New Roman" w:hAnsi="Times New Roman" w:cs="Times New Roman"/>
          <w:sz w:val="24"/>
          <w:szCs w:val="24"/>
          <w:lang w:eastAsia="ru-RU"/>
        </w:rPr>
      </w:pPr>
      <w:r w:rsidRPr="005320BD">
        <w:rPr>
          <w:rFonts w:ascii="Times New Roman" w:eastAsia="Times New Roman" w:hAnsi="Times New Roman" w:cs="Times New Roman"/>
          <w:b/>
          <w:bCs/>
          <w:sz w:val="24"/>
          <w:szCs w:val="24"/>
          <w:lang w:eastAsia="ru-RU"/>
        </w:rPr>
        <w:t>3. Профилактика рисков причинения вреда (ущерба) охраняемым</w:t>
      </w:r>
    </w:p>
    <w:p w:rsidR="00590078" w:rsidRPr="005320BD" w:rsidRDefault="00590078" w:rsidP="00590078">
      <w:pPr>
        <w:spacing w:after="0" w:line="240" w:lineRule="auto"/>
        <w:ind w:right="-284" w:firstLine="709"/>
        <w:jc w:val="center"/>
        <w:rPr>
          <w:rFonts w:ascii="Times New Roman" w:eastAsia="Times New Roman" w:hAnsi="Times New Roman" w:cs="Times New Roman"/>
          <w:sz w:val="24"/>
          <w:szCs w:val="24"/>
          <w:lang w:eastAsia="ru-RU"/>
        </w:rPr>
      </w:pPr>
      <w:r w:rsidRPr="005320BD">
        <w:rPr>
          <w:rFonts w:ascii="Times New Roman" w:eastAsia="Times New Roman" w:hAnsi="Times New Roman" w:cs="Times New Roman"/>
          <w:b/>
          <w:bCs/>
          <w:sz w:val="24"/>
          <w:szCs w:val="24"/>
          <w:lang w:eastAsia="ru-RU"/>
        </w:rPr>
        <w:t>законом ценностям</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3.3. Программа профилактики утверждается распоряжением руков</w:t>
      </w:r>
      <w:r>
        <w:rPr>
          <w:rFonts w:ascii="Times New Roman" w:eastAsia="Times New Roman" w:hAnsi="Times New Roman" w:cs="Times New Roman"/>
          <w:sz w:val="24"/>
          <w:szCs w:val="24"/>
          <w:lang w:eastAsia="ru-RU"/>
        </w:rPr>
        <w:t xml:space="preserve">одителя уполномоченного органа </w:t>
      </w:r>
      <w:r w:rsidRPr="005320BD">
        <w:rPr>
          <w:rFonts w:ascii="Times New Roman" w:eastAsia="Times New Roman" w:hAnsi="Times New Roman" w:cs="Times New Roman"/>
          <w:sz w:val="24"/>
          <w:szCs w:val="24"/>
          <w:lang w:eastAsia="ru-RU"/>
        </w:rPr>
        <w:t>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1) информирование;</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2) объявление предостережения;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 консультирование;</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4) профилактический визит.</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xml:space="preserve">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w:t>
      </w:r>
      <w:r w:rsidRPr="005320BD">
        <w:rPr>
          <w:rFonts w:ascii="Times New Roman" w:eastAsia="Times New Roman" w:hAnsi="Times New Roman" w:cs="Times New Roman"/>
          <w:sz w:val="24"/>
          <w:szCs w:val="24"/>
          <w:lang w:eastAsia="ru-RU"/>
        </w:rPr>
        <w:lastRenderedPageBreak/>
        <w:t>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Объявляемые предостережения регистрируются в журнале учета предостережений с присвоением регистрационного номера.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1) наименование юридического лица, фамилию, имя, отчество (при наличии) индивидуального предпринимателя, гражданина;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2) дату и номер предостережения;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 сведения об объекте контроля;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5) желаемый способ получения ответа;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6) дату направления возражения.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xml:space="preserve">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w:t>
      </w:r>
      <w:proofErr w:type="gramStart"/>
      <w:r w:rsidRPr="005320BD">
        <w:rPr>
          <w:rFonts w:ascii="Times New Roman" w:eastAsia="Times New Roman" w:hAnsi="Times New Roman" w:cs="Times New Roman"/>
          <w:sz w:val="24"/>
          <w:szCs w:val="24"/>
          <w:lang w:eastAsia="ru-RU"/>
        </w:rPr>
        <w:t>принятия</w:t>
      </w:r>
      <w:proofErr w:type="gramEnd"/>
      <w:r w:rsidRPr="005320BD">
        <w:rPr>
          <w:rFonts w:ascii="Times New Roman" w:eastAsia="Times New Roman" w:hAnsi="Times New Roman" w:cs="Times New Roman"/>
          <w:sz w:val="24"/>
          <w:szCs w:val="24"/>
          <w:lang w:eastAsia="ru-RU"/>
        </w:rPr>
        <w:t xml:space="preserve">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590078" w:rsidRPr="005320BD" w:rsidRDefault="00590078" w:rsidP="00590078">
      <w:pPr>
        <w:spacing w:after="0" w:line="240" w:lineRule="auto"/>
        <w:ind w:right="-284" w:firstLine="709"/>
        <w:jc w:val="both"/>
        <w:rPr>
          <w:rFonts w:ascii="Times New Roman" w:eastAsia="Times New Roman" w:hAnsi="Times New Roman" w:cs="Times New Roman"/>
          <w:color w:val="000000"/>
          <w:sz w:val="24"/>
          <w:szCs w:val="24"/>
          <w:lang w:eastAsia="ru-RU"/>
        </w:rPr>
      </w:pPr>
      <w:r w:rsidRPr="005320BD">
        <w:rPr>
          <w:rFonts w:ascii="Times New Roman" w:eastAsia="Times New Roman" w:hAnsi="Times New Roman" w:cs="Times New Roman"/>
          <w:color w:val="000000"/>
          <w:sz w:val="24"/>
          <w:szCs w:val="24"/>
          <w:lang w:eastAsia="ru-RU"/>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 </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3.12. Консультирование осуществляется в устной или письменной форме по следующим вопросам:</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а) организация и осуществление муниципального контроля в сфере благоустройства;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б) порядок осуществления контрольных мероприятий, установленных настоящим Положением;</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lastRenderedPageBreak/>
        <w:t>в) порядок обжалования действий (бездействия) должностных лиц уполномоченного органа;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3.13. Консультирование в письменной форме осуществляется должностным лицом в следующих случаях:</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а) контролируемым лицом представлен письменный запрос о представлении письменного ответа по вопросам консультирования;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б) за время консультирования предоставить ответ на поставленные вопросы невозможно;</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в) ответ на поставленные вопросы требует дополнительного запроса сведений.</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Уполномоченный орган ведет журнал учета консультирований, форма которого утверждается распоряжением руково</w:t>
      </w:r>
      <w:r>
        <w:rPr>
          <w:rFonts w:ascii="Times New Roman" w:eastAsia="Times New Roman" w:hAnsi="Times New Roman" w:cs="Times New Roman"/>
          <w:sz w:val="24"/>
          <w:szCs w:val="24"/>
          <w:lang w:eastAsia="ru-RU"/>
        </w:rPr>
        <w:t>дителем уполномоченного органа</w:t>
      </w:r>
      <w:r w:rsidRPr="005320BD">
        <w:rPr>
          <w:rFonts w:ascii="Times New Roman" w:eastAsia="Times New Roman" w:hAnsi="Times New Roman" w:cs="Times New Roman"/>
          <w:sz w:val="24"/>
          <w:szCs w:val="24"/>
          <w:lang w:eastAsia="ru-RU"/>
        </w:rPr>
        <w:t>.</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590078" w:rsidRPr="005320BD" w:rsidRDefault="00590078" w:rsidP="00590078">
      <w:pPr>
        <w:autoSpaceDE w:val="0"/>
        <w:autoSpaceDN w:val="0"/>
        <w:adjustRightInd w:val="0"/>
        <w:spacing w:after="0" w:line="240" w:lineRule="auto"/>
        <w:ind w:right="-284" w:firstLine="709"/>
        <w:jc w:val="both"/>
        <w:rPr>
          <w:rFonts w:ascii="Times New Roman" w:eastAsia="Calibri" w:hAnsi="Times New Roman" w:cs="Times New Roman"/>
          <w:color w:val="000000"/>
          <w:sz w:val="24"/>
          <w:szCs w:val="24"/>
        </w:rPr>
      </w:pPr>
      <w:r w:rsidRPr="005320BD">
        <w:rPr>
          <w:rFonts w:ascii="Times New Roman" w:eastAsia="Calibri" w:hAnsi="Times New Roman" w:cs="Times New Roman"/>
          <w:color w:val="000000"/>
          <w:sz w:val="24"/>
          <w:szCs w:val="24"/>
        </w:rPr>
        <w:t>Срок проведения обязательного профилактического визита не может превышать один рабочий день.</w:t>
      </w:r>
    </w:p>
    <w:p w:rsidR="00590078" w:rsidRPr="005320BD" w:rsidRDefault="00590078" w:rsidP="00590078">
      <w:pPr>
        <w:autoSpaceDE w:val="0"/>
        <w:autoSpaceDN w:val="0"/>
        <w:adjustRightInd w:val="0"/>
        <w:spacing w:after="0" w:line="240" w:lineRule="auto"/>
        <w:ind w:right="-284" w:firstLine="709"/>
        <w:jc w:val="both"/>
        <w:rPr>
          <w:rFonts w:ascii="Times New Roman" w:eastAsia="Calibri" w:hAnsi="Times New Roman" w:cs="Times New Roman"/>
          <w:color w:val="000000"/>
          <w:sz w:val="24"/>
          <w:szCs w:val="24"/>
        </w:rPr>
      </w:pPr>
      <w:r w:rsidRPr="005320BD">
        <w:rPr>
          <w:rFonts w:ascii="Times New Roman" w:eastAsia="Calibri" w:hAnsi="Times New Roman" w:cs="Times New Roman"/>
          <w:color w:val="000000"/>
          <w:sz w:val="24"/>
          <w:szCs w:val="24"/>
        </w:rPr>
        <w:t xml:space="preserve">О проведении обязательного профилактического визита контролируемое лицо уведомляется не позднее чем за 5 рабочих дней до даты его проведения. </w:t>
      </w:r>
    </w:p>
    <w:p w:rsidR="00590078" w:rsidRPr="005320BD" w:rsidRDefault="00590078" w:rsidP="00590078">
      <w:pPr>
        <w:widowControl w:val="0"/>
        <w:autoSpaceDE w:val="0"/>
        <w:autoSpaceDN w:val="0"/>
        <w:adjustRightInd w:val="0"/>
        <w:spacing w:after="0" w:line="240" w:lineRule="auto"/>
        <w:ind w:right="-284" w:firstLine="709"/>
        <w:jc w:val="both"/>
        <w:rPr>
          <w:rFonts w:ascii="Times New Roman" w:eastAsia="Times New Roman" w:hAnsi="Times New Roman" w:cs="Times New Roman"/>
          <w:color w:val="000000"/>
          <w:sz w:val="24"/>
          <w:szCs w:val="24"/>
          <w:lang w:eastAsia="ru-RU"/>
        </w:rPr>
      </w:pPr>
      <w:r w:rsidRPr="005320BD">
        <w:rPr>
          <w:rFonts w:ascii="Times New Roman" w:eastAsia="Times New Roman" w:hAnsi="Times New Roman" w:cs="Times New Roman"/>
          <w:color w:val="000000"/>
          <w:sz w:val="24"/>
          <w:szCs w:val="24"/>
          <w:lang w:eastAsia="ru-RU"/>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590078" w:rsidRPr="005320BD" w:rsidRDefault="00590078" w:rsidP="00590078">
      <w:pPr>
        <w:spacing w:after="0" w:line="240" w:lineRule="auto"/>
        <w:ind w:right="-284"/>
        <w:jc w:val="both"/>
        <w:rPr>
          <w:rFonts w:ascii="Times New Roman" w:eastAsia="Times New Roman" w:hAnsi="Times New Roman" w:cs="Times New Roman"/>
          <w:sz w:val="24"/>
          <w:szCs w:val="24"/>
          <w:lang w:eastAsia="ru-RU"/>
        </w:rPr>
      </w:pPr>
    </w:p>
    <w:p w:rsidR="00590078" w:rsidRPr="005320BD" w:rsidRDefault="00590078" w:rsidP="00590078">
      <w:pPr>
        <w:spacing w:after="0" w:line="240" w:lineRule="auto"/>
        <w:ind w:right="-284"/>
        <w:jc w:val="center"/>
        <w:rPr>
          <w:rFonts w:ascii="Times New Roman" w:eastAsia="Times New Roman" w:hAnsi="Times New Roman" w:cs="Times New Roman"/>
          <w:sz w:val="24"/>
          <w:szCs w:val="24"/>
          <w:lang w:eastAsia="ru-RU"/>
        </w:rPr>
      </w:pPr>
      <w:r w:rsidRPr="005320BD">
        <w:rPr>
          <w:rFonts w:ascii="Times New Roman" w:eastAsia="Times New Roman" w:hAnsi="Times New Roman" w:cs="Times New Roman"/>
          <w:b/>
          <w:bCs/>
          <w:sz w:val="24"/>
          <w:szCs w:val="24"/>
          <w:lang w:eastAsia="ru-RU"/>
        </w:rPr>
        <w:lastRenderedPageBreak/>
        <w:t>4. Осуществление муниципального контроля</w:t>
      </w:r>
    </w:p>
    <w:p w:rsidR="00590078" w:rsidRPr="005320BD" w:rsidRDefault="00590078" w:rsidP="00590078">
      <w:pPr>
        <w:spacing w:after="0" w:line="240" w:lineRule="auto"/>
        <w:ind w:right="-284"/>
        <w:jc w:val="center"/>
        <w:rPr>
          <w:rFonts w:ascii="Times New Roman" w:eastAsia="Times New Roman" w:hAnsi="Times New Roman" w:cs="Times New Roman"/>
          <w:sz w:val="24"/>
          <w:szCs w:val="24"/>
          <w:lang w:eastAsia="ru-RU"/>
        </w:rPr>
      </w:pPr>
      <w:r w:rsidRPr="005320BD">
        <w:rPr>
          <w:rFonts w:ascii="Times New Roman" w:eastAsia="Times New Roman" w:hAnsi="Times New Roman" w:cs="Times New Roman"/>
          <w:b/>
          <w:bCs/>
          <w:sz w:val="24"/>
          <w:szCs w:val="24"/>
          <w:lang w:eastAsia="ru-RU"/>
        </w:rPr>
        <w:t>в сфере благоустройства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документарная проверка (посредством получения письменных объяснений, истребования документов);</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выездное обследование (посредством осмотра, инструментального обследования (с применением видеозаписи)).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320BD">
        <w:rPr>
          <w:rFonts w:ascii="Times New Roman" w:eastAsia="Times New Roman" w:hAnsi="Times New Roman" w:cs="Times New Roman"/>
          <w:sz w:val="24"/>
          <w:szCs w:val="24"/>
          <w:lang w:eastAsia="ru-RU"/>
        </w:rPr>
        <w:t>микропредприятия</w:t>
      </w:r>
      <w:proofErr w:type="spellEnd"/>
      <w:r w:rsidRPr="005320BD">
        <w:rPr>
          <w:rFonts w:ascii="Times New Roman" w:eastAsia="Times New Roman" w:hAnsi="Times New Roman" w:cs="Times New Roman"/>
          <w:sz w:val="24"/>
          <w:szCs w:val="24"/>
          <w:lang w:eastAsia="ru-RU"/>
        </w:rPr>
        <w:t>.</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4.6. Индикаторами риска нарушения обязательных требований являются: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2) наличие повреждения фасада здания (сооружения);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590078" w:rsidRPr="005320BD" w:rsidRDefault="00590078" w:rsidP="00590078">
      <w:pPr>
        <w:spacing w:after="0" w:line="240" w:lineRule="auto"/>
        <w:ind w:right="-284" w:firstLine="709"/>
        <w:jc w:val="both"/>
        <w:rPr>
          <w:rFonts w:ascii="Times New Roman" w:eastAsia="Times New Roman" w:hAnsi="Times New Roman" w:cs="Times New Roman"/>
          <w:color w:val="000000"/>
          <w:sz w:val="24"/>
          <w:szCs w:val="24"/>
          <w:lang w:eastAsia="ru-RU"/>
        </w:rPr>
      </w:pPr>
      <w:r w:rsidRPr="005320BD">
        <w:rPr>
          <w:rFonts w:ascii="Times New Roman" w:eastAsia="Times New Roman" w:hAnsi="Times New Roman" w:cs="Times New Roman"/>
          <w:color w:val="000000"/>
          <w:sz w:val="24"/>
          <w:szCs w:val="24"/>
          <w:lang w:eastAsia="ru-RU"/>
        </w:rPr>
        <w:t xml:space="preserve">5) </w:t>
      </w:r>
      <w:proofErr w:type="spellStart"/>
      <w:r w:rsidRPr="005320BD">
        <w:rPr>
          <w:rFonts w:ascii="Times New Roman" w:eastAsia="Times New Roman" w:hAnsi="Times New Roman" w:cs="Times New Roman"/>
          <w:color w:val="000000"/>
          <w:sz w:val="24"/>
          <w:szCs w:val="24"/>
          <w:lang w:eastAsia="ru-RU"/>
        </w:rPr>
        <w:t>непроведение</w:t>
      </w:r>
      <w:proofErr w:type="spellEnd"/>
      <w:r w:rsidRPr="005320BD">
        <w:rPr>
          <w:rFonts w:ascii="Times New Roman" w:eastAsia="Times New Roman" w:hAnsi="Times New Roman" w:cs="Times New Roman"/>
          <w:color w:val="000000"/>
          <w:sz w:val="24"/>
          <w:szCs w:val="24"/>
          <w:lang w:eastAsia="ru-RU"/>
        </w:rPr>
        <w:t xml:space="preserve"> уборки и очистки конечных трамвайных, троллейбусных и автобусных остановок, территорий диспетчерских пунктов;</w:t>
      </w:r>
    </w:p>
    <w:p w:rsidR="00590078" w:rsidRPr="005320BD" w:rsidRDefault="00590078" w:rsidP="00590078">
      <w:pPr>
        <w:spacing w:after="0" w:line="240" w:lineRule="auto"/>
        <w:ind w:right="-284" w:firstLine="709"/>
        <w:jc w:val="both"/>
        <w:rPr>
          <w:rFonts w:ascii="Times New Roman" w:eastAsia="Times New Roman" w:hAnsi="Times New Roman" w:cs="Times New Roman"/>
          <w:color w:val="000000"/>
          <w:sz w:val="24"/>
          <w:szCs w:val="24"/>
          <w:lang w:eastAsia="ru-RU"/>
        </w:rPr>
      </w:pPr>
      <w:r w:rsidRPr="005320BD">
        <w:rPr>
          <w:rFonts w:ascii="Times New Roman" w:eastAsia="Times New Roman" w:hAnsi="Times New Roman" w:cs="Times New Roman"/>
          <w:color w:val="000000"/>
          <w:sz w:val="24"/>
          <w:szCs w:val="24"/>
          <w:lang w:eastAsia="ru-RU"/>
        </w:rPr>
        <w:t>6) необеспечение правообладателями земельных участков своевременной и качественной очистки и уборки принадлежащих им земельных участков;</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lastRenderedPageBreak/>
        <w:t>7) необеспечение условий доступности для инвалидов объектов социальной, инженерной и транспортной инфраструктур и предоставляемых услуг.</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Перечни индикаторов риска нарушения обязательных требований размещаются на официальном сайте Уполномоченного органа.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5320BD">
        <w:rPr>
          <w:rFonts w:ascii="Times New Roman" w:eastAsia="Times New Roman" w:hAnsi="Times New Roman" w:cs="Times New Roman"/>
          <w:sz w:val="24"/>
          <w:szCs w:val="24"/>
          <w:lang w:eastAsia="ru-RU"/>
        </w:rPr>
        <w:t>видеофиксация</w:t>
      </w:r>
      <w:proofErr w:type="spellEnd"/>
      <w:r w:rsidRPr="005320BD">
        <w:rPr>
          <w:rFonts w:ascii="Times New Roman" w:eastAsia="Times New Roman" w:hAnsi="Times New Roman" w:cs="Times New Roman"/>
          <w:sz w:val="24"/>
          <w:szCs w:val="24"/>
          <w:lang w:eastAsia="ru-RU"/>
        </w:rPr>
        <w:t xml:space="preserve"> доказательств нарушений обязательных требований осуществляется при проведении выездного обследования.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Проведение фотосъемки, аудио- и видеозаписи осуществляется с обязательным уведомлением контролируемого лица.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Результаты проведения фотосъемки, аудио- и видеозаписи являются приложением к акту контрольного мероприятия.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w:t>
      </w:r>
    </w:p>
    <w:p w:rsidR="00590078" w:rsidRPr="005320BD" w:rsidRDefault="00590078" w:rsidP="00590078">
      <w:pPr>
        <w:spacing w:after="0" w:line="240" w:lineRule="auto"/>
        <w:ind w:right="-284"/>
        <w:jc w:val="center"/>
        <w:rPr>
          <w:rFonts w:ascii="Times New Roman" w:eastAsia="Times New Roman" w:hAnsi="Times New Roman" w:cs="Times New Roman"/>
          <w:sz w:val="24"/>
          <w:szCs w:val="24"/>
          <w:lang w:eastAsia="ru-RU"/>
        </w:rPr>
      </w:pPr>
      <w:r w:rsidRPr="005320BD">
        <w:rPr>
          <w:rFonts w:ascii="Times New Roman" w:eastAsia="Times New Roman" w:hAnsi="Times New Roman" w:cs="Times New Roman"/>
          <w:b/>
          <w:bCs/>
          <w:sz w:val="24"/>
          <w:szCs w:val="24"/>
          <w:lang w:eastAsia="ru-RU"/>
        </w:rPr>
        <w:t>5. Результаты контрольного мероприятия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Оформление акта производится в день окончания проведения такого мероприятия на месте проведения контрольного мероприятия.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Акт контрольного мероприятия, проведение которого было согласовано прокуратурой города Саратова, направляется в прокуратуру города Саратова посредством размещения в едином реестре контрольных (надзорных) мероприятий непосредственно после его оформления.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5.3. Информация о контрольных мероприятиях размещается в едином реестре контрольных (надзорных) мероприятий.</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w:t>
      </w:r>
      <w:r w:rsidRPr="005320BD">
        <w:rPr>
          <w:rFonts w:ascii="Times New Roman" w:eastAsia="Times New Roman" w:hAnsi="Times New Roman" w:cs="Times New Roman"/>
          <w:sz w:val="24"/>
          <w:szCs w:val="24"/>
          <w:lang w:eastAsia="ru-RU"/>
        </w:rPr>
        <w:lastRenderedPageBreak/>
        <w:t>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б) временной нетрудоспособности на момент проведения контрольного мероприятия (подтверждается справкой медицинского учреждения);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в) смерти близкого родственника (подтверждается свидетельством о смерти).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5320BD">
        <w:rPr>
          <w:rFonts w:ascii="Times New Roman" w:eastAsia="Times New Roman" w:hAnsi="Times New Roman" w:cs="Times New Roman"/>
          <w:sz w:val="24"/>
          <w:szCs w:val="24"/>
          <w:lang w:eastAsia="ru-RU"/>
        </w:rPr>
        <w:lastRenderedPageBreak/>
        <w:t>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5.9. Форма предписания об устранении выявленных нарушений утверждается распоряжением начальника уполномоченного органа.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w:t>
      </w:r>
    </w:p>
    <w:p w:rsidR="00590078" w:rsidRPr="005320BD" w:rsidRDefault="00590078" w:rsidP="00590078">
      <w:pPr>
        <w:spacing w:after="0" w:line="240" w:lineRule="auto"/>
        <w:ind w:right="-284"/>
        <w:jc w:val="center"/>
        <w:rPr>
          <w:rFonts w:ascii="Times New Roman" w:eastAsia="Times New Roman" w:hAnsi="Times New Roman" w:cs="Times New Roman"/>
          <w:sz w:val="24"/>
          <w:szCs w:val="24"/>
          <w:lang w:eastAsia="ru-RU"/>
        </w:rPr>
      </w:pPr>
      <w:r w:rsidRPr="005320BD">
        <w:rPr>
          <w:rFonts w:ascii="Times New Roman" w:eastAsia="Times New Roman" w:hAnsi="Times New Roman" w:cs="Times New Roman"/>
          <w:b/>
          <w:bCs/>
          <w:sz w:val="24"/>
          <w:szCs w:val="24"/>
          <w:lang w:eastAsia="ru-RU"/>
        </w:rPr>
        <w:t>6. Досудебный порядок подачи жалобы</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1) решений о проведении контрольных мероприятий;</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2) актов контрольных мероприятий, предписаний об устранении выявленных нарушений;</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 действий (бездействия) должностных лиц органов муниципального контроля в рамках контрольных мероприятий.</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Форма и содержание жалобы, а также основания для отказа в рассмотрении жалобы установлены Федеральным законом N 248-ФЗ.</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Жалоба на решение органов муниципального контроля, действия (бездействие) руководителя органа муниципального контроля подается в администрацию города и рассматривается главой города или уполномоченным им заместителем главы администрации города в соответствии с распределением обязанностей между главой города, первыми заместителями главы администрации города и заместителями главы администрации города.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90078" w:rsidRPr="005320BD" w:rsidRDefault="00590078" w:rsidP="00590078">
      <w:pPr>
        <w:spacing w:after="0" w:line="240" w:lineRule="auto"/>
        <w:ind w:right="-284" w:firstLine="709"/>
        <w:jc w:val="both"/>
        <w:rPr>
          <w:rFonts w:ascii="Times New Roman" w:eastAsia="Times New Roman" w:hAnsi="Times New Roman" w:cs="Times New Roman"/>
          <w:color w:val="000000"/>
          <w:sz w:val="24"/>
          <w:szCs w:val="24"/>
          <w:lang w:eastAsia="ru-RU"/>
        </w:rPr>
      </w:pPr>
      <w:r w:rsidRPr="005320BD">
        <w:rPr>
          <w:rFonts w:ascii="Times New Roman" w:eastAsia="Times New Roman" w:hAnsi="Times New Roman" w:cs="Times New Roman"/>
          <w:color w:val="000000"/>
          <w:sz w:val="24"/>
          <w:szCs w:val="24"/>
          <w:lang w:eastAsia="ru-RU"/>
        </w:rPr>
        <w:t>Жалоба на предписание может быть подана в течение десяти рабочих дней с момента получения контролируемым лицом предписания.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lastRenderedPageBreak/>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6.7. Жалоба может содержать ходатайство о приостановлении исполнения обжалуемого решения органов муниципального контроля.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6.8. Уполномоченный на рассмотрение жалобы орган в срок не позднее двух рабочих дней со дня регистрации жалобы принимает решение:</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1) о приостановлении исполнения обжалуемого решения органов муниципального контроля;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2) об отказе в приостановлении исполнения обжалуемого решения органов муниципального контроля.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6.10. По итогам рассмотрения жалобы уполномоченный на рассмотрение жалобы орган принимает одно из следующих решений:</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1) оставляет жалобу без удовлетворения;</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2) отменяет решение органов муниципального контроля полностью или частично;</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3) отменяет решение органов муниципального контроля полностью и принимает новое решение;</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590078"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590078"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p>
    <w:p w:rsidR="00590078" w:rsidRPr="005320BD" w:rsidRDefault="00590078" w:rsidP="00590078">
      <w:pPr>
        <w:spacing w:after="0" w:line="240" w:lineRule="auto"/>
        <w:ind w:right="-284"/>
        <w:jc w:val="center"/>
        <w:rPr>
          <w:rFonts w:ascii="Times New Roman" w:eastAsia="Times New Roman" w:hAnsi="Times New Roman" w:cs="Times New Roman"/>
          <w:sz w:val="24"/>
          <w:szCs w:val="24"/>
          <w:lang w:eastAsia="ru-RU"/>
        </w:rPr>
      </w:pPr>
      <w:r w:rsidRPr="005320BD">
        <w:rPr>
          <w:rFonts w:ascii="Times New Roman" w:eastAsia="Times New Roman" w:hAnsi="Times New Roman" w:cs="Times New Roman"/>
          <w:b/>
          <w:bCs/>
          <w:sz w:val="24"/>
          <w:szCs w:val="24"/>
          <w:lang w:eastAsia="ru-RU"/>
        </w:rPr>
        <w:t>7. Оценка результативности и эффективности осуществления</w:t>
      </w:r>
    </w:p>
    <w:p w:rsidR="00590078" w:rsidRPr="005320BD" w:rsidRDefault="00590078" w:rsidP="00590078">
      <w:pPr>
        <w:spacing w:after="0" w:line="240" w:lineRule="auto"/>
        <w:ind w:right="-284"/>
        <w:jc w:val="center"/>
        <w:rPr>
          <w:rFonts w:ascii="Times New Roman" w:eastAsia="Times New Roman" w:hAnsi="Times New Roman" w:cs="Times New Roman"/>
          <w:sz w:val="24"/>
          <w:szCs w:val="24"/>
          <w:lang w:eastAsia="ru-RU"/>
        </w:rPr>
      </w:pPr>
      <w:r w:rsidRPr="005320BD">
        <w:rPr>
          <w:rFonts w:ascii="Times New Roman" w:eastAsia="Times New Roman" w:hAnsi="Times New Roman" w:cs="Times New Roman"/>
          <w:b/>
          <w:bCs/>
          <w:sz w:val="24"/>
          <w:szCs w:val="24"/>
          <w:lang w:eastAsia="ru-RU"/>
        </w:rPr>
        <w:t>муниципального контроля в сфере благоустройства</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 </w:t>
      </w:r>
    </w:p>
    <w:p w:rsidR="00590078" w:rsidRPr="005320BD"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590078"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r w:rsidRPr="005320BD">
        <w:rPr>
          <w:rFonts w:ascii="Times New Roman" w:eastAsia="Times New Roman" w:hAnsi="Times New Roman" w:cs="Times New Roman"/>
          <w:sz w:val="24"/>
          <w:szCs w:val="24"/>
          <w:lang w:eastAsia="ru-RU"/>
        </w:rPr>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w:t>
      </w:r>
      <w:r>
        <w:rPr>
          <w:rFonts w:ascii="Times New Roman" w:eastAsia="Times New Roman" w:hAnsi="Times New Roman" w:cs="Times New Roman"/>
          <w:sz w:val="24"/>
          <w:szCs w:val="24"/>
          <w:lang w:eastAsia="ru-RU"/>
        </w:rPr>
        <w:t xml:space="preserve"> депутатов </w:t>
      </w:r>
      <w:proofErr w:type="spellStart"/>
      <w:r>
        <w:rPr>
          <w:rFonts w:ascii="Times New Roman" w:eastAsia="Times New Roman" w:hAnsi="Times New Roman" w:cs="Times New Roman"/>
          <w:sz w:val="24"/>
          <w:szCs w:val="24"/>
          <w:lang w:eastAsia="ru-RU"/>
        </w:rPr>
        <w:t>Шибылгинского</w:t>
      </w:r>
      <w:proofErr w:type="spellEnd"/>
      <w:r>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w:t>
      </w:r>
    </w:p>
    <w:p w:rsidR="00590078"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p>
    <w:p w:rsidR="00590078"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p>
    <w:p w:rsidR="00590078"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p>
    <w:p w:rsidR="00590078"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p>
    <w:p w:rsidR="00590078"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p>
    <w:p w:rsidR="00590078"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p>
    <w:p w:rsidR="00590078" w:rsidRDefault="00590078" w:rsidP="00590078">
      <w:pPr>
        <w:spacing w:after="0" w:line="240" w:lineRule="auto"/>
        <w:ind w:right="-284" w:firstLine="709"/>
        <w:jc w:val="both"/>
        <w:rPr>
          <w:rFonts w:ascii="Times New Roman" w:eastAsia="Times New Roman" w:hAnsi="Times New Roman" w:cs="Times New Roman"/>
          <w:sz w:val="24"/>
          <w:szCs w:val="24"/>
          <w:lang w:eastAsia="ru-RU"/>
        </w:rPr>
      </w:pPr>
    </w:p>
    <w:p w:rsidR="002F6EB4" w:rsidRDefault="002F6EB4"/>
    <w:sectPr w:rsidR="002F6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78"/>
    <w:rsid w:val="002F6EB4"/>
    <w:rsid w:val="00590078"/>
    <w:rsid w:val="00DF5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ED9B2-24CB-4BD9-ACDF-02BB65FD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sao-shib\AppData\Local\Microsoft\Windows\Temporary%20Internet%20Files\Content.Outlook\TFGVYNBM\&#1052;&#1086;&#1076;&#1077;&#1083;&#1100;&#1085;&#1099;&#1081;%20&#1087;&#1086;%20&#1073;&#1083;&#1072;&#1075;&#1086;&#1091;&#1089;&#1090;&#1088;&#1086;&#1081;&#1089;&#1090;&#1074;&#1091;%20&#1074;%20&#1089;&#1077;&#1083;&#1100;&#1089;&#1082;&#1080;&#1077;%20&#1087;&#1086;&#1089;&#1077;&#1083;&#1077;&#1085;&#1080;&#1103;%20(2).docx"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5608</Words>
  <Characters>31969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2</cp:revision>
  <dcterms:created xsi:type="dcterms:W3CDTF">2021-11-30T11:23:00Z</dcterms:created>
  <dcterms:modified xsi:type="dcterms:W3CDTF">2021-11-30T12:49:00Z</dcterms:modified>
</cp:coreProperties>
</file>