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225"/>
        <w:gridCol w:w="4184"/>
      </w:tblGrid>
      <w:tr w:rsidR="00E83D2F" w:rsidRPr="00E83D2F" w:rsidTr="00E70869">
        <w:trPr>
          <w:cantSplit/>
          <w:trHeight w:val="542"/>
        </w:trPr>
        <w:tc>
          <w:tcPr>
            <w:tcW w:w="4161" w:type="dxa"/>
            <w:hideMark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КУСЛАВККА РАЙОНĚ</w:t>
            </w:r>
          </w:p>
        </w:tc>
        <w:tc>
          <w:tcPr>
            <w:tcW w:w="1225" w:type="dxa"/>
            <w:vMerge w:val="restart"/>
          </w:tcPr>
          <w:p w:rsidR="00E83D2F" w:rsidRPr="00E83D2F" w:rsidRDefault="005E30E1" w:rsidP="00E70869">
            <w:pPr>
              <w:spacing w:after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E30E1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-5.1pt;margin-top:1.8pt;width:56.7pt;height:57pt;z-index:1;visibility:visible;mso-position-horizontal-relative:text;mso-position-vertical-relative:text">
                  <v:imagedata r:id="rId5" o:title="Gerb-ch"/>
                </v:shape>
              </w:pict>
            </w:r>
          </w:p>
        </w:tc>
        <w:tc>
          <w:tcPr>
            <w:tcW w:w="4184" w:type="dxa"/>
            <w:hideMark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Style w:val="a4"/>
                <w:rFonts w:ascii="Times New Roman" w:eastAsiaTheme="minorEastAsia" w:hAnsi="Times New Roman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E83D2F">
              <w:rPr>
                <w:rStyle w:val="a4"/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E83D2F" w:rsidRPr="00E83D2F" w:rsidTr="00E70869">
        <w:trPr>
          <w:cantSplit/>
          <w:trHeight w:val="1785"/>
        </w:trPr>
        <w:tc>
          <w:tcPr>
            <w:tcW w:w="4161" w:type="dxa"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ТĚМШЕР  ЯЛ ПОСЕЛЕНИЙĚН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Style w:val="a4"/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E83D2F">
              <w:rPr>
                <w:rStyle w:val="a4"/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54E3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A439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23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A439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июн</w:t>
            </w:r>
            <w:r w:rsidR="003E31D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439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2021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 № </w:t>
            </w:r>
            <w:r w:rsidR="0031607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14/1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               Т</w:t>
            </w: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>МШЕР ЯЛЕ</w:t>
            </w:r>
          </w:p>
        </w:tc>
        <w:tc>
          <w:tcPr>
            <w:tcW w:w="0" w:type="auto"/>
            <w:vMerge/>
            <w:vAlign w:val="center"/>
            <w:hideMark/>
          </w:tcPr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4184" w:type="dxa"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СОЛДЫБАЕВСКОГО СЕЛЬСКОГО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 ПОСЕЛЕНИЯ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C54E3D" w:rsidRDefault="00E83D2F" w:rsidP="00E70869">
            <w:pPr>
              <w:pStyle w:val="2"/>
              <w:keepNext w:val="0"/>
              <w:spacing w:line="192" w:lineRule="auto"/>
              <w:rPr>
                <w:i/>
                <w:sz w:val="26"/>
                <w:szCs w:val="26"/>
              </w:rPr>
            </w:pPr>
            <w:r w:rsidRPr="00C54E3D">
              <w:rPr>
                <w:sz w:val="26"/>
                <w:szCs w:val="26"/>
              </w:rPr>
              <w:t xml:space="preserve">      </w:t>
            </w:r>
            <w:r w:rsidRPr="00C54E3D">
              <w:rPr>
                <w:i/>
                <w:sz w:val="26"/>
                <w:szCs w:val="26"/>
              </w:rPr>
              <w:t xml:space="preserve">          </w:t>
            </w:r>
          </w:p>
          <w:p w:rsidR="00E83D2F" w:rsidRPr="008F0FEC" w:rsidRDefault="00E83D2F" w:rsidP="00E70869">
            <w:pPr>
              <w:pStyle w:val="2"/>
              <w:keepNext w:val="0"/>
              <w:spacing w:line="192" w:lineRule="auto"/>
              <w:rPr>
                <w:sz w:val="26"/>
                <w:szCs w:val="26"/>
              </w:rPr>
            </w:pPr>
            <w:r w:rsidRPr="00C54E3D">
              <w:rPr>
                <w:i/>
                <w:sz w:val="26"/>
                <w:szCs w:val="26"/>
              </w:rPr>
              <w:t xml:space="preserve">         </w:t>
            </w:r>
            <w:r w:rsidRPr="008F0FEC">
              <w:rPr>
                <w:sz w:val="26"/>
                <w:szCs w:val="26"/>
              </w:rPr>
              <w:t xml:space="preserve">  РЕШЕНИЕ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E83D2F" w:rsidRPr="00E83D2F" w:rsidRDefault="00146F58" w:rsidP="00E70869">
            <w:pPr>
              <w:spacing w:after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от  «</w:t>
            </w:r>
            <w:r w:rsidR="00A439A9">
              <w:rPr>
                <w:rFonts w:ascii="Times New Roman" w:eastAsiaTheme="minorEastAsia" w:hAnsi="Times New Roman"/>
                <w:sz w:val="26"/>
                <w:szCs w:val="26"/>
              </w:rPr>
              <w:t>23</w:t>
            </w:r>
            <w:r w:rsidR="00B911DB">
              <w:rPr>
                <w:rFonts w:ascii="Times New Roman" w:eastAsiaTheme="minorEastAsia" w:hAnsi="Times New Roman"/>
                <w:sz w:val="26"/>
                <w:szCs w:val="26"/>
              </w:rPr>
              <w:t>»</w:t>
            </w:r>
            <w:r w:rsidR="00A72D91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="00A439A9">
              <w:rPr>
                <w:rFonts w:ascii="Times New Roman" w:eastAsiaTheme="minorEastAsia" w:hAnsi="Times New Roman"/>
                <w:sz w:val="26"/>
                <w:szCs w:val="26"/>
              </w:rPr>
              <w:t>июн</w:t>
            </w:r>
            <w:r w:rsidR="003E31D7">
              <w:rPr>
                <w:rFonts w:ascii="Times New Roman" w:eastAsiaTheme="minorEastAsia" w:hAnsi="Times New Roman"/>
                <w:sz w:val="26"/>
                <w:szCs w:val="26"/>
              </w:rPr>
              <w:t>я</w:t>
            </w:r>
            <w:r w:rsidR="00A439A9">
              <w:rPr>
                <w:rFonts w:ascii="Times New Roman" w:eastAsiaTheme="minorEastAsia" w:hAnsi="Times New Roman"/>
                <w:sz w:val="26"/>
                <w:szCs w:val="26"/>
              </w:rPr>
              <w:t xml:space="preserve">  2021</w:t>
            </w:r>
            <w:r w:rsidR="00CD2323">
              <w:rPr>
                <w:rFonts w:ascii="Times New Roman" w:eastAsiaTheme="minorEastAsia" w:hAnsi="Times New Roman"/>
                <w:sz w:val="26"/>
                <w:szCs w:val="26"/>
              </w:rPr>
              <w:t xml:space="preserve">г. </w:t>
            </w:r>
            <w:r w:rsidR="00E83D2F" w:rsidRPr="00E83D2F">
              <w:rPr>
                <w:rFonts w:ascii="Times New Roman" w:eastAsiaTheme="minorEastAsia" w:hAnsi="Times New Roman"/>
                <w:sz w:val="26"/>
                <w:szCs w:val="26"/>
              </w:rPr>
              <w:t xml:space="preserve">  № </w:t>
            </w:r>
            <w:r w:rsidR="00316072">
              <w:rPr>
                <w:rFonts w:ascii="Times New Roman" w:eastAsiaTheme="minorEastAsia" w:hAnsi="Times New Roman"/>
                <w:sz w:val="26"/>
                <w:szCs w:val="26"/>
              </w:rPr>
              <w:t>14/1</w:t>
            </w:r>
          </w:p>
          <w:p w:rsidR="00E83D2F" w:rsidRPr="00E83D2F" w:rsidRDefault="00E83D2F" w:rsidP="00E70869">
            <w:pPr>
              <w:spacing w:after="0"/>
              <w:jc w:val="center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sz w:val="26"/>
                <w:szCs w:val="26"/>
              </w:rPr>
              <w:t>ДЕРЕВНЯ СОЛДЫБАЕВО</w:t>
            </w:r>
          </w:p>
        </w:tc>
      </w:tr>
    </w:tbl>
    <w:p w:rsidR="00262FEF" w:rsidRPr="00262FEF" w:rsidRDefault="00262FEF" w:rsidP="00262FE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</w:t>
      </w:r>
      <w:r w:rsidR="006C106B">
        <w:rPr>
          <w:rFonts w:ascii="Times New Roman" w:hAnsi="Times New Roman"/>
          <w:szCs w:val="24"/>
        </w:rPr>
        <w:t xml:space="preserve">                               </w:t>
      </w:r>
    </w:p>
    <w:p w:rsidR="00F86575" w:rsidRDefault="006E11F3" w:rsidP="004D14DB">
      <w:pPr>
        <w:tabs>
          <w:tab w:val="left" w:pos="2925"/>
          <w:tab w:val="center" w:pos="47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6072">
        <w:rPr>
          <w:rFonts w:ascii="Times New Roman" w:hAnsi="Times New Roman"/>
          <w:sz w:val="28"/>
          <w:szCs w:val="28"/>
        </w:rPr>
        <w:t>14</w:t>
      </w:r>
      <w:r w:rsidR="00F91BE7">
        <w:rPr>
          <w:rFonts w:ascii="Times New Roman" w:hAnsi="Times New Roman"/>
          <w:sz w:val="28"/>
          <w:szCs w:val="28"/>
        </w:rPr>
        <w:t xml:space="preserve"> </w:t>
      </w:r>
      <w:r w:rsidR="006E3851">
        <w:rPr>
          <w:rFonts w:ascii="Times New Roman" w:hAnsi="Times New Roman"/>
          <w:sz w:val="28"/>
          <w:szCs w:val="28"/>
        </w:rPr>
        <w:t xml:space="preserve">ЗАСЕДАНИЕ </w:t>
      </w:r>
      <w:r w:rsidR="00AF7AD3" w:rsidRPr="00AF7AD3">
        <w:rPr>
          <w:rFonts w:ascii="Times New Roman" w:hAnsi="Times New Roman"/>
          <w:sz w:val="28"/>
          <w:szCs w:val="28"/>
        </w:rPr>
        <w:t xml:space="preserve"> </w:t>
      </w:r>
      <w:r w:rsidR="003E31D7">
        <w:rPr>
          <w:rFonts w:ascii="Times New Roman" w:hAnsi="Times New Roman"/>
          <w:sz w:val="28"/>
          <w:szCs w:val="28"/>
        </w:rPr>
        <w:t>4</w:t>
      </w:r>
      <w:r w:rsidR="00D35894">
        <w:rPr>
          <w:rFonts w:ascii="Times New Roman" w:hAnsi="Times New Roman"/>
          <w:sz w:val="28"/>
          <w:szCs w:val="28"/>
        </w:rPr>
        <w:t xml:space="preserve"> </w:t>
      </w:r>
      <w:r w:rsidR="00AF7AD3" w:rsidRPr="00AF7AD3">
        <w:rPr>
          <w:rFonts w:ascii="Times New Roman" w:hAnsi="Times New Roman"/>
          <w:sz w:val="28"/>
          <w:szCs w:val="28"/>
        </w:rPr>
        <w:t>СОЗЫВА</w:t>
      </w:r>
    </w:p>
    <w:p w:rsidR="00F86575" w:rsidRPr="008F0FEC" w:rsidRDefault="00F86575" w:rsidP="00F86575">
      <w:pPr>
        <w:pStyle w:val="21"/>
        <w:spacing w:line="230" w:lineRule="auto"/>
        <w:ind w:right="4470"/>
        <w:rPr>
          <w:rFonts w:ascii="Times New Roman" w:hAnsi="Times New Roman"/>
          <w:bCs/>
          <w:sz w:val="26"/>
          <w:szCs w:val="24"/>
        </w:rPr>
      </w:pPr>
      <w:r w:rsidRPr="008F0FEC">
        <w:rPr>
          <w:rFonts w:ascii="Times New Roman" w:hAnsi="Times New Roman"/>
          <w:bCs/>
          <w:sz w:val="26"/>
          <w:szCs w:val="24"/>
        </w:rPr>
        <w:t>О внесении изменений в реше</w:t>
      </w:r>
      <w:r w:rsidR="00DD499F" w:rsidRPr="008F0FEC">
        <w:rPr>
          <w:rFonts w:ascii="Times New Roman" w:hAnsi="Times New Roman"/>
          <w:bCs/>
          <w:sz w:val="26"/>
          <w:szCs w:val="24"/>
        </w:rPr>
        <w:t xml:space="preserve">ние Собрания депутатов Солдыбаевского сельского </w:t>
      </w:r>
      <w:r w:rsidRPr="008F0FEC">
        <w:rPr>
          <w:rFonts w:ascii="Times New Roman" w:hAnsi="Times New Roman"/>
          <w:bCs/>
          <w:sz w:val="26"/>
          <w:szCs w:val="24"/>
        </w:rPr>
        <w:t>поселения Козловского района Чувашской Республики</w:t>
      </w:r>
      <w:r w:rsidR="00D46EC5" w:rsidRPr="008F0FEC">
        <w:rPr>
          <w:rFonts w:ascii="Times New Roman" w:hAnsi="Times New Roman"/>
          <w:bCs/>
          <w:sz w:val="26"/>
          <w:szCs w:val="24"/>
        </w:rPr>
        <w:t xml:space="preserve">    «</w:t>
      </w:r>
      <w:r w:rsidRPr="008F0FEC">
        <w:rPr>
          <w:rFonts w:ascii="Times New Roman" w:hAnsi="Times New Roman"/>
          <w:bCs/>
          <w:sz w:val="26"/>
          <w:szCs w:val="24"/>
        </w:rPr>
        <w:t>Об утверждении Положения «О вопросах налогового</w:t>
      </w:r>
      <w:r w:rsidR="00DD499F" w:rsidRPr="008F0FEC">
        <w:rPr>
          <w:rFonts w:ascii="Times New Roman" w:hAnsi="Times New Roman"/>
          <w:bCs/>
          <w:sz w:val="26"/>
          <w:szCs w:val="24"/>
        </w:rPr>
        <w:t xml:space="preserve"> регулирования  в  Солдыбаевском сельском </w:t>
      </w:r>
      <w:r w:rsidRPr="008F0FEC">
        <w:rPr>
          <w:rFonts w:ascii="Times New Roman" w:hAnsi="Times New Roman"/>
          <w:bCs/>
          <w:sz w:val="26"/>
          <w:szCs w:val="24"/>
        </w:rPr>
        <w:t>поселении, отнесенных законодательством Российской Федерации и Чувашской  Республики о налогах и сборах к ведению органов местного самоуправления»</w:t>
      </w:r>
    </w:p>
    <w:p w:rsidR="008F0FEC" w:rsidRPr="008F0FEC" w:rsidRDefault="008276B8" w:rsidP="00D46EC5">
      <w:pPr>
        <w:rPr>
          <w:rFonts w:ascii="Times New Roman" w:hAnsi="Times New Roman"/>
          <w:sz w:val="26"/>
          <w:szCs w:val="24"/>
        </w:rPr>
      </w:pPr>
      <w:r w:rsidRPr="008F0FEC">
        <w:rPr>
          <w:rFonts w:ascii="Times New Roman" w:hAnsi="Times New Roman"/>
          <w:sz w:val="26"/>
          <w:szCs w:val="24"/>
        </w:rPr>
        <w:t xml:space="preserve">           </w:t>
      </w:r>
      <w:r w:rsidR="006F10EE" w:rsidRPr="008F0FEC">
        <w:rPr>
          <w:rFonts w:ascii="Times New Roman" w:hAnsi="Times New Roman"/>
          <w:sz w:val="26"/>
          <w:szCs w:val="24"/>
        </w:rPr>
        <w:t xml:space="preserve">        </w:t>
      </w:r>
    </w:p>
    <w:p w:rsidR="008276B8" w:rsidRPr="008F0FEC" w:rsidRDefault="008F0FEC" w:rsidP="008F0FEC">
      <w:pPr>
        <w:jc w:val="both"/>
        <w:rPr>
          <w:rFonts w:ascii="Times New Roman" w:hAnsi="Times New Roman"/>
          <w:sz w:val="26"/>
          <w:szCs w:val="24"/>
        </w:rPr>
      </w:pPr>
      <w:r w:rsidRPr="008F0FEC">
        <w:rPr>
          <w:rFonts w:ascii="Times New Roman" w:hAnsi="Times New Roman"/>
          <w:sz w:val="26"/>
          <w:szCs w:val="24"/>
        </w:rPr>
        <w:t xml:space="preserve">             </w:t>
      </w:r>
      <w:proofErr w:type="gramStart"/>
      <w:r w:rsidR="004D14DB" w:rsidRPr="008F0FEC">
        <w:rPr>
          <w:rFonts w:ascii="Times New Roman" w:hAnsi="Times New Roman"/>
          <w:sz w:val="26"/>
          <w:szCs w:val="24"/>
        </w:rPr>
        <w:t>Рассмотрев протест прокурора Козловского района</w:t>
      </w:r>
      <w:r w:rsidR="00D46EC5" w:rsidRPr="008F0FEC">
        <w:rPr>
          <w:rFonts w:ascii="Times New Roman" w:hAnsi="Times New Roman"/>
          <w:sz w:val="26"/>
          <w:szCs w:val="24"/>
        </w:rPr>
        <w:t xml:space="preserve"> Чувашской Республики от 15.06.2</w:t>
      </w:r>
      <w:r w:rsidRPr="008F0FEC">
        <w:rPr>
          <w:rFonts w:ascii="Times New Roman" w:hAnsi="Times New Roman"/>
          <w:sz w:val="26"/>
          <w:szCs w:val="24"/>
        </w:rPr>
        <w:t>021 №03-02-2021/560-21-20970008 на</w:t>
      </w:r>
      <w:r w:rsidR="006F10EE" w:rsidRPr="008F0FEC">
        <w:rPr>
          <w:rFonts w:ascii="Times New Roman" w:hAnsi="Times New Roman"/>
          <w:sz w:val="26"/>
          <w:szCs w:val="24"/>
        </w:rPr>
        <w:t xml:space="preserve"> </w:t>
      </w:r>
      <w:r w:rsidR="00D46EC5" w:rsidRPr="008F0FEC">
        <w:rPr>
          <w:rFonts w:ascii="Times New Roman" w:hAnsi="Times New Roman"/>
          <w:sz w:val="26"/>
          <w:szCs w:val="24"/>
        </w:rPr>
        <w:t xml:space="preserve">  </w:t>
      </w:r>
      <w:r w:rsidRPr="008F0FEC">
        <w:rPr>
          <w:rFonts w:ascii="Times New Roman" w:hAnsi="Times New Roman"/>
          <w:sz w:val="26"/>
          <w:szCs w:val="24"/>
        </w:rPr>
        <w:t>решение Собрания депутатов Солдыбаевского  сельского поселения Козловского района Чувашской Республики от 26 сентября 2008 г. №61/1 «Об утверждении Положения о вопросах налогового регулирования в Солдыбаевском сельском поселении Козловского района, отнесенных законодательством Российской Федерации и Чувашской Республики о налогах и сборах к  ведению органов местного самоуправления» и целях</w:t>
      </w:r>
      <w:proofErr w:type="gramEnd"/>
      <w:r w:rsidRPr="008F0FEC">
        <w:rPr>
          <w:rFonts w:ascii="Times New Roman" w:hAnsi="Times New Roman"/>
          <w:sz w:val="26"/>
          <w:szCs w:val="24"/>
        </w:rPr>
        <w:t xml:space="preserve"> приведения указанного решения в соответствие действующему законодательству</w:t>
      </w:r>
      <w:r w:rsidRPr="008F0FEC">
        <w:rPr>
          <w:sz w:val="26"/>
          <w:szCs w:val="26"/>
        </w:rPr>
        <w:t xml:space="preserve"> </w:t>
      </w:r>
      <w:r w:rsidR="008276B8" w:rsidRPr="008F0FEC">
        <w:rPr>
          <w:rFonts w:ascii="Times New Roman" w:hAnsi="Times New Roman"/>
          <w:sz w:val="26"/>
          <w:szCs w:val="24"/>
        </w:rPr>
        <w:t xml:space="preserve">Собрание депутатов Солдыбаевского сельского поселения Козловского  района Чувашской Республики    </w:t>
      </w:r>
      <w:bookmarkStart w:id="0" w:name="sub_11"/>
      <w:r w:rsidR="00D46EC5" w:rsidRPr="008F0FEC">
        <w:rPr>
          <w:rFonts w:ascii="Times New Roman" w:hAnsi="Times New Roman"/>
          <w:sz w:val="26"/>
          <w:szCs w:val="24"/>
        </w:rPr>
        <w:t>РЕШИ</w:t>
      </w:r>
      <w:r w:rsidR="008276B8" w:rsidRPr="008F0FEC">
        <w:rPr>
          <w:rFonts w:ascii="Times New Roman" w:hAnsi="Times New Roman"/>
          <w:sz w:val="26"/>
          <w:szCs w:val="24"/>
        </w:rPr>
        <w:t>ЛО:</w:t>
      </w:r>
    </w:p>
    <w:p w:rsidR="008F0FEC" w:rsidRDefault="008F0FEC" w:rsidP="008F0FEC">
      <w:pPr>
        <w:jc w:val="both"/>
        <w:rPr>
          <w:rFonts w:ascii="Times New Roman" w:hAnsi="Times New Roman"/>
          <w:sz w:val="26"/>
          <w:szCs w:val="24"/>
        </w:rPr>
      </w:pPr>
      <w:r w:rsidRPr="008F0FEC">
        <w:rPr>
          <w:rFonts w:ascii="Times New Roman" w:hAnsi="Times New Roman"/>
          <w:sz w:val="26"/>
          <w:szCs w:val="24"/>
        </w:rPr>
        <w:t xml:space="preserve">            1. </w:t>
      </w:r>
      <w:proofErr w:type="gramStart"/>
      <w:r w:rsidR="008276B8" w:rsidRPr="008F0FEC">
        <w:rPr>
          <w:rFonts w:ascii="Times New Roman" w:hAnsi="Times New Roman"/>
          <w:sz w:val="26"/>
          <w:szCs w:val="24"/>
        </w:rPr>
        <w:t xml:space="preserve">Внести в </w:t>
      </w:r>
      <w:r w:rsidR="00F00EE5">
        <w:rPr>
          <w:rFonts w:ascii="Times New Roman" w:hAnsi="Times New Roman"/>
          <w:sz w:val="26"/>
          <w:szCs w:val="24"/>
        </w:rPr>
        <w:t>Положение о</w:t>
      </w:r>
      <w:r w:rsidR="00F00EE5" w:rsidRPr="008F0FEC">
        <w:rPr>
          <w:rFonts w:ascii="Times New Roman" w:hAnsi="Times New Roman"/>
          <w:sz w:val="26"/>
          <w:szCs w:val="24"/>
        </w:rPr>
        <w:t xml:space="preserve"> вопросах налогового регулирования в  Солдыбаевском сельском поселении Козловского района, отнесенных законодательством  Российской  Федерации  и  Чувашской  Республики о  налогах  и  сборах  к ведению  органов  местного  самоуправления</w:t>
      </w:r>
      <w:r w:rsidR="00F00EE5">
        <w:rPr>
          <w:rFonts w:ascii="Times New Roman" w:hAnsi="Times New Roman"/>
          <w:sz w:val="26"/>
          <w:szCs w:val="24"/>
        </w:rPr>
        <w:t xml:space="preserve">, утвержденного </w:t>
      </w:r>
      <w:r w:rsidR="008276B8" w:rsidRPr="008F0FEC">
        <w:rPr>
          <w:rFonts w:ascii="Times New Roman" w:hAnsi="Times New Roman"/>
          <w:sz w:val="26"/>
          <w:szCs w:val="24"/>
        </w:rPr>
        <w:t>решение</w:t>
      </w:r>
      <w:r w:rsidR="00F00EE5">
        <w:rPr>
          <w:rFonts w:ascii="Times New Roman" w:hAnsi="Times New Roman"/>
          <w:sz w:val="26"/>
          <w:szCs w:val="24"/>
        </w:rPr>
        <w:t>м</w:t>
      </w:r>
      <w:r w:rsidR="008276B8" w:rsidRPr="008F0FEC">
        <w:rPr>
          <w:rFonts w:ascii="Times New Roman" w:hAnsi="Times New Roman"/>
          <w:sz w:val="26"/>
          <w:szCs w:val="24"/>
        </w:rPr>
        <w:t xml:space="preserve"> Собрания депутатов  Солдыбаевского сельского поселения Козловского района  от  26 сентября </w:t>
      </w:r>
      <w:smartTag w:uri="urn:schemas-microsoft-com:office:smarttags" w:element="metricconverter">
        <w:smartTagPr>
          <w:attr w:name="ProductID" w:val="2008 г"/>
        </w:smartTagPr>
        <w:r w:rsidR="008276B8" w:rsidRPr="008F0FEC">
          <w:rPr>
            <w:rFonts w:ascii="Times New Roman" w:hAnsi="Times New Roman"/>
            <w:sz w:val="26"/>
            <w:szCs w:val="24"/>
          </w:rPr>
          <w:t>2008 г</w:t>
        </w:r>
      </w:smartTag>
      <w:r w:rsidR="00F00EE5">
        <w:rPr>
          <w:rFonts w:ascii="Times New Roman" w:hAnsi="Times New Roman"/>
          <w:sz w:val="26"/>
          <w:szCs w:val="24"/>
        </w:rPr>
        <w:t xml:space="preserve">. № 61/1 </w:t>
      </w:r>
      <w:r w:rsidR="008276B8" w:rsidRPr="008F0FEC">
        <w:rPr>
          <w:rFonts w:ascii="Times New Roman" w:hAnsi="Times New Roman"/>
          <w:sz w:val="26"/>
          <w:szCs w:val="24"/>
        </w:rPr>
        <w:t xml:space="preserve"> (с изменениями от 20.04.2009 г. № 76/2, от  02.09.2009 г. № 86/7, от  28.04.2010 г</w:t>
      </w:r>
      <w:proofErr w:type="gramEnd"/>
      <w:r w:rsidR="008276B8" w:rsidRPr="008F0FEC">
        <w:rPr>
          <w:rFonts w:ascii="Times New Roman" w:hAnsi="Times New Roman"/>
          <w:sz w:val="26"/>
          <w:szCs w:val="24"/>
        </w:rPr>
        <w:t xml:space="preserve">. № </w:t>
      </w:r>
      <w:proofErr w:type="gramStart"/>
      <w:r w:rsidR="008276B8" w:rsidRPr="008F0FEC">
        <w:rPr>
          <w:rFonts w:ascii="Times New Roman" w:hAnsi="Times New Roman"/>
          <w:sz w:val="26"/>
          <w:szCs w:val="24"/>
        </w:rPr>
        <w:t xml:space="preserve">97/2, от 24.11.2010 г. № 11/11, от  19.09.2012 г. № 13/1, от  18.02.2013 г. № 17/2, от 05.09.2013 г. № 24/1, от 19.11.2013 г. № 26/2, от  07.02.2014 г. № 28/2, от  27.11.2014 г. № 34/2 , от 29.10. </w:t>
      </w:r>
      <w:smartTag w:uri="urn:schemas-microsoft-com:office:smarttags" w:element="metricconverter">
        <w:smartTagPr>
          <w:attr w:name="ProductID" w:val="2015 г"/>
        </w:smartTagPr>
        <w:r w:rsidR="008276B8" w:rsidRPr="008F0FEC">
          <w:rPr>
            <w:rFonts w:ascii="Times New Roman" w:hAnsi="Times New Roman"/>
            <w:sz w:val="26"/>
            <w:szCs w:val="24"/>
          </w:rPr>
          <w:t>2015 г</w:t>
        </w:r>
      </w:smartTag>
      <w:r w:rsidR="008276B8" w:rsidRPr="008F0FEC">
        <w:rPr>
          <w:rFonts w:ascii="Times New Roman" w:hAnsi="Times New Roman"/>
          <w:sz w:val="26"/>
          <w:szCs w:val="24"/>
        </w:rPr>
        <w:t>.№3/8, от 08.02.2016 г. № 6/1, от 07.11.2018 г. № 31/2, от 27.02.2019 г. № 37/3, от</w:t>
      </w:r>
      <w:proofErr w:type="gramEnd"/>
      <w:r w:rsidR="008276B8" w:rsidRPr="008F0FEC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8276B8" w:rsidRPr="008F0FEC">
        <w:rPr>
          <w:rFonts w:ascii="Times New Roman" w:hAnsi="Times New Roman"/>
          <w:sz w:val="26"/>
          <w:szCs w:val="24"/>
        </w:rPr>
        <w:t>31.05.2019 г. № 40/1, от 29.08.2019г. №43/3, от 04.10.2019 №44/1, от 13.11.2019 №45/2, от 11.02.2020 г. №48/3</w:t>
      </w:r>
      <w:r w:rsidR="004D14DB" w:rsidRPr="008F0FEC">
        <w:rPr>
          <w:rFonts w:ascii="Times New Roman" w:hAnsi="Times New Roman"/>
          <w:sz w:val="26"/>
          <w:szCs w:val="24"/>
        </w:rPr>
        <w:t xml:space="preserve">, от </w:t>
      </w:r>
      <w:r w:rsidR="004D14DB" w:rsidRPr="008F0FEC">
        <w:rPr>
          <w:rFonts w:ascii="Times New Roman" w:hAnsi="Times New Roman"/>
          <w:sz w:val="26"/>
          <w:szCs w:val="24"/>
        </w:rPr>
        <w:lastRenderedPageBreak/>
        <w:t>17.12.2020 г. №7/2</w:t>
      </w:r>
      <w:r w:rsidR="008276B8" w:rsidRPr="008F0FEC">
        <w:rPr>
          <w:rFonts w:ascii="Times New Roman" w:hAnsi="Times New Roman"/>
          <w:sz w:val="26"/>
          <w:szCs w:val="24"/>
        </w:rPr>
        <w:t xml:space="preserve">) </w:t>
      </w:r>
      <w:r w:rsidRPr="008F0FEC">
        <w:rPr>
          <w:sz w:val="26"/>
          <w:szCs w:val="26"/>
        </w:rPr>
        <w:t xml:space="preserve"> </w:t>
      </w:r>
      <w:r w:rsidRPr="008F0FEC">
        <w:rPr>
          <w:rFonts w:ascii="Times New Roman" w:hAnsi="Times New Roman"/>
          <w:sz w:val="26"/>
          <w:szCs w:val="24"/>
        </w:rPr>
        <w:t>дополнив пункт 2 статьи 13 Положения подпунктом 7 следующего содержания:</w:t>
      </w:r>
      <w:proofErr w:type="gramEnd"/>
    </w:p>
    <w:p w:rsidR="008F0FEC" w:rsidRPr="008F0FEC" w:rsidRDefault="008F0FEC" w:rsidP="008F0FEC">
      <w:pPr>
        <w:ind w:firstLine="540"/>
        <w:jc w:val="both"/>
        <w:rPr>
          <w:rFonts w:ascii="Times New Roman" w:hAnsi="Times New Roman"/>
          <w:sz w:val="26"/>
          <w:szCs w:val="24"/>
        </w:rPr>
      </w:pPr>
      <w:r w:rsidRPr="008F0FEC">
        <w:rPr>
          <w:rFonts w:ascii="Times New Roman" w:hAnsi="Times New Roman"/>
          <w:sz w:val="26"/>
          <w:szCs w:val="24"/>
        </w:rPr>
        <w:tab/>
      </w:r>
      <w:proofErr w:type="gramStart"/>
      <w:r w:rsidRPr="008F0FEC">
        <w:rPr>
          <w:rFonts w:ascii="Times New Roman" w:hAnsi="Times New Roman"/>
          <w:sz w:val="26"/>
          <w:szCs w:val="24"/>
        </w:rPr>
        <w:t xml:space="preserve">«7) невозможность единовременной уплаты сумм налогов, сборов, страховых взносов,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6" w:history="1">
        <w:r w:rsidRPr="008F0FEC">
          <w:rPr>
            <w:rStyle w:val="aa"/>
            <w:rFonts w:ascii="Times New Roman" w:hAnsi="Times New Roman"/>
            <w:sz w:val="26"/>
            <w:szCs w:val="24"/>
          </w:rPr>
          <w:t>статьей 69</w:t>
        </w:r>
      </w:hyperlink>
      <w:r w:rsidR="00F00EE5">
        <w:t xml:space="preserve"> </w:t>
      </w:r>
      <w:r w:rsidRPr="008F0FEC">
        <w:rPr>
          <w:rFonts w:ascii="Times New Roman" w:hAnsi="Times New Roman"/>
          <w:sz w:val="26"/>
          <w:szCs w:val="24"/>
        </w:rPr>
        <w:t xml:space="preserve">Налогового кодекса Российской Федерации требования об уплате налога, сбора, страховых взносов, пени, штрафа, процентов, определяемая в порядке, предусмотренном </w:t>
      </w:r>
      <w:hyperlink r:id="rId7" w:history="1">
        <w:r w:rsidRPr="008F0FEC">
          <w:rPr>
            <w:rStyle w:val="aa"/>
            <w:rFonts w:ascii="Times New Roman" w:hAnsi="Times New Roman"/>
            <w:sz w:val="26"/>
            <w:szCs w:val="24"/>
          </w:rPr>
          <w:t>пунктом 5.1</w:t>
        </w:r>
      </w:hyperlink>
      <w:r w:rsidRPr="008F0FEC">
        <w:rPr>
          <w:rFonts w:ascii="Times New Roman" w:hAnsi="Times New Roman"/>
          <w:sz w:val="26"/>
          <w:szCs w:val="24"/>
        </w:rPr>
        <w:t>статьи 64 Налогового кодекса Российской Федерации.».</w:t>
      </w:r>
      <w:proofErr w:type="gramEnd"/>
    </w:p>
    <w:p w:rsidR="008276B8" w:rsidRPr="008F0FEC" w:rsidRDefault="008276B8" w:rsidP="004D14DB">
      <w:pPr>
        <w:pStyle w:val="1"/>
        <w:spacing w:before="0"/>
        <w:jc w:val="both"/>
        <w:rPr>
          <w:rFonts w:ascii="Times New Roman" w:hAnsi="Times New Roman" w:cs="Times New Roman CYR"/>
          <w:b w:val="0"/>
          <w:sz w:val="26"/>
          <w:szCs w:val="24"/>
        </w:rPr>
      </w:pPr>
      <w:bookmarkStart w:id="1" w:name="sub_2"/>
      <w:bookmarkEnd w:id="0"/>
      <w:r w:rsidRPr="008F0FEC">
        <w:rPr>
          <w:rFonts w:ascii="Times New Roman" w:hAnsi="Times New Roman" w:cs="Times New Roman CYR"/>
          <w:b w:val="0"/>
          <w:sz w:val="26"/>
          <w:szCs w:val="24"/>
        </w:rPr>
        <w:t>2. Настояще</w:t>
      </w:r>
      <w:r w:rsidR="004D14DB" w:rsidRPr="008F0FEC">
        <w:rPr>
          <w:rFonts w:ascii="Times New Roman" w:hAnsi="Times New Roman" w:cs="Times New Roman CYR"/>
          <w:b w:val="0"/>
          <w:sz w:val="26"/>
          <w:szCs w:val="24"/>
        </w:rPr>
        <w:t>е решение вступает в силу после</w:t>
      </w:r>
      <w:r w:rsidRPr="008F0FEC">
        <w:rPr>
          <w:rFonts w:ascii="Times New Roman" w:hAnsi="Times New Roman" w:cs="Times New Roman CYR"/>
          <w:b w:val="0"/>
          <w:sz w:val="26"/>
          <w:szCs w:val="24"/>
        </w:rPr>
        <w:t xml:space="preserve"> его </w:t>
      </w:r>
      <w:hyperlink r:id="rId8" w:history="1">
        <w:r w:rsidRPr="008F0FEC">
          <w:rPr>
            <w:rStyle w:val="aa"/>
            <w:rFonts w:ascii="Times New Roman" w:hAnsi="Times New Roman" w:cs="Times New Roman CYR"/>
            <w:b w:val="0"/>
            <w:sz w:val="26"/>
            <w:szCs w:val="24"/>
          </w:rPr>
          <w:t>официального опубликования</w:t>
        </w:r>
      </w:hyperlink>
      <w:r w:rsidRPr="008F0FEC">
        <w:rPr>
          <w:rFonts w:ascii="Times New Roman" w:hAnsi="Times New Roman" w:cs="Times New Roman CYR"/>
          <w:b w:val="0"/>
          <w:sz w:val="26"/>
          <w:szCs w:val="24"/>
        </w:rPr>
        <w:t>.</w:t>
      </w:r>
    </w:p>
    <w:p w:rsidR="008F0FEC" w:rsidRPr="008F0FEC" w:rsidRDefault="008F0FEC" w:rsidP="008F0FEC">
      <w:pPr>
        <w:rPr>
          <w:sz w:val="26"/>
        </w:rPr>
      </w:pPr>
    </w:p>
    <w:bookmarkEnd w:id="1"/>
    <w:p w:rsidR="008276B8" w:rsidRPr="008F0FEC" w:rsidRDefault="008276B8" w:rsidP="004D14DB">
      <w:pPr>
        <w:jc w:val="both"/>
        <w:rPr>
          <w:rFonts w:ascii="Times New Roman" w:hAnsi="Times New Roman" w:cs="Times New Roman CYR"/>
          <w:sz w:val="26"/>
          <w:szCs w:val="24"/>
        </w:rPr>
      </w:pPr>
    </w:p>
    <w:tbl>
      <w:tblPr>
        <w:tblW w:w="5000" w:type="pct"/>
        <w:tblInd w:w="108" w:type="dxa"/>
        <w:tblLook w:val="04A0"/>
      </w:tblPr>
      <w:tblGrid>
        <w:gridCol w:w="6474"/>
        <w:gridCol w:w="3238"/>
      </w:tblGrid>
      <w:tr w:rsidR="008276B8" w:rsidRPr="008F0FEC" w:rsidTr="008276B8">
        <w:tc>
          <w:tcPr>
            <w:tcW w:w="3302" w:type="pct"/>
            <w:hideMark/>
          </w:tcPr>
          <w:p w:rsidR="008276B8" w:rsidRPr="008F0FEC" w:rsidRDefault="008276B8" w:rsidP="004D14DB">
            <w:pPr>
              <w:pStyle w:val="ab"/>
              <w:jc w:val="both"/>
              <w:rPr>
                <w:sz w:val="26"/>
              </w:rPr>
            </w:pPr>
            <w:r w:rsidRPr="008F0FEC">
              <w:rPr>
                <w:sz w:val="26"/>
              </w:rPr>
              <w:t>Председатель Собрания депутатов</w:t>
            </w:r>
          </w:p>
        </w:tc>
        <w:tc>
          <w:tcPr>
            <w:tcW w:w="1651" w:type="pct"/>
            <w:hideMark/>
          </w:tcPr>
          <w:p w:rsidR="008276B8" w:rsidRPr="008F0FEC" w:rsidRDefault="008276B8" w:rsidP="004D14DB">
            <w:pPr>
              <w:jc w:val="both"/>
              <w:rPr>
                <w:rFonts w:asciiTheme="minorHAnsi" w:eastAsiaTheme="minorEastAsia" w:hAnsiTheme="minorHAnsi" w:cstheme="minorBidi"/>
                <w:sz w:val="26"/>
                <w:szCs w:val="24"/>
              </w:rPr>
            </w:pPr>
          </w:p>
        </w:tc>
      </w:tr>
    </w:tbl>
    <w:p w:rsidR="00F00EE5" w:rsidRDefault="00F00EE5" w:rsidP="004D14DB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  <w:r w:rsidR="003E31D7" w:rsidRPr="008F0FEC">
        <w:rPr>
          <w:rFonts w:ascii="Times New Roman" w:hAnsi="Times New Roman"/>
          <w:sz w:val="26"/>
          <w:szCs w:val="24"/>
        </w:rPr>
        <w:t>С</w:t>
      </w:r>
      <w:r w:rsidR="008276B8" w:rsidRPr="008F0FEC">
        <w:rPr>
          <w:rFonts w:ascii="Times New Roman" w:hAnsi="Times New Roman"/>
          <w:sz w:val="26"/>
          <w:szCs w:val="24"/>
        </w:rPr>
        <w:t>олдыбаевского сельского поселения</w:t>
      </w:r>
    </w:p>
    <w:p w:rsidR="008276B8" w:rsidRPr="00F00EE5" w:rsidRDefault="008276B8" w:rsidP="004D14DB">
      <w:pPr>
        <w:jc w:val="both"/>
        <w:rPr>
          <w:rFonts w:ascii="Times New Roman" w:hAnsi="Times New Roman"/>
          <w:sz w:val="26"/>
          <w:szCs w:val="24"/>
        </w:rPr>
      </w:pPr>
      <w:r w:rsidRPr="008F0FEC">
        <w:rPr>
          <w:rFonts w:ascii="Times New Roman" w:hAnsi="Times New Roman"/>
          <w:sz w:val="26"/>
          <w:szCs w:val="24"/>
        </w:rPr>
        <w:t xml:space="preserve">  Козловского района Чувашской Республики                                  Ю.А.Богатов</w:t>
      </w:r>
    </w:p>
    <w:p w:rsidR="00146F58" w:rsidRPr="003E31D7" w:rsidRDefault="00146F58" w:rsidP="004D14DB">
      <w:pPr>
        <w:tabs>
          <w:tab w:val="left" w:pos="2925"/>
          <w:tab w:val="center" w:pos="4748"/>
        </w:tabs>
        <w:jc w:val="both"/>
        <w:rPr>
          <w:rFonts w:ascii="Times New Roman" w:hAnsi="Times New Roman"/>
          <w:sz w:val="24"/>
          <w:szCs w:val="24"/>
        </w:rPr>
      </w:pPr>
    </w:p>
    <w:sectPr w:rsidR="00146F58" w:rsidRPr="003E31D7" w:rsidSect="0097680B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1852CB"/>
    <w:multiLevelType w:val="hybridMultilevel"/>
    <w:tmpl w:val="A9A836CC"/>
    <w:lvl w:ilvl="0" w:tplc="6CB4C1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FF56947"/>
    <w:multiLevelType w:val="hybridMultilevel"/>
    <w:tmpl w:val="EB20D454"/>
    <w:lvl w:ilvl="0" w:tplc="F9CCA0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14"/>
    <w:rsid w:val="00013219"/>
    <w:rsid w:val="0001639E"/>
    <w:rsid w:val="000323E4"/>
    <w:rsid w:val="00043C01"/>
    <w:rsid w:val="000605E7"/>
    <w:rsid w:val="00096822"/>
    <w:rsid w:val="00096906"/>
    <w:rsid w:val="000A5990"/>
    <w:rsid w:val="000C71C5"/>
    <w:rsid w:val="000E760C"/>
    <w:rsid w:val="00126104"/>
    <w:rsid w:val="00137E24"/>
    <w:rsid w:val="00146F58"/>
    <w:rsid w:val="001B73CD"/>
    <w:rsid w:val="001C45F4"/>
    <w:rsid w:val="00225F1F"/>
    <w:rsid w:val="0023189C"/>
    <w:rsid w:val="00262FEF"/>
    <w:rsid w:val="00275365"/>
    <w:rsid w:val="002F39B3"/>
    <w:rsid w:val="00315A7A"/>
    <w:rsid w:val="00316072"/>
    <w:rsid w:val="00366ECA"/>
    <w:rsid w:val="00373E02"/>
    <w:rsid w:val="00385C58"/>
    <w:rsid w:val="003959E8"/>
    <w:rsid w:val="003B0402"/>
    <w:rsid w:val="003B0B78"/>
    <w:rsid w:val="003C0685"/>
    <w:rsid w:val="003E31D7"/>
    <w:rsid w:val="004023A5"/>
    <w:rsid w:val="00423494"/>
    <w:rsid w:val="004604C7"/>
    <w:rsid w:val="00477290"/>
    <w:rsid w:val="00485B03"/>
    <w:rsid w:val="004D14DB"/>
    <w:rsid w:val="004D7DF2"/>
    <w:rsid w:val="00500D2D"/>
    <w:rsid w:val="005750B5"/>
    <w:rsid w:val="00592B38"/>
    <w:rsid w:val="005A6B6C"/>
    <w:rsid w:val="005B75DF"/>
    <w:rsid w:val="005C6CCA"/>
    <w:rsid w:val="005E2C01"/>
    <w:rsid w:val="005E30E1"/>
    <w:rsid w:val="005E5B00"/>
    <w:rsid w:val="005E71CE"/>
    <w:rsid w:val="005F5B4F"/>
    <w:rsid w:val="005F660E"/>
    <w:rsid w:val="00654B63"/>
    <w:rsid w:val="006631E5"/>
    <w:rsid w:val="00672D02"/>
    <w:rsid w:val="006C106B"/>
    <w:rsid w:val="006D70AE"/>
    <w:rsid w:val="006D7AD9"/>
    <w:rsid w:val="006E11F3"/>
    <w:rsid w:val="006E3851"/>
    <w:rsid w:val="006E75F1"/>
    <w:rsid w:val="006F10EE"/>
    <w:rsid w:val="00714FCB"/>
    <w:rsid w:val="00755F87"/>
    <w:rsid w:val="00762591"/>
    <w:rsid w:val="007753DB"/>
    <w:rsid w:val="00787819"/>
    <w:rsid w:val="007A5A2A"/>
    <w:rsid w:val="007B2B29"/>
    <w:rsid w:val="007D2C2B"/>
    <w:rsid w:val="007F5957"/>
    <w:rsid w:val="00812915"/>
    <w:rsid w:val="00815C8C"/>
    <w:rsid w:val="00816EBE"/>
    <w:rsid w:val="00825C11"/>
    <w:rsid w:val="008276B8"/>
    <w:rsid w:val="008461E3"/>
    <w:rsid w:val="00866B43"/>
    <w:rsid w:val="008879CE"/>
    <w:rsid w:val="008F0FEC"/>
    <w:rsid w:val="00910D60"/>
    <w:rsid w:val="0091505D"/>
    <w:rsid w:val="00935DF0"/>
    <w:rsid w:val="00950114"/>
    <w:rsid w:val="0097680B"/>
    <w:rsid w:val="009773CA"/>
    <w:rsid w:val="00980EB3"/>
    <w:rsid w:val="00A128FF"/>
    <w:rsid w:val="00A40BBF"/>
    <w:rsid w:val="00A439A9"/>
    <w:rsid w:val="00A72D91"/>
    <w:rsid w:val="00A95B52"/>
    <w:rsid w:val="00AA2E00"/>
    <w:rsid w:val="00AB0C96"/>
    <w:rsid w:val="00AB284C"/>
    <w:rsid w:val="00AD6D7B"/>
    <w:rsid w:val="00AE3142"/>
    <w:rsid w:val="00AF7AD3"/>
    <w:rsid w:val="00B53ACD"/>
    <w:rsid w:val="00B71337"/>
    <w:rsid w:val="00B832B7"/>
    <w:rsid w:val="00B911DB"/>
    <w:rsid w:val="00BB0894"/>
    <w:rsid w:val="00BC1754"/>
    <w:rsid w:val="00BD645C"/>
    <w:rsid w:val="00BE6484"/>
    <w:rsid w:val="00C41760"/>
    <w:rsid w:val="00C6065D"/>
    <w:rsid w:val="00CD137C"/>
    <w:rsid w:val="00CD2323"/>
    <w:rsid w:val="00CF4396"/>
    <w:rsid w:val="00D316DF"/>
    <w:rsid w:val="00D35894"/>
    <w:rsid w:val="00D46EC5"/>
    <w:rsid w:val="00D56F4C"/>
    <w:rsid w:val="00D75272"/>
    <w:rsid w:val="00D76D06"/>
    <w:rsid w:val="00DD499F"/>
    <w:rsid w:val="00E136D6"/>
    <w:rsid w:val="00E42439"/>
    <w:rsid w:val="00E42F6D"/>
    <w:rsid w:val="00E64D4F"/>
    <w:rsid w:val="00E70869"/>
    <w:rsid w:val="00E815FF"/>
    <w:rsid w:val="00E83D2F"/>
    <w:rsid w:val="00EA475B"/>
    <w:rsid w:val="00EC29DF"/>
    <w:rsid w:val="00EF3695"/>
    <w:rsid w:val="00F00EE5"/>
    <w:rsid w:val="00F66DF4"/>
    <w:rsid w:val="00F86575"/>
    <w:rsid w:val="00F90364"/>
    <w:rsid w:val="00F91BE7"/>
    <w:rsid w:val="00F96DE3"/>
    <w:rsid w:val="00FB1A4E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2F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83D2F"/>
    <w:pPr>
      <w:keepNext/>
      <w:tabs>
        <w:tab w:val="left" w:pos="720"/>
      </w:tabs>
      <w:spacing w:after="0" w:line="240" w:lineRule="auto"/>
      <w:ind w:firstLine="72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D2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E83D2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3D2F"/>
    <w:rPr>
      <w:b/>
      <w:bCs/>
      <w:color w:val="000080"/>
    </w:rPr>
  </w:style>
  <w:style w:type="paragraph" w:styleId="3">
    <w:name w:val="Body Text 3"/>
    <w:basedOn w:val="a"/>
    <w:link w:val="30"/>
    <w:semiHidden/>
    <w:unhideWhenUsed/>
    <w:rsid w:val="00423494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423494"/>
    <w:rPr>
      <w:rFonts w:ascii="Times New Roman" w:hAnsi="Times New Roman"/>
      <w:b/>
      <w:bCs/>
      <w:sz w:val="26"/>
      <w:szCs w:val="24"/>
    </w:rPr>
  </w:style>
  <w:style w:type="paragraph" w:styleId="a5">
    <w:name w:val="List Paragraph"/>
    <w:basedOn w:val="a"/>
    <w:uiPriority w:val="34"/>
    <w:qFormat/>
    <w:rsid w:val="0042349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96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6DE3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F96D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96DE3"/>
    <w:rPr>
      <w:sz w:val="22"/>
      <w:szCs w:val="22"/>
    </w:rPr>
  </w:style>
  <w:style w:type="paragraph" w:customStyle="1" w:styleId="ConsNormal">
    <w:name w:val="ConsNormal"/>
    <w:rsid w:val="00F96D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F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262FE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6E3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6E3851"/>
  </w:style>
  <w:style w:type="character" w:customStyle="1" w:styleId="apple-converted-space">
    <w:name w:val="apple-converted-space"/>
    <w:basedOn w:val="a0"/>
    <w:rsid w:val="006E3851"/>
  </w:style>
  <w:style w:type="paragraph" w:customStyle="1" w:styleId="formattext">
    <w:name w:val="formattext"/>
    <w:basedOn w:val="a"/>
    <w:rsid w:val="00E70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95B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5B52"/>
    <w:rPr>
      <w:sz w:val="22"/>
      <w:szCs w:val="22"/>
    </w:rPr>
  </w:style>
  <w:style w:type="paragraph" w:customStyle="1" w:styleId="a8">
    <w:name w:val="Заголовок статьи"/>
    <w:basedOn w:val="a"/>
    <w:next w:val="a"/>
    <w:rsid w:val="00146F5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46F58"/>
    <w:rPr>
      <w:rFonts w:ascii="Times New Roman" w:hAnsi="Times New Roman" w:cs="Times New Roman" w:hint="default"/>
      <w:color w:val="106BBE"/>
    </w:rPr>
  </w:style>
  <w:style w:type="character" w:styleId="aa">
    <w:name w:val="Hyperlink"/>
    <w:basedOn w:val="a0"/>
    <w:semiHidden/>
    <w:unhideWhenUsed/>
    <w:rsid w:val="000C71C5"/>
    <w:rPr>
      <w:color w:val="0000FF"/>
      <w:u w:val="single"/>
    </w:rPr>
  </w:style>
  <w:style w:type="paragraph" w:customStyle="1" w:styleId="s1">
    <w:name w:val="s_1"/>
    <w:basedOn w:val="a"/>
    <w:rsid w:val="00096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27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blk">
    <w:name w:val="blk"/>
    <w:basedOn w:val="a0"/>
    <w:rsid w:val="004D1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58359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11E5FE2C4E156D68E4AB22A869E22B1&amp;req=doc&amp;base=LAW&amp;n=382648&amp;dst=1159&amp;fld=134&amp;date=16.06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11E5FE2C4E156D68E4AB22A869E22B1&amp;req=doc&amp;base=LAW&amp;n=382648&amp;dst=3959&amp;fld=134&amp;date=16.06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 Настоящее решение вступает в силу после его официального опубликования.</vt:lpstr>
    </vt:vector>
  </TitlesOfParts>
  <Company>Grizli777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2021-06-22T09:18:00Z</cp:lastPrinted>
  <dcterms:created xsi:type="dcterms:W3CDTF">2021-06-15T10:21:00Z</dcterms:created>
  <dcterms:modified xsi:type="dcterms:W3CDTF">2021-06-22T09:19:00Z</dcterms:modified>
</cp:coreProperties>
</file>