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3" w:rsidRDefault="001A23A3" w:rsidP="001A23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 </w:t>
      </w:r>
    </w:p>
    <w:tbl>
      <w:tblPr>
        <w:tblW w:w="0" w:type="auto"/>
        <w:tblLayout w:type="fixed"/>
        <w:tblLook w:val="0000"/>
      </w:tblPr>
      <w:tblGrid>
        <w:gridCol w:w="63"/>
        <w:gridCol w:w="4185"/>
        <w:gridCol w:w="1260"/>
        <w:gridCol w:w="3780"/>
        <w:gridCol w:w="75"/>
        <w:gridCol w:w="145"/>
      </w:tblGrid>
      <w:tr w:rsidR="001A23A3" w:rsidTr="00B5243E">
        <w:trPr>
          <w:gridAfter w:val="2"/>
          <w:wAfter w:w="220" w:type="dxa"/>
          <w:trHeight w:val="1785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 РЕСПУБЛИКИНЧИ</w:t>
            </w: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 РАЙОНĚ</w:t>
            </w: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ШУРУТ  ЯЛ  ПОСЕЛЕНИН</w:t>
            </w: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ДЕПУТАЧĚСЕН    ПУХĂ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Ě</w:t>
            </w: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</w:t>
            </w:r>
            <w:r w:rsidR="00B016BC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5374C9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2021ç. № </w:t>
            </w:r>
            <w:r w:rsidR="00B016BC">
              <w:rPr>
                <w:rFonts w:ascii="Times New Roman" w:hAnsi="Times New Roman" w:cs="Times New Roman"/>
              </w:rPr>
              <w:t>3</w:t>
            </w:r>
            <w:r w:rsidR="005374C9">
              <w:rPr>
                <w:rFonts w:ascii="Times New Roman" w:hAnsi="Times New Roman" w:cs="Times New Roman"/>
              </w:rPr>
              <w:t>/3</w:t>
            </w:r>
            <w:r w:rsidR="00B016BC">
              <w:rPr>
                <w:rFonts w:ascii="Times New Roman" w:hAnsi="Times New Roman" w:cs="Times New Roman"/>
              </w:rPr>
              <w:t>1</w:t>
            </w:r>
          </w:p>
          <w:p w:rsidR="001A23A3" w:rsidRDefault="001A23A3" w:rsidP="00B5243E">
            <w:pPr>
              <w:pStyle w:val="ab"/>
              <w:jc w:val="center"/>
              <w:rPr>
                <w:rFonts w:ascii="Times New Roman" w:eastAsia="MS Mincho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3A3" w:rsidRDefault="001A23A3" w:rsidP="00B5243E">
            <w:pPr>
              <w:pStyle w:val="ab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РАЙОН</w:t>
            </w: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ШЕРАУТСКОГО</w:t>
            </w: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  <w:p w:rsidR="001A23A3" w:rsidRDefault="001A23A3" w:rsidP="00B524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</w:t>
            </w:r>
            <w:r w:rsidR="005374C9">
              <w:rPr>
                <w:rFonts w:ascii="Times New Roman" w:hAnsi="Times New Roman" w:cs="Times New Roman"/>
              </w:rPr>
              <w:t>0</w:t>
            </w:r>
            <w:r w:rsidR="00B016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5374C9">
              <w:rPr>
                <w:rFonts w:ascii="Times New Roman" w:hAnsi="Times New Roman" w:cs="Times New Roman"/>
              </w:rPr>
              <w:t>апреля</w:t>
            </w:r>
            <w:r>
              <w:rPr>
                <w:rFonts w:ascii="Times New Roman" w:hAnsi="Times New Roman" w:cs="Times New Roman"/>
              </w:rPr>
              <w:t xml:space="preserve"> 2021г. № </w:t>
            </w:r>
            <w:r w:rsidR="00B016BC">
              <w:rPr>
                <w:rFonts w:ascii="Times New Roman" w:hAnsi="Times New Roman" w:cs="Times New Roman"/>
              </w:rPr>
              <w:t>3</w:t>
            </w:r>
            <w:r w:rsidR="005374C9">
              <w:rPr>
                <w:rFonts w:ascii="Times New Roman" w:hAnsi="Times New Roman" w:cs="Times New Roman"/>
              </w:rPr>
              <w:t>/3</w:t>
            </w:r>
            <w:r w:rsidR="00B016BC">
              <w:rPr>
                <w:rFonts w:ascii="Times New Roman" w:hAnsi="Times New Roman" w:cs="Times New Roman"/>
              </w:rPr>
              <w:t>1</w:t>
            </w:r>
          </w:p>
          <w:p w:rsidR="001A23A3" w:rsidRDefault="001A23A3" w:rsidP="00B5243E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 xml:space="preserve">   село Шерауты</w:t>
            </w:r>
          </w:p>
        </w:tc>
      </w:tr>
      <w:tr w:rsidR="006346A8" w:rsidRPr="001A23A3" w:rsidTr="001A23A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63" w:type="dxa"/>
          <w:tblCellSpacing w:w="15" w:type="dxa"/>
        </w:trPr>
        <w:tc>
          <w:tcPr>
            <w:tcW w:w="9300" w:type="dxa"/>
            <w:gridSpan w:val="4"/>
            <w:vAlign w:val="center"/>
            <w:hideMark/>
          </w:tcPr>
          <w:p w:rsidR="001A23A3" w:rsidRDefault="001A23A3" w:rsidP="00D9368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C3DB0" w:rsidRDefault="006346A8" w:rsidP="00D9368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решение Собрания </w:t>
            </w:r>
          </w:p>
          <w:p w:rsidR="00FC3DB0" w:rsidRDefault="006346A8" w:rsidP="00D9368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депутатов</w:t>
            </w:r>
            <w:r w:rsidR="001A2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A2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Шераутского сельского поселения </w:t>
            </w:r>
          </w:p>
          <w:p w:rsidR="00FC3DB0" w:rsidRDefault="006346A8" w:rsidP="00D9368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09.04.2018 года №1/73 «Об утверждении </w:t>
            </w:r>
          </w:p>
          <w:p w:rsidR="006346A8" w:rsidRPr="001A23A3" w:rsidRDefault="006346A8" w:rsidP="00D9368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Правил землепользования и застройки </w:t>
            </w:r>
          </w:p>
          <w:p w:rsidR="006346A8" w:rsidRPr="001A23A3" w:rsidRDefault="006346A8" w:rsidP="00D9368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Шераутского сельского поселения </w:t>
            </w:r>
          </w:p>
          <w:p w:rsidR="006346A8" w:rsidRPr="001A23A3" w:rsidRDefault="006346A8" w:rsidP="00D9368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3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Комсомольского района Чувашской Республики»</w:t>
            </w: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6A8" w:rsidRPr="001A23A3" w:rsidRDefault="006346A8" w:rsidP="00D936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(в редакции Федерального закона от 29.12.2020г. № 468-ФЗ), Правилами землепользования и застройки </w:t>
            </w:r>
            <w:r w:rsidRPr="001A2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Шераутского 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Протоколом публичных слушаний по вопросу внесения изменений в «Правила землепользования и застройки» </w:t>
            </w:r>
            <w:r w:rsidRPr="001A2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Шераутского 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 </w:t>
            </w:r>
            <w:r w:rsidR="001A23A3"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20 марта 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>2021 года, заключением</w:t>
            </w:r>
            <w:proofErr w:type="gramEnd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 о публичных слушаниях от </w:t>
            </w:r>
            <w:r w:rsidR="001A23A3" w:rsidRPr="001A23A3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 2021 года, Собрание депутатов </w:t>
            </w:r>
            <w:r w:rsidRPr="001A2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Шераутского 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proofErr w:type="gramStart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 и л о:</w:t>
            </w:r>
          </w:p>
          <w:p w:rsidR="006346A8" w:rsidRPr="001A23A3" w:rsidRDefault="006346A8" w:rsidP="00D9368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3">
              <w:rPr>
                <w:rFonts w:ascii="Times New Roman" w:eastAsia="Calibri" w:hAnsi="Times New Roman" w:cs="Times New Roman"/>
                <w:sz w:val="28"/>
                <w:szCs w:val="28"/>
              </w:rPr>
              <w:t>1. Внести в Правила землепользования и застройки Шераутского сельского поселения Комсомольского района Чувашской Республики, утвержденные решением Собрания депутатов Шераутского сельского поселения от 09.04.2018 года №1/73</w:t>
            </w:r>
            <w:r w:rsidRPr="001A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изменениями </w:t>
            </w:r>
            <w:r w:rsidRPr="001A2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05.12.2018 № 4/84, от 02.08.2019 № 1/103, от 03.12.2019 №2/109 </w:t>
            </w:r>
            <w:r w:rsidRPr="001A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15.07.2020г. № 1/123)  следующие изменения:</w:t>
            </w: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а) часть 2 статьи </w:t>
            </w:r>
            <w:r w:rsidR="007137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пунктом</w:t>
            </w:r>
            <w:r w:rsidR="00713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>3 следующего содержания:</w:t>
            </w: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  <w:t>« 3) принятие решения о комплексном развитии</w:t>
            </w:r>
            <w:proofErr w:type="gramStart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часть 3 статьи </w:t>
            </w:r>
            <w:r w:rsidR="007137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пунктами 6 и 7 следующего содержания:</w:t>
            </w: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«6) уполномоченным федеральным органом исполнительной власти 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юридическим лицом, созданным Российской Федерацией и обеспечивающим реализацию принятого Правительством  Российской Федерации решения о комплексном развитии территории;</w:t>
            </w: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7) органами исполнительной власти Чувашской Республики, органами местного самоуправления </w:t>
            </w:r>
            <w:r w:rsidRPr="001A23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Шераутского сельского поселения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>, принявшими решение о комплексном развитии территории, юридическим лицом, созданным Чувашской Республикой и обеспечивающим реализацию принятого Чувашской Республикой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территории.».</w:t>
            </w:r>
            <w:proofErr w:type="gramEnd"/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в) часть 5 статьи </w:t>
            </w:r>
            <w:r w:rsidR="007137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«5. </w:t>
            </w:r>
            <w:proofErr w:type="gramStart"/>
            <w:r w:rsidRPr="001A23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Комиссия в течение 25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Шераутского сельского поселения.»;</w:t>
            </w:r>
            <w:proofErr w:type="gramEnd"/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 xml:space="preserve">г) часть 12  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7137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«12. </w:t>
            </w:r>
            <w:proofErr w:type="gramStart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подготовки </w:t>
            </w:r>
            <w:r w:rsidRPr="001A23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 публичные слушания по внесению изменений в </w:t>
            </w:r>
            <w:r w:rsidRPr="001A23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правила землепользования и застройки 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>проводятся в границах территориальной зоны, для</w:t>
            </w:r>
            <w:proofErr w:type="gramEnd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установлен такой градостроительный регламент, в границах территории, подлежащей комплексному развитию.  В этих случаях срок проведения общественных обсуждений или публичных слушаний не может быть более чем один месяц</w:t>
            </w:r>
            <w:proofErr w:type="gramStart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) статью </w:t>
            </w:r>
            <w:r w:rsidR="007137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частью 14.1 следующего содержания:</w:t>
            </w: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  <w:t>«14.1. В случае</w:t>
            </w:r>
            <w:proofErr w:type="gramStart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 если утверждение изменений в </w:t>
            </w:r>
            <w:r w:rsidRPr="001A23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правила землепользования и застройки осуществляется Собранием депутатов Шераутского сельского поселения, проект о внесении изменений в правила землепользования и застройки, направленный в Собрание депутатов Шераутского сельского поселения, подлежит рассмотрению на заседании указанного органа не позднее дня проведения заседания, следующего за ближайшим заседанием.»; </w:t>
            </w: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 xml:space="preserve">е) 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статью </w:t>
            </w:r>
            <w:r w:rsidR="007137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частью 16  следующего содержания:</w:t>
            </w: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«16. </w:t>
            </w:r>
            <w:proofErr w:type="gramStart"/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внесения изменений в </w:t>
            </w:r>
            <w:r w:rsidRPr="001A23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правила землепользования и </w:t>
            </w:r>
            <w:r w:rsidRPr="001A23A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застройки в целях реализации решения о комплексном развитии территории, в том числе в соответствии с частью 5.2 статьи 30 Гражданского кодекса Российской Федерации, такие изменения должны быть внесены в срок не позднее девяносто дней со дня утверждения проекта планировки территории в целях комплексного развития.».</w:t>
            </w:r>
            <w:proofErr w:type="gramEnd"/>
          </w:p>
          <w:p w:rsidR="006346A8" w:rsidRPr="001A23A3" w:rsidRDefault="006346A8" w:rsidP="00D9368A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Настоящее решение вступает в силу после его официального опубликования  в  информационном бюллетене </w:t>
            </w:r>
            <w:r w:rsidRPr="001A2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«Вестник Шераутского сельского поселения Комсомольского района» и подлежит размещению на официальном сайте администрации </w:t>
            </w:r>
            <w:r w:rsidRPr="001A23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Шераутского сельского поселения.</w:t>
            </w:r>
          </w:p>
          <w:p w:rsidR="006346A8" w:rsidRPr="001A23A3" w:rsidRDefault="006346A8" w:rsidP="00D936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A8" w:rsidRDefault="006346A8" w:rsidP="00D936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F5" w:rsidRPr="001A23A3" w:rsidRDefault="004779F5" w:rsidP="00D936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>Шераутского сельского поселения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ab/>
              <w:t>В.Н. Ложкова</w:t>
            </w:r>
          </w:p>
          <w:p w:rsidR="006346A8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DA" w:rsidRPr="001A23A3" w:rsidRDefault="001079DA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A1F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A1A1F">
              <w:rPr>
                <w:rFonts w:ascii="Times New Roman" w:hAnsi="Times New Roman" w:cs="Times New Roman"/>
                <w:sz w:val="28"/>
                <w:szCs w:val="28"/>
              </w:rPr>
              <w:t xml:space="preserve">Шераутского </w:t>
            </w:r>
          </w:p>
          <w:p w:rsidR="006346A8" w:rsidRPr="001A23A3" w:rsidRDefault="006346A8" w:rsidP="00D93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</w:t>
            </w:r>
            <w:r w:rsidR="004779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A1A1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77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3A3">
              <w:rPr>
                <w:rFonts w:ascii="Times New Roman" w:hAnsi="Times New Roman" w:cs="Times New Roman"/>
                <w:sz w:val="28"/>
                <w:szCs w:val="28"/>
              </w:rPr>
              <w:t>С.М. Маштанов</w:t>
            </w:r>
          </w:p>
          <w:p w:rsidR="006346A8" w:rsidRPr="001A23A3" w:rsidRDefault="006346A8" w:rsidP="00D9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dxa"/>
            <w:vAlign w:val="center"/>
            <w:hideMark/>
          </w:tcPr>
          <w:p w:rsidR="006346A8" w:rsidRPr="001A23A3" w:rsidRDefault="006346A8" w:rsidP="00D9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6346A8" w:rsidRDefault="006346A8" w:rsidP="006346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346A8" w:rsidSect="003B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4AB2"/>
    <w:multiLevelType w:val="multilevel"/>
    <w:tmpl w:val="8632C0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B2C18"/>
    <w:multiLevelType w:val="multilevel"/>
    <w:tmpl w:val="BA62D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64797"/>
    <w:multiLevelType w:val="multilevel"/>
    <w:tmpl w:val="81483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4195C"/>
    <w:multiLevelType w:val="multilevel"/>
    <w:tmpl w:val="0D06F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348"/>
    <w:rsid w:val="00006D62"/>
    <w:rsid w:val="000144F6"/>
    <w:rsid w:val="0006703A"/>
    <w:rsid w:val="00077669"/>
    <w:rsid w:val="00080278"/>
    <w:rsid w:val="001079DA"/>
    <w:rsid w:val="00180525"/>
    <w:rsid w:val="001A23A3"/>
    <w:rsid w:val="00265E92"/>
    <w:rsid w:val="002A564D"/>
    <w:rsid w:val="002E0144"/>
    <w:rsid w:val="002F18E1"/>
    <w:rsid w:val="00362719"/>
    <w:rsid w:val="00371E0C"/>
    <w:rsid w:val="0038585D"/>
    <w:rsid w:val="003B477F"/>
    <w:rsid w:val="004779F5"/>
    <w:rsid w:val="004C03EF"/>
    <w:rsid w:val="00500B96"/>
    <w:rsid w:val="005177BC"/>
    <w:rsid w:val="00526989"/>
    <w:rsid w:val="005374C9"/>
    <w:rsid w:val="006346A8"/>
    <w:rsid w:val="00685B9D"/>
    <w:rsid w:val="006B17F2"/>
    <w:rsid w:val="006D3348"/>
    <w:rsid w:val="007137AE"/>
    <w:rsid w:val="007262C1"/>
    <w:rsid w:val="00727DAA"/>
    <w:rsid w:val="00754BA0"/>
    <w:rsid w:val="007D1249"/>
    <w:rsid w:val="008C5BAC"/>
    <w:rsid w:val="008C5EA5"/>
    <w:rsid w:val="00925E19"/>
    <w:rsid w:val="0093549C"/>
    <w:rsid w:val="00A411E3"/>
    <w:rsid w:val="00A47ACD"/>
    <w:rsid w:val="00AA1A1F"/>
    <w:rsid w:val="00B016BC"/>
    <w:rsid w:val="00B274ED"/>
    <w:rsid w:val="00B80366"/>
    <w:rsid w:val="00BA3431"/>
    <w:rsid w:val="00BF651F"/>
    <w:rsid w:val="00DB579E"/>
    <w:rsid w:val="00E70D82"/>
    <w:rsid w:val="00E72C49"/>
    <w:rsid w:val="00E96B12"/>
    <w:rsid w:val="00FC3DB0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F"/>
  </w:style>
  <w:style w:type="paragraph" w:styleId="4">
    <w:name w:val="heading 4"/>
    <w:basedOn w:val="a"/>
    <w:link w:val="40"/>
    <w:qFormat/>
    <w:rsid w:val="00526989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348"/>
    <w:rPr>
      <w:b/>
      <w:bCs/>
    </w:rPr>
  </w:style>
  <w:style w:type="character" w:styleId="a5">
    <w:name w:val="Hyperlink"/>
    <w:basedOn w:val="a0"/>
    <w:uiPriority w:val="99"/>
    <w:semiHidden/>
    <w:unhideWhenUsed/>
    <w:rsid w:val="006D33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8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526989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A47AC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A47ACD"/>
    <w:rPr>
      <w:b/>
      <w:bCs/>
      <w:color w:val="000080"/>
    </w:rPr>
  </w:style>
  <w:style w:type="paragraph" w:styleId="aa">
    <w:name w:val="No Spacing"/>
    <w:uiPriority w:val="1"/>
    <w:qFormat/>
    <w:rsid w:val="00754BA0"/>
    <w:pPr>
      <w:spacing w:after="0" w:line="240" w:lineRule="auto"/>
    </w:pPr>
  </w:style>
  <w:style w:type="paragraph" w:customStyle="1" w:styleId="ab">
    <w:name w:val="Нормальный (таблица)"/>
    <w:basedOn w:val="a"/>
    <w:next w:val="a"/>
    <w:uiPriority w:val="99"/>
    <w:rsid w:val="001A23A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7907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67341145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009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5220872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290A-8D9B-4449-BD1C-E074CE8B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nchsyrb</dc:creator>
  <cp:lastModifiedBy>Admin</cp:lastModifiedBy>
  <cp:revision>16</cp:revision>
  <cp:lastPrinted>2021-02-15T13:04:00Z</cp:lastPrinted>
  <dcterms:created xsi:type="dcterms:W3CDTF">2021-03-31T10:32:00Z</dcterms:created>
  <dcterms:modified xsi:type="dcterms:W3CDTF">2021-04-09T12:10:00Z</dcterms:modified>
</cp:coreProperties>
</file>