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25"/>
        <w:tblW w:w="0" w:type="auto"/>
        <w:tblLook w:val="0000"/>
      </w:tblPr>
      <w:tblGrid>
        <w:gridCol w:w="4170"/>
        <w:gridCol w:w="1158"/>
        <w:gridCol w:w="4242"/>
        <w:gridCol w:w="438"/>
      </w:tblGrid>
      <w:tr w:rsidR="00E31EA8" w:rsidRPr="00812C1A" w:rsidTr="00875A57">
        <w:trPr>
          <w:cantSplit/>
          <w:trHeight w:val="420"/>
        </w:trPr>
        <w:tc>
          <w:tcPr>
            <w:tcW w:w="4170" w:type="dxa"/>
          </w:tcPr>
          <w:p w:rsidR="00E31EA8" w:rsidRDefault="00E31EA8" w:rsidP="00875A57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E31EA8" w:rsidRPr="00812C1A" w:rsidRDefault="00E31EA8" w:rsidP="00875A57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12C1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E31EA8" w:rsidRPr="00812C1A" w:rsidRDefault="00E31EA8" w:rsidP="00875A57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ВĂРНАР РАЙОНĚ</w:t>
            </w:r>
          </w:p>
        </w:tc>
        <w:tc>
          <w:tcPr>
            <w:tcW w:w="1158" w:type="dxa"/>
            <w:vMerge w:val="restart"/>
          </w:tcPr>
          <w:p w:rsidR="00E31EA8" w:rsidRPr="00812C1A" w:rsidRDefault="00E31EA8" w:rsidP="00875A57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5pt;margin-top:40.2pt;width:54pt;height:54pt;z-index:251658240;mso-wrap-edited:f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4680" w:type="dxa"/>
            <w:gridSpan w:val="2"/>
          </w:tcPr>
          <w:p w:rsidR="00E31EA8" w:rsidRDefault="00E31EA8" w:rsidP="00875A5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E31EA8" w:rsidRPr="00812C1A" w:rsidRDefault="00E31EA8" w:rsidP="00875A5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12C1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E31EA8" w:rsidRPr="00812C1A" w:rsidRDefault="00E31EA8" w:rsidP="00875A5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ВУРНАРСКИЙ РАЙОН</w:t>
            </w:r>
            <w:r w:rsidRPr="00812C1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E31EA8" w:rsidRPr="00812C1A" w:rsidTr="00875A57">
        <w:trPr>
          <w:gridAfter w:val="1"/>
          <w:wAfter w:w="438" w:type="dxa"/>
          <w:cantSplit/>
          <w:trHeight w:val="2094"/>
        </w:trPr>
        <w:tc>
          <w:tcPr>
            <w:tcW w:w="4170" w:type="dxa"/>
          </w:tcPr>
          <w:p w:rsidR="00E31EA8" w:rsidRPr="00812C1A" w:rsidRDefault="00E31EA8" w:rsidP="00875A57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12C1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КУЛЬЦАВ ЯЛ ПОСЕЛЕНИЙĚН </w:t>
            </w:r>
          </w:p>
          <w:p w:rsidR="00E31EA8" w:rsidRPr="00812C1A" w:rsidRDefault="00E31EA8" w:rsidP="00875A57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C1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ДЕПУТАТСЕН ПУХĂВĚ</w:t>
            </w:r>
            <w:r w:rsidRPr="00812C1A">
              <w:rPr>
                <w:rStyle w:val="a"/>
                <w:rFonts w:ascii="Times New Roman" w:hAnsi="Times New Roman" w:cs="Times New Roman"/>
                <w:b w:val="0"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E31EA8" w:rsidRPr="00812C1A" w:rsidRDefault="00E31EA8" w:rsidP="00875A57">
            <w:pPr>
              <w:pStyle w:val="a6"/>
              <w:tabs>
                <w:tab w:val="left" w:pos="4285"/>
              </w:tabs>
              <w:jc w:val="center"/>
              <w:rPr>
                <w:rStyle w:val="a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  <w:p w:rsidR="00E31EA8" w:rsidRDefault="00E31EA8" w:rsidP="00875A57">
            <w:pPr>
              <w:pStyle w:val="a6"/>
              <w:tabs>
                <w:tab w:val="left" w:pos="4285"/>
              </w:tabs>
              <w:jc w:val="center"/>
              <w:rPr>
                <w:rStyle w:val="a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  <w:p w:rsidR="00E31EA8" w:rsidRPr="00812C1A" w:rsidRDefault="00E31EA8" w:rsidP="00875A57">
            <w:pPr>
              <w:pStyle w:val="a6"/>
              <w:tabs>
                <w:tab w:val="left" w:pos="4285"/>
              </w:tabs>
              <w:jc w:val="center"/>
              <w:rPr>
                <w:rStyle w:val="a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812C1A">
              <w:rPr>
                <w:rStyle w:val="a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ЙЫШ</w:t>
            </w:r>
            <w:r w:rsidRPr="00812C1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812C1A">
              <w:rPr>
                <w:rStyle w:val="a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НУ</w:t>
            </w:r>
          </w:p>
          <w:p w:rsidR="00E31EA8" w:rsidRPr="00812C1A" w:rsidRDefault="00E31EA8" w:rsidP="00875A57"/>
          <w:p w:rsidR="00E31EA8" w:rsidRPr="00821CD5" w:rsidRDefault="00E31EA8" w:rsidP="00875A57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1CD5"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17» декабря</w:t>
            </w:r>
            <w:r w:rsidRPr="00821CD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821CD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202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</w:t>
              </w:r>
              <w:r w:rsidRPr="00821CD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г</w:t>
              </w:r>
            </w:smartTag>
            <w:r w:rsidRPr="00821CD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26/01</w:t>
            </w:r>
          </w:p>
          <w:p w:rsidR="00E31EA8" w:rsidRPr="00812C1A" w:rsidRDefault="00E31EA8" w:rsidP="00875A57">
            <w:pPr>
              <w:jc w:val="center"/>
              <w:rPr>
                <w:noProof/>
                <w:color w:val="000000"/>
              </w:rPr>
            </w:pPr>
            <w:r w:rsidRPr="00812C1A">
              <w:rPr>
                <w:noProof/>
                <w:color w:val="000000"/>
              </w:rPr>
              <w:t>Киве Мелеш яле</w:t>
            </w:r>
          </w:p>
        </w:tc>
        <w:tc>
          <w:tcPr>
            <w:tcW w:w="0" w:type="auto"/>
            <w:vMerge/>
            <w:vAlign w:val="center"/>
          </w:tcPr>
          <w:p w:rsidR="00E31EA8" w:rsidRPr="00812C1A" w:rsidRDefault="00E31EA8" w:rsidP="00875A57"/>
        </w:tc>
        <w:tc>
          <w:tcPr>
            <w:tcW w:w="4242" w:type="dxa"/>
          </w:tcPr>
          <w:p w:rsidR="00E31EA8" w:rsidRPr="00812C1A" w:rsidRDefault="00E31EA8" w:rsidP="00875A5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12C1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E31EA8" w:rsidRPr="00812C1A" w:rsidRDefault="00E31EA8" w:rsidP="00875A5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   </w:t>
            </w:r>
            <w:r w:rsidRPr="00812C1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КОЛЬЦОВСКОГО СЕЛЬСКОГО </w:t>
            </w:r>
          </w:p>
          <w:p w:rsidR="00E31EA8" w:rsidRPr="00812C1A" w:rsidRDefault="00E31EA8" w:rsidP="00875A57">
            <w:pPr>
              <w:pStyle w:val="a6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12C1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812C1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E31EA8" w:rsidRPr="00812C1A" w:rsidRDefault="00E31EA8" w:rsidP="00875A57">
            <w:pPr>
              <w:pStyle w:val="a6"/>
              <w:jc w:val="center"/>
              <w:rPr>
                <w:rStyle w:val="a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31EA8" w:rsidRPr="00812C1A" w:rsidRDefault="00E31EA8" w:rsidP="00875A57">
            <w:pPr>
              <w:pStyle w:val="a6"/>
              <w:jc w:val="center"/>
              <w:rPr>
                <w:rStyle w:val="a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812C1A">
              <w:rPr>
                <w:rStyle w:val="a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РЕШЕНИЕ</w:t>
            </w:r>
          </w:p>
          <w:p w:rsidR="00E31EA8" w:rsidRDefault="00E31EA8" w:rsidP="00875A57">
            <w:pPr>
              <w:pStyle w:val="a6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E31EA8" w:rsidRPr="00821CD5" w:rsidRDefault="00E31EA8" w:rsidP="00875A57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«17</w:t>
            </w:r>
            <w:r w:rsidRPr="00821CD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декабря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2021</w:t>
              </w:r>
              <w:r w:rsidRPr="00821CD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г</w:t>
              </w:r>
            </w:smartTag>
            <w:r w:rsidRPr="00821CD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26/01</w:t>
            </w:r>
          </w:p>
          <w:p w:rsidR="00E31EA8" w:rsidRPr="00812C1A" w:rsidRDefault="00E31EA8" w:rsidP="00875A57">
            <w:pPr>
              <w:jc w:val="center"/>
              <w:rPr>
                <w:noProof/>
                <w:color w:val="000000"/>
              </w:rPr>
            </w:pPr>
            <w:r w:rsidRPr="00812C1A">
              <w:rPr>
                <w:noProof/>
                <w:color w:val="000000"/>
              </w:rPr>
              <w:t>д.Мамалаево</w:t>
            </w:r>
          </w:p>
        </w:tc>
      </w:tr>
    </w:tbl>
    <w:tbl>
      <w:tblPr>
        <w:tblW w:w="4820" w:type="dxa"/>
        <w:tblInd w:w="108" w:type="dxa"/>
        <w:tblLook w:val="00A0"/>
      </w:tblPr>
      <w:tblGrid>
        <w:gridCol w:w="4820"/>
      </w:tblGrid>
      <w:tr w:rsidR="00E31EA8" w:rsidRPr="00DD57F0" w:rsidTr="00FB287D">
        <w:trPr>
          <w:trHeight w:val="645"/>
        </w:trPr>
        <w:tc>
          <w:tcPr>
            <w:tcW w:w="4820" w:type="dxa"/>
          </w:tcPr>
          <w:p w:rsidR="00E31EA8" w:rsidRDefault="00E31EA8" w:rsidP="00FB287D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E31EA8" w:rsidRPr="00DD57F0" w:rsidRDefault="00E31EA8" w:rsidP="00FB287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D57F0">
              <w:rPr>
                <w:rFonts w:ascii="Times New Roman" w:hAnsi="Times New Roman" w:cs="Times New Roman"/>
                <w:b/>
                <w:bCs/>
              </w:rPr>
              <w:t>О назначении публичных слушаний                    по вопросу о преобразовании муниципальных образований путем объединения всех поселений, входящих                 в состав Вурнарского района Чувашской Республики, и наделения вновь образованного муниципального образования статусом муниципального округа с наименованием Вурнарский муниципальный округ Чувашской Республики с административным центром: поселок городского типа Вурнары</w:t>
            </w:r>
          </w:p>
        </w:tc>
      </w:tr>
    </w:tbl>
    <w:p w:rsidR="00E31EA8" w:rsidRDefault="00E31EA8" w:rsidP="00FB287D">
      <w:pPr>
        <w:rPr>
          <w:rFonts w:ascii="Times New Roman" w:hAnsi="Times New Roman" w:cs="Times New Roman"/>
          <w:bCs/>
        </w:rPr>
      </w:pPr>
    </w:p>
    <w:p w:rsidR="00E31EA8" w:rsidRDefault="00E31EA8" w:rsidP="00FB287D">
      <w:pPr>
        <w:rPr>
          <w:rFonts w:ascii="Times New Roman" w:hAnsi="Times New Roman" w:cs="Times New Roman"/>
          <w:bCs/>
        </w:rPr>
      </w:pPr>
    </w:p>
    <w:p w:rsidR="00E31EA8" w:rsidRPr="0064332F" w:rsidRDefault="00E31EA8" w:rsidP="00FB287D">
      <w:pPr>
        <w:rPr>
          <w:rFonts w:ascii="Times New Roman" w:hAnsi="Times New Roman" w:cs="Times New Roman"/>
          <w:bCs/>
        </w:rPr>
      </w:pPr>
      <w:r w:rsidRPr="0064332F">
        <w:rPr>
          <w:rFonts w:ascii="Times New Roman" w:hAnsi="Times New Roman" w:cs="Times New Roman"/>
          <w:bCs/>
        </w:rPr>
        <w:t xml:space="preserve">В соответствии со статьей 28 Федерального закона от 06 октября 2003 года  № 131-ФЗ «Об общих принципах организации местного самоуправления в Российской Федерации», Уставом Кольцовского сельского поселения Вурнарского района Чувашской Республики,  Положением о публичных слушаниях в Кольцовском сельском поселении Вурнарского района Чувашской Республики, утвержденным решением Собрания депутатов Кольцовского сельского поселения Вурнарского района Чувашской Республики от </w:t>
      </w:r>
      <w:r w:rsidRPr="0064332F">
        <w:rPr>
          <w:rFonts w:ascii="Times New Roman" w:hAnsi="Times New Roman" w:cs="Times New Roman"/>
          <w:color w:val="262626"/>
          <w:shd w:val="clear" w:color="auto" w:fill="FFFFFF"/>
        </w:rPr>
        <w:t>05 ноября 2013 года № 09/02,</w:t>
      </w:r>
      <w:r w:rsidRPr="0064332F">
        <w:rPr>
          <w:rFonts w:ascii="Times New Roman" w:hAnsi="Times New Roman" w:cs="Times New Roman"/>
        </w:rPr>
        <w:t xml:space="preserve"> рассмотрев решение Собрания депутатов Вурнарского района Чувашской Республики от </w:t>
      </w:r>
      <w:r w:rsidRPr="00B563CF">
        <w:rPr>
          <w:rFonts w:ascii="Times New Roman" w:hAnsi="Times New Roman" w:cs="Times New Roman"/>
        </w:rPr>
        <w:t xml:space="preserve">14 декабря 2021 года № 17/1 </w:t>
      </w:r>
      <w:r w:rsidRPr="0064332F">
        <w:rPr>
          <w:rFonts w:ascii="Times New Roman" w:hAnsi="Times New Roman" w:cs="Times New Roman"/>
        </w:rPr>
        <w:t>«Об инициативе по преобразованию муниципальных образований путем объединения всех поселений, входящих в состав Вурнарского района Чувашской Республики, и наделения вновь образованного муниципального образования статусом муниципального округа с наименованием Вурнарский муниципальный округ Чувашской Республики с административным центром: поселок городского типа Вурнары»</w:t>
      </w:r>
    </w:p>
    <w:p w:rsidR="00E31EA8" w:rsidRDefault="00E31EA8" w:rsidP="00FB287D">
      <w:pPr>
        <w:rPr>
          <w:rFonts w:ascii="Times New Roman" w:hAnsi="Times New Roman" w:cs="Times New Roman"/>
          <w:bCs/>
        </w:rPr>
      </w:pPr>
    </w:p>
    <w:p w:rsidR="00E31EA8" w:rsidRDefault="00E31EA8" w:rsidP="00FB287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Собрание депутатов Кольцовского сельского поселения Вурнарского района  Чувашской Республики р е ш и л о:</w:t>
      </w:r>
    </w:p>
    <w:p w:rsidR="00E31EA8" w:rsidRDefault="00E31EA8" w:rsidP="00FB287D">
      <w:pPr>
        <w:rPr>
          <w:rFonts w:ascii="Times New Roman" w:hAnsi="Times New Roman" w:cs="Times New Roman"/>
          <w:bCs/>
        </w:rPr>
      </w:pPr>
    </w:p>
    <w:p w:rsidR="00E31EA8" w:rsidRDefault="00E31EA8" w:rsidP="00FB287D">
      <w:pPr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1. Вынести на публичные слушания вопрос о преобразовании муниципальных образований путем объединения всех поселений, входящих в состав Вурнарского района Чувашской Республики: Азимсирминского сельского поселения Вурнарского</w:t>
      </w:r>
      <w:r w:rsidRPr="00C16FAA">
        <w:rPr>
          <w:rFonts w:ascii="Times New Roman" w:hAnsi="Times New Roman" w:cs="Times New Roman"/>
          <w:lang w:eastAsia="en-US"/>
        </w:rPr>
        <w:t xml:space="preserve"> района Чувашской Республики, </w:t>
      </w:r>
      <w:r>
        <w:rPr>
          <w:rFonts w:ascii="Times New Roman" w:hAnsi="Times New Roman" w:cs="Times New Roman"/>
          <w:lang w:eastAsia="en-US"/>
        </w:rPr>
        <w:t xml:space="preserve">Алгазинского </w:t>
      </w:r>
      <w:r w:rsidRPr="00C16FAA">
        <w:rPr>
          <w:rFonts w:ascii="Times New Roman" w:hAnsi="Times New Roman" w:cs="Times New Roman"/>
          <w:lang w:eastAsia="en-US"/>
        </w:rPr>
        <w:t xml:space="preserve">сельского поселения </w:t>
      </w:r>
      <w:r>
        <w:rPr>
          <w:rFonts w:ascii="Times New Roman" w:hAnsi="Times New Roman" w:cs="Times New Roman"/>
          <w:lang w:eastAsia="en-US"/>
        </w:rPr>
        <w:t>Вурнарского</w:t>
      </w:r>
      <w:r w:rsidRPr="00C16FAA">
        <w:rPr>
          <w:rFonts w:ascii="Times New Roman" w:hAnsi="Times New Roman" w:cs="Times New Roman"/>
          <w:lang w:eastAsia="en-US"/>
        </w:rPr>
        <w:t xml:space="preserve"> района Чувашской Республики, </w:t>
      </w:r>
      <w:r>
        <w:rPr>
          <w:rFonts w:ascii="Times New Roman" w:hAnsi="Times New Roman" w:cs="Times New Roman"/>
          <w:lang w:eastAsia="en-US"/>
        </w:rPr>
        <w:t>Апнерского сельского поселения Вурнарского</w:t>
      </w:r>
      <w:r w:rsidRPr="00C16FAA">
        <w:rPr>
          <w:rFonts w:ascii="Times New Roman" w:hAnsi="Times New Roman" w:cs="Times New Roman"/>
          <w:lang w:eastAsia="en-US"/>
        </w:rPr>
        <w:t xml:space="preserve"> района Чувашской Республики, </w:t>
      </w:r>
      <w:r>
        <w:rPr>
          <w:rFonts w:ascii="Times New Roman" w:hAnsi="Times New Roman" w:cs="Times New Roman"/>
          <w:lang w:eastAsia="en-US"/>
        </w:rPr>
        <w:t>Большеторханского сельского поселения Вурнарского</w:t>
      </w:r>
      <w:r w:rsidRPr="00C16FAA">
        <w:rPr>
          <w:rFonts w:ascii="Times New Roman" w:hAnsi="Times New Roman" w:cs="Times New Roman"/>
          <w:lang w:eastAsia="en-US"/>
        </w:rPr>
        <w:t xml:space="preserve"> района Чувашской Республики, </w:t>
      </w:r>
      <w:r>
        <w:rPr>
          <w:rFonts w:ascii="Times New Roman" w:hAnsi="Times New Roman" w:cs="Times New Roman"/>
          <w:lang w:eastAsia="en-US"/>
        </w:rPr>
        <w:t>Большеяушского сельского поселения Вурнарского</w:t>
      </w:r>
      <w:r w:rsidRPr="00C16FAA">
        <w:rPr>
          <w:rFonts w:ascii="Times New Roman" w:hAnsi="Times New Roman" w:cs="Times New Roman"/>
          <w:lang w:eastAsia="en-US"/>
        </w:rPr>
        <w:t xml:space="preserve"> района Чувашской Республики, </w:t>
      </w:r>
      <w:r>
        <w:rPr>
          <w:rFonts w:ascii="Times New Roman" w:hAnsi="Times New Roman" w:cs="Times New Roman"/>
          <w:lang w:eastAsia="en-US"/>
        </w:rPr>
        <w:t>Буртасинского сельского поселения Вурнарского</w:t>
      </w:r>
      <w:r w:rsidRPr="00C16FAA">
        <w:rPr>
          <w:rFonts w:ascii="Times New Roman" w:hAnsi="Times New Roman" w:cs="Times New Roman"/>
          <w:lang w:eastAsia="en-US"/>
        </w:rPr>
        <w:t xml:space="preserve"> района Чувашской Республики, </w:t>
      </w:r>
      <w:r>
        <w:rPr>
          <w:rFonts w:ascii="Times New Roman" w:hAnsi="Times New Roman" w:cs="Times New Roman"/>
          <w:lang w:eastAsia="en-US"/>
        </w:rPr>
        <w:t>Вурманкасинского сельского поселения Вурнарского</w:t>
      </w:r>
      <w:r w:rsidRPr="00C16FAA">
        <w:rPr>
          <w:rFonts w:ascii="Times New Roman" w:hAnsi="Times New Roman" w:cs="Times New Roman"/>
          <w:lang w:eastAsia="en-US"/>
        </w:rPr>
        <w:t xml:space="preserve"> района Чувашской Республики, </w:t>
      </w:r>
      <w:r>
        <w:rPr>
          <w:rFonts w:ascii="Times New Roman" w:hAnsi="Times New Roman" w:cs="Times New Roman"/>
          <w:lang w:eastAsia="en-US"/>
        </w:rPr>
        <w:t>Вурнарского городского поселения Вурнарского</w:t>
      </w:r>
      <w:r w:rsidRPr="00C16FAA">
        <w:rPr>
          <w:rFonts w:ascii="Times New Roman" w:hAnsi="Times New Roman" w:cs="Times New Roman"/>
          <w:lang w:eastAsia="en-US"/>
        </w:rPr>
        <w:t xml:space="preserve"> района Чувашской Республики</w:t>
      </w:r>
      <w:r>
        <w:rPr>
          <w:rFonts w:ascii="Times New Roman" w:hAnsi="Times New Roman" w:cs="Times New Roman"/>
          <w:lang w:eastAsia="en-US"/>
        </w:rPr>
        <w:t xml:space="preserve">, Ермошкинского сельского поселения Вурнарского </w:t>
      </w:r>
      <w:r w:rsidRPr="00C16FAA">
        <w:rPr>
          <w:rFonts w:ascii="Times New Roman" w:hAnsi="Times New Roman" w:cs="Times New Roman"/>
          <w:lang w:eastAsia="en-US"/>
        </w:rPr>
        <w:t xml:space="preserve">района Чувашской Республики, </w:t>
      </w:r>
      <w:r>
        <w:rPr>
          <w:rFonts w:ascii="Times New Roman" w:hAnsi="Times New Roman" w:cs="Times New Roman"/>
          <w:lang w:eastAsia="en-US"/>
        </w:rPr>
        <w:t>Ершипосинского сельского поселения Вурнарского</w:t>
      </w:r>
      <w:r w:rsidRPr="00C16FAA">
        <w:rPr>
          <w:rFonts w:ascii="Times New Roman" w:hAnsi="Times New Roman" w:cs="Times New Roman"/>
          <w:lang w:eastAsia="en-US"/>
        </w:rPr>
        <w:t xml:space="preserve"> района Чувашской Республики,</w:t>
      </w:r>
      <w:r>
        <w:rPr>
          <w:rFonts w:ascii="Times New Roman" w:hAnsi="Times New Roman" w:cs="Times New Roman"/>
          <w:lang w:eastAsia="en-US"/>
        </w:rPr>
        <w:t xml:space="preserve"> Калининского сельского поселения Вурнарского</w:t>
      </w:r>
      <w:r w:rsidRPr="00C16FAA">
        <w:rPr>
          <w:rFonts w:ascii="Times New Roman" w:hAnsi="Times New Roman" w:cs="Times New Roman"/>
          <w:lang w:eastAsia="en-US"/>
        </w:rPr>
        <w:t xml:space="preserve"> района Чувашской Республики</w:t>
      </w:r>
      <w:r>
        <w:rPr>
          <w:rFonts w:ascii="Times New Roman" w:hAnsi="Times New Roman" w:cs="Times New Roman"/>
          <w:lang w:eastAsia="en-US"/>
        </w:rPr>
        <w:t>, Кольцовского сельского поселения Вурнарского</w:t>
      </w:r>
      <w:r w:rsidRPr="00C16FAA">
        <w:rPr>
          <w:rFonts w:ascii="Times New Roman" w:hAnsi="Times New Roman" w:cs="Times New Roman"/>
          <w:lang w:eastAsia="en-US"/>
        </w:rPr>
        <w:t xml:space="preserve"> района Чувашской Республики</w:t>
      </w:r>
      <w:r>
        <w:rPr>
          <w:rFonts w:ascii="Times New Roman" w:hAnsi="Times New Roman" w:cs="Times New Roman"/>
          <w:lang w:eastAsia="en-US"/>
        </w:rPr>
        <w:t>, Малояушского сельского поселения Вурнарского</w:t>
      </w:r>
      <w:r w:rsidRPr="00C16FAA">
        <w:rPr>
          <w:rFonts w:ascii="Times New Roman" w:hAnsi="Times New Roman" w:cs="Times New Roman"/>
          <w:lang w:eastAsia="en-US"/>
        </w:rPr>
        <w:t xml:space="preserve"> района Чувашской Республики</w:t>
      </w:r>
      <w:r>
        <w:rPr>
          <w:rFonts w:ascii="Times New Roman" w:hAnsi="Times New Roman" w:cs="Times New Roman"/>
          <w:lang w:eastAsia="en-US"/>
        </w:rPr>
        <w:t>, Ойкас-Кибекского сельского поселения Вурнарского</w:t>
      </w:r>
      <w:r w:rsidRPr="00C16FAA">
        <w:rPr>
          <w:rFonts w:ascii="Times New Roman" w:hAnsi="Times New Roman" w:cs="Times New Roman"/>
          <w:lang w:eastAsia="en-US"/>
        </w:rPr>
        <w:t xml:space="preserve"> района Чувашской Республики</w:t>
      </w:r>
      <w:r>
        <w:rPr>
          <w:rFonts w:ascii="Times New Roman" w:hAnsi="Times New Roman" w:cs="Times New Roman"/>
          <w:lang w:eastAsia="en-US"/>
        </w:rPr>
        <w:t>, Санарпосинского сельского поселения Вурнарского</w:t>
      </w:r>
      <w:r w:rsidRPr="00C16FAA">
        <w:rPr>
          <w:rFonts w:ascii="Times New Roman" w:hAnsi="Times New Roman" w:cs="Times New Roman"/>
          <w:lang w:eastAsia="en-US"/>
        </w:rPr>
        <w:t xml:space="preserve"> района Чувашской Республики</w:t>
      </w:r>
      <w:r>
        <w:rPr>
          <w:rFonts w:ascii="Times New Roman" w:hAnsi="Times New Roman" w:cs="Times New Roman"/>
          <w:lang w:eastAsia="en-US"/>
        </w:rPr>
        <w:t>, Сявалкасинского сельского поселения Вурнарского</w:t>
      </w:r>
      <w:r w:rsidRPr="00C16FAA">
        <w:rPr>
          <w:rFonts w:ascii="Times New Roman" w:hAnsi="Times New Roman" w:cs="Times New Roman"/>
          <w:lang w:eastAsia="en-US"/>
        </w:rPr>
        <w:t xml:space="preserve"> района Чувашской Республики</w:t>
      </w:r>
      <w:r>
        <w:rPr>
          <w:rFonts w:ascii="Times New Roman" w:hAnsi="Times New Roman" w:cs="Times New Roman"/>
          <w:lang w:eastAsia="en-US"/>
        </w:rPr>
        <w:t>, Хирпосинского сельского поселения Вурнарского</w:t>
      </w:r>
      <w:r w:rsidRPr="00C16FAA">
        <w:rPr>
          <w:rFonts w:ascii="Times New Roman" w:hAnsi="Times New Roman" w:cs="Times New Roman"/>
          <w:lang w:eastAsia="en-US"/>
        </w:rPr>
        <w:t xml:space="preserve"> района Чувашской Республики</w:t>
      </w:r>
      <w:r>
        <w:rPr>
          <w:rFonts w:ascii="Times New Roman" w:hAnsi="Times New Roman" w:cs="Times New Roman"/>
          <w:lang w:eastAsia="en-US"/>
        </w:rPr>
        <w:t>, Шинерского сельского поселения Вурнарского</w:t>
      </w:r>
      <w:r w:rsidRPr="00C16FAA">
        <w:rPr>
          <w:rFonts w:ascii="Times New Roman" w:hAnsi="Times New Roman" w:cs="Times New Roman"/>
          <w:lang w:eastAsia="en-US"/>
        </w:rPr>
        <w:t xml:space="preserve"> района Чувашской Республики</w:t>
      </w:r>
      <w:r>
        <w:rPr>
          <w:rFonts w:ascii="Times New Roman" w:hAnsi="Times New Roman" w:cs="Times New Roman"/>
          <w:lang w:eastAsia="en-US"/>
        </w:rPr>
        <w:t>, Янгорчинского сельского поселения Вурнарского</w:t>
      </w:r>
      <w:r w:rsidRPr="00C16FAA">
        <w:rPr>
          <w:rFonts w:ascii="Times New Roman" w:hAnsi="Times New Roman" w:cs="Times New Roman"/>
          <w:lang w:eastAsia="en-US"/>
        </w:rPr>
        <w:t xml:space="preserve"> района Чувашской Республики</w:t>
      </w:r>
      <w:r>
        <w:rPr>
          <w:rFonts w:ascii="Times New Roman" w:hAnsi="Times New Roman" w:cs="Times New Roman"/>
          <w:lang w:eastAsia="en-US"/>
        </w:rPr>
        <w:t>, и наделения вновь образованного муниципального образования статусом муниципального округа с наименованием Вурнарский муниципальный округ Чувашской Республики с административным центром: поселок городского типа Вурнары.</w:t>
      </w:r>
    </w:p>
    <w:p w:rsidR="00E31EA8" w:rsidRDefault="00E31EA8" w:rsidP="00FB287D">
      <w:pPr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2. Назначить проведение публичных слушаний по вопросу о преобразовании муниципальных образований на 20 </w:t>
      </w:r>
      <w:r w:rsidRPr="00EB4115">
        <w:rPr>
          <w:rFonts w:ascii="Times New Roman" w:hAnsi="Times New Roman" w:cs="Times New Roman"/>
          <w:lang w:eastAsia="en-US"/>
        </w:rPr>
        <w:t>января 2022</w:t>
      </w:r>
      <w:r>
        <w:rPr>
          <w:rFonts w:ascii="Times New Roman" w:hAnsi="Times New Roman" w:cs="Times New Roman"/>
          <w:lang w:eastAsia="en-US"/>
        </w:rPr>
        <w:t xml:space="preserve"> года в 10 часов 00 минут.</w:t>
      </w:r>
    </w:p>
    <w:p w:rsidR="00E31EA8" w:rsidRDefault="00E31EA8" w:rsidP="00FB287D">
      <w:pPr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3. Место проведения публичных слушаний: </w:t>
      </w:r>
      <w:r w:rsidRPr="00B563CF">
        <w:rPr>
          <w:rFonts w:ascii="Times New Roman" w:hAnsi="Times New Roman" w:cs="Times New Roman"/>
          <w:lang w:eastAsia="en-US"/>
        </w:rPr>
        <w:t>Мамалаевский сельский клуб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FF47FE">
        <w:rPr>
          <w:rFonts w:ascii="Times New Roman" w:hAnsi="Times New Roman" w:cs="Times New Roman"/>
        </w:rPr>
        <w:t>(по адресу: Чувашская Республика,  Вурнарский район, д.Мамалаево, ул. Административная, д. 3)</w:t>
      </w:r>
      <w:r w:rsidRPr="00FF47FE">
        <w:rPr>
          <w:rFonts w:ascii="Times New Roman" w:hAnsi="Times New Roman" w:cs="Times New Roman"/>
          <w:lang w:eastAsia="en-US"/>
        </w:rPr>
        <w:t>.</w:t>
      </w:r>
    </w:p>
    <w:p w:rsidR="00E31EA8" w:rsidRPr="00EB4115" w:rsidRDefault="00E31EA8" w:rsidP="00FB287D">
      <w:pPr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4. Определить, что  внесение и учет предложений, участие граждан в обсуждении вопроса, указанного в пункте 1 настоящего Решения осуществляется в порядке, определенном для внесения и учета предложений, участия граждан в обсуждении проектов муниципальных правовых актов, выносимых на публичные слушания, установленном в Положении о  публичных слушаниях в Кольцовском сельском поселении Вурнарского района Чувашской Республики, утвержденном решением Собрания депутатов Кольцовского сельского поселения Вурнарского района Чувашской Республики от 05 ноября</w:t>
      </w:r>
      <w:r w:rsidRPr="00EB4115">
        <w:rPr>
          <w:rFonts w:ascii="Times New Roman" w:hAnsi="Times New Roman" w:cs="Times New Roman"/>
          <w:lang w:eastAsia="en-US"/>
        </w:rPr>
        <w:t xml:space="preserve"> 201</w:t>
      </w:r>
      <w:r>
        <w:rPr>
          <w:rFonts w:ascii="Times New Roman" w:hAnsi="Times New Roman" w:cs="Times New Roman"/>
          <w:lang w:eastAsia="en-US"/>
        </w:rPr>
        <w:t>3</w:t>
      </w:r>
      <w:r w:rsidRPr="00EB4115">
        <w:rPr>
          <w:rFonts w:ascii="Times New Roman" w:hAnsi="Times New Roman" w:cs="Times New Roman"/>
          <w:lang w:eastAsia="en-US"/>
        </w:rPr>
        <w:t xml:space="preserve"> года № </w:t>
      </w:r>
      <w:r>
        <w:rPr>
          <w:rFonts w:ascii="Times New Roman" w:hAnsi="Times New Roman" w:cs="Times New Roman"/>
          <w:lang w:eastAsia="en-US"/>
        </w:rPr>
        <w:t>09/02</w:t>
      </w:r>
      <w:r w:rsidRPr="00EB4115">
        <w:rPr>
          <w:rFonts w:ascii="Times New Roman" w:hAnsi="Times New Roman" w:cs="Times New Roman"/>
          <w:lang w:eastAsia="en-US"/>
        </w:rPr>
        <w:t xml:space="preserve">. </w:t>
      </w:r>
    </w:p>
    <w:p w:rsidR="00E31EA8" w:rsidRDefault="00E31EA8" w:rsidP="00FB287D">
      <w:pPr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5. Возложить подготовку и проведение публичных слушаний  на постоянную комиссию Собрания депутатов Кольцовского сельского поселения Вурнарского района Чувашской Республики по аграрным вопросам и социальному переустройству села. </w:t>
      </w:r>
    </w:p>
    <w:p w:rsidR="00E31EA8" w:rsidRDefault="00E31EA8" w:rsidP="00FB287D">
      <w:pPr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6. Обеспечить обнародование в соответствии с Уставом Кольцовского сельского поселения Вурнарского района Чувашской Республики, опубликование в периодическом печатном издании «Бюллетень Кольцовского сельского поселения» и размещение на официальном сайте Кольцовского сельского поселения Вурнарского района Чувашской Республики в информационно-телекоммуникационной сети Интернет настоящего решения и проекта решения Собрания депутатов Кольцовского сельского поселения Вурнарского района Чувашской Республики «О согласии на преобразование муниципальных образований путем объединения всех поселений, входящих в состав Вурнарского района Чувашской Республики, и наделения вновь образованного муниципального образования статусом муниципального округа с наименованием Вурнарский муниципальный округ Чувашской Республики с административным центром: поселок городского типа Вурнары».</w:t>
      </w:r>
    </w:p>
    <w:p w:rsidR="00E31EA8" w:rsidRDefault="00E31EA8" w:rsidP="00FB287D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Настоящее решение вступает в силу после его официального опубликования в </w:t>
      </w:r>
      <w:r>
        <w:rPr>
          <w:rFonts w:ascii="Times New Roman" w:hAnsi="Times New Roman" w:cs="Times New Roman"/>
          <w:lang w:eastAsia="en-US"/>
        </w:rPr>
        <w:t>периодическом печатном издании «Бюллетень Кольцовского сельского поселения»</w:t>
      </w:r>
      <w:r>
        <w:rPr>
          <w:rFonts w:ascii="Times New Roman" w:hAnsi="Times New Roman" w:cs="Times New Roman"/>
        </w:rPr>
        <w:t>.</w:t>
      </w:r>
    </w:p>
    <w:p w:rsidR="00E31EA8" w:rsidRDefault="00E31EA8" w:rsidP="00FB287D">
      <w:pPr>
        <w:widowControl/>
        <w:ind w:firstLine="709"/>
        <w:rPr>
          <w:rFonts w:ascii="Times New Roman" w:hAnsi="Times New Roman" w:cs="Times New Roman"/>
        </w:rPr>
      </w:pPr>
    </w:p>
    <w:p w:rsidR="00E31EA8" w:rsidRDefault="00E31EA8" w:rsidP="00FB287D">
      <w:pPr>
        <w:widowControl/>
        <w:ind w:firstLine="709"/>
        <w:rPr>
          <w:rFonts w:ascii="Times New Roman" w:hAnsi="Times New Roman" w:cs="Times New Roman"/>
        </w:rPr>
      </w:pPr>
    </w:p>
    <w:p w:rsidR="00E31EA8" w:rsidRDefault="00E31EA8" w:rsidP="00FB287D">
      <w:pPr>
        <w:widowControl/>
        <w:ind w:firstLine="709"/>
        <w:rPr>
          <w:rFonts w:ascii="Times New Roman" w:hAnsi="Times New Roman" w:cs="Times New Roman"/>
        </w:rPr>
      </w:pPr>
    </w:p>
    <w:p w:rsidR="00E31EA8" w:rsidRDefault="00E31EA8" w:rsidP="00FB287D">
      <w:pPr>
        <w:widowControl/>
        <w:ind w:firstLine="709"/>
        <w:rPr>
          <w:rFonts w:ascii="Times New Roman" w:hAnsi="Times New Roman" w:cs="Times New Roman"/>
        </w:rPr>
      </w:pPr>
    </w:p>
    <w:p w:rsidR="00E31EA8" w:rsidRPr="000463B5" w:rsidRDefault="00E31EA8" w:rsidP="000463B5">
      <w:pPr>
        <w:suppressAutoHyphens/>
        <w:ind w:firstLine="0"/>
        <w:rPr>
          <w:rFonts w:ascii="Times New Roman" w:hAnsi="Times New Roman" w:cs="Times New Roman"/>
        </w:rPr>
      </w:pPr>
      <w:r w:rsidRPr="000463B5">
        <w:rPr>
          <w:rFonts w:ascii="Times New Roman" w:hAnsi="Times New Roman" w:cs="Times New Roman"/>
        </w:rPr>
        <w:t xml:space="preserve">Председатель Собрания депутатов </w:t>
      </w:r>
    </w:p>
    <w:p w:rsidR="00E31EA8" w:rsidRPr="000463B5" w:rsidRDefault="00E31EA8" w:rsidP="000463B5">
      <w:pPr>
        <w:suppressAutoHyphens/>
        <w:ind w:firstLine="0"/>
        <w:rPr>
          <w:rFonts w:ascii="Times New Roman" w:hAnsi="Times New Roman" w:cs="Times New Roman"/>
        </w:rPr>
      </w:pPr>
      <w:r w:rsidRPr="000463B5">
        <w:rPr>
          <w:rFonts w:ascii="Times New Roman" w:hAnsi="Times New Roman" w:cs="Times New Roman"/>
        </w:rPr>
        <w:t>Кольцовского сельского поселения</w:t>
      </w:r>
    </w:p>
    <w:p w:rsidR="00E31EA8" w:rsidRDefault="00E31EA8" w:rsidP="000463B5">
      <w:pPr>
        <w:suppressAutoHyphens/>
        <w:ind w:firstLine="0"/>
        <w:rPr>
          <w:rFonts w:ascii="Times New Roman" w:hAnsi="Times New Roman" w:cs="Times New Roman"/>
        </w:rPr>
      </w:pPr>
      <w:r w:rsidRPr="000463B5">
        <w:rPr>
          <w:rFonts w:ascii="Times New Roman" w:hAnsi="Times New Roman" w:cs="Times New Roman"/>
        </w:rPr>
        <w:t>Вурнарского района Чувашской Республики                                                         И.А.Росадин</w:t>
      </w:r>
    </w:p>
    <w:p w:rsidR="00E31EA8" w:rsidRPr="000463B5" w:rsidRDefault="00E31EA8" w:rsidP="000463B5">
      <w:pPr>
        <w:suppressAutoHyphens/>
        <w:ind w:firstLine="0"/>
        <w:rPr>
          <w:rFonts w:ascii="Times New Roman" w:hAnsi="Times New Roman" w:cs="Times New Roman"/>
        </w:rPr>
      </w:pPr>
    </w:p>
    <w:p w:rsidR="00E31EA8" w:rsidRPr="000463B5" w:rsidRDefault="00E31EA8" w:rsidP="000463B5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0463B5">
        <w:rPr>
          <w:rFonts w:ascii="Times New Roman" w:hAnsi="Times New Roman"/>
          <w:sz w:val="24"/>
          <w:szCs w:val="24"/>
        </w:rPr>
        <w:t xml:space="preserve">Глава Кольцовского сельского поселения </w:t>
      </w:r>
    </w:p>
    <w:p w:rsidR="00E31EA8" w:rsidRPr="000463B5" w:rsidRDefault="00E31EA8" w:rsidP="000463B5">
      <w:pPr>
        <w:pStyle w:val="PlainText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463B5">
        <w:rPr>
          <w:rFonts w:ascii="Times New Roman" w:hAnsi="Times New Roman"/>
          <w:sz w:val="24"/>
          <w:szCs w:val="24"/>
        </w:rPr>
        <w:t xml:space="preserve">Вурнарского района Чувашской Республики                                                        М.С.Павлова  </w:t>
      </w:r>
    </w:p>
    <w:p w:rsidR="00E31EA8" w:rsidRPr="000463B5" w:rsidRDefault="00E31EA8" w:rsidP="00F42F62">
      <w:pPr>
        <w:ind w:firstLine="0"/>
        <w:jc w:val="left"/>
        <w:rPr>
          <w:rFonts w:ascii="Times New Roman" w:hAnsi="Times New Roman" w:cs="Times New Roman"/>
        </w:rPr>
      </w:pPr>
    </w:p>
    <w:sectPr w:rsidR="00E31EA8" w:rsidRPr="000463B5" w:rsidSect="00B10378">
      <w:pgSz w:w="11900" w:h="16800"/>
      <w:pgMar w:top="1134" w:right="799" w:bottom="113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39D"/>
    <w:rsid w:val="0001098F"/>
    <w:rsid w:val="00012372"/>
    <w:rsid w:val="000463B5"/>
    <w:rsid w:val="00065198"/>
    <w:rsid w:val="00085192"/>
    <w:rsid w:val="00091FC9"/>
    <w:rsid w:val="0009239D"/>
    <w:rsid w:val="000B00DA"/>
    <w:rsid w:val="000D29F0"/>
    <w:rsid w:val="000D4A8A"/>
    <w:rsid w:val="000F6EA1"/>
    <w:rsid w:val="00102338"/>
    <w:rsid w:val="00105867"/>
    <w:rsid w:val="00140771"/>
    <w:rsid w:val="001510A4"/>
    <w:rsid w:val="00197F6C"/>
    <w:rsid w:val="001B38B3"/>
    <w:rsid w:val="001D5EDD"/>
    <w:rsid w:val="001F4D45"/>
    <w:rsid w:val="002904F2"/>
    <w:rsid w:val="002920FF"/>
    <w:rsid w:val="00311780"/>
    <w:rsid w:val="00334D7F"/>
    <w:rsid w:val="00350A71"/>
    <w:rsid w:val="00390DE5"/>
    <w:rsid w:val="00391E86"/>
    <w:rsid w:val="003B1AFD"/>
    <w:rsid w:val="003C324F"/>
    <w:rsid w:val="00430784"/>
    <w:rsid w:val="00455D3C"/>
    <w:rsid w:val="00490261"/>
    <w:rsid w:val="004A0DFC"/>
    <w:rsid w:val="004E7C9D"/>
    <w:rsid w:val="004F3734"/>
    <w:rsid w:val="005046EE"/>
    <w:rsid w:val="005910BD"/>
    <w:rsid w:val="005A6309"/>
    <w:rsid w:val="005B7F59"/>
    <w:rsid w:val="005D3BF9"/>
    <w:rsid w:val="0064332F"/>
    <w:rsid w:val="00662454"/>
    <w:rsid w:val="007A02A5"/>
    <w:rsid w:val="007B05D4"/>
    <w:rsid w:val="00812C1A"/>
    <w:rsid w:val="00821CD5"/>
    <w:rsid w:val="00875A57"/>
    <w:rsid w:val="00890421"/>
    <w:rsid w:val="00955DEA"/>
    <w:rsid w:val="009D1F4C"/>
    <w:rsid w:val="009D6273"/>
    <w:rsid w:val="009E03D3"/>
    <w:rsid w:val="009F1E04"/>
    <w:rsid w:val="009F5652"/>
    <w:rsid w:val="00A13668"/>
    <w:rsid w:val="00A2577A"/>
    <w:rsid w:val="00AD2195"/>
    <w:rsid w:val="00B10378"/>
    <w:rsid w:val="00B42074"/>
    <w:rsid w:val="00B50DF2"/>
    <w:rsid w:val="00B563CF"/>
    <w:rsid w:val="00BB020C"/>
    <w:rsid w:val="00BE2758"/>
    <w:rsid w:val="00C16FAA"/>
    <w:rsid w:val="00C36C02"/>
    <w:rsid w:val="00C4546A"/>
    <w:rsid w:val="00C47016"/>
    <w:rsid w:val="00C537DE"/>
    <w:rsid w:val="00CB2366"/>
    <w:rsid w:val="00CB2421"/>
    <w:rsid w:val="00D27B1F"/>
    <w:rsid w:val="00D35040"/>
    <w:rsid w:val="00D83957"/>
    <w:rsid w:val="00D840DF"/>
    <w:rsid w:val="00DB16F5"/>
    <w:rsid w:val="00DD57F0"/>
    <w:rsid w:val="00E14606"/>
    <w:rsid w:val="00E31EA8"/>
    <w:rsid w:val="00E42F7E"/>
    <w:rsid w:val="00EB4115"/>
    <w:rsid w:val="00F059E3"/>
    <w:rsid w:val="00F42F62"/>
    <w:rsid w:val="00F63B12"/>
    <w:rsid w:val="00FA6D66"/>
    <w:rsid w:val="00FB287D"/>
    <w:rsid w:val="00FE0F5A"/>
    <w:rsid w:val="00FF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B1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7B1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7B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">
    <w:name w:val="Цветовое выделение"/>
    <w:uiPriority w:val="99"/>
    <w:rsid w:val="00D27B1F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D27B1F"/>
    <w:rPr>
      <w:rFonts w:cs="Times New Roman"/>
      <w:color w:val="106BBE"/>
    </w:rPr>
  </w:style>
  <w:style w:type="paragraph" w:customStyle="1" w:styleId="a1">
    <w:name w:val="Нормальный (таблица)"/>
    <w:basedOn w:val="Normal"/>
    <w:next w:val="Normal"/>
    <w:uiPriority w:val="99"/>
    <w:rsid w:val="00D27B1F"/>
    <w:pPr>
      <w:ind w:firstLine="0"/>
    </w:pPr>
  </w:style>
  <w:style w:type="paragraph" w:customStyle="1" w:styleId="a2">
    <w:name w:val="Прижатый влево"/>
    <w:basedOn w:val="Normal"/>
    <w:next w:val="Normal"/>
    <w:uiPriority w:val="99"/>
    <w:rsid w:val="00D27B1F"/>
    <w:pPr>
      <w:ind w:firstLine="0"/>
      <w:jc w:val="left"/>
    </w:pPr>
  </w:style>
  <w:style w:type="character" w:customStyle="1" w:styleId="a3">
    <w:name w:val="Цветовое выделение для Текст"/>
    <w:uiPriority w:val="99"/>
    <w:rsid w:val="00D27B1F"/>
  </w:style>
  <w:style w:type="paragraph" w:customStyle="1" w:styleId="a4">
    <w:name w:val="Комментарий"/>
    <w:basedOn w:val="Normal"/>
    <w:next w:val="Normal"/>
    <w:uiPriority w:val="99"/>
    <w:rsid w:val="00CB2366"/>
    <w:pPr>
      <w:widowControl/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Normal"/>
    <w:uiPriority w:val="99"/>
    <w:rsid w:val="00CB2366"/>
    <w:rPr>
      <w:i/>
      <w:iCs/>
    </w:rPr>
  </w:style>
  <w:style w:type="character" w:styleId="Hyperlink">
    <w:name w:val="Hyperlink"/>
    <w:basedOn w:val="DefaultParagraphFont"/>
    <w:uiPriority w:val="99"/>
    <w:rsid w:val="0064332F"/>
    <w:rPr>
      <w:rFonts w:cs="Times New Roman"/>
      <w:color w:val="0000FF"/>
      <w:u w:val="single"/>
    </w:rPr>
  </w:style>
  <w:style w:type="paragraph" w:customStyle="1" w:styleId="a6">
    <w:name w:val="Таблицы (моноширинный)"/>
    <w:basedOn w:val="Normal"/>
    <w:next w:val="Normal"/>
    <w:uiPriority w:val="99"/>
    <w:rsid w:val="0064332F"/>
    <w:pPr>
      <w:widowControl/>
      <w:ind w:firstLine="0"/>
    </w:pPr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1"/>
    <w:uiPriority w:val="99"/>
    <w:rsid w:val="000463B5"/>
    <w:pPr>
      <w:widowControl/>
      <w:autoSpaceDE/>
      <w:autoSpaceDN/>
      <w:adjustRightInd/>
      <w:ind w:firstLine="0"/>
      <w:jc w:val="left"/>
    </w:pPr>
    <w:rPr>
      <w:rFonts w:ascii="Consolas" w:hAnsi="Consolas" w:cs="Times New Roman"/>
      <w:sz w:val="21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14606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0463B5"/>
    <w:rPr>
      <w:rFonts w:ascii="Consolas" w:hAnsi="Consolas"/>
      <w:sz w:val="21"/>
    </w:rPr>
  </w:style>
  <w:style w:type="paragraph" w:styleId="BodyText2">
    <w:name w:val="Body Text 2"/>
    <w:basedOn w:val="Normal"/>
    <w:link w:val="BodyText2Char"/>
    <w:uiPriority w:val="99"/>
    <w:rsid w:val="000463B5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4606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0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CD9"/>
    <w:rPr>
      <w:rFonts w:ascii="Times New Roman" w:hAnsi="Times New Roman" w:cs="Arial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3</Pages>
  <Words>910</Words>
  <Characters>5192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18</cp:revision>
  <cp:lastPrinted>2021-12-20T05:54:00Z</cp:lastPrinted>
  <dcterms:created xsi:type="dcterms:W3CDTF">2021-12-06T13:57:00Z</dcterms:created>
  <dcterms:modified xsi:type="dcterms:W3CDTF">2021-12-20T05:56:00Z</dcterms:modified>
</cp:coreProperties>
</file>