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E6" w:rsidRPr="00CC04E6" w:rsidRDefault="00CC04E6" w:rsidP="00CC04E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-67945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CC04E6" w:rsidRPr="00CC04E6" w:rsidTr="004B5D9B">
        <w:trPr>
          <w:cantSplit/>
          <w:trHeight w:val="295"/>
        </w:trPr>
        <w:tc>
          <w:tcPr>
            <w:tcW w:w="4127" w:type="dxa"/>
          </w:tcPr>
          <w:p w:rsidR="00CC04E6" w:rsidRPr="00CC04E6" w:rsidRDefault="00CC04E6" w:rsidP="00CC04E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CC04E6" w:rsidRPr="00CC04E6" w:rsidTr="004B5D9B">
              <w:trPr>
                <w:cantSplit/>
                <w:trHeight w:val="29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Theme="minorEastAsia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CC04E6" w:rsidRPr="00CC04E6" w:rsidTr="004B5D9B">
              <w:trPr>
                <w:cantSplit/>
                <w:trHeight w:val="879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CC04E6" w:rsidRPr="00CC04E6" w:rsidRDefault="00CC04E6" w:rsidP="00CC04E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4E6" w:rsidRPr="00CC04E6" w:rsidRDefault="00413F3A" w:rsidP="00CC04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0"/>
                      <w:lang w:eastAsia="ru-RU"/>
                    </w:rPr>
                    <w:t>01</w:t>
                  </w:r>
                  <w:r w:rsidR="00CC04E6" w:rsidRPr="00CC04E6"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</w:t>
                  </w:r>
                  <w:r w:rsidR="00CC04E6"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октября </w:t>
                  </w:r>
                  <w:r w:rsidR="00CC04E6" w:rsidRPr="00CC04E6"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2021 г. №</w:t>
                  </w:r>
                  <w:r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4</w:t>
                  </w:r>
                  <w:r w:rsidR="00CC04E6" w:rsidRPr="00CC04E6"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0"/>
                      <w:lang w:eastAsia="ru-RU"/>
                    </w:rPr>
                    <w:t>3</w:t>
                  </w:r>
                </w:p>
                <w:p w:rsidR="00CC04E6" w:rsidRPr="00CC04E6" w:rsidRDefault="00CC04E6" w:rsidP="00CC04E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CC04E6" w:rsidRPr="00CC04E6" w:rsidRDefault="00CC04E6" w:rsidP="00CC04E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Theme="minorEastAsia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04E6" w:rsidRPr="00CC04E6" w:rsidRDefault="00CC04E6" w:rsidP="00CC0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4"/>
                <w:lang w:eastAsia="ru-RU"/>
              </w:rPr>
            </w:pPr>
          </w:p>
          <w:p w:rsidR="00CC04E6" w:rsidRPr="00CC04E6" w:rsidRDefault="00CC04E6" w:rsidP="00CC0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CC04E6" w:rsidRPr="00CC04E6" w:rsidTr="004B5D9B">
              <w:trPr>
                <w:cantSplit/>
                <w:trHeight w:val="295"/>
              </w:trPr>
              <w:tc>
                <w:tcPr>
                  <w:tcW w:w="3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Theme="minorEastAsia" w:hAnsi="Courier New" w:cs="Courier New"/>
                      <w:sz w:val="26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C04E6" w:rsidRPr="00CC04E6" w:rsidTr="004B5D9B">
              <w:trPr>
                <w:cantSplit/>
                <w:trHeight w:val="879"/>
              </w:trPr>
              <w:tc>
                <w:tcPr>
                  <w:tcW w:w="3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CC04E6" w:rsidRPr="00CC04E6" w:rsidRDefault="00CC04E6" w:rsidP="00CC04E6">
                  <w:pPr>
                    <w:spacing w:after="0" w:line="192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spacing w:after="0" w:line="192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CC04E6" w:rsidRPr="00CC04E6" w:rsidRDefault="00CC04E6" w:rsidP="00CC04E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4E6" w:rsidRPr="00CC04E6" w:rsidRDefault="00CC04E6" w:rsidP="00CC04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 w:rsidR="00413F3A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01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 w:rsidR="00413F3A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октябрь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2021 ç.  </w:t>
                  </w:r>
                  <w:r w:rsidR="00413F3A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3№</w:t>
                  </w:r>
                </w:p>
                <w:p w:rsidR="00CC04E6" w:rsidRPr="00CC04E6" w:rsidRDefault="00CC04E6" w:rsidP="00CC04E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     </w:t>
                  </w:r>
                  <w:r w:rsidR="00413F3A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     </w:t>
                  </w:r>
                  <w:r w:rsidRPr="00CC04E6">
                    <w:rPr>
                      <w:rFonts w:ascii="Times New Roman" w:eastAsiaTheme="minorEastAsia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  Йǎнтǎрччǎ ялě</w:t>
                  </w:r>
                </w:p>
              </w:tc>
            </w:tr>
          </w:tbl>
          <w:p w:rsidR="00CC04E6" w:rsidRPr="00CC04E6" w:rsidRDefault="00CC04E6" w:rsidP="00CC0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50E" w:rsidRDefault="00AF150E" w:rsidP="00AF15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F150E" w:rsidRPr="00AF150E" w:rsidTr="00AF150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50E" w:rsidRPr="00AF150E" w:rsidRDefault="00AF150E" w:rsidP="00AF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0E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150E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 земельного участка </w:t>
            </w:r>
          </w:p>
        </w:tc>
      </w:tr>
    </w:tbl>
    <w:p w:rsidR="00AF150E" w:rsidRPr="00AF150E" w:rsidRDefault="00AF150E" w:rsidP="00AF1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0E" w:rsidRPr="00AF150E" w:rsidRDefault="00C40D34" w:rsidP="00AF150E">
      <w:pPr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AD584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 </w:t>
      </w:r>
      <w:r w:rsidR="00AD584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D5842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AD584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AF150E" w:rsidRPr="00AF150E">
        <w:rPr>
          <w:rFonts w:ascii="Times New Roman" w:hAnsi="Times New Roman" w:cs="Times New Roman"/>
          <w:sz w:val="28"/>
          <w:szCs w:val="28"/>
        </w:rPr>
        <w:t>Правил</w:t>
      </w:r>
      <w:r w:rsidR="00AD5842">
        <w:rPr>
          <w:rFonts w:ascii="Times New Roman" w:hAnsi="Times New Roman" w:cs="Times New Roman"/>
          <w:sz w:val="28"/>
          <w:szCs w:val="28"/>
        </w:rPr>
        <w:t xml:space="preserve">ами 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AF150E" w:rsidRPr="00AF150E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AF150E" w:rsidRPr="00AF150E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утверждённы</w:t>
      </w:r>
      <w:r w:rsidR="00AD5842">
        <w:rPr>
          <w:rFonts w:ascii="Times New Roman" w:hAnsi="Times New Roman" w:cs="Times New Roman"/>
          <w:sz w:val="28"/>
          <w:szCs w:val="28"/>
        </w:rPr>
        <w:t>ми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AF150E" w:rsidRPr="00AF150E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AF150E" w:rsidRPr="00AF150E">
        <w:rPr>
          <w:rFonts w:ascii="Times New Roman" w:hAnsi="Times New Roman" w:cs="Times New Roman"/>
          <w:sz w:val="28"/>
          <w:szCs w:val="28"/>
        </w:rPr>
        <w:t xml:space="preserve"> сельского поселения от  30.10.2012 №7/3,   с изменениями от 25.06.2014 г. № 4/1, от 27.12.2016 г. №12/1</w:t>
      </w:r>
      <w:proofErr w:type="gramEnd"/>
      <w:r w:rsidR="00AF150E" w:rsidRPr="00AF150E">
        <w:rPr>
          <w:rFonts w:ascii="Times New Roman" w:hAnsi="Times New Roman" w:cs="Times New Roman"/>
          <w:sz w:val="28"/>
          <w:szCs w:val="28"/>
        </w:rPr>
        <w:t>, 01.12.2017 г. № 10/1, от 11.04.2018 № 4/1</w:t>
      </w:r>
      <w:r w:rsidR="00AF150E">
        <w:rPr>
          <w:rFonts w:ascii="Times New Roman" w:hAnsi="Times New Roman" w:cs="Times New Roman"/>
          <w:sz w:val="28"/>
          <w:szCs w:val="28"/>
        </w:rPr>
        <w:t xml:space="preserve">, 21.10.2019 № 3/1 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и на основании заключения о результатах публичных слушаний </w:t>
      </w:r>
      <w:r w:rsidR="00AD5842" w:rsidRPr="00AD5842">
        <w:rPr>
          <w:rFonts w:ascii="Times New Roman" w:hAnsi="Times New Roman"/>
          <w:sz w:val="28"/>
          <w:szCs w:val="28"/>
        </w:rPr>
        <w:t>по обсуждению предоставления разрешения на</w:t>
      </w:r>
      <w:r w:rsidR="00AD5842" w:rsidRPr="00610605">
        <w:rPr>
          <w:rFonts w:ascii="Times New Roman" w:hAnsi="Times New Roman"/>
          <w:sz w:val="24"/>
          <w:szCs w:val="24"/>
        </w:rPr>
        <w:t xml:space="preserve"> </w:t>
      </w:r>
      <w:r w:rsidR="00AD5842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</w:t>
      </w:r>
      <w:bookmarkStart w:id="0" w:name="_GoBack"/>
      <w:bookmarkEnd w:id="0"/>
      <w:r w:rsidR="00AD5842">
        <w:rPr>
          <w:rFonts w:ascii="Times New Roman" w:hAnsi="Times New Roman" w:cs="Times New Roman"/>
          <w:sz w:val="28"/>
          <w:szCs w:val="28"/>
        </w:rPr>
        <w:t xml:space="preserve">ка 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от </w:t>
      </w:r>
      <w:r w:rsidR="00AF150E">
        <w:rPr>
          <w:rFonts w:ascii="Times New Roman" w:hAnsi="Times New Roman" w:cs="Times New Roman"/>
          <w:sz w:val="28"/>
          <w:szCs w:val="28"/>
        </w:rPr>
        <w:t>13</w:t>
      </w:r>
      <w:r w:rsidR="00AF150E" w:rsidRPr="00AF150E">
        <w:rPr>
          <w:rFonts w:ascii="Times New Roman" w:hAnsi="Times New Roman" w:cs="Times New Roman"/>
          <w:sz w:val="28"/>
          <w:szCs w:val="28"/>
        </w:rPr>
        <w:t>.09.20</w:t>
      </w:r>
      <w:r w:rsidR="00AF150E">
        <w:rPr>
          <w:rFonts w:ascii="Times New Roman" w:hAnsi="Times New Roman" w:cs="Times New Roman"/>
          <w:sz w:val="28"/>
          <w:szCs w:val="28"/>
        </w:rPr>
        <w:t xml:space="preserve">21 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г.,  </w:t>
      </w:r>
      <w:r w:rsidR="00AD58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F150E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AF150E" w:rsidRPr="00AF150E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gramStart"/>
      <w:r w:rsidR="00AD58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D5842">
        <w:rPr>
          <w:rFonts w:ascii="Times New Roman" w:hAnsi="Times New Roman" w:cs="Times New Roman"/>
          <w:b/>
          <w:sz w:val="28"/>
          <w:szCs w:val="28"/>
        </w:rPr>
        <w:t xml:space="preserve"> о с т а н о в л я е</w:t>
      </w:r>
      <w:r w:rsidR="0041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842">
        <w:rPr>
          <w:rFonts w:ascii="Times New Roman" w:hAnsi="Times New Roman" w:cs="Times New Roman"/>
          <w:b/>
          <w:sz w:val="28"/>
          <w:szCs w:val="28"/>
        </w:rPr>
        <w:t>т</w:t>
      </w:r>
      <w:r w:rsidR="00AF150E" w:rsidRPr="00AF150E">
        <w:rPr>
          <w:rFonts w:ascii="Times New Roman" w:hAnsi="Times New Roman" w:cs="Times New Roman"/>
          <w:sz w:val="28"/>
          <w:szCs w:val="28"/>
        </w:rPr>
        <w:t>:</w:t>
      </w:r>
    </w:p>
    <w:p w:rsidR="00ED1AA5" w:rsidRDefault="00AF150E" w:rsidP="00AF150E">
      <w:pPr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AA5">
        <w:rPr>
          <w:rFonts w:ascii="Times New Roman" w:hAnsi="Times New Roman" w:cs="Times New Roman"/>
          <w:sz w:val="28"/>
          <w:szCs w:val="28"/>
        </w:rPr>
        <w:t xml:space="preserve">    </w:t>
      </w:r>
      <w:r w:rsidR="00ED1AA5" w:rsidRPr="00ED1AA5">
        <w:rPr>
          <w:rFonts w:ascii="Times New Roman" w:hAnsi="Times New Roman" w:cs="Times New Roman"/>
          <w:sz w:val="28"/>
          <w:szCs w:val="28"/>
        </w:rPr>
        <w:t xml:space="preserve">   1. Предоставить разрешение на условно разрешённый вид использования земельного участка</w:t>
      </w:r>
      <w:r w:rsidR="001104FC">
        <w:rPr>
          <w:rFonts w:ascii="Times New Roman" w:hAnsi="Times New Roman" w:cs="Times New Roman"/>
          <w:sz w:val="28"/>
          <w:szCs w:val="28"/>
        </w:rPr>
        <w:t>, образованного путем перераспределения земельного участка</w:t>
      </w:r>
      <w:r w:rsidR="00413F3A" w:rsidRPr="00413F3A">
        <w:rPr>
          <w:rFonts w:ascii="Times New Roman" w:hAnsi="Times New Roman" w:cs="Times New Roman"/>
          <w:sz w:val="28"/>
          <w:szCs w:val="28"/>
        </w:rPr>
        <w:t xml:space="preserve"> </w:t>
      </w:r>
      <w:r w:rsidR="00413F3A" w:rsidRPr="00ED1AA5">
        <w:rPr>
          <w:rFonts w:ascii="Times New Roman" w:hAnsi="Times New Roman" w:cs="Times New Roman"/>
          <w:sz w:val="28"/>
          <w:szCs w:val="28"/>
        </w:rPr>
        <w:t>с кадастровы</w:t>
      </w:r>
      <w:r w:rsidR="00EC0B60">
        <w:rPr>
          <w:rFonts w:ascii="Times New Roman" w:hAnsi="Times New Roman" w:cs="Times New Roman"/>
          <w:sz w:val="28"/>
          <w:szCs w:val="28"/>
        </w:rPr>
        <w:t>м</w:t>
      </w:r>
      <w:r w:rsidR="00413F3A" w:rsidRPr="00ED1AA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C0B60">
        <w:rPr>
          <w:rFonts w:ascii="Times New Roman" w:hAnsi="Times New Roman" w:cs="Times New Roman"/>
          <w:sz w:val="28"/>
          <w:szCs w:val="28"/>
        </w:rPr>
        <w:t>ом</w:t>
      </w:r>
      <w:r w:rsidR="001104FC">
        <w:rPr>
          <w:rFonts w:ascii="Times New Roman" w:hAnsi="Times New Roman" w:cs="Times New Roman"/>
          <w:sz w:val="28"/>
          <w:szCs w:val="28"/>
        </w:rPr>
        <w:t xml:space="preserve"> 21:26:100204:77 и из земель находящиеся в государственной</w:t>
      </w:r>
      <w:r w:rsidR="00ED1AA5" w:rsidRPr="00ED1AA5">
        <w:rPr>
          <w:rFonts w:ascii="Times New Roman" w:hAnsi="Times New Roman" w:cs="Times New Roman"/>
          <w:sz w:val="28"/>
          <w:szCs w:val="28"/>
        </w:rPr>
        <w:t xml:space="preserve"> </w:t>
      </w:r>
      <w:r w:rsidR="00413F3A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ED1AA5" w:rsidRPr="00ED1AA5">
        <w:rPr>
          <w:rFonts w:ascii="Times New Roman" w:hAnsi="Times New Roman" w:cs="Times New Roman"/>
          <w:sz w:val="28"/>
          <w:szCs w:val="28"/>
        </w:rPr>
        <w:t xml:space="preserve">, площадью 64 </w:t>
      </w:r>
      <w:proofErr w:type="spellStart"/>
      <w:r w:rsidR="00ED1AA5" w:rsidRPr="00ED1A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D1AA5" w:rsidRPr="00ED1A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D1AA5" w:rsidRPr="00ED1AA5">
        <w:rPr>
          <w:rFonts w:ascii="Times New Roman" w:hAnsi="Times New Roman" w:cs="Times New Roman"/>
          <w:sz w:val="28"/>
          <w:szCs w:val="28"/>
        </w:rPr>
        <w:t xml:space="preserve">, расположенного по адресу: Чувашская Республика, Янтиковский район, </w:t>
      </w:r>
      <w:proofErr w:type="spellStart"/>
      <w:r w:rsidR="00ED1AA5" w:rsidRPr="00ED1A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D1AA5" w:rsidRPr="00ED1A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D1AA5" w:rsidRPr="00ED1AA5">
        <w:rPr>
          <w:rFonts w:ascii="Times New Roman" w:hAnsi="Times New Roman" w:cs="Times New Roman"/>
          <w:sz w:val="28"/>
          <w:szCs w:val="28"/>
        </w:rPr>
        <w:t>разлино</w:t>
      </w:r>
      <w:proofErr w:type="spellEnd"/>
      <w:r w:rsidR="00ED1AA5" w:rsidRPr="00ED1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AA5" w:rsidRPr="00ED1AA5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726804">
        <w:rPr>
          <w:rFonts w:ascii="Times New Roman" w:hAnsi="Times New Roman" w:cs="Times New Roman"/>
          <w:sz w:val="28"/>
          <w:szCs w:val="28"/>
        </w:rPr>
        <w:t xml:space="preserve"> </w:t>
      </w:r>
      <w:r w:rsidR="00413F3A" w:rsidRPr="00413F3A">
        <w:rPr>
          <w:rFonts w:ascii="Times New Roman" w:hAnsi="Times New Roman" w:cs="Times New Roman"/>
          <w:sz w:val="28"/>
          <w:szCs w:val="28"/>
        </w:rPr>
        <w:t xml:space="preserve">(зона застройки </w:t>
      </w:r>
      <w:r w:rsidR="00413F3A" w:rsidRPr="00413F3A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 Ж-1),</w:t>
      </w:r>
      <w:r w:rsidR="00413F3A">
        <w:t xml:space="preserve"> </w:t>
      </w:r>
      <w:r w:rsidR="00413F3A" w:rsidRPr="0028424C">
        <w:t xml:space="preserve"> </w:t>
      </w:r>
      <w:r w:rsidR="00ED1AA5" w:rsidRPr="00ED1AA5">
        <w:rPr>
          <w:rFonts w:ascii="Times New Roman" w:hAnsi="Times New Roman" w:cs="Times New Roman"/>
          <w:sz w:val="28"/>
          <w:szCs w:val="28"/>
        </w:rPr>
        <w:t>под вид разрешенного использования: «Магазины».</w:t>
      </w:r>
    </w:p>
    <w:p w:rsidR="00726804" w:rsidRDefault="00ED1AA5" w:rsidP="00A67ED9">
      <w:pPr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150E" w:rsidRPr="00AF15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150E" w:rsidRPr="00AF150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A67ED9" w:rsidRDefault="00A67ED9" w:rsidP="00A67ED9">
      <w:pPr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26804" w:rsidRDefault="00AF150E" w:rsidP="00726804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F150E">
        <w:rPr>
          <w:rFonts w:ascii="Times New Roman" w:hAnsi="Times New Roman" w:cs="Times New Roman"/>
          <w:sz w:val="28"/>
          <w:szCs w:val="28"/>
        </w:rPr>
        <w:t>Глава</w:t>
      </w:r>
      <w:r w:rsidR="00652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366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6523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2366" w:rsidRPr="00AF150E" w:rsidRDefault="00652366" w:rsidP="00726804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</w:t>
      </w:r>
      <w:r w:rsidR="00ED1A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</w:p>
    <w:p w:rsidR="00AF150E" w:rsidRPr="00AF150E" w:rsidRDefault="00AF150E" w:rsidP="00726804">
      <w:pPr>
        <w:spacing w:after="0"/>
        <w:rPr>
          <w:rFonts w:ascii="Times New Roman" w:hAnsi="Times New Roman" w:cs="Times New Roman"/>
        </w:rPr>
      </w:pPr>
    </w:p>
    <w:sectPr w:rsidR="00AF150E" w:rsidRPr="00AF150E" w:rsidSect="00ED1AA5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31"/>
    <w:rsid w:val="001104FC"/>
    <w:rsid w:val="0026112B"/>
    <w:rsid w:val="00274ACF"/>
    <w:rsid w:val="002A7D7C"/>
    <w:rsid w:val="003C75C1"/>
    <w:rsid w:val="00413F3A"/>
    <w:rsid w:val="00652366"/>
    <w:rsid w:val="00726804"/>
    <w:rsid w:val="00793337"/>
    <w:rsid w:val="00906931"/>
    <w:rsid w:val="00A67ED9"/>
    <w:rsid w:val="00AD5842"/>
    <w:rsid w:val="00AF150E"/>
    <w:rsid w:val="00B8264B"/>
    <w:rsid w:val="00C40D34"/>
    <w:rsid w:val="00CC04E6"/>
    <w:rsid w:val="00EC0B60"/>
    <w:rsid w:val="00ED1AA5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13</cp:revision>
  <cp:lastPrinted>2021-10-19T08:07:00Z</cp:lastPrinted>
  <dcterms:created xsi:type="dcterms:W3CDTF">2021-08-16T08:39:00Z</dcterms:created>
  <dcterms:modified xsi:type="dcterms:W3CDTF">2021-10-19T11:47:00Z</dcterms:modified>
</cp:coreProperties>
</file>