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000"/>
      </w:tblPr>
      <w:tblGrid>
        <w:gridCol w:w="4161"/>
        <w:gridCol w:w="1225"/>
        <w:gridCol w:w="4184"/>
      </w:tblGrid>
      <w:tr w:rsidR="009937AA" w:rsidTr="008D29ED">
        <w:trPr>
          <w:cantSplit/>
          <w:trHeight w:val="542"/>
        </w:trPr>
        <w:tc>
          <w:tcPr>
            <w:tcW w:w="4161" w:type="dxa"/>
          </w:tcPr>
          <w:p w:rsidR="009937AA" w:rsidRDefault="009A1C43" w:rsidP="008D29ED">
            <w:pPr>
              <w:pStyle w:val="a9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1FC0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9937AA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9937AA" w:rsidRDefault="009937AA" w:rsidP="008D29ED">
            <w:pPr>
              <w:spacing w:before="40"/>
              <w:jc w:val="center"/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9937AA" w:rsidTr="008D29ED">
        <w:trPr>
          <w:cantSplit/>
          <w:trHeight w:val="1785"/>
        </w:trPr>
        <w:tc>
          <w:tcPr>
            <w:tcW w:w="4161" w:type="dxa"/>
          </w:tcPr>
          <w:p w:rsidR="009937AA" w:rsidRDefault="00921927" w:rsidP="008D29E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</w:t>
            </w:r>
            <w:r w:rsidR="00544D2F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ПАЛТИЕЛ </w:t>
            </w:r>
          </w:p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9937AA" w:rsidRDefault="009937AA" w:rsidP="008D29ED">
            <w:pPr>
              <w:spacing w:before="40"/>
              <w:jc w:val="center"/>
              <w:rPr>
                <w:rStyle w:val="aa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  <w:r>
              <w:rPr>
                <w:rStyle w:val="aa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9937AA" w:rsidRDefault="009937AA" w:rsidP="008D29ED">
            <w:pPr>
              <w:pStyle w:val="a9"/>
              <w:spacing w:before="40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E919B8" w:rsidRPr="00E919B8" w:rsidRDefault="00E919B8" w:rsidP="00E919B8"/>
          <w:p w:rsidR="00F84FA7" w:rsidRDefault="00921927" w:rsidP="00F84FA7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544D2F">
              <w:rPr>
                <w:rFonts w:ascii="Times New Roman" w:hAnsi="Times New Roman" w:cs="Times New Roman"/>
                <w:noProof/>
                <w:color w:val="000000"/>
                <w:sz w:val="26"/>
              </w:rPr>
              <w:t>8    05</w:t>
            </w:r>
            <w:r w:rsidR="00112A5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919B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F84FA7">
              <w:rPr>
                <w:rFonts w:ascii="Times New Roman" w:hAnsi="Times New Roman" w:cs="Times New Roman"/>
                <w:noProof/>
                <w:color w:val="000000"/>
                <w:sz w:val="26"/>
              </w:rPr>
              <w:t>202</w:t>
            </w:r>
            <w:r w:rsidR="00544D2F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E919B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9937AA" w:rsidRPr="00352A4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937A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E919B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9937AA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 w:rsidR="00544D2F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</w:p>
          <w:p w:rsidR="009937AA" w:rsidRDefault="00921927" w:rsidP="00544D2F">
            <w:pPr>
              <w:pStyle w:val="a9"/>
              <w:ind w:right="-35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  <w:r w:rsidR="00544D2F">
              <w:rPr>
                <w:rFonts w:ascii="Arial Cyr Chuv" w:hAnsi="Arial Cyr Chuv"/>
                <w:noProof/>
                <w:color w:val="000000"/>
                <w:sz w:val="26"/>
              </w:rPr>
              <w:t>Палтиел</w:t>
            </w:r>
            <w:r w:rsidR="009937AA">
              <w:rPr>
                <w:rFonts w:ascii="Arial Cyr Chuv" w:hAnsi="Arial Cyr Chuv"/>
                <w:noProof/>
                <w:color w:val="000000"/>
                <w:sz w:val="26"/>
              </w:rPr>
              <w:t xml:space="preserve"> ял.</w:t>
            </w:r>
          </w:p>
        </w:tc>
        <w:tc>
          <w:tcPr>
            <w:tcW w:w="1225" w:type="dxa"/>
            <w:vMerge/>
          </w:tcPr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937AA" w:rsidRDefault="00921927" w:rsidP="008D29ED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</w:t>
            </w:r>
            <w:r w:rsidR="00544D2F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ТРЕХБАЛТАЕВСКОГО</w:t>
            </w:r>
          </w:p>
          <w:p w:rsidR="009937AA" w:rsidRDefault="009937AA" w:rsidP="008D29ED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9937AA" w:rsidRDefault="009937AA" w:rsidP="008D29ED">
            <w:pPr>
              <w:pStyle w:val="2"/>
              <w:keepNext w:val="0"/>
              <w:spacing w:before="40"/>
              <w:rPr>
                <w:rFonts w:ascii="Arial Cyr Chuv" w:hAnsi="Arial Cyr Chuv"/>
                <w:i w:val="0"/>
                <w:sz w:val="24"/>
                <w:szCs w:val="24"/>
              </w:rPr>
            </w:pPr>
            <w:r w:rsidRPr="00D17101">
              <w:rPr>
                <w:rFonts w:ascii="Arial Cyr Chuv" w:hAnsi="Arial Cyr Chuv"/>
                <w:i w:val="0"/>
                <w:sz w:val="24"/>
                <w:szCs w:val="24"/>
              </w:rPr>
              <w:t xml:space="preserve">                </w:t>
            </w:r>
            <w:r>
              <w:rPr>
                <w:rFonts w:ascii="Arial Cyr Chuv" w:hAnsi="Arial Cyr Chuv"/>
                <w:i w:val="0"/>
                <w:sz w:val="24"/>
                <w:szCs w:val="24"/>
              </w:rPr>
              <w:t xml:space="preserve">  </w:t>
            </w:r>
            <w:r w:rsidRPr="00D17101">
              <w:rPr>
                <w:rFonts w:ascii="Arial Cyr Chuv" w:hAnsi="Arial Cyr Chuv"/>
                <w:i w:val="0"/>
                <w:sz w:val="24"/>
                <w:szCs w:val="24"/>
              </w:rPr>
              <w:t>РЕШЕНИЕ</w:t>
            </w:r>
          </w:p>
          <w:p w:rsidR="00E919B8" w:rsidRPr="00E919B8" w:rsidRDefault="00E919B8" w:rsidP="00E919B8"/>
          <w:p w:rsidR="009937AA" w:rsidRPr="00F844C2" w:rsidRDefault="009937AA" w:rsidP="008D29ED">
            <w:pPr>
              <w:spacing w:before="40"/>
              <w:rPr>
                <w:rFonts w:ascii="Arial Cyr Chuv" w:hAnsi="Arial Cyr Chuv"/>
                <w:sz w:val="22"/>
                <w:szCs w:val="22"/>
                <w:u w:val="single"/>
              </w:rPr>
            </w:pPr>
            <w:r>
              <w:rPr>
                <w:rFonts w:ascii="Arial Cyr Chuv" w:hAnsi="Arial Cyr Chuv"/>
                <w:sz w:val="22"/>
                <w:szCs w:val="22"/>
              </w:rPr>
              <w:t xml:space="preserve">       </w:t>
            </w:r>
            <w:r w:rsidR="00E919B8">
              <w:rPr>
                <w:rFonts w:ascii="Arial Cyr Chuv" w:hAnsi="Arial Cyr Chuv"/>
                <w:sz w:val="22"/>
                <w:szCs w:val="22"/>
              </w:rPr>
              <w:t xml:space="preserve">      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544D2F">
              <w:rPr>
                <w:rFonts w:ascii="Arial Cyr Chuv" w:hAnsi="Arial Cyr Chuv"/>
                <w:sz w:val="22"/>
                <w:szCs w:val="22"/>
              </w:rPr>
              <w:t xml:space="preserve"> 28   05</w:t>
            </w:r>
            <w:r w:rsidR="00921927">
              <w:rPr>
                <w:rFonts w:ascii="Arial Cyr Chuv" w:hAnsi="Arial Cyr Chuv"/>
                <w:sz w:val="22"/>
                <w:szCs w:val="22"/>
              </w:rPr>
              <w:t xml:space="preserve">  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Pr="00F844C2">
              <w:rPr>
                <w:rFonts w:ascii="Arial Cyr Chuv" w:hAnsi="Arial Cyr Chuv"/>
                <w:sz w:val="22"/>
                <w:szCs w:val="22"/>
              </w:rPr>
              <w:t>20</w:t>
            </w:r>
            <w:r w:rsidR="00F84FA7">
              <w:rPr>
                <w:rFonts w:ascii="Arial Cyr Chuv" w:hAnsi="Arial Cyr Chuv"/>
                <w:sz w:val="22"/>
                <w:szCs w:val="22"/>
              </w:rPr>
              <w:t>2</w:t>
            </w:r>
            <w:r w:rsidR="00544D2F">
              <w:rPr>
                <w:rFonts w:ascii="Arial Cyr Chuv" w:hAnsi="Arial Cyr Chuv"/>
                <w:sz w:val="22"/>
                <w:szCs w:val="22"/>
              </w:rPr>
              <w:t>1</w:t>
            </w:r>
            <w:r w:rsidRPr="00F844C2">
              <w:rPr>
                <w:rFonts w:ascii="Arial Cyr Chuv" w:hAnsi="Arial Cyr Chuv"/>
                <w:sz w:val="22"/>
                <w:szCs w:val="22"/>
              </w:rPr>
              <w:t xml:space="preserve">  №</w:t>
            </w:r>
            <w:r w:rsidR="00B178E4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921927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544D2F">
              <w:rPr>
                <w:rFonts w:ascii="Arial Cyr Chuv" w:hAnsi="Arial Cyr Chuv"/>
                <w:sz w:val="22"/>
                <w:szCs w:val="22"/>
              </w:rPr>
              <w:t>1</w:t>
            </w:r>
          </w:p>
          <w:p w:rsidR="009937AA" w:rsidRDefault="00921927" w:rsidP="00544D2F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 </w:t>
            </w:r>
            <w:r w:rsidR="00544D2F">
              <w:rPr>
                <w:rFonts w:ascii="Arial Cyr Chuv" w:hAnsi="Arial Cyr Chuv"/>
                <w:sz w:val="26"/>
              </w:rPr>
              <w:t>с Трехбалтаево</w:t>
            </w:r>
          </w:p>
        </w:tc>
      </w:tr>
    </w:tbl>
    <w:p w:rsidR="007D37F0" w:rsidRDefault="007D37F0" w:rsidP="007D37F0">
      <w:pPr>
        <w:ind w:left="4500"/>
        <w:rPr>
          <w:rFonts w:ascii="TimesET" w:hAnsi="TimesET"/>
        </w:rPr>
      </w:pPr>
    </w:p>
    <w:p w:rsidR="00B178E4" w:rsidRDefault="00921927" w:rsidP="007D37F0">
      <w:pPr>
        <w:rPr>
          <w:rFonts w:ascii="TimesET" w:hAnsi="TimesET"/>
        </w:rPr>
      </w:pPr>
      <w:r>
        <w:rPr>
          <w:rFonts w:ascii="TimesET" w:hAnsi="TimesET"/>
        </w:rPr>
        <w:t xml:space="preserve"> </w:t>
      </w:r>
    </w:p>
    <w:p w:rsidR="007D37F0" w:rsidRPr="0099268E" w:rsidRDefault="00444429" w:rsidP="007D37F0">
      <w:pPr>
        <w:rPr>
          <w:rFonts w:ascii="TimesET" w:hAnsi="TimesET"/>
        </w:rPr>
      </w:pPr>
      <w:r w:rsidRPr="0099268E">
        <w:rPr>
          <w:rFonts w:ascii="TimesET" w:hAnsi="TimesET"/>
        </w:rPr>
        <w:t>О внесении изменений в решение Собрания</w:t>
      </w:r>
    </w:p>
    <w:p w:rsidR="00444429" w:rsidRPr="0099268E" w:rsidRDefault="00444429" w:rsidP="007D37F0">
      <w:pPr>
        <w:rPr>
          <w:rFonts w:ascii="TimesET" w:hAnsi="TimesET"/>
        </w:rPr>
      </w:pPr>
      <w:r w:rsidRPr="0099268E">
        <w:rPr>
          <w:rFonts w:ascii="TimesET" w:hAnsi="TimesET"/>
        </w:rPr>
        <w:t xml:space="preserve">депутатов </w:t>
      </w:r>
      <w:r w:rsidR="00921927">
        <w:rPr>
          <w:rFonts w:ascii="TimesET" w:hAnsi="TimesET"/>
        </w:rPr>
        <w:t xml:space="preserve"> </w:t>
      </w:r>
      <w:r w:rsidR="00544D2F">
        <w:rPr>
          <w:rFonts w:ascii="TimesET" w:hAnsi="TimesET"/>
        </w:rPr>
        <w:t>Трехбалтаевского</w:t>
      </w:r>
      <w:r w:rsidRPr="0099268E">
        <w:rPr>
          <w:rFonts w:ascii="TimesET" w:hAnsi="TimesET"/>
        </w:rPr>
        <w:t xml:space="preserve"> сельского</w:t>
      </w:r>
    </w:p>
    <w:p w:rsidR="00444429" w:rsidRPr="0099268E" w:rsidRDefault="00444429" w:rsidP="007D37F0">
      <w:pPr>
        <w:rPr>
          <w:rFonts w:ascii="TimesET" w:hAnsi="TimesET"/>
        </w:rPr>
      </w:pPr>
      <w:r w:rsidRPr="0099268E">
        <w:rPr>
          <w:rFonts w:ascii="TimesET" w:hAnsi="TimesET"/>
        </w:rPr>
        <w:t>поселения №</w:t>
      </w:r>
      <w:r w:rsidR="00112A5B"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 xml:space="preserve">1 от  </w:t>
      </w:r>
      <w:r w:rsidR="00544D2F">
        <w:rPr>
          <w:rFonts w:ascii="TimesET" w:hAnsi="TimesET"/>
        </w:rPr>
        <w:t>11</w:t>
      </w:r>
      <w:r w:rsidRPr="0099268E">
        <w:rPr>
          <w:rFonts w:ascii="TimesET" w:hAnsi="TimesET"/>
        </w:rPr>
        <w:t>.1</w:t>
      </w:r>
      <w:r w:rsidR="00FA3982">
        <w:rPr>
          <w:rFonts w:ascii="TimesET" w:hAnsi="TimesET"/>
        </w:rPr>
        <w:t>2.2017</w:t>
      </w:r>
      <w:r w:rsidRPr="0099268E">
        <w:rPr>
          <w:rFonts w:ascii="TimesET" w:hAnsi="TimesET"/>
        </w:rPr>
        <w:t xml:space="preserve"> года «О</w:t>
      </w:r>
      <w:r w:rsidR="00FA3982">
        <w:rPr>
          <w:rFonts w:ascii="TimesET" w:hAnsi="TimesET"/>
        </w:rPr>
        <w:t>б утверждении</w:t>
      </w:r>
    </w:p>
    <w:p w:rsidR="00444429" w:rsidRPr="0099268E" w:rsidRDefault="00FA3982" w:rsidP="007D37F0">
      <w:pPr>
        <w:rPr>
          <w:rFonts w:ascii="TimesET" w:hAnsi="TimesET"/>
        </w:rPr>
      </w:pPr>
      <w:r>
        <w:rPr>
          <w:rFonts w:ascii="TimesET" w:hAnsi="TimesET"/>
        </w:rPr>
        <w:t xml:space="preserve">Правил благоустройства </w:t>
      </w:r>
      <w:r w:rsidR="00444429" w:rsidRPr="0099268E">
        <w:rPr>
          <w:rFonts w:ascii="TimesET" w:hAnsi="TimesET"/>
        </w:rPr>
        <w:t xml:space="preserve"> </w:t>
      </w:r>
      <w:r w:rsidR="00544D2F">
        <w:rPr>
          <w:rFonts w:ascii="TimesET" w:hAnsi="TimesET"/>
        </w:rPr>
        <w:t xml:space="preserve">Трехбалтаевского </w:t>
      </w:r>
      <w:r w:rsidR="00444429" w:rsidRPr="0099268E">
        <w:rPr>
          <w:rFonts w:ascii="TimesET" w:hAnsi="TimesET"/>
        </w:rPr>
        <w:t xml:space="preserve"> сельского</w:t>
      </w:r>
    </w:p>
    <w:p w:rsidR="007D37F0" w:rsidRPr="0099268E" w:rsidRDefault="00444429" w:rsidP="00444429">
      <w:pPr>
        <w:rPr>
          <w:rFonts w:ascii="TimesET" w:hAnsi="TimesET"/>
        </w:rPr>
      </w:pPr>
      <w:r w:rsidRPr="0099268E">
        <w:rPr>
          <w:rFonts w:ascii="TimesET" w:hAnsi="TimesET"/>
        </w:rPr>
        <w:t>поселения Шемуршинского района Чувашской                                                                                                                                                                                Республики»</w:t>
      </w:r>
    </w:p>
    <w:p w:rsidR="00F84FA7" w:rsidRDefault="00F84FA7" w:rsidP="00AF12F7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AF12F7" w:rsidRDefault="00921927" w:rsidP="00AF12F7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   </w:t>
      </w:r>
      <w:r w:rsidR="00FA3982">
        <w:rPr>
          <w:rFonts w:ascii="TimesET" w:hAnsi="TimesET"/>
        </w:rPr>
        <w:t xml:space="preserve">В целях приведения нормативно-правовых актов в соответствие с действующим законодательством </w:t>
      </w:r>
      <w:r w:rsidR="00AF12F7">
        <w:rPr>
          <w:rFonts w:ascii="TimesET" w:hAnsi="TimesET"/>
        </w:rPr>
        <w:t xml:space="preserve"> Собрание депутатов </w:t>
      </w:r>
      <w:r>
        <w:rPr>
          <w:rFonts w:ascii="TimesET" w:hAnsi="TimesET"/>
        </w:rPr>
        <w:t xml:space="preserve"> </w:t>
      </w:r>
      <w:r w:rsidR="00544D2F">
        <w:rPr>
          <w:rFonts w:ascii="TimesET" w:hAnsi="TimesET"/>
        </w:rPr>
        <w:t xml:space="preserve">Трехбалтаевского </w:t>
      </w:r>
      <w:r w:rsidR="00AF12F7">
        <w:rPr>
          <w:rFonts w:ascii="TimesET" w:hAnsi="TimesET"/>
        </w:rPr>
        <w:t xml:space="preserve"> сельского поселения                 решило:</w:t>
      </w:r>
    </w:p>
    <w:p w:rsidR="00DD7291" w:rsidRDefault="00AF12F7" w:rsidP="00AF12F7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1.В</w:t>
      </w:r>
      <w:r w:rsidR="00FA3982">
        <w:rPr>
          <w:rFonts w:ascii="TimesET" w:hAnsi="TimesET"/>
        </w:rPr>
        <w:t xml:space="preserve">нести в Правила благоустройства </w:t>
      </w:r>
      <w:r w:rsidR="00921927">
        <w:rPr>
          <w:rFonts w:ascii="TimesET" w:hAnsi="TimesET"/>
        </w:rPr>
        <w:t xml:space="preserve"> </w:t>
      </w:r>
      <w:r w:rsidR="00544D2F">
        <w:rPr>
          <w:rFonts w:ascii="TimesET" w:hAnsi="TimesET"/>
        </w:rPr>
        <w:t xml:space="preserve">Трехбалтаевского </w:t>
      </w:r>
      <w:r w:rsidR="00FA3982">
        <w:rPr>
          <w:rFonts w:ascii="TimesET" w:hAnsi="TimesET"/>
        </w:rPr>
        <w:t xml:space="preserve"> сельского поселения, утвержденные решением Собрания депутатов </w:t>
      </w:r>
      <w:r w:rsidR="00544D2F">
        <w:rPr>
          <w:rFonts w:ascii="TimesET" w:hAnsi="TimesET"/>
        </w:rPr>
        <w:t>Трехбалтаевского</w:t>
      </w:r>
      <w:r w:rsidR="00921927">
        <w:rPr>
          <w:rFonts w:ascii="TimesET" w:hAnsi="TimesET"/>
        </w:rPr>
        <w:t xml:space="preserve"> </w:t>
      </w:r>
      <w:r w:rsidR="00FA3982">
        <w:rPr>
          <w:rFonts w:ascii="TimesET" w:hAnsi="TimesET"/>
        </w:rPr>
        <w:t xml:space="preserve"> сельского поселения  </w:t>
      </w:r>
      <w:r>
        <w:rPr>
          <w:rFonts w:ascii="TimesET" w:hAnsi="TimesET"/>
        </w:rPr>
        <w:t xml:space="preserve">от </w:t>
      </w:r>
      <w:r w:rsidR="00544D2F">
        <w:rPr>
          <w:rFonts w:ascii="TimesET" w:hAnsi="TimesET"/>
        </w:rPr>
        <w:t>1</w:t>
      </w:r>
      <w:r w:rsidR="00921927">
        <w:rPr>
          <w:rFonts w:ascii="TimesET" w:hAnsi="TimesET"/>
        </w:rPr>
        <w:t>7</w:t>
      </w:r>
      <w:r w:rsidR="00FA3982">
        <w:rPr>
          <w:rFonts w:ascii="TimesET" w:hAnsi="TimesET"/>
        </w:rPr>
        <w:t xml:space="preserve"> декабря 2017 года №</w:t>
      </w:r>
      <w:r>
        <w:rPr>
          <w:rFonts w:ascii="TimesET" w:hAnsi="TimesET"/>
        </w:rPr>
        <w:t xml:space="preserve"> </w:t>
      </w:r>
      <w:r w:rsidR="00FA3982">
        <w:rPr>
          <w:rFonts w:ascii="TimesET" w:hAnsi="TimesET"/>
        </w:rPr>
        <w:t xml:space="preserve">1 (с  изменениями, внесенными решением Собрания депутатов </w:t>
      </w:r>
      <w:r w:rsidR="00921927">
        <w:rPr>
          <w:rFonts w:ascii="TimesET" w:hAnsi="TimesET"/>
        </w:rPr>
        <w:t xml:space="preserve"> </w:t>
      </w:r>
      <w:r w:rsidR="00112A5B">
        <w:rPr>
          <w:rFonts w:ascii="TimesET" w:hAnsi="TimesET"/>
        </w:rPr>
        <w:t xml:space="preserve"> </w:t>
      </w:r>
      <w:r w:rsidR="00DA0492">
        <w:rPr>
          <w:rFonts w:ascii="TimesET" w:hAnsi="TimesET"/>
        </w:rPr>
        <w:t>Трехбалтаевского</w:t>
      </w:r>
      <w:r w:rsidR="00921927">
        <w:rPr>
          <w:rFonts w:ascii="TimesET" w:hAnsi="TimesET"/>
        </w:rPr>
        <w:t xml:space="preserve"> </w:t>
      </w:r>
      <w:r w:rsidR="00FA3982">
        <w:rPr>
          <w:rFonts w:ascii="TimesET" w:hAnsi="TimesET"/>
        </w:rPr>
        <w:t>сельского посел</w:t>
      </w:r>
      <w:r w:rsidR="00DB3F96">
        <w:rPr>
          <w:rFonts w:ascii="TimesET" w:hAnsi="TimesET"/>
        </w:rPr>
        <w:t>ения от 04.02.2019 года №</w:t>
      </w:r>
      <w:r w:rsidR="00DA0492">
        <w:rPr>
          <w:rFonts w:ascii="TimesET" w:hAnsi="TimesET"/>
        </w:rPr>
        <w:t>2</w:t>
      </w:r>
      <w:r w:rsidR="00DB3F96">
        <w:rPr>
          <w:rFonts w:ascii="TimesET" w:hAnsi="TimesET"/>
        </w:rPr>
        <w:t>, от 29.04.2019 №4</w:t>
      </w:r>
      <w:r w:rsidR="00DA0492" w:rsidRPr="00DA0492">
        <w:rPr>
          <w:rFonts w:ascii="TimesET" w:hAnsi="TimesET"/>
        </w:rPr>
        <w:t xml:space="preserve"> </w:t>
      </w:r>
      <w:r w:rsidR="00DA0492">
        <w:rPr>
          <w:rFonts w:ascii="TimesET" w:hAnsi="TimesET"/>
        </w:rPr>
        <w:t>от 23.07.2020 года №1</w:t>
      </w:r>
      <w:r w:rsidR="007467B2">
        <w:rPr>
          <w:rFonts w:ascii="TimesET" w:hAnsi="TimesET"/>
        </w:rPr>
        <w:t xml:space="preserve"> – (</w:t>
      </w:r>
      <w:r w:rsidR="00FA3982">
        <w:rPr>
          <w:rFonts w:ascii="TimesET" w:hAnsi="TimesET"/>
        </w:rPr>
        <w:t xml:space="preserve">далее </w:t>
      </w:r>
      <w:r w:rsidR="007467B2">
        <w:rPr>
          <w:rFonts w:ascii="TimesET" w:hAnsi="TimesET"/>
        </w:rPr>
        <w:t>–</w:t>
      </w:r>
      <w:r w:rsidR="00FA3982">
        <w:rPr>
          <w:rFonts w:ascii="TimesET" w:hAnsi="TimesET"/>
        </w:rPr>
        <w:t xml:space="preserve"> Правила</w:t>
      </w:r>
      <w:r w:rsidR="007467B2">
        <w:rPr>
          <w:rFonts w:ascii="TimesET" w:hAnsi="TimesET"/>
        </w:rPr>
        <w:t xml:space="preserve"> благоустройства</w:t>
      </w:r>
      <w:r w:rsidR="00FA3982">
        <w:rPr>
          <w:rFonts w:ascii="TimesET" w:hAnsi="TimesET"/>
        </w:rPr>
        <w:t>) следующие изменения:</w:t>
      </w:r>
    </w:p>
    <w:p w:rsidR="009D2B1C" w:rsidRDefault="00F84FA7" w:rsidP="009D2B1C">
      <w:pPr>
        <w:pStyle w:val="ab"/>
        <w:ind w:firstLine="559"/>
      </w:pPr>
      <w:r>
        <w:t>а) </w:t>
      </w:r>
      <w:r w:rsidR="009D2B1C">
        <w:t>пункт 5.3.2.3.3 Правил благоустройства изложить в следующей редакции:</w:t>
      </w:r>
    </w:p>
    <w:p w:rsidR="009D2B1C" w:rsidRPr="009D2B1C" w:rsidRDefault="009D2B1C" w:rsidP="009D2B1C">
      <w:pPr>
        <w:ind w:firstLine="709"/>
        <w:jc w:val="both"/>
        <w:rPr>
          <w:color w:val="000000" w:themeColor="text1"/>
        </w:rPr>
      </w:pPr>
      <w:r w:rsidRPr="009D2B1C">
        <w:rPr>
          <w:color w:val="000000" w:themeColor="text1"/>
        </w:rPr>
        <w:t xml:space="preserve">«5.3.2.3.3. Физические лица и юридические лица, индивидуальные предприниматели, за исключением указанных в </w:t>
      </w:r>
      <w:hyperlink w:anchor="sub_3234" w:history="1">
        <w:r w:rsidRPr="009D2B1C">
          <w:rPr>
            <w:rStyle w:val="ac"/>
            <w:color w:val="000000" w:themeColor="text1"/>
            <w:sz w:val="24"/>
            <w:szCs w:val="24"/>
          </w:rPr>
          <w:t>пункте 5.3.2.3.4</w:t>
        </w:r>
      </w:hyperlink>
      <w:r w:rsidRPr="009D2B1C">
        <w:rPr>
          <w:color w:val="000000" w:themeColor="text1"/>
        </w:rPr>
        <w:t xml:space="preserve">, </w:t>
      </w:r>
      <w:r w:rsidRPr="009D2B1C">
        <w:rPr>
          <w:color w:val="FF0000"/>
        </w:rPr>
        <w:t>вправе</w:t>
      </w:r>
      <w:r w:rsidRPr="009D2B1C">
        <w:rPr>
          <w:color w:val="000000" w:themeColor="text1"/>
        </w:rPr>
        <w:t xml:space="preserve"> заключить договор на сбор и вывоз бытового мусора со специализированной организацией. </w:t>
      </w:r>
    </w:p>
    <w:p w:rsidR="009D2B1C" w:rsidRPr="009D2B1C" w:rsidRDefault="009D2B1C" w:rsidP="009D2B1C">
      <w:pPr>
        <w:ind w:firstLine="709"/>
        <w:jc w:val="both"/>
        <w:rPr>
          <w:color w:val="000000" w:themeColor="text1"/>
        </w:rPr>
      </w:pPr>
      <w:r w:rsidRPr="009D2B1C">
        <w:rPr>
          <w:color w:val="000000" w:themeColor="text1"/>
        </w:rPr>
        <w:t xml:space="preserve">В целях утилизации образующихся отходов указанные лица размещают ТКО в контейнерах сбора ТКО и КГМ на площадках сбора КГМ, определенных в соответствии с </w:t>
      </w:r>
      <w:hyperlink w:anchor="sub_3232" w:history="1">
        <w:r w:rsidRPr="009D2B1C">
          <w:rPr>
            <w:rStyle w:val="ac"/>
            <w:color w:val="000000" w:themeColor="text1"/>
            <w:sz w:val="24"/>
            <w:szCs w:val="24"/>
          </w:rPr>
          <w:t xml:space="preserve">пунктом 5.3.2.3.2 </w:t>
        </w:r>
      </w:hyperlink>
      <w:r w:rsidRPr="009D2B1C">
        <w:rPr>
          <w:color w:val="000000" w:themeColor="text1"/>
        </w:rPr>
        <w:t>и указанных в договоре со специализированной организацией</w:t>
      </w:r>
      <w:r w:rsidRPr="009D2B1C">
        <w:rPr>
          <w:rStyle w:val="ad"/>
          <w:color w:val="000000" w:themeColor="text1"/>
          <w:sz w:val="24"/>
          <w:szCs w:val="24"/>
        </w:rPr>
        <w:t>.</w:t>
      </w:r>
    </w:p>
    <w:p w:rsidR="00F84FA7" w:rsidRPr="009D2B1C" w:rsidRDefault="009D2B1C" w:rsidP="009D2B1C">
      <w:pPr>
        <w:ind w:firstLine="709"/>
        <w:jc w:val="both"/>
        <w:rPr>
          <w:color w:val="000000" w:themeColor="text1"/>
        </w:rPr>
      </w:pPr>
      <w:bookmarkStart w:id="0" w:name="sub_32323"/>
      <w:r w:rsidRPr="009D2B1C">
        <w:rPr>
          <w:color w:val="000000" w:themeColor="text1"/>
        </w:rPr>
        <w:t>Физическим и юридическим лицам, индивидуальным предпринимателям запрещается размещение ТКО в контейнерах сбора ТКО и КГМ на площадках сбора КГМ, не указанных в договоре со специализированной организацией.»</w:t>
      </w:r>
      <w:bookmarkEnd w:id="0"/>
      <w:r w:rsidR="00F84FA7" w:rsidRPr="009D2B1C">
        <w:rPr>
          <w:color w:val="000000" w:themeColor="text1"/>
        </w:rPr>
        <w:t>;</w:t>
      </w:r>
      <w:r w:rsidRPr="009D2B1C">
        <w:rPr>
          <w:color w:val="000000" w:themeColor="text1"/>
        </w:rPr>
        <w:t xml:space="preserve"> </w:t>
      </w:r>
    </w:p>
    <w:p w:rsidR="009D2B1C" w:rsidRPr="009D2B1C" w:rsidRDefault="009D2B1C" w:rsidP="009D2B1C">
      <w:pPr>
        <w:ind w:firstLine="709"/>
        <w:jc w:val="both"/>
        <w:rPr>
          <w:color w:val="FF0000"/>
          <w:sz w:val="18"/>
          <w:szCs w:val="18"/>
        </w:rPr>
      </w:pPr>
    </w:p>
    <w:p w:rsidR="00096860" w:rsidRDefault="00F84FA7" w:rsidP="00096860">
      <w:pPr>
        <w:pStyle w:val="ab"/>
        <w:ind w:firstLine="559"/>
      </w:pPr>
      <w:r>
        <w:t>б) </w:t>
      </w:r>
      <w:r w:rsidR="00096860">
        <w:t>пункт 5.3.2.3.4 Правил благоустройства изложить в следующей редакции:</w:t>
      </w:r>
    </w:p>
    <w:p w:rsidR="00A03DC4" w:rsidRDefault="00096860" w:rsidP="00A03DC4">
      <w:pPr>
        <w:pStyle w:val="ab"/>
        <w:ind w:firstLine="559"/>
      </w:pPr>
      <w:r w:rsidRPr="00096860">
        <w:rPr>
          <w:rFonts w:ascii="Times New Roman" w:hAnsi="Times New Roman" w:cs="Times New Roman"/>
          <w:color w:val="000000" w:themeColor="text1"/>
        </w:rPr>
        <w:t>«5.3.2.3.4 Юридические лица, имеющие в собственности (пользовании) земельный участок, вправе организовать на соответствующем земельном участке сбор и вывоз мусора путем заключения договора на сбор и вывоз бытового мусора со специализированной организацией</w:t>
      </w:r>
      <w:r>
        <w:rPr>
          <w:rFonts w:ascii="Times New Roman" w:hAnsi="Times New Roman" w:cs="Times New Roman"/>
          <w:color w:val="000000" w:themeColor="text1"/>
        </w:rPr>
        <w:t>.»</w:t>
      </w:r>
      <w:r w:rsidR="00F84FA7">
        <w:t>;</w:t>
      </w:r>
    </w:p>
    <w:p w:rsidR="00675310" w:rsidRPr="00675310" w:rsidRDefault="00A03DC4" w:rsidP="009D2342">
      <w:pPr>
        <w:pStyle w:val="ab"/>
        <w:ind w:firstLine="559"/>
      </w:pPr>
      <w:r>
        <w:t xml:space="preserve">в) пункты 5.3.2.3.5- </w:t>
      </w:r>
      <w:r w:rsidR="009D2342">
        <w:t>5.3.2.3.16</w:t>
      </w:r>
      <w:r w:rsidR="009D2342" w:rsidRPr="009D2342">
        <w:t xml:space="preserve"> </w:t>
      </w:r>
      <w:r w:rsidR="009D2342">
        <w:t>Правил благоустройства исключить.</w:t>
      </w:r>
    </w:p>
    <w:p w:rsidR="00F84FA7" w:rsidRDefault="00BE11E6" w:rsidP="00F84FA7">
      <w:pPr>
        <w:pStyle w:val="ab"/>
        <w:ind w:firstLine="559"/>
      </w:pPr>
      <w:r>
        <w:t>г</w:t>
      </w:r>
      <w:r w:rsidR="00F84FA7">
        <w:t>) пункт 5.5.22. Правил благоустройства изложить в следующей редакции:</w:t>
      </w:r>
    </w:p>
    <w:p w:rsidR="00F84FA7" w:rsidRDefault="00F84FA7" w:rsidP="00F84FA7">
      <w:pPr>
        <w:jc w:val="both"/>
      </w:pPr>
      <w:r>
        <w:t>" 5.5.22. Транспортирование коммунальных отходов производства и потребления из организаций торговли и общественного питания, культуры, детских и школьных учреждений следует осуществлять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организациями.";</w:t>
      </w:r>
    </w:p>
    <w:p w:rsidR="00F84FA7" w:rsidRDefault="00BE11E6" w:rsidP="00F84FA7">
      <w:pPr>
        <w:pStyle w:val="ab"/>
        <w:ind w:firstLine="559"/>
      </w:pPr>
      <w:r>
        <w:t>д</w:t>
      </w:r>
      <w:r w:rsidR="00F84FA7">
        <w:t>) пункт 5.5.23. Правил благоустройства изложить в следующей редакции:</w:t>
      </w:r>
    </w:p>
    <w:p w:rsidR="00FA3982" w:rsidRPr="0099268E" w:rsidRDefault="00F84FA7" w:rsidP="00F84FA7">
      <w:pPr>
        <w:tabs>
          <w:tab w:val="left" w:pos="-426"/>
        </w:tabs>
        <w:ind w:right="-1"/>
        <w:jc w:val="both"/>
      </w:pPr>
      <w:r>
        <w:t>"5.5.23. Собственники помещений и земельных участков вправе самостоятельно /свободно определять, будут ли они нести ответственность за надлежащую организацию обращения с отходами арендаторами имущества."</w:t>
      </w:r>
    </w:p>
    <w:p w:rsidR="00DD7291" w:rsidRPr="0099268E" w:rsidRDefault="00DD7291" w:rsidP="00112A5B">
      <w:r w:rsidRPr="0099268E">
        <w:lastRenderedPageBreak/>
        <w:tab/>
        <w:t>2. Настоящее решение вступает в силу после его официального опубликования.</w:t>
      </w:r>
    </w:p>
    <w:p w:rsidR="00DD7291" w:rsidRPr="0099268E" w:rsidRDefault="00DD7291" w:rsidP="00DD7291">
      <w:pPr>
        <w:jc w:val="both"/>
      </w:pPr>
    </w:p>
    <w:p w:rsidR="007D37F0" w:rsidRPr="0099268E" w:rsidRDefault="00DD7291" w:rsidP="00DD7291">
      <w:pPr>
        <w:tabs>
          <w:tab w:val="left" w:pos="-142"/>
        </w:tabs>
        <w:ind w:right="-1"/>
        <w:jc w:val="both"/>
      </w:pPr>
      <w:r w:rsidRPr="0099268E">
        <w:t xml:space="preserve"> </w:t>
      </w:r>
    </w:p>
    <w:p w:rsidR="00E919B8" w:rsidRPr="0099268E" w:rsidRDefault="00E919B8" w:rsidP="00E919B8">
      <w:pPr>
        <w:jc w:val="both"/>
      </w:pPr>
      <w:r w:rsidRPr="0099268E">
        <w:t xml:space="preserve">Председатель Собрания депутатов  </w:t>
      </w:r>
    </w:p>
    <w:p w:rsidR="00E919B8" w:rsidRPr="0099268E" w:rsidRDefault="00DA0492" w:rsidP="00E919B8">
      <w:r>
        <w:t>Трехбалтаевского</w:t>
      </w:r>
      <w:r w:rsidR="00921927">
        <w:t xml:space="preserve"> </w:t>
      </w:r>
      <w:r w:rsidR="00E919B8" w:rsidRPr="0099268E">
        <w:t xml:space="preserve"> сельского поселения    </w:t>
      </w:r>
    </w:p>
    <w:p w:rsidR="00E919B8" w:rsidRPr="0099268E" w:rsidRDefault="00E919B8" w:rsidP="00E919B8">
      <w:r w:rsidRPr="0099268E">
        <w:t xml:space="preserve">Шемуршинского района Чувашской Республики                </w:t>
      </w:r>
      <w:r w:rsidR="00921927">
        <w:t xml:space="preserve">                 </w:t>
      </w:r>
      <w:r w:rsidR="0041303F">
        <w:t>Р</w:t>
      </w:r>
      <w:r w:rsidR="003502BA">
        <w:t>.П.Севрюгин</w:t>
      </w:r>
      <w:r w:rsidRPr="0099268E">
        <w:t xml:space="preserve">          </w:t>
      </w:r>
      <w:r w:rsidR="00F84FA7">
        <w:t xml:space="preserve">                      </w:t>
      </w:r>
      <w:r w:rsidRPr="0099268E">
        <w:t xml:space="preserve">                              </w:t>
      </w:r>
    </w:p>
    <w:p w:rsidR="007D37F0" w:rsidRPr="0099268E" w:rsidRDefault="007D37F0" w:rsidP="007D37F0">
      <w:pPr>
        <w:pStyle w:val="21"/>
        <w:spacing w:line="320" w:lineRule="exact"/>
        <w:ind w:firstLine="709"/>
        <w:contextualSpacing/>
      </w:pPr>
    </w:p>
    <w:p w:rsidR="00E919B8" w:rsidRPr="0099268E" w:rsidRDefault="003502BA" w:rsidP="00921927">
      <w:pPr>
        <w:jc w:val="both"/>
        <w:rPr>
          <w:rFonts w:ascii="TimesET" w:hAnsi="TimesET"/>
        </w:rPr>
      </w:pPr>
      <w:r>
        <w:rPr>
          <w:rFonts w:ascii="TimesET" w:hAnsi="TimesET"/>
        </w:rPr>
        <w:t>Г</w:t>
      </w:r>
      <w:r w:rsidR="00921927">
        <w:rPr>
          <w:rFonts w:ascii="TimesET" w:hAnsi="TimesET"/>
        </w:rPr>
        <w:t>лав</w:t>
      </w:r>
      <w:r>
        <w:rPr>
          <w:rFonts w:ascii="TimesET" w:hAnsi="TimesET"/>
        </w:rPr>
        <w:t xml:space="preserve">а Трехбалтаевского </w:t>
      </w:r>
      <w:r w:rsidR="00921927">
        <w:rPr>
          <w:rFonts w:ascii="TimesET" w:hAnsi="TimesET"/>
        </w:rPr>
        <w:t xml:space="preserve"> сельского</w:t>
      </w:r>
    </w:p>
    <w:p w:rsidR="00921927" w:rsidRDefault="00921927" w:rsidP="007D37F0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поселения Шемуршинского района </w:t>
      </w:r>
    </w:p>
    <w:p w:rsidR="00127C6F" w:rsidRPr="0099268E" w:rsidRDefault="00E919B8" w:rsidP="007D37F0">
      <w:pPr>
        <w:jc w:val="both"/>
        <w:rPr>
          <w:rFonts w:ascii="TimesET" w:hAnsi="TimesET"/>
        </w:rPr>
      </w:pPr>
      <w:r w:rsidRPr="0099268E">
        <w:rPr>
          <w:rFonts w:ascii="TimesET" w:hAnsi="TimesET"/>
        </w:rPr>
        <w:t>Чувашской Республики</w:t>
      </w:r>
      <w:r w:rsidR="00127C6F" w:rsidRPr="0099268E">
        <w:rPr>
          <w:rFonts w:ascii="TimesET" w:hAnsi="TimesET"/>
        </w:rPr>
        <w:t xml:space="preserve">                                         </w:t>
      </w:r>
      <w:r w:rsidR="00375801" w:rsidRPr="0099268E">
        <w:rPr>
          <w:rFonts w:ascii="TimesET" w:hAnsi="TimesET"/>
        </w:rPr>
        <w:t xml:space="preserve">                 </w:t>
      </w:r>
      <w:r w:rsidR="00127C6F" w:rsidRPr="0099268E">
        <w:rPr>
          <w:rFonts w:ascii="TimesET" w:hAnsi="TimesET"/>
        </w:rPr>
        <w:t xml:space="preserve">       </w:t>
      </w:r>
      <w:r w:rsidRPr="0099268E">
        <w:rPr>
          <w:rFonts w:ascii="TimesET" w:hAnsi="TimesET"/>
        </w:rPr>
        <w:t xml:space="preserve">       </w:t>
      </w:r>
      <w:r w:rsidR="003502BA">
        <w:rPr>
          <w:rFonts w:ascii="TimesET" w:hAnsi="TimesET"/>
        </w:rPr>
        <w:t xml:space="preserve">  Ф.Ф.Рахматуллов</w:t>
      </w:r>
      <w:r w:rsidRPr="0099268E">
        <w:rPr>
          <w:rFonts w:ascii="TimesET" w:hAnsi="TimesET"/>
        </w:rPr>
        <w:t xml:space="preserve">               </w:t>
      </w:r>
      <w:r w:rsidR="00127C6F" w:rsidRPr="0099268E">
        <w:rPr>
          <w:rFonts w:ascii="TimesET" w:hAnsi="TimesET"/>
        </w:rPr>
        <w:t xml:space="preserve">   </w:t>
      </w:r>
    </w:p>
    <w:p w:rsidR="00BF6082" w:rsidRPr="0099268E" w:rsidRDefault="00BF6082"/>
    <w:p w:rsidR="004070E3" w:rsidRDefault="004070E3"/>
    <w:p w:rsidR="004070E3" w:rsidRPr="004070E3" w:rsidRDefault="004070E3" w:rsidP="004070E3"/>
    <w:p w:rsidR="004070E3" w:rsidRPr="004070E3" w:rsidRDefault="004070E3" w:rsidP="004070E3"/>
    <w:p w:rsidR="004070E3" w:rsidRPr="004070E3" w:rsidRDefault="004070E3" w:rsidP="004070E3"/>
    <w:p w:rsidR="004070E3" w:rsidRDefault="004070E3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Default="00197730" w:rsidP="004070E3"/>
    <w:p w:rsidR="00197730" w:rsidRPr="004070E3" w:rsidRDefault="00197730" w:rsidP="004070E3"/>
    <w:p w:rsidR="004070E3" w:rsidRPr="00B02FEC" w:rsidRDefault="004070E3" w:rsidP="004070E3">
      <w:pPr>
        <w:pStyle w:val="ae"/>
        <w:jc w:val="center"/>
      </w:pPr>
      <w:r w:rsidRPr="00B02FEC">
        <w:t>Справка</w:t>
      </w:r>
    </w:p>
    <w:p w:rsidR="004070E3" w:rsidRPr="00B02FEC" w:rsidRDefault="004070E3" w:rsidP="004070E3">
      <w:pPr>
        <w:pStyle w:val="ae"/>
        <w:jc w:val="center"/>
      </w:pPr>
      <w:r w:rsidRPr="00B02FEC">
        <w:t>об источнике  и дате  официального  опубликования  (обнародования) муниципального    нормативного  правового акта</w:t>
      </w:r>
    </w:p>
    <w:p w:rsidR="004070E3" w:rsidRPr="00B02FEC" w:rsidRDefault="004070E3" w:rsidP="004070E3">
      <w:pPr>
        <w:pStyle w:val="ae"/>
        <w:jc w:val="center"/>
      </w:pPr>
    </w:p>
    <w:p w:rsidR="004070E3" w:rsidRDefault="004070E3" w:rsidP="004070E3">
      <w:pPr>
        <w:pStyle w:val="ae"/>
      </w:pPr>
    </w:p>
    <w:p w:rsidR="004070E3" w:rsidRDefault="004070E3" w:rsidP="004070E3">
      <w:pPr>
        <w:pStyle w:val="ae"/>
      </w:pPr>
    </w:p>
    <w:p w:rsidR="004070E3" w:rsidRPr="0099268E" w:rsidRDefault="004070E3" w:rsidP="004070E3">
      <w:pPr>
        <w:rPr>
          <w:rFonts w:ascii="TimesET" w:hAnsi="TimesET"/>
        </w:rPr>
      </w:pPr>
      <w:r w:rsidRPr="00B02FEC">
        <w:t xml:space="preserve">Реквизиты  муниципального нормативного  правового акта: </w:t>
      </w:r>
      <w:r>
        <w:t xml:space="preserve">Решение Собрания депутатов </w:t>
      </w:r>
      <w:r w:rsidRPr="00B02FEC">
        <w:t xml:space="preserve">   </w:t>
      </w:r>
      <w:r>
        <w:t xml:space="preserve">Трехбалтаевского </w:t>
      </w:r>
      <w:r w:rsidRPr="00B02FEC">
        <w:t>сельского поселения Шемуршинского р</w:t>
      </w:r>
      <w:r>
        <w:t>айона Чувашской Республики  от 28 мая</w:t>
      </w:r>
      <w:r w:rsidRPr="00B02FEC">
        <w:t xml:space="preserve"> 202</w:t>
      </w:r>
      <w:r>
        <w:t>1</w:t>
      </w:r>
      <w:r w:rsidRPr="00B02FEC">
        <w:t xml:space="preserve"> года  №</w:t>
      </w:r>
      <w:r>
        <w:t>1</w:t>
      </w:r>
      <w:r w:rsidRPr="00B02FEC">
        <w:t xml:space="preserve"> «</w:t>
      </w:r>
      <w:r w:rsidRPr="0099268E">
        <w:rPr>
          <w:rFonts w:ascii="TimesET" w:hAnsi="TimesET"/>
        </w:rPr>
        <w:t>О внесении изменений в решение Собрания</w:t>
      </w:r>
      <w:r w:rsidR="00B13E7F"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 xml:space="preserve">депутатов </w:t>
      </w:r>
      <w:r>
        <w:rPr>
          <w:rFonts w:ascii="TimesET" w:hAnsi="TimesET"/>
        </w:rPr>
        <w:t xml:space="preserve"> Трехбалтаевского</w:t>
      </w:r>
      <w:r w:rsidRPr="0099268E">
        <w:rPr>
          <w:rFonts w:ascii="TimesET" w:hAnsi="TimesET"/>
        </w:rPr>
        <w:t xml:space="preserve"> сельского</w:t>
      </w:r>
      <w:r w:rsidR="00B13E7F"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>поселения №</w:t>
      </w:r>
      <w:r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 xml:space="preserve">1 от  </w:t>
      </w:r>
      <w:r>
        <w:rPr>
          <w:rFonts w:ascii="TimesET" w:hAnsi="TimesET"/>
        </w:rPr>
        <w:t>11</w:t>
      </w:r>
      <w:r w:rsidRPr="0099268E">
        <w:rPr>
          <w:rFonts w:ascii="TimesET" w:hAnsi="TimesET"/>
        </w:rPr>
        <w:t>.1</w:t>
      </w:r>
      <w:r>
        <w:rPr>
          <w:rFonts w:ascii="TimesET" w:hAnsi="TimesET"/>
        </w:rPr>
        <w:t>2.2017</w:t>
      </w:r>
      <w:r w:rsidRPr="0099268E">
        <w:rPr>
          <w:rFonts w:ascii="TimesET" w:hAnsi="TimesET"/>
        </w:rPr>
        <w:t xml:space="preserve"> года «О</w:t>
      </w:r>
      <w:r>
        <w:rPr>
          <w:rFonts w:ascii="TimesET" w:hAnsi="TimesET"/>
        </w:rPr>
        <w:t>б утверждении</w:t>
      </w:r>
    </w:p>
    <w:p w:rsidR="004070E3" w:rsidRPr="00727C5C" w:rsidRDefault="004070E3" w:rsidP="00B13E7F">
      <w:r>
        <w:rPr>
          <w:rFonts w:ascii="TimesET" w:hAnsi="TimesET"/>
        </w:rPr>
        <w:t xml:space="preserve">Правил благоустройства </w:t>
      </w:r>
      <w:r w:rsidRPr="0099268E">
        <w:rPr>
          <w:rFonts w:ascii="TimesET" w:hAnsi="TimesET"/>
        </w:rPr>
        <w:t xml:space="preserve"> </w:t>
      </w:r>
      <w:r>
        <w:rPr>
          <w:rFonts w:ascii="TimesET" w:hAnsi="TimesET"/>
        </w:rPr>
        <w:t xml:space="preserve">Трехбалтаевского </w:t>
      </w:r>
      <w:r w:rsidRPr="0099268E">
        <w:rPr>
          <w:rFonts w:ascii="TimesET" w:hAnsi="TimesET"/>
        </w:rPr>
        <w:t xml:space="preserve"> сельского</w:t>
      </w:r>
      <w:r w:rsidR="00B13E7F">
        <w:rPr>
          <w:rFonts w:ascii="TimesET" w:hAnsi="TimesET"/>
        </w:rPr>
        <w:t xml:space="preserve"> </w:t>
      </w:r>
      <w:r w:rsidRPr="0099268E">
        <w:rPr>
          <w:rFonts w:ascii="TimesET" w:hAnsi="TimesET"/>
        </w:rPr>
        <w:t>поселения Шемуршинского района Чувашской Республики</w:t>
      </w:r>
      <w:r w:rsidR="00B13E7F">
        <w:rPr>
          <w:rFonts w:ascii="TimesET" w:hAnsi="TimesET"/>
        </w:rPr>
        <w:t>»</w:t>
      </w:r>
    </w:p>
    <w:p w:rsidR="004070E3" w:rsidRPr="00B02FEC" w:rsidRDefault="004070E3" w:rsidP="004070E3">
      <w:pPr>
        <w:autoSpaceDE w:val="0"/>
        <w:autoSpaceDN w:val="0"/>
        <w:adjustRightInd w:val="0"/>
        <w:ind w:left="-284"/>
      </w:pPr>
    </w:p>
    <w:p w:rsidR="004070E3" w:rsidRPr="00B02FEC" w:rsidRDefault="004070E3" w:rsidP="004070E3">
      <w:pPr>
        <w:pStyle w:val="ae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730"/>
      </w:tblGrid>
      <w:tr w:rsidR="004070E3" w:rsidRPr="00B02FEC" w:rsidTr="00A138B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4070E3" w:rsidP="00A138B0">
            <w:pPr>
              <w:pStyle w:val="ae"/>
            </w:pPr>
            <w:r w:rsidRPr="00B02FEC">
              <w:t>Наименование  источника  официального  опубликования  муниципального  нормативного  правового  акта  (сведения  о размещении  муниципального  нормативного  правового  акта  для его обнародования)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E3" w:rsidRPr="00B02FEC" w:rsidRDefault="004070E3" w:rsidP="00A138B0">
            <w:pPr>
              <w:pStyle w:val="ae"/>
            </w:pPr>
          </w:p>
          <w:p w:rsidR="004070E3" w:rsidRPr="00B02FEC" w:rsidRDefault="004070E3" w:rsidP="00A138B0">
            <w:pPr>
              <w:pStyle w:val="ae"/>
            </w:pPr>
            <w:r w:rsidRPr="00B02FEC">
              <w:t xml:space="preserve">Периодическое печатное издание «Вести </w:t>
            </w:r>
            <w:r>
              <w:t xml:space="preserve">Трехбалтаевского </w:t>
            </w:r>
            <w:r w:rsidRPr="00B02FEC">
              <w:t xml:space="preserve"> сельского поселения»</w:t>
            </w:r>
          </w:p>
        </w:tc>
      </w:tr>
      <w:tr w:rsidR="004070E3" w:rsidRPr="00B02FEC" w:rsidTr="00A138B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4070E3" w:rsidP="00A138B0">
            <w:pPr>
              <w:pStyle w:val="ae"/>
            </w:pPr>
            <w:r w:rsidRPr="00B02FEC">
              <w:t>Дата  издания (обнародования)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0055F4" w:rsidP="000055F4">
            <w:pPr>
              <w:pStyle w:val="ae"/>
            </w:pPr>
            <w:r>
              <w:t>28</w:t>
            </w:r>
            <w:r w:rsidR="004070E3">
              <w:t xml:space="preserve"> ма</w:t>
            </w:r>
            <w:r>
              <w:t>я</w:t>
            </w:r>
            <w:r w:rsidR="004070E3">
              <w:t xml:space="preserve"> </w:t>
            </w:r>
            <w:r w:rsidR="004070E3" w:rsidRPr="00B02FEC">
              <w:t xml:space="preserve"> 202</w:t>
            </w:r>
            <w:r w:rsidR="004070E3">
              <w:t>1</w:t>
            </w:r>
            <w:r w:rsidR="004070E3" w:rsidRPr="00B02FEC">
              <w:t xml:space="preserve"> года</w:t>
            </w:r>
          </w:p>
        </w:tc>
      </w:tr>
      <w:tr w:rsidR="004070E3" w:rsidRPr="00B02FEC" w:rsidTr="00A138B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4070E3" w:rsidP="00A138B0">
            <w:pPr>
              <w:pStyle w:val="ae"/>
            </w:pPr>
            <w:r w:rsidRPr="00B02FEC">
              <w:t>Номер выпуска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0055F4" w:rsidP="00A138B0">
            <w:pPr>
              <w:pStyle w:val="ae"/>
            </w:pPr>
            <w:r>
              <w:t>7</w:t>
            </w:r>
          </w:p>
        </w:tc>
      </w:tr>
      <w:tr w:rsidR="004070E3" w:rsidRPr="00B02FEC" w:rsidTr="00A138B0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E3" w:rsidRPr="00B02FEC" w:rsidRDefault="004070E3" w:rsidP="00A138B0">
            <w:pPr>
              <w:pStyle w:val="ae"/>
            </w:pPr>
            <w:r w:rsidRPr="00B02FEC">
              <w:t>Номер  статьи (номер  страницы  при отсутствии  номера статьи  с которой  начинается  текст  муниципального  нормативного  правового акта)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E3" w:rsidRPr="00B02FEC" w:rsidRDefault="004070E3" w:rsidP="00A138B0">
            <w:pPr>
              <w:pStyle w:val="ae"/>
            </w:pPr>
          </w:p>
          <w:p w:rsidR="004070E3" w:rsidRPr="00B02FEC" w:rsidRDefault="004070E3" w:rsidP="00B13E7F">
            <w:pPr>
              <w:pStyle w:val="ae"/>
            </w:pPr>
            <w:r w:rsidRPr="00B02FEC">
              <w:t xml:space="preserve"> Стр </w:t>
            </w:r>
            <w:r>
              <w:t>1</w:t>
            </w:r>
          </w:p>
        </w:tc>
      </w:tr>
    </w:tbl>
    <w:p w:rsidR="004070E3" w:rsidRPr="00B02FEC" w:rsidRDefault="004070E3" w:rsidP="004070E3">
      <w:pPr>
        <w:pStyle w:val="ae"/>
      </w:pPr>
    </w:p>
    <w:p w:rsidR="004070E3" w:rsidRPr="00B02FEC" w:rsidRDefault="004070E3" w:rsidP="004070E3">
      <w:pPr>
        <w:pStyle w:val="ae"/>
      </w:pPr>
    </w:p>
    <w:p w:rsidR="004070E3" w:rsidRPr="00B02FEC" w:rsidRDefault="004070E3" w:rsidP="004070E3">
      <w:pPr>
        <w:pStyle w:val="ae"/>
      </w:pPr>
      <w:r w:rsidRPr="00B02FEC">
        <w:t xml:space="preserve">Глава  </w:t>
      </w:r>
      <w:r>
        <w:t>Трехбалтаевского</w:t>
      </w:r>
    </w:p>
    <w:p w:rsidR="004070E3" w:rsidRPr="00B02FEC" w:rsidRDefault="004070E3" w:rsidP="004070E3">
      <w:pPr>
        <w:pStyle w:val="ae"/>
      </w:pPr>
      <w:r w:rsidRPr="00B02FEC">
        <w:t>сельского поселения Шемуршинского</w:t>
      </w:r>
    </w:p>
    <w:p w:rsidR="004070E3" w:rsidRPr="00B02FEC" w:rsidRDefault="004070E3" w:rsidP="004070E3">
      <w:pPr>
        <w:pStyle w:val="ae"/>
      </w:pPr>
      <w:r w:rsidRPr="00B02FEC">
        <w:t xml:space="preserve">района Чувашской Республики                                                     </w:t>
      </w:r>
      <w:r>
        <w:t>Ф.Ф.Рахматуллов</w:t>
      </w:r>
      <w:r w:rsidRPr="00B02FEC">
        <w:t xml:space="preserve">                                  </w:t>
      </w:r>
    </w:p>
    <w:p w:rsidR="004070E3" w:rsidRPr="00B02FEC" w:rsidRDefault="004070E3" w:rsidP="004070E3">
      <w:pPr>
        <w:pStyle w:val="ae"/>
      </w:pPr>
    </w:p>
    <w:p w:rsidR="004070E3" w:rsidRPr="00B02FEC" w:rsidRDefault="00D60948" w:rsidP="004070E3">
      <w:pPr>
        <w:pStyle w:val="ae"/>
      </w:pPr>
      <w:r>
        <w:t>31</w:t>
      </w:r>
      <w:r w:rsidR="00B13E7F">
        <w:t xml:space="preserve"> мая</w:t>
      </w:r>
      <w:r w:rsidR="004070E3">
        <w:t xml:space="preserve"> </w:t>
      </w:r>
      <w:r w:rsidR="004070E3" w:rsidRPr="00B02FEC">
        <w:t xml:space="preserve"> 202</w:t>
      </w:r>
      <w:r w:rsidR="004070E3">
        <w:t>1</w:t>
      </w:r>
      <w:r w:rsidR="004070E3" w:rsidRPr="00B02FEC">
        <w:t xml:space="preserve"> г.</w:t>
      </w:r>
    </w:p>
    <w:p w:rsidR="0099268E" w:rsidRPr="004070E3" w:rsidRDefault="0099268E" w:rsidP="004070E3">
      <w:pPr>
        <w:tabs>
          <w:tab w:val="left" w:pos="1410"/>
        </w:tabs>
      </w:pPr>
    </w:p>
    <w:sectPr w:rsidR="0099268E" w:rsidRPr="004070E3" w:rsidSect="000A6ED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8C" w:rsidRDefault="00524B8C">
      <w:r>
        <w:separator/>
      </w:r>
    </w:p>
  </w:endnote>
  <w:endnote w:type="continuationSeparator" w:id="1">
    <w:p w:rsidR="00524B8C" w:rsidRDefault="005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8C" w:rsidRDefault="00524B8C">
      <w:r>
        <w:separator/>
      </w:r>
    </w:p>
  </w:footnote>
  <w:footnote w:type="continuationSeparator" w:id="1">
    <w:p w:rsidR="00524B8C" w:rsidRDefault="005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9" w:rsidRDefault="00291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B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BA9" w:rsidRDefault="00A52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9" w:rsidRDefault="00291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B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948">
      <w:rPr>
        <w:rStyle w:val="a5"/>
        <w:noProof/>
      </w:rPr>
      <w:t>3</w:t>
    </w:r>
    <w:r>
      <w:rPr>
        <w:rStyle w:val="a5"/>
      </w:rPr>
      <w:fldChar w:fldCharType="end"/>
    </w:r>
  </w:p>
  <w:p w:rsidR="00A52BA9" w:rsidRDefault="00A52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F93"/>
    <w:multiLevelType w:val="hybridMultilevel"/>
    <w:tmpl w:val="AFC6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1DE4"/>
    <w:multiLevelType w:val="hybridMultilevel"/>
    <w:tmpl w:val="C9984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7F0"/>
    <w:rsid w:val="000055F4"/>
    <w:rsid w:val="00063B38"/>
    <w:rsid w:val="000654A8"/>
    <w:rsid w:val="0007060D"/>
    <w:rsid w:val="00096860"/>
    <w:rsid w:val="000A4C73"/>
    <w:rsid w:val="000A6ED4"/>
    <w:rsid w:val="000A7AAD"/>
    <w:rsid w:val="000B35E3"/>
    <w:rsid w:val="00112A5B"/>
    <w:rsid w:val="00127C6F"/>
    <w:rsid w:val="001457F9"/>
    <w:rsid w:val="00197730"/>
    <w:rsid w:val="001B6C61"/>
    <w:rsid w:val="001E15B8"/>
    <w:rsid w:val="00210A1E"/>
    <w:rsid w:val="002910EB"/>
    <w:rsid w:val="002B4098"/>
    <w:rsid w:val="002E6639"/>
    <w:rsid w:val="003502BA"/>
    <w:rsid w:val="00375801"/>
    <w:rsid w:val="004070E3"/>
    <w:rsid w:val="0041303F"/>
    <w:rsid w:val="004432C2"/>
    <w:rsid w:val="00444429"/>
    <w:rsid w:val="004553C9"/>
    <w:rsid w:val="0046372A"/>
    <w:rsid w:val="00481544"/>
    <w:rsid w:val="004D1577"/>
    <w:rsid w:val="004D32EF"/>
    <w:rsid w:val="004F39DA"/>
    <w:rsid w:val="00524B8C"/>
    <w:rsid w:val="00544D2F"/>
    <w:rsid w:val="0058158D"/>
    <w:rsid w:val="00584CF4"/>
    <w:rsid w:val="005E03FA"/>
    <w:rsid w:val="00617767"/>
    <w:rsid w:val="006224AB"/>
    <w:rsid w:val="006243D7"/>
    <w:rsid w:val="00675310"/>
    <w:rsid w:val="00691C74"/>
    <w:rsid w:val="00694D62"/>
    <w:rsid w:val="006A16F1"/>
    <w:rsid w:val="006B418A"/>
    <w:rsid w:val="006C7E0C"/>
    <w:rsid w:val="00701ADA"/>
    <w:rsid w:val="0070205B"/>
    <w:rsid w:val="00741717"/>
    <w:rsid w:val="007467B2"/>
    <w:rsid w:val="00752057"/>
    <w:rsid w:val="00774567"/>
    <w:rsid w:val="00792FBD"/>
    <w:rsid w:val="007940E2"/>
    <w:rsid w:val="007A7432"/>
    <w:rsid w:val="007D37F0"/>
    <w:rsid w:val="00803CE1"/>
    <w:rsid w:val="008102C8"/>
    <w:rsid w:val="0083340A"/>
    <w:rsid w:val="00841186"/>
    <w:rsid w:val="00864933"/>
    <w:rsid w:val="008808E7"/>
    <w:rsid w:val="008C5CFA"/>
    <w:rsid w:val="008D29ED"/>
    <w:rsid w:val="00921927"/>
    <w:rsid w:val="00973C99"/>
    <w:rsid w:val="0099268E"/>
    <w:rsid w:val="009937AA"/>
    <w:rsid w:val="009A1C43"/>
    <w:rsid w:val="009B3695"/>
    <w:rsid w:val="009D2342"/>
    <w:rsid w:val="009D2B1C"/>
    <w:rsid w:val="00A00F6E"/>
    <w:rsid w:val="00A03DC4"/>
    <w:rsid w:val="00A52BA9"/>
    <w:rsid w:val="00AA6CDF"/>
    <w:rsid w:val="00AC7440"/>
    <w:rsid w:val="00AD6628"/>
    <w:rsid w:val="00AE15D2"/>
    <w:rsid w:val="00AF12F7"/>
    <w:rsid w:val="00B13E7F"/>
    <w:rsid w:val="00B178E4"/>
    <w:rsid w:val="00B34160"/>
    <w:rsid w:val="00B712BF"/>
    <w:rsid w:val="00B95696"/>
    <w:rsid w:val="00BD0C8C"/>
    <w:rsid w:val="00BD2BDA"/>
    <w:rsid w:val="00BE11E6"/>
    <w:rsid w:val="00BF4CCF"/>
    <w:rsid w:val="00BF6082"/>
    <w:rsid w:val="00C11450"/>
    <w:rsid w:val="00C201CA"/>
    <w:rsid w:val="00C3491F"/>
    <w:rsid w:val="00C44681"/>
    <w:rsid w:val="00C56B07"/>
    <w:rsid w:val="00C64ED1"/>
    <w:rsid w:val="00C9553D"/>
    <w:rsid w:val="00CB1C3F"/>
    <w:rsid w:val="00CD4DD8"/>
    <w:rsid w:val="00CE3147"/>
    <w:rsid w:val="00D22C96"/>
    <w:rsid w:val="00D23C78"/>
    <w:rsid w:val="00D26149"/>
    <w:rsid w:val="00D34B44"/>
    <w:rsid w:val="00D60948"/>
    <w:rsid w:val="00D9001C"/>
    <w:rsid w:val="00DA0492"/>
    <w:rsid w:val="00DB3F96"/>
    <w:rsid w:val="00DD3489"/>
    <w:rsid w:val="00DD4E54"/>
    <w:rsid w:val="00DD7291"/>
    <w:rsid w:val="00DE0E28"/>
    <w:rsid w:val="00DF1454"/>
    <w:rsid w:val="00E3287E"/>
    <w:rsid w:val="00E65F2B"/>
    <w:rsid w:val="00E731E5"/>
    <w:rsid w:val="00E919B8"/>
    <w:rsid w:val="00E93953"/>
    <w:rsid w:val="00EC1824"/>
    <w:rsid w:val="00F052ED"/>
    <w:rsid w:val="00F1732E"/>
    <w:rsid w:val="00F24DF8"/>
    <w:rsid w:val="00F61FC0"/>
    <w:rsid w:val="00F645A1"/>
    <w:rsid w:val="00F84FA7"/>
    <w:rsid w:val="00FA3982"/>
    <w:rsid w:val="00FC4298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37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link w:val="20"/>
    <w:qFormat/>
    <w:rsid w:val="00993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37F0"/>
    <w:rPr>
      <w:rFonts w:ascii="Arial" w:eastAsia="Calibri" w:hAnsi="Arial" w:cs="Arial"/>
      <w:b/>
      <w:bCs/>
      <w:color w:val="000080"/>
      <w:sz w:val="16"/>
      <w:szCs w:val="16"/>
    </w:rPr>
  </w:style>
  <w:style w:type="paragraph" w:styleId="21">
    <w:name w:val="Body Text Indent 2"/>
    <w:basedOn w:val="a"/>
    <w:link w:val="22"/>
    <w:semiHidden/>
    <w:rsid w:val="007D37F0"/>
    <w:pPr>
      <w:ind w:firstLine="708"/>
      <w:jc w:val="both"/>
    </w:pPr>
    <w:rPr>
      <w:rFonts w:ascii="TimesET" w:hAnsi="TimesET"/>
    </w:rPr>
  </w:style>
  <w:style w:type="character" w:customStyle="1" w:styleId="22">
    <w:name w:val="Основной текст с отступом 2 Знак"/>
    <w:link w:val="21"/>
    <w:semiHidden/>
    <w:rsid w:val="007D37F0"/>
    <w:rPr>
      <w:rFonts w:ascii="TimesET" w:eastAsia="Times New Roman" w:hAnsi="TimesET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7D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7D3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D37F0"/>
  </w:style>
  <w:style w:type="paragraph" w:styleId="3">
    <w:name w:val="Body Text Indent 3"/>
    <w:basedOn w:val="a"/>
    <w:link w:val="30"/>
    <w:semiHidden/>
    <w:rsid w:val="007D37F0"/>
    <w:pPr>
      <w:ind w:left="4860"/>
    </w:pPr>
  </w:style>
  <w:style w:type="character" w:customStyle="1" w:styleId="30">
    <w:name w:val="Основной текст с отступом 3 Знак"/>
    <w:link w:val="3"/>
    <w:semiHidden/>
    <w:rsid w:val="007D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37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BA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2BA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937A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9">
    <w:name w:val="Таблицы (моноширинный)"/>
    <w:basedOn w:val="a"/>
    <w:next w:val="a"/>
    <w:rsid w:val="009937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9937AA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F84FA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uiPriority w:val="99"/>
    <w:rsid w:val="009D2B1C"/>
    <w:rPr>
      <w:b/>
      <w:bCs/>
      <w:color w:val="008000"/>
      <w:sz w:val="16"/>
      <w:szCs w:val="16"/>
    </w:rPr>
  </w:style>
  <w:style w:type="character" w:customStyle="1" w:styleId="ad">
    <w:name w:val="Продолжение ссылки"/>
    <w:basedOn w:val="ac"/>
    <w:uiPriority w:val="99"/>
    <w:rsid w:val="009D2B1C"/>
    <w:rPr>
      <w:rFonts w:cs="Times New Roman"/>
      <w:color w:val="106BBE"/>
    </w:rPr>
  </w:style>
  <w:style w:type="paragraph" w:styleId="ae">
    <w:name w:val="No Spacing"/>
    <w:uiPriority w:val="1"/>
    <w:qFormat/>
    <w:rsid w:val="004070E3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407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3672-E6F4-44CB-B2E4-4F77A640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K-Systems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sobf1</dc:creator>
  <cp:lastModifiedBy>Специалист</cp:lastModifiedBy>
  <cp:revision>12</cp:revision>
  <cp:lastPrinted>2021-05-28T08:29:00Z</cp:lastPrinted>
  <dcterms:created xsi:type="dcterms:W3CDTF">2020-06-23T12:59:00Z</dcterms:created>
  <dcterms:modified xsi:type="dcterms:W3CDTF">2021-05-31T07:28:00Z</dcterms:modified>
</cp:coreProperties>
</file>