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7E72FBE" w:rsidR="00AF793A" w:rsidRPr="00AF793A" w:rsidRDefault="00332F06" w:rsidP="00AF793A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15.03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233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proofErr w:type="gramEnd"/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7E72FBE" w:rsidR="00AF793A" w:rsidRPr="00AF793A" w:rsidRDefault="00332F06" w:rsidP="00AF793A"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15.03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0233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proofErr w:type="gramEnd"/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61301008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32F06">
                              <w:rPr>
                                <w:b/>
                                <w:sz w:val="28"/>
                                <w:szCs w:val="28"/>
                              </w:rPr>
                              <w:t>15.03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233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61301008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332F06">
                        <w:rPr>
                          <w:b/>
                          <w:sz w:val="28"/>
                          <w:szCs w:val="28"/>
                        </w:rPr>
                        <w:t>15.03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0233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5504"/>
        <w:gridCol w:w="4084"/>
      </w:tblGrid>
      <w:tr w:rsidR="00010233" w:rsidRPr="00705567" w14:paraId="246A416D" w14:textId="77777777" w:rsidTr="005947C7">
        <w:trPr>
          <w:trHeight w:val="1701"/>
        </w:trPr>
        <w:tc>
          <w:tcPr>
            <w:tcW w:w="5504" w:type="dxa"/>
          </w:tcPr>
          <w:p w14:paraId="704F0587" w14:textId="77777777" w:rsidR="00010233" w:rsidRPr="00705567" w:rsidRDefault="00010233" w:rsidP="005947C7">
            <w:pPr>
              <w:pStyle w:val="a3"/>
              <w:ind w:firstLine="540"/>
              <w:rPr>
                <w:rFonts w:eastAsia="Arial Unicode MS"/>
                <w:b/>
              </w:rPr>
            </w:pPr>
            <w:r w:rsidRPr="00705567">
              <w:rPr>
                <w:rFonts w:eastAsia="Arial Unicode MS"/>
                <w:b/>
              </w:rPr>
              <w:t xml:space="preserve">О внесении изменений </w:t>
            </w:r>
            <w:r w:rsidRPr="00705567">
              <w:rPr>
                <w:b/>
                <w:color w:val="000000"/>
              </w:rPr>
              <w:t xml:space="preserve">в решение Собрания депутатов </w:t>
            </w:r>
            <w:proofErr w:type="spellStart"/>
            <w:r w:rsidRPr="00705567">
              <w:rPr>
                <w:rStyle w:val="spelle"/>
                <w:b/>
                <w:color w:val="000000"/>
              </w:rPr>
              <w:t>Питишевского</w:t>
            </w:r>
            <w:proofErr w:type="spellEnd"/>
            <w:r w:rsidRPr="00705567">
              <w:rPr>
                <w:rStyle w:val="spelle"/>
                <w:b/>
                <w:color w:val="000000"/>
              </w:rPr>
              <w:t xml:space="preserve"> сельского поселения</w:t>
            </w:r>
            <w:r w:rsidRPr="00705567">
              <w:rPr>
                <w:b/>
                <w:color w:val="000000"/>
              </w:rPr>
              <w:t xml:space="preserve"> </w:t>
            </w:r>
            <w:r w:rsidRPr="00705567">
              <w:rPr>
                <w:rStyle w:val="spelle"/>
                <w:b/>
                <w:color w:val="000000"/>
              </w:rPr>
              <w:t>Аликовского</w:t>
            </w:r>
            <w:r w:rsidRPr="00705567">
              <w:rPr>
                <w:b/>
                <w:color w:val="000000"/>
              </w:rPr>
              <w:t xml:space="preserve"> района Чувашской Республики от </w:t>
            </w:r>
            <w:r w:rsidRPr="00705567">
              <w:rPr>
                <w:b/>
              </w:rPr>
              <w:t>30.03.2018 г.     № 96</w:t>
            </w:r>
            <w:r w:rsidRPr="00705567">
              <w:rPr>
                <w:rFonts w:eastAsia="Arial Unicode MS"/>
                <w:b/>
              </w:rPr>
              <w:t xml:space="preserve"> «Об утверждении Положения об организации похоронного дела на территории </w:t>
            </w:r>
            <w:proofErr w:type="spellStart"/>
            <w:r w:rsidRPr="00705567">
              <w:rPr>
                <w:rFonts w:eastAsia="Arial Unicode MS"/>
                <w:b/>
              </w:rPr>
              <w:t>Питишевского</w:t>
            </w:r>
            <w:proofErr w:type="spellEnd"/>
            <w:r w:rsidRPr="00705567">
              <w:rPr>
                <w:rFonts w:eastAsia="Arial Unicode MS"/>
                <w:b/>
              </w:rPr>
              <w:t xml:space="preserve"> сельского поселения Аликовского района»</w:t>
            </w:r>
          </w:p>
        </w:tc>
        <w:tc>
          <w:tcPr>
            <w:tcW w:w="4084" w:type="dxa"/>
          </w:tcPr>
          <w:p w14:paraId="22940AAD" w14:textId="77777777" w:rsidR="00010233" w:rsidRPr="00705567" w:rsidRDefault="00010233" w:rsidP="005947C7">
            <w:pPr>
              <w:ind w:firstLine="720"/>
              <w:jc w:val="both"/>
            </w:pPr>
          </w:p>
        </w:tc>
      </w:tr>
    </w:tbl>
    <w:p w14:paraId="1B5CBD61" w14:textId="77777777" w:rsidR="00010233" w:rsidRPr="00705567" w:rsidRDefault="00010233" w:rsidP="00010233">
      <w:pPr>
        <w:jc w:val="both"/>
      </w:pPr>
      <w:r w:rsidRPr="00705567">
        <w:t xml:space="preserve">           </w:t>
      </w:r>
    </w:p>
    <w:p w14:paraId="4FD9F05A" w14:textId="77777777" w:rsidR="00010233" w:rsidRPr="00705567" w:rsidRDefault="00010233" w:rsidP="00010233">
      <w:pPr>
        <w:shd w:val="clear" w:color="auto" w:fill="FFFFFF"/>
        <w:ind w:firstLine="708"/>
        <w:jc w:val="both"/>
      </w:pPr>
      <w:r w:rsidRPr="00705567">
        <w:t xml:space="preserve">В соответствии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Собрание депутатов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решило:</w:t>
      </w:r>
    </w:p>
    <w:p w14:paraId="76E69CC9" w14:textId="77777777" w:rsidR="00010233" w:rsidRPr="00705567" w:rsidRDefault="00010233" w:rsidP="00010233">
      <w:pPr>
        <w:ind w:firstLine="708"/>
        <w:jc w:val="both"/>
        <w:rPr>
          <w:rFonts w:eastAsia="Arial Unicode MS"/>
        </w:rPr>
      </w:pPr>
      <w:r w:rsidRPr="00705567">
        <w:t xml:space="preserve">Внести в решение Собрания депутатов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от </w:t>
      </w:r>
      <w:r w:rsidRPr="00705567">
        <w:rPr>
          <w:bCs/>
        </w:rPr>
        <w:t xml:space="preserve">30.03.2018 г.     № </w:t>
      </w:r>
      <w:proofErr w:type="gramStart"/>
      <w:r w:rsidRPr="00705567">
        <w:rPr>
          <w:bCs/>
        </w:rPr>
        <w:t>96</w:t>
      </w:r>
      <w:r w:rsidRPr="00705567">
        <w:rPr>
          <w:rFonts w:eastAsia="Arial Unicode MS"/>
          <w:b/>
        </w:rPr>
        <w:t xml:space="preserve"> </w:t>
      </w:r>
      <w:r w:rsidRPr="00705567">
        <w:rPr>
          <w:rFonts w:eastAsia="Arial Unicode MS"/>
        </w:rPr>
        <w:t xml:space="preserve"> «</w:t>
      </w:r>
      <w:proofErr w:type="gramEnd"/>
      <w:r w:rsidRPr="00705567">
        <w:rPr>
          <w:rFonts w:eastAsia="Arial Unicode MS"/>
        </w:rPr>
        <w:t xml:space="preserve">Об утверждении Положения об организации похоронного дела на территории </w:t>
      </w:r>
      <w:proofErr w:type="spellStart"/>
      <w:r w:rsidRPr="00705567">
        <w:rPr>
          <w:rFonts w:eastAsia="Arial Unicode MS"/>
        </w:rPr>
        <w:t>Питишевского</w:t>
      </w:r>
      <w:proofErr w:type="spellEnd"/>
      <w:r w:rsidRPr="00705567">
        <w:rPr>
          <w:rFonts w:eastAsia="Arial Unicode MS"/>
        </w:rPr>
        <w:t xml:space="preserve"> сельского поселения Аликовского района» следующие изменения:</w:t>
      </w:r>
    </w:p>
    <w:p w14:paraId="0819C109" w14:textId="77777777" w:rsidR="00010233" w:rsidRPr="00705567" w:rsidRDefault="00010233" w:rsidP="00010233">
      <w:pPr>
        <w:ind w:firstLine="708"/>
        <w:jc w:val="both"/>
        <w:rPr>
          <w:rFonts w:eastAsia="Arial Unicode MS"/>
        </w:rPr>
      </w:pPr>
      <w:r w:rsidRPr="00705567">
        <w:rPr>
          <w:rFonts w:eastAsia="Arial Unicode MS"/>
        </w:rPr>
        <w:t>1. Подпункт 1.1. изложить в следующей редакции:</w:t>
      </w:r>
    </w:p>
    <w:p w14:paraId="5F0F2D0A" w14:textId="77777777" w:rsidR="00010233" w:rsidRPr="00705567" w:rsidRDefault="00010233" w:rsidP="00010233">
      <w:pPr>
        <w:shd w:val="clear" w:color="auto" w:fill="FFFFFF"/>
        <w:spacing w:line="288" w:lineRule="atLeast"/>
        <w:ind w:firstLine="708"/>
        <w:jc w:val="both"/>
        <w:textAlignment w:val="baseline"/>
        <w:rPr>
          <w:spacing w:val="2"/>
        </w:rPr>
      </w:pPr>
      <w:r w:rsidRPr="00705567">
        <w:rPr>
          <w:rFonts w:eastAsia="Arial Unicode MS"/>
        </w:rPr>
        <w:t>«</w:t>
      </w:r>
      <w:r w:rsidRPr="00705567">
        <w:t xml:space="preserve">1.1. Настоящее Положение об организации похоронного дела на территории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Национальным стандартом Российской Федерации ГОСТ Р53107-2008 «Услуги бытовые. Услуги Ритуальные. Термины и определения», </w:t>
      </w:r>
      <w:r w:rsidRPr="00705567">
        <w:rPr>
          <w:spacing w:val="2"/>
        </w:rPr>
        <w:t xml:space="preserve">СанПиН 2.1.2882-11 "Гигиенические требования к размещению, устройству и содержанию кладбищ, зданий и сооружений похоронного назначения" </w:t>
      </w:r>
      <w:r w:rsidRPr="00705567">
        <w:t xml:space="preserve">утвержденные Постановлением Главного государственного санитарного врача РФ </w:t>
      </w:r>
      <w:r w:rsidRPr="00705567">
        <w:rPr>
          <w:spacing w:val="2"/>
        </w:rPr>
        <w:t>от 28 июня 2011 года N 84</w:t>
      </w:r>
      <w:r w:rsidRPr="00705567">
        <w:t xml:space="preserve">, рекомендациями о порядке похорон и содержании кладбищ в Российской Федерации МКД 11-01.2002 (Протокол НТС Госстроя России от 25.12.2001 № 01-НС-22/1), Уставом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Республики.».</w:t>
      </w:r>
    </w:p>
    <w:p w14:paraId="7F298A06" w14:textId="5AC57DA2" w:rsidR="00010233" w:rsidRPr="00010233" w:rsidRDefault="00010233" w:rsidP="00010233">
      <w:pPr>
        <w:shd w:val="clear" w:color="auto" w:fill="FFFFFF"/>
        <w:spacing w:line="336" w:lineRule="atLeast"/>
        <w:ind w:firstLine="708"/>
        <w:jc w:val="both"/>
        <w:rPr>
          <w:color w:val="000000"/>
        </w:rPr>
      </w:pPr>
      <w:r w:rsidRPr="00705567">
        <w:rPr>
          <w:color w:val="000000"/>
        </w:rPr>
        <w:t xml:space="preserve">2. Настоящее решение вступает в силу </w:t>
      </w:r>
      <w:r>
        <w:rPr>
          <w:color w:val="000000"/>
        </w:rPr>
        <w:t>после</w:t>
      </w:r>
      <w:r w:rsidRPr="00705567">
        <w:rPr>
          <w:color w:val="000000"/>
        </w:rPr>
        <w:t xml:space="preserve"> его официального опубликования.</w:t>
      </w:r>
    </w:p>
    <w:p w14:paraId="16AC59E5" w14:textId="77777777" w:rsidR="00010233" w:rsidRDefault="00010233" w:rsidP="00010233"/>
    <w:p w14:paraId="77A10D40" w14:textId="7B9177C2" w:rsidR="00010233" w:rsidRPr="0042423C" w:rsidRDefault="00010233" w:rsidP="00010233">
      <w:r w:rsidRPr="0042423C">
        <w:t xml:space="preserve">Глава </w:t>
      </w:r>
      <w:proofErr w:type="spellStart"/>
      <w:r w:rsidRPr="0042423C">
        <w:t>Питишевского</w:t>
      </w:r>
      <w:proofErr w:type="spellEnd"/>
      <w:r w:rsidRPr="0042423C">
        <w:t xml:space="preserve"> </w:t>
      </w:r>
    </w:p>
    <w:p w14:paraId="51735EC9" w14:textId="5EB89E43" w:rsidR="00010233" w:rsidRDefault="00010233" w:rsidP="00010233">
      <w:r w:rsidRPr="0042423C">
        <w:t>сельского поселения                                                                                         А.</w:t>
      </w:r>
      <w:r>
        <w:t xml:space="preserve"> </w:t>
      </w:r>
      <w:r w:rsidRPr="0042423C">
        <w:t>Ю.</w:t>
      </w:r>
      <w:r>
        <w:t xml:space="preserve"> </w:t>
      </w:r>
      <w:r w:rsidRPr="0042423C">
        <w:t>Гаврилов</w:t>
      </w:r>
      <w:r>
        <w:t>а</w:t>
      </w:r>
    </w:p>
    <w:p w14:paraId="520832A4" w14:textId="77777777" w:rsidR="00010233" w:rsidRDefault="00010233" w:rsidP="00010233">
      <w:pPr>
        <w:jc w:val="both"/>
      </w:pPr>
      <w:r>
        <w:t>Председатель Собрания депутатов</w:t>
      </w:r>
    </w:p>
    <w:p w14:paraId="1F8B8D74" w14:textId="77777777" w:rsidR="00010233" w:rsidRDefault="00010233" w:rsidP="00010233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 А. Г. Фирсова</w:t>
      </w:r>
    </w:p>
    <w:p w14:paraId="265781B0" w14:textId="486C8699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sectPr w:rsidR="00954D24" w:rsidSect="0042423C">
      <w:pgSz w:w="11906" w:h="16838"/>
      <w:pgMar w:top="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05B85" w14:textId="77777777" w:rsidR="00FB7F48" w:rsidRDefault="00FB7F48" w:rsidP="007F42D6">
      <w:r>
        <w:separator/>
      </w:r>
    </w:p>
  </w:endnote>
  <w:endnote w:type="continuationSeparator" w:id="0">
    <w:p w14:paraId="1071E6F4" w14:textId="77777777" w:rsidR="00FB7F48" w:rsidRDefault="00FB7F48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7FD9" w14:textId="77777777" w:rsidR="00FB7F48" w:rsidRDefault="00FB7F48" w:rsidP="007F42D6">
      <w:r>
        <w:separator/>
      </w:r>
    </w:p>
  </w:footnote>
  <w:footnote w:type="continuationSeparator" w:id="0">
    <w:p w14:paraId="33142333" w14:textId="77777777" w:rsidR="00FB7F48" w:rsidRDefault="00FB7F48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7"/>
  </w:num>
  <w:num w:numId="9">
    <w:abstractNumId w:val="19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7"/>
  </w:num>
  <w:num w:numId="21">
    <w:abstractNumId w:val="15"/>
  </w:num>
  <w:num w:numId="22">
    <w:abstractNumId w:val="0"/>
  </w:num>
  <w:num w:numId="23">
    <w:abstractNumId w:val="10"/>
  </w:num>
  <w:num w:numId="24">
    <w:abstractNumId w:val="18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0233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97109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32F06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2423C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B7F48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01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2408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2021-03-16T08:49:00Z</dcterms:created>
  <dcterms:modified xsi:type="dcterms:W3CDTF">2021-03-16T08:49:00Z</dcterms:modified>
</cp:coreProperties>
</file>