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ook w:val="04A0"/>
      </w:tblPr>
      <w:tblGrid>
        <w:gridCol w:w="4499"/>
        <w:gridCol w:w="1462"/>
        <w:gridCol w:w="4032"/>
      </w:tblGrid>
      <w:tr w:rsidR="007D5814" w:rsidTr="00041E3D">
        <w:trPr>
          <w:cantSplit/>
          <w:trHeight w:val="420"/>
        </w:trPr>
        <w:tc>
          <w:tcPr>
            <w:tcW w:w="4499" w:type="dxa"/>
            <w:hideMark/>
          </w:tcPr>
          <w:p w:rsidR="007D5814" w:rsidRDefault="007D5814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7D5814" w:rsidRDefault="007D5814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hideMark/>
          </w:tcPr>
          <w:p w:rsidR="007D5814" w:rsidRDefault="007D5814" w:rsidP="00041E3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7D5814" w:rsidRDefault="007D5814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7D5814" w:rsidTr="00041E3D">
        <w:trPr>
          <w:cantSplit/>
          <w:trHeight w:val="2355"/>
        </w:trPr>
        <w:tc>
          <w:tcPr>
            <w:tcW w:w="4499" w:type="dxa"/>
          </w:tcPr>
          <w:p w:rsidR="007D5814" w:rsidRDefault="007D5814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7D5814" w:rsidRDefault="007D5814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7D5814" w:rsidRDefault="007D5814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5814" w:rsidRDefault="007D5814" w:rsidP="00041E3D">
            <w:pPr>
              <w:spacing w:line="276" w:lineRule="auto"/>
            </w:pPr>
          </w:p>
          <w:p w:rsidR="007D5814" w:rsidRDefault="007D5814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7D5814" w:rsidRDefault="007D5814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5814" w:rsidRDefault="007D5814" w:rsidP="00041E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02.02.2021      10 №  </w:t>
            </w:r>
          </w:p>
          <w:p w:rsidR="007D5814" w:rsidRDefault="007D5814" w:rsidP="00041E3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7D5814" w:rsidRDefault="007D5814" w:rsidP="00041E3D">
            <w:pPr>
              <w:spacing w:line="276" w:lineRule="auto"/>
            </w:pPr>
          </w:p>
          <w:p w:rsidR="007D5814" w:rsidRDefault="007D5814" w:rsidP="00041E3D">
            <w:pPr>
              <w:spacing w:line="276" w:lineRule="auto"/>
            </w:pPr>
          </w:p>
        </w:tc>
        <w:tc>
          <w:tcPr>
            <w:tcW w:w="1462" w:type="dxa"/>
            <w:vMerge/>
            <w:vAlign w:val="center"/>
            <w:hideMark/>
          </w:tcPr>
          <w:p w:rsidR="007D5814" w:rsidRDefault="007D5814" w:rsidP="00041E3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7D5814" w:rsidRDefault="007D5814" w:rsidP="00041E3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D5814" w:rsidRDefault="007D5814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5814" w:rsidRDefault="007D5814" w:rsidP="00041E3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7D5814" w:rsidRDefault="007D5814" w:rsidP="00041E3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7D5814" w:rsidRDefault="007D5814" w:rsidP="00041E3D">
            <w:pPr>
              <w:spacing w:line="276" w:lineRule="auto"/>
            </w:pPr>
          </w:p>
          <w:p w:rsidR="007D5814" w:rsidRDefault="007D5814" w:rsidP="00041E3D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02.02.2021    № 10</w:t>
            </w:r>
          </w:p>
          <w:p w:rsidR="007D5814" w:rsidRDefault="007D5814" w:rsidP="00041E3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7D5814" w:rsidRPr="00C73F9F" w:rsidRDefault="007D5814" w:rsidP="007D5814">
      <w:pPr>
        <w:ind w:right="3968" w:firstLine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73F9F">
        <w:rPr>
          <w:rFonts w:ascii="Times New Roman" w:eastAsia="Calibri" w:hAnsi="Times New Roman" w:cs="Times New Roman"/>
          <w:b/>
          <w:sz w:val="26"/>
          <w:szCs w:val="26"/>
        </w:rPr>
        <w:t>Об</w:t>
      </w:r>
      <w:proofErr w:type="gramEnd"/>
      <w:r w:rsidRPr="00C73F9F">
        <w:rPr>
          <w:rFonts w:ascii="Times New Roman" w:eastAsia="Calibri" w:hAnsi="Times New Roman" w:cs="Times New Roman"/>
          <w:b/>
          <w:sz w:val="26"/>
          <w:szCs w:val="26"/>
        </w:rPr>
        <w:t xml:space="preserve"> назначении ответственного за организацию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обработки персональных данных в </w:t>
      </w:r>
      <w:r w:rsidRPr="00C73F9F">
        <w:rPr>
          <w:rFonts w:ascii="Times New Roman" w:eastAsia="Calibri" w:hAnsi="Times New Roman" w:cs="Times New Roman"/>
          <w:b/>
          <w:sz w:val="26"/>
          <w:szCs w:val="26"/>
        </w:rPr>
        <w:t>администрации Красночетайского сельского поселения Красночетайского района Чувашской Республики при постановке граждан на воинский учет</w:t>
      </w:r>
    </w:p>
    <w:p w:rsidR="007D5814" w:rsidRPr="00C73F9F" w:rsidRDefault="007D5814" w:rsidP="007D5814">
      <w:pPr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D5814" w:rsidRPr="00C73F9F" w:rsidRDefault="007D5814" w:rsidP="007D581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C73F9F">
        <w:rPr>
          <w:rFonts w:ascii="Times New Roman" w:eastAsia="Calibri" w:hAnsi="Times New Roman" w:cs="Times New Roman"/>
          <w:sz w:val="26"/>
          <w:szCs w:val="26"/>
        </w:rPr>
        <w:t>В соответствии ст.14 Трудового кодекса Российской Федерации, Федерального закона от 27.07.2006 №152-ФЗ «О персональных данных», п.5 статьи 8 Федерального закона от 28 марта 1998 53-ФЗ «О воинской обязанности и военной службе», Положения о защите персональных данных муниципальных служащих администрации Красночетайского сельского поселения Красночетайского района Чувашской Республики, утвержденного от 05.03.2013 года № 40 и в целях совершения системы защиты персональных</w:t>
      </w:r>
      <w:proofErr w:type="gramEnd"/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данных муниципальных служащих администрации Красночетайского сельского поселения, а также сведений граждан при постановке на воинский учет.</w:t>
      </w:r>
    </w:p>
    <w:p w:rsidR="007D5814" w:rsidRPr="00C73F9F" w:rsidRDefault="007D5814" w:rsidP="007D581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    1. Назначить </w:t>
      </w:r>
      <w:proofErr w:type="gramStart"/>
      <w:r w:rsidRPr="00C73F9F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proofErr w:type="gramEnd"/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за организацию обработки персональных данных граждан при постановке на воинский учет работника ВУР администрации Красночетайского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Чумакову Светлану Кузьминичну</w:t>
      </w:r>
      <w:r w:rsidRPr="00C73F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5814" w:rsidRPr="00C73F9F" w:rsidRDefault="007D5814" w:rsidP="007D581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    2.  Постановление администрации Красночета</w:t>
      </w:r>
      <w:r>
        <w:rPr>
          <w:rFonts w:ascii="Times New Roman" w:eastAsia="Calibri" w:hAnsi="Times New Roman" w:cs="Times New Roman"/>
          <w:sz w:val="26"/>
          <w:szCs w:val="26"/>
        </w:rPr>
        <w:t>йского сельского поселения от 19.10.2020 года № 101</w:t>
      </w: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назначении ответственного за организацию обработки персональных данных в администрации Красночетайского сельского поселения Красночетайского района Чувашской Республики при постановке граждан на воинский учет» </w:t>
      </w:r>
      <w:r>
        <w:rPr>
          <w:rFonts w:ascii="Times New Roman" w:eastAsia="Calibri" w:hAnsi="Times New Roman" w:cs="Times New Roman"/>
          <w:sz w:val="26"/>
          <w:szCs w:val="26"/>
        </w:rPr>
        <w:t>признать</w:t>
      </w: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утратившим силу.</w:t>
      </w:r>
    </w:p>
    <w:p w:rsidR="007D5814" w:rsidRPr="00C73F9F" w:rsidRDefault="007D5814" w:rsidP="007D581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73F9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73F9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D5814" w:rsidRPr="00C73F9F" w:rsidRDefault="007D5814" w:rsidP="007D5814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4</w:t>
      </w:r>
      <w:r w:rsidRPr="00C73F9F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опубликования в периодическом печатном издании «Вестник Красночетайского сельского поселения».</w:t>
      </w:r>
    </w:p>
    <w:p w:rsidR="007D5814" w:rsidRPr="00DB234A" w:rsidRDefault="007D5814" w:rsidP="007D5814">
      <w:pPr>
        <w:ind w:firstLine="567"/>
        <w:rPr>
          <w:sz w:val="26"/>
          <w:szCs w:val="26"/>
        </w:rPr>
      </w:pPr>
    </w:p>
    <w:p w:rsidR="007D5814" w:rsidRPr="00DB234A" w:rsidRDefault="007D5814" w:rsidP="007D5814">
      <w:pPr>
        <w:ind w:firstLine="567"/>
        <w:jc w:val="right"/>
        <w:rPr>
          <w:sz w:val="26"/>
          <w:szCs w:val="26"/>
        </w:rPr>
      </w:pPr>
    </w:p>
    <w:p w:rsidR="007D5814" w:rsidRDefault="007D5814" w:rsidP="007D5814">
      <w:pPr>
        <w:ind w:firstLine="567"/>
        <w:jc w:val="left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B234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 w:rsidRPr="00DB234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А.Г. Волков</w:t>
      </w:r>
    </w:p>
    <w:p w:rsidR="007D5814" w:rsidRDefault="007D5814" w:rsidP="007D5814"/>
    <w:p w:rsidR="007D5814" w:rsidRDefault="007D5814" w:rsidP="007D5814"/>
    <w:p w:rsidR="007D5814" w:rsidRDefault="007D5814" w:rsidP="007D5814"/>
    <w:p w:rsidR="007D5814" w:rsidRDefault="007D5814" w:rsidP="007D5814"/>
    <w:p w:rsidR="007D5814" w:rsidRDefault="007D5814" w:rsidP="007D5814"/>
    <w:p w:rsidR="00E606D0" w:rsidRDefault="00E606D0"/>
    <w:sectPr w:rsidR="00E606D0" w:rsidSect="00D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14"/>
    <w:rsid w:val="007D5814"/>
    <w:rsid w:val="00E6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5814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D581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2021-02-02T07:56:00Z</dcterms:created>
  <dcterms:modified xsi:type="dcterms:W3CDTF">2021-02-02T07:58:00Z</dcterms:modified>
</cp:coreProperties>
</file>