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1089D" w:rsidP="0061089D">
      <w:bookmarkStart w:id="0" w:name="_GoBack"/>
      <w:bookmarkEnd w:id="0"/>
    </w:p>
    <w:p w:rsidR="0061089D" w:rsidRDefault="0061089D" w:rsidP="0061089D"/>
    <w:p w:rsidR="0061089D" w:rsidRDefault="0060208C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608" w:type="dxa"/>
        <w:tblLook w:val="0000" w:firstRow="0" w:lastRow="0" w:firstColumn="0" w:lastColumn="0" w:noHBand="0" w:noVBand="0"/>
      </w:tblPr>
      <w:tblGrid>
        <w:gridCol w:w="4098"/>
        <w:gridCol w:w="1196"/>
        <w:gridCol w:w="4314"/>
      </w:tblGrid>
      <w:tr w:rsidR="0061089D" w:rsidTr="00656E9A">
        <w:trPr>
          <w:cantSplit/>
          <w:trHeight w:val="42"/>
        </w:trPr>
        <w:tc>
          <w:tcPr>
            <w:tcW w:w="4098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96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56E9A">
        <w:trPr>
          <w:cantSplit/>
          <w:trHeight w:val="1390"/>
        </w:trPr>
        <w:tc>
          <w:tcPr>
            <w:tcW w:w="4098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АДМИНИСТРАЦИИ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D03690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155733" w:rsidRPr="00701D9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341D4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92455D" w:rsidRPr="0060208C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</w:tc>
        <w:tc>
          <w:tcPr>
            <w:tcW w:w="1196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ПОСЕЛЕНИЙĚН 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ПУÇЛĂХĚ</w:t>
            </w:r>
            <w:r w:rsidRPr="00A234B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1089D" w:rsidRPr="00155733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  <w:r w:rsidR="00AC171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946B2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155733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21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02373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</w:t>
            </w:r>
            <w:r w:rsidR="00341D4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61089D" w:rsidRDefault="0061089D" w:rsidP="00656E9A">
            <w:pPr>
              <w:rPr>
                <w:noProof/>
                <w:color w:val="000000"/>
                <w:sz w:val="26"/>
                <w:szCs w:val="26"/>
              </w:rPr>
            </w:pPr>
          </w:p>
          <w:p w:rsidR="0061089D" w:rsidRPr="00A234BF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701D99" w:rsidRDefault="00C65127" w:rsidP="00701D99">
      <w:pPr>
        <w:spacing w:line="360" w:lineRule="auto"/>
        <w:ind w:hanging="142"/>
        <w:jc w:val="both"/>
        <w:rPr>
          <w:noProof/>
        </w:rPr>
      </w:pPr>
      <w:r w:rsidRPr="00446D07">
        <w:rPr>
          <w:noProof/>
        </w:rPr>
        <w:t xml:space="preserve"> </w:t>
      </w:r>
    </w:p>
    <w:p w:rsidR="00341D40" w:rsidRPr="00B04D5B" w:rsidRDefault="00341D40" w:rsidP="00341D40">
      <w:pPr>
        <w:shd w:val="clear" w:color="auto" w:fill="FFFFFF"/>
        <w:rPr>
          <w:b/>
          <w:sz w:val="22"/>
          <w:szCs w:val="22"/>
        </w:rPr>
      </w:pPr>
      <w:r w:rsidRPr="00B04D5B">
        <w:rPr>
          <w:bCs/>
          <w:sz w:val="22"/>
          <w:szCs w:val="22"/>
        </w:rPr>
        <w:t>О    мерах по предупреждению чрезвычайных            ситуаций</w:t>
      </w:r>
    </w:p>
    <w:p w:rsidR="00341D40" w:rsidRPr="00B04D5B" w:rsidRDefault="00341D40" w:rsidP="00341D40">
      <w:pPr>
        <w:shd w:val="clear" w:color="auto" w:fill="FFFFFF"/>
        <w:rPr>
          <w:b/>
          <w:sz w:val="22"/>
          <w:szCs w:val="22"/>
        </w:rPr>
      </w:pPr>
      <w:r w:rsidRPr="00B04D5B">
        <w:rPr>
          <w:bCs/>
          <w:sz w:val="22"/>
          <w:szCs w:val="22"/>
        </w:rPr>
        <w:t>и   обеспечению        пожарной   безопасности      в          период</w:t>
      </w:r>
    </w:p>
    <w:p w:rsidR="00341D40" w:rsidRPr="00B04D5B" w:rsidRDefault="00341D40" w:rsidP="00341D40">
      <w:pPr>
        <w:shd w:val="clear" w:color="auto" w:fill="FFFFFF"/>
        <w:rPr>
          <w:b/>
          <w:sz w:val="22"/>
          <w:szCs w:val="22"/>
        </w:rPr>
      </w:pPr>
      <w:r w:rsidRPr="00B04D5B">
        <w:rPr>
          <w:bCs/>
          <w:sz w:val="22"/>
          <w:szCs w:val="22"/>
        </w:rPr>
        <w:t>новогодних и рождественских праздников</w:t>
      </w:r>
    </w:p>
    <w:p w:rsidR="00341D40" w:rsidRPr="00B04D5B" w:rsidRDefault="00341D40" w:rsidP="00341D40">
      <w:pPr>
        <w:shd w:val="clear" w:color="auto" w:fill="FFFFFF"/>
        <w:jc w:val="both"/>
        <w:rPr>
          <w:rFonts w:ascii="Times New Roman CYR" w:eastAsiaTheme="minorEastAsia" w:hAnsi="Times New Roman CYR" w:cs="Times New Roman CYR"/>
          <w:b/>
          <w:bCs/>
          <w:sz w:val="22"/>
          <w:szCs w:val="22"/>
        </w:rPr>
      </w:pPr>
    </w:p>
    <w:p w:rsidR="00341D40" w:rsidRDefault="00341D40" w:rsidP="00341D40">
      <w:pPr>
        <w:shd w:val="clear" w:color="auto" w:fill="FFFFFF"/>
        <w:jc w:val="both"/>
        <w:rPr>
          <w:color w:val="0F0101"/>
          <w:sz w:val="22"/>
          <w:szCs w:val="22"/>
        </w:rPr>
      </w:pPr>
      <w:r w:rsidRPr="00B04D5B">
        <w:rPr>
          <w:rFonts w:ascii="Times New Roman CYR" w:eastAsiaTheme="minorEastAsia" w:hAnsi="Times New Roman CYR" w:cs="Times New Roman CYR"/>
          <w:b/>
          <w:bCs/>
          <w:sz w:val="22"/>
          <w:szCs w:val="22"/>
        </w:rPr>
        <w:t xml:space="preserve">            </w:t>
      </w:r>
      <w:r w:rsidRPr="00B04D5B">
        <w:rPr>
          <w:color w:val="0F0101"/>
          <w:sz w:val="22"/>
          <w:szCs w:val="22"/>
        </w:rPr>
        <w:t xml:space="preserve">Руководствуясь  Постановлением Правительства  РФ от 30.12.2003  № 794 « О единой государственной системе предупреждения и ликвидации чрезвычайных  ситуаций», Федеральными законами  № 69-ФЗ от 21.12.1994  «О пожарной безопасности»,  № 131-ФЗ от 06.10.2003 «Об общих принципах организации местного самоуправления в Российской Федерации», на основании письма </w:t>
      </w:r>
      <w:r w:rsidR="004C4C1A">
        <w:rPr>
          <w:color w:val="0F0101"/>
          <w:sz w:val="22"/>
          <w:szCs w:val="22"/>
        </w:rPr>
        <w:t xml:space="preserve">главы администрации </w:t>
      </w:r>
      <w:proofErr w:type="spellStart"/>
      <w:r w:rsidR="004C4C1A">
        <w:rPr>
          <w:color w:val="0F0101"/>
          <w:sz w:val="22"/>
          <w:szCs w:val="22"/>
        </w:rPr>
        <w:t>Аликовского</w:t>
      </w:r>
      <w:proofErr w:type="spellEnd"/>
      <w:r w:rsidR="004C4C1A">
        <w:rPr>
          <w:color w:val="0F0101"/>
          <w:sz w:val="22"/>
          <w:szCs w:val="22"/>
        </w:rPr>
        <w:t xml:space="preserve"> района</w:t>
      </w:r>
      <w:r w:rsidRPr="00B04D5B">
        <w:rPr>
          <w:color w:val="0F0101"/>
          <w:sz w:val="22"/>
          <w:szCs w:val="22"/>
        </w:rPr>
        <w:t> №  </w:t>
      </w:r>
      <w:r w:rsidR="004C4C1A">
        <w:rPr>
          <w:color w:val="0F0101"/>
          <w:sz w:val="22"/>
          <w:szCs w:val="22"/>
        </w:rPr>
        <w:t>1103 о 21.12.2021 го</w:t>
      </w:r>
      <w:r w:rsidRPr="00B04D5B">
        <w:rPr>
          <w:color w:val="0F0101"/>
          <w:sz w:val="22"/>
          <w:szCs w:val="22"/>
        </w:rPr>
        <w:t>да «О</w:t>
      </w:r>
      <w:r w:rsidR="004C4C1A">
        <w:rPr>
          <w:color w:val="0F0101"/>
          <w:sz w:val="22"/>
          <w:szCs w:val="22"/>
        </w:rPr>
        <w:t xml:space="preserve"> мерах по обеспечению</w:t>
      </w:r>
      <w:r w:rsidRPr="00B04D5B">
        <w:rPr>
          <w:color w:val="0F0101"/>
          <w:sz w:val="22"/>
          <w:szCs w:val="22"/>
        </w:rPr>
        <w:t xml:space="preserve"> пожарной безопасности в период проведения  Новогодних  и Рождественских праздников</w:t>
      </w:r>
      <w:r w:rsidR="004C4C1A">
        <w:rPr>
          <w:color w:val="0F0101"/>
          <w:sz w:val="22"/>
          <w:szCs w:val="22"/>
        </w:rPr>
        <w:t>»</w:t>
      </w:r>
      <w:r w:rsidRPr="00B04D5B">
        <w:rPr>
          <w:color w:val="0F0101"/>
          <w:sz w:val="22"/>
          <w:szCs w:val="22"/>
        </w:rPr>
        <w:t xml:space="preserve">,  администрация </w:t>
      </w:r>
      <w:proofErr w:type="spellStart"/>
      <w:r w:rsidRPr="00B04D5B">
        <w:rPr>
          <w:color w:val="0F0101"/>
          <w:sz w:val="22"/>
          <w:szCs w:val="22"/>
        </w:rPr>
        <w:t>Яндобинского</w:t>
      </w:r>
      <w:proofErr w:type="spellEnd"/>
      <w:r w:rsidRPr="00B04D5B">
        <w:rPr>
          <w:color w:val="0F0101"/>
          <w:sz w:val="22"/>
          <w:szCs w:val="22"/>
        </w:rPr>
        <w:t xml:space="preserve"> сельского поселения  </w:t>
      </w:r>
      <w:proofErr w:type="spellStart"/>
      <w:r w:rsidRPr="00B04D5B">
        <w:rPr>
          <w:color w:val="0F0101"/>
          <w:sz w:val="22"/>
          <w:szCs w:val="22"/>
        </w:rPr>
        <w:t>Аликовского</w:t>
      </w:r>
      <w:proofErr w:type="spellEnd"/>
      <w:r w:rsidRPr="00B04D5B">
        <w:rPr>
          <w:color w:val="0F0101"/>
          <w:sz w:val="22"/>
          <w:szCs w:val="22"/>
        </w:rPr>
        <w:t xml:space="preserve"> района</w:t>
      </w:r>
      <w:r>
        <w:rPr>
          <w:color w:val="0F0101"/>
          <w:sz w:val="22"/>
          <w:szCs w:val="22"/>
        </w:rPr>
        <w:t xml:space="preserve"> </w:t>
      </w:r>
      <w:r w:rsidRPr="00B04D5B">
        <w:rPr>
          <w:color w:val="0F0101"/>
          <w:sz w:val="22"/>
          <w:szCs w:val="22"/>
        </w:rPr>
        <w:t>ПОСТАНОВЛЯЕТ:</w:t>
      </w:r>
    </w:p>
    <w:p w:rsidR="00341D40" w:rsidRPr="00341D40" w:rsidRDefault="00341D40" w:rsidP="00341D40">
      <w:pPr>
        <w:shd w:val="clear" w:color="auto" w:fill="FFFFFF"/>
        <w:jc w:val="both"/>
        <w:rPr>
          <w:color w:val="0F0101"/>
          <w:sz w:val="22"/>
          <w:szCs w:val="22"/>
        </w:rPr>
      </w:pPr>
      <w:r>
        <w:rPr>
          <w:color w:val="0F0101"/>
          <w:sz w:val="22"/>
          <w:szCs w:val="22"/>
        </w:rPr>
        <w:t xml:space="preserve">             1. </w:t>
      </w:r>
      <w:r w:rsidRPr="00341D40">
        <w:rPr>
          <w:color w:val="0F0101"/>
          <w:sz w:val="22"/>
          <w:szCs w:val="22"/>
        </w:rPr>
        <w:t>На период с 25 декабря 202</w:t>
      </w:r>
      <w:r>
        <w:rPr>
          <w:color w:val="0F0101"/>
          <w:sz w:val="22"/>
          <w:szCs w:val="22"/>
        </w:rPr>
        <w:t>1</w:t>
      </w:r>
      <w:r w:rsidRPr="00341D40">
        <w:rPr>
          <w:color w:val="0F0101"/>
          <w:sz w:val="22"/>
          <w:szCs w:val="22"/>
        </w:rPr>
        <w:t xml:space="preserve"> года по 10 января 202</w:t>
      </w:r>
      <w:r>
        <w:rPr>
          <w:color w:val="0F0101"/>
          <w:sz w:val="22"/>
          <w:szCs w:val="22"/>
        </w:rPr>
        <w:t>2</w:t>
      </w:r>
      <w:r w:rsidRPr="00341D40">
        <w:rPr>
          <w:color w:val="0F0101"/>
          <w:sz w:val="22"/>
          <w:szCs w:val="22"/>
        </w:rPr>
        <w:t xml:space="preserve"> года организовать дежурство ответственных работников администрации </w:t>
      </w:r>
      <w:proofErr w:type="spellStart"/>
      <w:r w:rsidRPr="00341D40">
        <w:rPr>
          <w:color w:val="0F0101"/>
          <w:sz w:val="22"/>
          <w:szCs w:val="22"/>
        </w:rPr>
        <w:t>Яндобинского</w:t>
      </w:r>
      <w:proofErr w:type="spellEnd"/>
      <w:r w:rsidRPr="00341D40">
        <w:rPr>
          <w:color w:val="0F0101"/>
          <w:sz w:val="22"/>
          <w:szCs w:val="22"/>
        </w:rPr>
        <w:t xml:space="preserve"> сельского поселения;</w:t>
      </w:r>
    </w:p>
    <w:p w:rsidR="00341D40" w:rsidRPr="00B04D5B" w:rsidRDefault="00341D40" w:rsidP="00341D4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B04D5B">
        <w:rPr>
          <w:color w:val="000000"/>
          <w:sz w:val="22"/>
          <w:szCs w:val="22"/>
        </w:rPr>
        <w:t>2. Всю имеющуюся пожарную и приспособленную технику для целей пожаротушения, пожарные мотопомпы привести в исправное состояние, организовать в праздничные дни круглосуточное дежурство должностных лиц, членов ДПО.</w:t>
      </w:r>
    </w:p>
    <w:p w:rsidR="00341D40" w:rsidRPr="00B04D5B" w:rsidRDefault="00341D40" w:rsidP="00341D4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B04D5B">
        <w:rPr>
          <w:color w:val="000000"/>
          <w:sz w:val="22"/>
          <w:szCs w:val="22"/>
        </w:rPr>
        <w:t xml:space="preserve">3. Обеспечить расчистку дорог от снега в населенных пунктах и к </w:t>
      </w:r>
      <w:proofErr w:type="spellStart"/>
      <w:proofErr w:type="gramStart"/>
      <w:r w:rsidRPr="00B04D5B">
        <w:rPr>
          <w:color w:val="000000"/>
          <w:sz w:val="22"/>
          <w:szCs w:val="22"/>
        </w:rPr>
        <w:t>водоисточникам</w:t>
      </w:r>
      <w:proofErr w:type="spellEnd"/>
      <w:r w:rsidRPr="00B04D5B">
        <w:rPr>
          <w:color w:val="000000"/>
          <w:sz w:val="22"/>
          <w:szCs w:val="22"/>
        </w:rPr>
        <w:t>,  оборудовать</w:t>
      </w:r>
      <w:proofErr w:type="gramEnd"/>
      <w:r w:rsidRPr="00B04D5B">
        <w:rPr>
          <w:color w:val="000000"/>
          <w:sz w:val="22"/>
          <w:szCs w:val="22"/>
        </w:rPr>
        <w:t xml:space="preserve"> незамерзающие проруби, установить указатели, на тупиковых улицах выполнить разворотные площадки для специализированной техники.</w:t>
      </w:r>
    </w:p>
    <w:p w:rsidR="00341D40" w:rsidRPr="00B04D5B" w:rsidRDefault="00341D40" w:rsidP="00341D4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B04D5B">
        <w:rPr>
          <w:color w:val="000000"/>
          <w:sz w:val="22"/>
          <w:szCs w:val="22"/>
        </w:rPr>
        <w:t xml:space="preserve">4. Определить и оборудовать места (площадки) для проведения праздничных фейерверков, согласовав с ПЧ-25 КУ «ЧРПС» МЧС Чувашии, с отделением надзорной деятельности и профилактической работы по </w:t>
      </w:r>
      <w:proofErr w:type="spellStart"/>
      <w:r w:rsidRPr="00B04D5B">
        <w:rPr>
          <w:color w:val="000000"/>
          <w:sz w:val="22"/>
          <w:szCs w:val="22"/>
        </w:rPr>
        <w:t>Аликовскому</w:t>
      </w:r>
      <w:proofErr w:type="spellEnd"/>
      <w:r w:rsidRPr="00B04D5B">
        <w:rPr>
          <w:color w:val="000000"/>
          <w:sz w:val="22"/>
          <w:szCs w:val="22"/>
        </w:rPr>
        <w:t xml:space="preserve"> району УНД и ПР ГУ МЧС России по Чувашской Республике, с последующим информированием населения о месте их нахождения.</w:t>
      </w:r>
    </w:p>
    <w:p w:rsidR="00341D40" w:rsidRPr="00B04D5B" w:rsidRDefault="00341D40" w:rsidP="00341D40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B04D5B">
        <w:rPr>
          <w:color w:val="0F0101"/>
          <w:sz w:val="22"/>
          <w:szCs w:val="22"/>
        </w:rPr>
        <w:t>5. Организовать разъяснительную и информационную работу с руководителями и устроителями новогодних праздников о мерах пожарной безопасности при организации праздничных мероприятий.</w:t>
      </w:r>
    </w:p>
    <w:p w:rsidR="00341D40" w:rsidRPr="00B04D5B" w:rsidRDefault="00341D40" w:rsidP="00341D40">
      <w:pPr>
        <w:spacing w:before="96" w:after="192"/>
        <w:jc w:val="both"/>
        <w:rPr>
          <w:color w:val="000000"/>
          <w:sz w:val="22"/>
          <w:szCs w:val="22"/>
        </w:rPr>
      </w:pPr>
      <w:r w:rsidRPr="00B04D5B">
        <w:rPr>
          <w:color w:val="0F0101"/>
          <w:sz w:val="22"/>
          <w:szCs w:val="22"/>
        </w:rPr>
        <w:t xml:space="preserve">            6. Контроль исполнения постановления оставляю за собой.</w:t>
      </w:r>
    </w:p>
    <w:p w:rsidR="00341D40" w:rsidRPr="00B04D5B" w:rsidRDefault="00341D40" w:rsidP="00341D40">
      <w:pPr>
        <w:widowControl w:val="0"/>
        <w:autoSpaceDE w:val="0"/>
        <w:autoSpaceDN w:val="0"/>
        <w:adjustRightInd w:val="0"/>
        <w:spacing w:after="160"/>
        <w:jc w:val="both"/>
        <w:rPr>
          <w:rFonts w:eastAsiaTheme="minorHAnsi"/>
          <w:sz w:val="22"/>
          <w:szCs w:val="22"/>
          <w:lang w:eastAsia="en-US"/>
        </w:rPr>
      </w:pPr>
      <w:r w:rsidRPr="00B04D5B">
        <w:rPr>
          <w:rFonts w:eastAsiaTheme="minorHAnsi"/>
          <w:sz w:val="22"/>
          <w:szCs w:val="22"/>
          <w:lang w:eastAsia="en-US"/>
        </w:rPr>
        <w:t xml:space="preserve">     5.Настоящее постановление вступает в силу с момента его </w:t>
      </w:r>
      <w:hyperlink r:id="rId9" w:history="1">
        <w:r w:rsidRPr="00B04D5B">
          <w:rPr>
            <w:rFonts w:eastAsiaTheme="minorHAnsi"/>
            <w:sz w:val="22"/>
            <w:szCs w:val="22"/>
            <w:lang w:eastAsia="en-US"/>
          </w:rPr>
          <w:t>официального опубликования</w:t>
        </w:r>
      </w:hyperlink>
      <w:r w:rsidRPr="00B04D5B">
        <w:rPr>
          <w:rFonts w:eastAsiaTheme="minorHAnsi"/>
          <w:sz w:val="22"/>
          <w:szCs w:val="22"/>
          <w:lang w:eastAsia="en-US"/>
        </w:rPr>
        <w:t xml:space="preserve"> и подлежит размещению на официальном сайте администрации </w:t>
      </w:r>
      <w:proofErr w:type="spellStart"/>
      <w:r w:rsidRPr="00B04D5B">
        <w:rPr>
          <w:rFonts w:eastAsiaTheme="minorHAnsi"/>
          <w:sz w:val="22"/>
          <w:szCs w:val="22"/>
          <w:lang w:eastAsia="en-US"/>
        </w:rPr>
        <w:t>Яндобинского</w:t>
      </w:r>
      <w:proofErr w:type="spellEnd"/>
      <w:r w:rsidRPr="00B04D5B">
        <w:rPr>
          <w:rFonts w:eastAsiaTheme="minorHAnsi"/>
          <w:sz w:val="22"/>
          <w:szCs w:val="22"/>
          <w:lang w:eastAsia="en-US"/>
        </w:rPr>
        <w:t xml:space="preserve"> сельского поселения.</w:t>
      </w:r>
    </w:p>
    <w:p w:rsidR="00341D40" w:rsidRPr="00B04D5B" w:rsidRDefault="00341D40" w:rsidP="00341D40">
      <w:pPr>
        <w:shd w:val="clear" w:color="auto" w:fill="FFFFFF"/>
        <w:jc w:val="both"/>
        <w:rPr>
          <w:sz w:val="22"/>
          <w:szCs w:val="22"/>
        </w:rPr>
      </w:pPr>
    </w:p>
    <w:p w:rsidR="00341D40" w:rsidRPr="00B04D5B" w:rsidRDefault="00341D40" w:rsidP="00341D40">
      <w:pPr>
        <w:spacing w:line="259" w:lineRule="auto"/>
        <w:rPr>
          <w:rFonts w:eastAsiaTheme="minorHAnsi"/>
          <w:sz w:val="22"/>
          <w:szCs w:val="22"/>
        </w:rPr>
      </w:pPr>
      <w:r w:rsidRPr="00B04D5B">
        <w:rPr>
          <w:rFonts w:eastAsiaTheme="minorHAnsi"/>
          <w:sz w:val="22"/>
          <w:szCs w:val="22"/>
        </w:rPr>
        <w:t xml:space="preserve">Глава </w:t>
      </w:r>
      <w:proofErr w:type="spellStart"/>
      <w:r w:rsidRPr="00B04D5B">
        <w:rPr>
          <w:rFonts w:eastAsiaTheme="minorHAnsi"/>
          <w:sz w:val="22"/>
          <w:szCs w:val="22"/>
        </w:rPr>
        <w:t>Яндобинского</w:t>
      </w:r>
      <w:proofErr w:type="spellEnd"/>
      <w:r w:rsidRPr="00B04D5B">
        <w:rPr>
          <w:rFonts w:eastAsiaTheme="minorHAnsi"/>
          <w:sz w:val="22"/>
          <w:szCs w:val="22"/>
        </w:rPr>
        <w:t xml:space="preserve"> сельского </w:t>
      </w:r>
    </w:p>
    <w:p w:rsidR="00341D40" w:rsidRPr="008615F3" w:rsidRDefault="00341D40" w:rsidP="00341D40">
      <w:pPr>
        <w:spacing w:line="259" w:lineRule="auto"/>
        <w:rPr>
          <w:rFonts w:ascii="Times New Roman CYR" w:eastAsiaTheme="minorEastAsia" w:hAnsi="Times New Roman CYR" w:cs="Times New Roman CYR"/>
        </w:rPr>
      </w:pPr>
      <w:r w:rsidRPr="00B04D5B">
        <w:rPr>
          <w:rFonts w:eastAsiaTheme="minorHAnsi"/>
          <w:sz w:val="22"/>
          <w:szCs w:val="22"/>
        </w:rPr>
        <w:t xml:space="preserve">поселения </w:t>
      </w:r>
      <w:proofErr w:type="spellStart"/>
      <w:r w:rsidRPr="00B04D5B">
        <w:rPr>
          <w:rFonts w:eastAsiaTheme="minorHAnsi"/>
          <w:sz w:val="22"/>
          <w:szCs w:val="22"/>
        </w:rPr>
        <w:t>Аликовского</w:t>
      </w:r>
      <w:proofErr w:type="spellEnd"/>
      <w:r w:rsidRPr="00B04D5B">
        <w:rPr>
          <w:rFonts w:eastAsiaTheme="minorHAnsi"/>
          <w:sz w:val="22"/>
          <w:szCs w:val="22"/>
        </w:rPr>
        <w:t xml:space="preserve"> района                                                                      Л.П. </w:t>
      </w:r>
      <w:proofErr w:type="spellStart"/>
      <w:r w:rsidRPr="00B04D5B">
        <w:rPr>
          <w:rFonts w:eastAsiaTheme="minorHAnsi"/>
          <w:sz w:val="22"/>
          <w:szCs w:val="22"/>
        </w:rPr>
        <w:t>Мукин</w:t>
      </w:r>
      <w:proofErr w:type="spellEnd"/>
    </w:p>
    <w:p w:rsidR="00155733" w:rsidRPr="00FD13B0" w:rsidRDefault="00155733" w:rsidP="00341D40">
      <w:pPr>
        <w:tabs>
          <w:tab w:val="left" w:pos="2415"/>
        </w:tabs>
        <w:suppressAutoHyphens/>
        <w:ind w:right="4535"/>
        <w:jc w:val="both"/>
      </w:pPr>
    </w:p>
    <w:sectPr w:rsidR="00155733" w:rsidRPr="00FD13B0" w:rsidSect="00155733">
      <w:footerReference w:type="default" r:id="rId10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FF" w:rsidRDefault="00A178FF">
      <w:r>
        <w:separator/>
      </w:r>
    </w:p>
  </w:endnote>
  <w:endnote w:type="continuationSeparator" w:id="0">
    <w:p w:rsidR="00A178FF" w:rsidRDefault="00A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A178FF">
    <w:pPr>
      <w:pStyle w:val="ae"/>
      <w:jc w:val="right"/>
    </w:pPr>
  </w:p>
  <w:p w:rsidR="00E81622" w:rsidRDefault="00A17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FF" w:rsidRDefault="00A178FF">
      <w:r>
        <w:separator/>
      </w:r>
    </w:p>
  </w:footnote>
  <w:footnote w:type="continuationSeparator" w:id="0">
    <w:p w:rsidR="00A178FF" w:rsidRDefault="00A1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B7432"/>
    <w:multiLevelType w:val="multilevel"/>
    <w:tmpl w:val="EE7245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E9D7750"/>
    <w:multiLevelType w:val="multilevel"/>
    <w:tmpl w:val="20A0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0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D113722"/>
    <w:multiLevelType w:val="hybridMultilevel"/>
    <w:tmpl w:val="6F6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5"/>
  </w:num>
  <w:num w:numId="3">
    <w:abstractNumId w:val="41"/>
  </w:num>
  <w:num w:numId="4">
    <w:abstractNumId w:val="9"/>
  </w:num>
  <w:num w:numId="5">
    <w:abstractNumId w:val="7"/>
  </w:num>
  <w:num w:numId="6">
    <w:abstractNumId w:val="18"/>
  </w:num>
  <w:num w:numId="7">
    <w:abstractNumId w:val="0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35"/>
  </w:num>
  <w:num w:numId="13">
    <w:abstractNumId w:val="37"/>
  </w:num>
  <w:num w:numId="14">
    <w:abstractNumId w:val="19"/>
  </w:num>
  <w:num w:numId="15">
    <w:abstractNumId w:val="13"/>
  </w:num>
  <w:num w:numId="16">
    <w:abstractNumId w:val="32"/>
  </w:num>
  <w:num w:numId="17">
    <w:abstractNumId w:val="34"/>
  </w:num>
  <w:num w:numId="18">
    <w:abstractNumId w:val="4"/>
  </w:num>
  <w:num w:numId="19">
    <w:abstractNumId w:val="5"/>
  </w:num>
  <w:num w:numId="20">
    <w:abstractNumId w:val="2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6"/>
  </w:num>
  <w:num w:numId="28">
    <w:abstractNumId w:val="27"/>
  </w:num>
  <w:num w:numId="29">
    <w:abstractNumId w:val="3"/>
  </w:num>
  <w:num w:numId="30">
    <w:abstractNumId w:val="23"/>
  </w:num>
  <w:num w:numId="31">
    <w:abstractNumId w:val="28"/>
  </w:num>
  <w:num w:numId="32">
    <w:abstractNumId w:val="40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42"/>
  </w:num>
  <w:num w:numId="41">
    <w:abstractNumId w:val="1"/>
  </w:num>
  <w:num w:numId="42">
    <w:abstractNumId w:val="3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1"/>
  </w:num>
  <w:num w:numId="46">
    <w:abstractNumId w:val="4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23739"/>
    <w:rsid w:val="000322F6"/>
    <w:rsid w:val="00060BA3"/>
    <w:rsid w:val="00071FB8"/>
    <w:rsid w:val="00091CE2"/>
    <w:rsid w:val="00094D5A"/>
    <w:rsid w:val="00096F24"/>
    <w:rsid w:val="000A7B48"/>
    <w:rsid w:val="000B0C3A"/>
    <w:rsid w:val="00106BBB"/>
    <w:rsid w:val="00125514"/>
    <w:rsid w:val="00146E05"/>
    <w:rsid w:val="00155733"/>
    <w:rsid w:val="001E7CE7"/>
    <w:rsid w:val="00204439"/>
    <w:rsid w:val="002126D9"/>
    <w:rsid w:val="002240B5"/>
    <w:rsid w:val="00251B44"/>
    <w:rsid w:val="0027092B"/>
    <w:rsid w:val="002C07E5"/>
    <w:rsid w:val="002D7B38"/>
    <w:rsid w:val="002E704C"/>
    <w:rsid w:val="002F60EB"/>
    <w:rsid w:val="00341D40"/>
    <w:rsid w:val="00341E0A"/>
    <w:rsid w:val="00377E15"/>
    <w:rsid w:val="0038034C"/>
    <w:rsid w:val="00380765"/>
    <w:rsid w:val="00391A2A"/>
    <w:rsid w:val="003F6D82"/>
    <w:rsid w:val="004467F5"/>
    <w:rsid w:val="00454A96"/>
    <w:rsid w:val="0046245B"/>
    <w:rsid w:val="0047291D"/>
    <w:rsid w:val="004B0425"/>
    <w:rsid w:val="004C4C1A"/>
    <w:rsid w:val="004E4D26"/>
    <w:rsid w:val="004F4330"/>
    <w:rsid w:val="00514DBD"/>
    <w:rsid w:val="00526D0E"/>
    <w:rsid w:val="00533C3F"/>
    <w:rsid w:val="0053422E"/>
    <w:rsid w:val="00540013"/>
    <w:rsid w:val="00563A23"/>
    <w:rsid w:val="00591ABD"/>
    <w:rsid w:val="0060208C"/>
    <w:rsid w:val="0061089D"/>
    <w:rsid w:val="00656E9A"/>
    <w:rsid w:val="0068732F"/>
    <w:rsid w:val="006B3333"/>
    <w:rsid w:val="006D645D"/>
    <w:rsid w:val="00701D99"/>
    <w:rsid w:val="007023E0"/>
    <w:rsid w:val="00723B4E"/>
    <w:rsid w:val="00756D0F"/>
    <w:rsid w:val="0076417D"/>
    <w:rsid w:val="00770A3A"/>
    <w:rsid w:val="007A2EC1"/>
    <w:rsid w:val="007D0D3D"/>
    <w:rsid w:val="007D3410"/>
    <w:rsid w:val="0081617E"/>
    <w:rsid w:val="008D79BC"/>
    <w:rsid w:val="008E7292"/>
    <w:rsid w:val="00907D43"/>
    <w:rsid w:val="0092455D"/>
    <w:rsid w:val="00946B2A"/>
    <w:rsid w:val="00977D8F"/>
    <w:rsid w:val="00A178FF"/>
    <w:rsid w:val="00A40543"/>
    <w:rsid w:val="00A42507"/>
    <w:rsid w:val="00A711FE"/>
    <w:rsid w:val="00A81776"/>
    <w:rsid w:val="00AA5A41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BE3D70"/>
    <w:rsid w:val="00C35364"/>
    <w:rsid w:val="00C65127"/>
    <w:rsid w:val="00C95829"/>
    <w:rsid w:val="00CB29C3"/>
    <w:rsid w:val="00CC0CFE"/>
    <w:rsid w:val="00CD5A91"/>
    <w:rsid w:val="00D03690"/>
    <w:rsid w:val="00D42F0E"/>
    <w:rsid w:val="00D55932"/>
    <w:rsid w:val="00D63147"/>
    <w:rsid w:val="00D934BA"/>
    <w:rsid w:val="00DA3926"/>
    <w:rsid w:val="00DA4175"/>
    <w:rsid w:val="00E47E02"/>
    <w:rsid w:val="00E60404"/>
    <w:rsid w:val="00E7540E"/>
    <w:rsid w:val="00EA7B94"/>
    <w:rsid w:val="00ED3B88"/>
    <w:rsid w:val="00F244E9"/>
    <w:rsid w:val="00F67703"/>
    <w:rsid w:val="00F754B1"/>
    <w:rsid w:val="00F75C17"/>
    <w:rsid w:val="00F8757A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15573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fff3">
    <w:name w:val="Plain Text"/>
    <w:basedOn w:val="a"/>
    <w:link w:val="afff4"/>
    <w:uiPriority w:val="99"/>
    <w:unhideWhenUsed/>
    <w:rsid w:val="0046245B"/>
    <w:rPr>
      <w:rFonts w:ascii="Consolas" w:hAnsi="Consolas"/>
      <w:sz w:val="21"/>
      <w:szCs w:val="21"/>
      <w:lang w:val="x-none" w:eastAsia="x-none"/>
    </w:rPr>
  </w:style>
  <w:style w:type="character" w:customStyle="1" w:styleId="afff4">
    <w:name w:val="Текст Знак"/>
    <w:basedOn w:val="a0"/>
    <w:link w:val="afff3"/>
    <w:uiPriority w:val="99"/>
    <w:rsid w:val="0046245B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2270603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8BCC-6C3B-416C-862F-5D21AB3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2020-03-18T12:06:00Z</cp:lastPrinted>
  <dcterms:created xsi:type="dcterms:W3CDTF">2021-12-28T06:08:00Z</dcterms:created>
  <dcterms:modified xsi:type="dcterms:W3CDTF">2021-12-28T06:08:00Z</dcterms:modified>
</cp:coreProperties>
</file>