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195"/>
        <w:gridCol w:w="1173"/>
        <w:gridCol w:w="4202"/>
      </w:tblGrid>
      <w:tr w:rsidR="00B035E1" w:rsidTr="00E130C6">
        <w:trPr>
          <w:cantSplit/>
          <w:trHeight w:val="612"/>
        </w:trPr>
        <w:tc>
          <w:tcPr>
            <w:tcW w:w="4195" w:type="dxa"/>
            <w:shd w:val="clear" w:color="auto" w:fill="auto"/>
            <w:vAlign w:val="center"/>
          </w:tcPr>
          <w:p w:rsidR="00B035E1" w:rsidRDefault="00B035E1" w:rsidP="00E130C6">
            <w:pPr>
              <w:pStyle w:val="a4"/>
              <w:tabs>
                <w:tab w:val="left" w:pos="4285"/>
              </w:tabs>
              <w:snapToGrid w:val="0"/>
              <w:spacing w:line="192" w:lineRule="auto"/>
              <w:jc w:val="center"/>
              <w:rPr>
                <w:rFonts w:ascii="Times New Roman" w:hAnsi="Times New Roman" w:cs="Times New Roman"/>
                <w:b/>
                <w:bCs/>
                <w:color w:val="000000"/>
                <w:sz w:val="22"/>
              </w:rPr>
            </w:pPr>
            <w:r>
              <w:rPr>
                <w:rFonts w:ascii="Times New Roman" w:hAnsi="Times New Roman" w:cs="Times New Roman"/>
                <w:b/>
                <w:bCs/>
                <w:noProof/>
                <w:color w:val="000000"/>
                <w:sz w:val="22"/>
                <w:lang w:eastAsia="ru-RU"/>
              </w:rPr>
              <w:drawing>
                <wp:anchor distT="0" distB="0" distL="114935" distR="114935" simplePos="0" relativeHeight="251658240" behindDoc="0" locked="0" layoutInCell="1" allowOverlap="1">
                  <wp:simplePos x="0" y="0"/>
                  <wp:positionH relativeFrom="column">
                    <wp:posOffset>2556510</wp:posOffset>
                  </wp:positionH>
                  <wp:positionV relativeFrom="paragraph">
                    <wp:posOffset>113665</wp:posOffset>
                  </wp:positionV>
                  <wp:extent cx="718185" cy="714375"/>
                  <wp:effectExtent l="1905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718185" cy="714375"/>
                          </a:xfrm>
                          <a:prstGeom prst="rect">
                            <a:avLst/>
                          </a:prstGeom>
                          <a:solidFill>
                            <a:srgbClr val="FFFFFF"/>
                          </a:solidFill>
                          <a:ln w="9525">
                            <a:noFill/>
                            <a:miter lim="800000"/>
                            <a:headEnd/>
                            <a:tailEnd/>
                          </a:ln>
                        </pic:spPr>
                      </pic:pic>
                    </a:graphicData>
                  </a:graphic>
                </wp:anchor>
              </w:drawing>
            </w:r>
          </w:p>
          <w:p w:rsidR="00B035E1" w:rsidRDefault="00B035E1" w:rsidP="00E130C6">
            <w:pPr>
              <w:pStyle w:val="a4"/>
              <w:tabs>
                <w:tab w:val="left" w:pos="4285"/>
              </w:tabs>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ЧĂВАШ  РЕСПУБЛИКИ</w:t>
            </w:r>
          </w:p>
          <w:p w:rsidR="00B035E1" w:rsidRDefault="00B035E1" w:rsidP="00E130C6">
            <w:pPr>
              <w:pStyle w:val="a4"/>
              <w:tabs>
                <w:tab w:val="left" w:pos="4285"/>
              </w:tabs>
              <w:spacing w:line="192" w:lineRule="auto"/>
              <w:rPr>
                <w:sz w:val="24"/>
                <w:szCs w:val="24"/>
              </w:rPr>
            </w:pPr>
            <w:r>
              <w:rPr>
                <w:rFonts w:ascii="Times New Roman" w:hAnsi="Times New Roman" w:cs="Times New Roman"/>
                <w:b/>
                <w:bCs/>
                <w:color w:val="000000"/>
                <w:sz w:val="22"/>
              </w:rPr>
              <w:t xml:space="preserve">            КУСЛАВККА  РАЙОНĔ</w:t>
            </w:r>
          </w:p>
          <w:p w:rsidR="00B035E1" w:rsidRDefault="00B035E1" w:rsidP="00E130C6">
            <w:pPr>
              <w:jc w:val="center"/>
            </w:pPr>
          </w:p>
        </w:tc>
        <w:tc>
          <w:tcPr>
            <w:tcW w:w="1173" w:type="dxa"/>
            <w:vMerge w:val="restart"/>
            <w:shd w:val="clear" w:color="auto" w:fill="auto"/>
          </w:tcPr>
          <w:p w:rsidR="00B035E1" w:rsidRDefault="00B035E1" w:rsidP="00E130C6">
            <w:pPr>
              <w:snapToGrid w:val="0"/>
              <w:jc w:val="center"/>
              <w:rPr>
                <w:sz w:val="26"/>
              </w:rPr>
            </w:pPr>
          </w:p>
          <w:p w:rsidR="00B035E1" w:rsidRDefault="00B035E1" w:rsidP="00E130C6">
            <w:pPr>
              <w:rPr>
                <w:sz w:val="26"/>
              </w:rPr>
            </w:pPr>
          </w:p>
          <w:p w:rsidR="00B035E1" w:rsidRPr="00803167" w:rsidRDefault="00B035E1" w:rsidP="00E130C6">
            <w:pPr>
              <w:rPr>
                <w:sz w:val="26"/>
              </w:rPr>
            </w:pPr>
          </w:p>
        </w:tc>
        <w:tc>
          <w:tcPr>
            <w:tcW w:w="4202" w:type="dxa"/>
            <w:shd w:val="clear" w:color="auto" w:fill="auto"/>
            <w:vAlign w:val="center"/>
          </w:tcPr>
          <w:p w:rsidR="00B035E1" w:rsidRDefault="00B035E1" w:rsidP="00E130C6">
            <w:pPr>
              <w:pStyle w:val="a4"/>
              <w:spacing w:line="192" w:lineRule="auto"/>
              <w:jc w:val="center"/>
            </w:pPr>
            <w:r>
              <w:rPr>
                <w:rFonts w:ascii="Times New Roman" w:hAnsi="Times New Roman" w:cs="Times New Roman"/>
                <w:b/>
                <w:bCs/>
                <w:sz w:val="22"/>
              </w:rPr>
              <w:t>ЧУВАШСКАЯ РЕСПУБЛИКА</w:t>
            </w:r>
            <w:r>
              <w:rPr>
                <w:rStyle w:val="a3"/>
                <w:rFonts w:ascii="Times New Roman" w:hAnsi="Times New Roman" w:cs="Times New Roman"/>
                <w:b w:val="0"/>
                <w:bCs w:val="0"/>
                <w:color w:val="000000"/>
                <w:sz w:val="22"/>
              </w:rPr>
              <w:t xml:space="preserve"> </w:t>
            </w:r>
            <w:r>
              <w:rPr>
                <w:rFonts w:ascii="Times New Roman" w:hAnsi="Times New Roman" w:cs="Times New Roman"/>
                <w:b/>
                <w:bCs/>
                <w:color w:val="000000"/>
                <w:sz w:val="22"/>
              </w:rPr>
              <w:t>КОЗЛОВСКИЙ РАЙОН</w:t>
            </w:r>
          </w:p>
        </w:tc>
      </w:tr>
      <w:tr w:rsidR="00B035E1" w:rsidTr="00E130C6">
        <w:trPr>
          <w:cantSplit/>
          <w:trHeight w:val="2355"/>
        </w:trPr>
        <w:tc>
          <w:tcPr>
            <w:tcW w:w="4195" w:type="dxa"/>
            <w:shd w:val="clear" w:color="auto" w:fill="auto"/>
          </w:tcPr>
          <w:p w:rsidR="00B035E1" w:rsidRDefault="00B035E1" w:rsidP="00E130C6">
            <w:pPr>
              <w:pStyle w:val="a4"/>
              <w:tabs>
                <w:tab w:val="left" w:pos="4285"/>
              </w:tabs>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 xml:space="preserve">ЕЛЧĔК ЯЛ ПОСЕЛЕНИЙĚН </w:t>
            </w:r>
          </w:p>
          <w:p w:rsidR="00B035E1" w:rsidRDefault="00B035E1" w:rsidP="00E130C6">
            <w:pPr>
              <w:pStyle w:val="a4"/>
              <w:spacing w:before="80" w:line="192" w:lineRule="auto"/>
              <w:jc w:val="center"/>
              <w:rPr>
                <w:sz w:val="24"/>
              </w:rPr>
            </w:pPr>
            <w:r>
              <w:rPr>
                <w:rFonts w:ascii="Times New Roman" w:hAnsi="Times New Roman" w:cs="Times New Roman"/>
                <w:b/>
                <w:bCs/>
                <w:color w:val="000000"/>
                <w:sz w:val="22"/>
              </w:rPr>
              <w:t>АДМИНИСТРАЦИЙĔ</w:t>
            </w:r>
            <w:r>
              <w:rPr>
                <w:rStyle w:val="a3"/>
                <w:rFonts w:ascii="Times New Roman" w:hAnsi="Times New Roman" w:cs="Times New Roman"/>
                <w:color w:val="000000"/>
                <w:sz w:val="26"/>
              </w:rPr>
              <w:t xml:space="preserve"> </w:t>
            </w:r>
          </w:p>
          <w:p w:rsidR="00B035E1" w:rsidRDefault="00B035E1" w:rsidP="00E130C6">
            <w:pPr>
              <w:spacing w:line="192" w:lineRule="auto"/>
            </w:pPr>
          </w:p>
          <w:p w:rsidR="00B035E1" w:rsidRDefault="00B035E1" w:rsidP="00E130C6">
            <w:pPr>
              <w:spacing w:line="192" w:lineRule="auto"/>
            </w:pPr>
          </w:p>
          <w:p w:rsidR="00B035E1" w:rsidRDefault="00B035E1" w:rsidP="00E130C6">
            <w:pPr>
              <w:pStyle w:val="a4"/>
              <w:tabs>
                <w:tab w:val="left" w:pos="4285"/>
              </w:tabs>
              <w:spacing w:line="192" w:lineRule="auto"/>
              <w:jc w:val="center"/>
              <w:rPr>
                <w:sz w:val="24"/>
              </w:rPr>
            </w:pPr>
            <w:r>
              <w:rPr>
                <w:rStyle w:val="a3"/>
                <w:rFonts w:ascii="Times New Roman" w:hAnsi="Times New Roman" w:cs="Times New Roman"/>
                <w:color w:val="000000"/>
                <w:sz w:val="26"/>
              </w:rPr>
              <w:t>ЙЫШĂНУ</w:t>
            </w:r>
          </w:p>
          <w:p w:rsidR="00B035E1" w:rsidRDefault="00B035E1" w:rsidP="00E130C6"/>
          <w:p w:rsidR="00B035E1" w:rsidRPr="00325CF4" w:rsidRDefault="00B035E1" w:rsidP="00E130C6">
            <w:pPr>
              <w:jc w:val="center"/>
              <w:rPr>
                <w:color w:val="000000"/>
                <w:sz w:val="26"/>
              </w:rPr>
            </w:pPr>
            <w:r>
              <w:rPr>
                <w:color w:val="000000"/>
                <w:sz w:val="26"/>
              </w:rPr>
              <w:t>«26» августа 2020 г. № 32</w:t>
            </w:r>
          </w:p>
          <w:p w:rsidR="00B035E1" w:rsidRDefault="00B035E1" w:rsidP="00E130C6">
            <w:pPr>
              <w:jc w:val="center"/>
              <w:rPr>
                <w:sz w:val="26"/>
              </w:rPr>
            </w:pPr>
            <w:r>
              <w:rPr>
                <w:color w:val="000000"/>
                <w:sz w:val="26"/>
              </w:rPr>
              <w:t>Елчек ялě</w:t>
            </w:r>
          </w:p>
        </w:tc>
        <w:tc>
          <w:tcPr>
            <w:tcW w:w="1173" w:type="dxa"/>
            <w:vMerge/>
            <w:shd w:val="clear" w:color="auto" w:fill="auto"/>
            <w:vAlign w:val="center"/>
          </w:tcPr>
          <w:p w:rsidR="00B035E1" w:rsidRDefault="00B035E1" w:rsidP="00E130C6">
            <w:pPr>
              <w:snapToGrid w:val="0"/>
              <w:rPr>
                <w:sz w:val="26"/>
              </w:rPr>
            </w:pPr>
          </w:p>
        </w:tc>
        <w:tc>
          <w:tcPr>
            <w:tcW w:w="4202" w:type="dxa"/>
            <w:shd w:val="clear" w:color="auto" w:fill="auto"/>
          </w:tcPr>
          <w:p w:rsidR="00B035E1" w:rsidRDefault="00B035E1" w:rsidP="00E130C6">
            <w:pPr>
              <w:pStyle w:val="a4"/>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 xml:space="preserve">АДМИНИСТРАЦИЯ </w:t>
            </w:r>
          </w:p>
          <w:p w:rsidR="00B035E1" w:rsidRDefault="00B035E1" w:rsidP="00E130C6">
            <w:pPr>
              <w:pStyle w:val="a4"/>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КАРАМЫШЕВСКОГО СЕЛЬСКОГО</w:t>
            </w:r>
          </w:p>
          <w:p w:rsidR="00B035E1" w:rsidRDefault="00B035E1" w:rsidP="00E130C6">
            <w:pPr>
              <w:pStyle w:val="a4"/>
              <w:spacing w:line="192" w:lineRule="auto"/>
              <w:jc w:val="center"/>
            </w:pPr>
            <w:r>
              <w:rPr>
                <w:rFonts w:ascii="Times New Roman" w:hAnsi="Times New Roman" w:cs="Times New Roman"/>
                <w:b/>
                <w:bCs/>
                <w:color w:val="000000"/>
                <w:sz w:val="22"/>
              </w:rPr>
              <w:t>ПОСЕЛЕНИЯ</w:t>
            </w:r>
            <w:r>
              <w:rPr>
                <w:rFonts w:ascii="Times New Roman" w:hAnsi="Times New Roman" w:cs="Times New Roman"/>
                <w:color w:val="000000"/>
                <w:sz w:val="26"/>
              </w:rPr>
              <w:t xml:space="preserve"> </w:t>
            </w:r>
          </w:p>
          <w:p w:rsidR="00B035E1" w:rsidRDefault="00B035E1" w:rsidP="00E130C6">
            <w:pPr>
              <w:pStyle w:val="a4"/>
              <w:spacing w:line="192" w:lineRule="auto"/>
              <w:jc w:val="center"/>
            </w:pPr>
          </w:p>
          <w:p w:rsidR="00B035E1" w:rsidRDefault="00B035E1" w:rsidP="00E130C6">
            <w:pPr>
              <w:pStyle w:val="a4"/>
              <w:spacing w:line="192" w:lineRule="auto"/>
              <w:jc w:val="center"/>
              <w:rPr>
                <w:sz w:val="24"/>
              </w:rPr>
            </w:pPr>
            <w:r>
              <w:rPr>
                <w:rStyle w:val="a3"/>
                <w:rFonts w:ascii="Times New Roman" w:hAnsi="Times New Roman" w:cs="Times New Roman"/>
                <w:color w:val="000000"/>
                <w:sz w:val="26"/>
              </w:rPr>
              <w:t>ПОСТАНОВЛЕНИЕ</w:t>
            </w:r>
          </w:p>
          <w:p w:rsidR="00B035E1" w:rsidRDefault="00B035E1" w:rsidP="00E130C6"/>
          <w:p w:rsidR="00B035E1" w:rsidRPr="00B035E1" w:rsidRDefault="00B035E1" w:rsidP="00E130C6">
            <w:pPr>
              <w:pStyle w:val="a4"/>
              <w:jc w:val="center"/>
              <w:rPr>
                <w:color w:val="000000"/>
                <w:sz w:val="26"/>
              </w:rPr>
            </w:pPr>
            <w:r>
              <w:rPr>
                <w:rFonts w:ascii="Times New Roman" w:hAnsi="Times New Roman" w:cs="Times New Roman"/>
                <w:sz w:val="26"/>
              </w:rPr>
              <w:t>«26» августа 2020 г.  № 32</w:t>
            </w:r>
          </w:p>
          <w:p w:rsidR="00B035E1" w:rsidRDefault="00B035E1" w:rsidP="00E130C6">
            <w:pPr>
              <w:jc w:val="center"/>
            </w:pPr>
            <w:r>
              <w:rPr>
                <w:color w:val="000000"/>
                <w:sz w:val="26"/>
              </w:rPr>
              <w:t>село Карамышево</w:t>
            </w:r>
          </w:p>
        </w:tc>
      </w:tr>
    </w:tbl>
    <w:p w:rsidR="00B035E1" w:rsidRPr="00B035E1" w:rsidRDefault="00B035E1" w:rsidP="00B035E1"/>
    <w:p w:rsidR="00B035E1" w:rsidRPr="00AA5C86" w:rsidRDefault="00B035E1" w:rsidP="00B035E1">
      <w:pPr>
        <w:tabs>
          <w:tab w:val="left" w:pos="3828"/>
        </w:tabs>
        <w:ind w:right="4677"/>
        <w:rPr>
          <w:sz w:val="21"/>
          <w:szCs w:val="21"/>
        </w:rPr>
      </w:pPr>
      <w:r w:rsidRPr="00AA5C86">
        <w:rPr>
          <w:sz w:val="21"/>
          <w:szCs w:val="21"/>
        </w:rPr>
        <w:t xml:space="preserve">О внесении изменений в постановление администрации </w:t>
      </w:r>
      <w:proofErr w:type="spellStart"/>
      <w:r w:rsidRPr="00AA5C86">
        <w:rPr>
          <w:sz w:val="21"/>
          <w:szCs w:val="21"/>
        </w:rPr>
        <w:t>Карамышевского</w:t>
      </w:r>
      <w:proofErr w:type="spellEnd"/>
      <w:r w:rsidRPr="00AA5C86">
        <w:rPr>
          <w:sz w:val="21"/>
          <w:szCs w:val="21"/>
        </w:rPr>
        <w:t xml:space="preserve"> сельского поселения Козловского района Чувашской Республики от 20.07.2020 года № 29 «Об утверждении административного регламента предоставления муниципальной услуги «Выдача уведомления о соответствии (несоответствии) построенных или реконструированных объ</w:t>
      </w:r>
      <w:r w:rsidR="0016475B">
        <w:rPr>
          <w:sz w:val="21"/>
          <w:szCs w:val="21"/>
        </w:rPr>
        <w:t>ектов</w:t>
      </w:r>
      <w:r w:rsidRPr="00AA5C86">
        <w:rPr>
          <w:sz w:val="21"/>
          <w:szCs w:val="21"/>
        </w:rPr>
        <w:t xml:space="preserve"> индивидуального жилищного строительства или садового дома требованиям законодательства о градостроительной деятельности»</w:t>
      </w:r>
    </w:p>
    <w:p w:rsidR="00B035E1" w:rsidRPr="00AA5C86" w:rsidRDefault="00B035E1" w:rsidP="00B035E1">
      <w:pPr>
        <w:tabs>
          <w:tab w:val="left" w:pos="3828"/>
        </w:tabs>
        <w:ind w:right="4677"/>
        <w:rPr>
          <w:sz w:val="21"/>
          <w:szCs w:val="21"/>
        </w:rPr>
      </w:pPr>
    </w:p>
    <w:p w:rsidR="00AA5C86" w:rsidRPr="00AA5C86" w:rsidRDefault="00B035E1" w:rsidP="00AA5C86">
      <w:pPr>
        <w:tabs>
          <w:tab w:val="left" w:pos="3828"/>
        </w:tabs>
        <w:ind w:right="-1"/>
        <w:jc w:val="both"/>
        <w:rPr>
          <w:sz w:val="21"/>
          <w:szCs w:val="21"/>
        </w:rPr>
      </w:pPr>
      <w:r w:rsidRPr="00AA5C86">
        <w:rPr>
          <w:sz w:val="21"/>
          <w:szCs w:val="21"/>
        </w:rPr>
        <w:t>В соответствии Федеральным законом от 13.07.2020 № 202-ФЗ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администрация</w:t>
      </w:r>
      <w:r w:rsidR="00AA5C86" w:rsidRPr="00AA5C86">
        <w:rPr>
          <w:sz w:val="21"/>
          <w:szCs w:val="21"/>
        </w:rPr>
        <w:t xml:space="preserve"> </w:t>
      </w:r>
      <w:proofErr w:type="spellStart"/>
      <w:r w:rsidR="00AA5C86" w:rsidRPr="00AA5C86">
        <w:rPr>
          <w:sz w:val="21"/>
          <w:szCs w:val="21"/>
        </w:rPr>
        <w:t>Карамышевского</w:t>
      </w:r>
      <w:proofErr w:type="spellEnd"/>
      <w:r w:rsidRPr="00AA5C86">
        <w:rPr>
          <w:sz w:val="21"/>
          <w:szCs w:val="21"/>
        </w:rPr>
        <w:t xml:space="preserve"> сельского поселения </w:t>
      </w:r>
      <w:proofErr w:type="spellStart"/>
      <w:proofErr w:type="gramStart"/>
      <w:r w:rsidRPr="00AA5C86">
        <w:rPr>
          <w:sz w:val="21"/>
          <w:szCs w:val="21"/>
        </w:rPr>
        <w:t>п</w:t>
      </w:r>
      <w:proofErr w:type="spellEnd"/>
      <w:proofErr w:type="gramEnd"/>
      <w:r w:rsidRPr="00AA5C86">
        <w:rPr>
          <w:sz w:val="21"/>
          <w:szCs w:val="21"/>
        </w:rPr>
        <w:t xml:space="preserve"> о с т а </w:t>
      </w:r>
      <w:proofErr w:type="spellStart"/>
      <w:r w:rsidRPr="00AA5C86">
        <w:rPr>
          <w:sz w:val="21"/>
          <w:szCs w:val="21"/>
        </w:rPr>
        <w:t>н</w:t>
      </w:r>
      <w:proofErr w:type="spellEnd"/>
      <w:r w:rsidRPr="00AA5C86">
        <w:rPr>
          <w:sz w:val="21"/>
          <w:szCs w:val="21"/>
        </w:rPr>
        <w:t xml:space="preserve"> о в л я е т: </w:t>
      </w:r>
    </w:p>
    <w:p w:rsidR="00AA5C86" w:rsidRPr="00AA5C86" w:rsidRDefault="00AA5C86" w:rsidP="00AA5C86">
      <w:pPr>
        <w:tabs>
          <w:tab w:val="left" w:pos="3828"/>
        </w:tabs>
        <w:ind w:right="-1"/>
        <w:jc w:val="both"/>
        <w:rPr>
          <w:sz w:val="21"/>
          <w:szCs w:val="21"/>
        </w:rPr>
      </w:pPr>
    </w:p>
    <w:p w:rsidR="00AA5C86" w:rsidRPr="00AA5C86" w:rsidRDefault="00B035E1" w:rsidP="00AA5C86">
      <w:pPr>
        <w:tabs>
          <w:tab w:val="left" w:pos="3828"/>
        </w:tabs>
        <w:ind w:right="-1"/>
        <w:jc w:val="both"/>
        <w:rPr>
          <w:sz w:val="21"/>
          <w:szCs w:val="21"/>
        </w:rPr>
      </w:pPr>
      <w:r w:rsidRPr="00AA5C86">
        <w:rPr>
          <w:sz w:val="21"/>
          <w:szCs w:val="21"/>
        </w:rPr>
        <w:t xml:space="preserve">I. Внести в постановление администрации </w:t>
      </w:r>
      <w:proofErr w:type="spellStart"/>
      <w:r w:rsidR="00AA5C86" w:rsidRPr="00AA5C86">
        <w:rPr>
          <w:sz w:val="21"/>
          <w:szCs w:val="21"/>
        </w:rPr>
        <w:t>Карамышевского</w:t>
      </w:r>
      <w:proofErr w:type="spellEnd"/>
      <w:r w:rsidRPr="00AA5C86">
        <w:rPr>
          <w:sz w:val="21"/>
          <w:szCs w:val="21"/>
        </w:rPr>
        <w:t xml:space="preserve"> сельского поселения Козловского района Чувашской Республики от </w:t>
      </w:r>
      <w:r w:rsidR="00AA5C86" w:rsidRPr="00AA5C86">
        <w:rPr>
          <w:sz w:val="21"/>
          <w:szCs w:val="21"/>
        </w:rPr>
        <w:t>20 июля 2020 года № 29</w:t>
      </w:r>
      <w:r w:rsidRPr="00AA5C86">
        <w:rPr>
          <w:sz w:val="21"/>
          <w:szCs w:val="21"/>
        </w:rPr>
        <w:t xml:space="preserve"> «Об утверждении административного регламента </w:t>
      </w:r>
      <w:r w:rsidR="00AA5C86" w:rsidRPr="00AA5C86">
        <w:rPr>
          <w:sz w:val="21"/>
          <w:szCs w:val="21"/>
        </w:rPr>
        <w:t>предоставления</w:t>
      </w:r>
      <w:r w:rsidRPr="00AA5C86">
        <w:rPr>
          <w:sz w:val="21"/>
          <w:szCs w:val="21"/>
        </w:rPr>
        <w:t xml:space="preserve"> муниципальной услуги «Выдача</w:t>
      </w:r>
      <w:r w:rsidR="00AA5C86" w:rsidRPr="00AA5C86">
        <w:rPr>
          <w:sz w:val="21"/>
          <w:szCs w:val="21"/>
        </w:rPr>
        <w:t xml:space="preserve"> уведомления о соответствии (несоответствии) построенных </w:t>
      </w:r>
      <w:r w:rsidR="0016475B">
        <w:rPr>
          <w:sz w:val="21"/>
          <w:szCs w:val="21"/>
        </w:rPr>
        <w:t>или реконструированных объектов</w:t>
      </w:r>
      <w:r w:rsidR="00AA5C86" w:rsidRPr="00AA5C86">
        <w:rPr>
          <w:sz w:val="21"/>
          <w:szCs w:val="21"/>
        </w:rPr>
        <w:t xml:space="preserve"> индивидуального жилищного строительства или садового дома требованиям законодательства о градостроительной деятельности</w:t>
      </w:r>
      <w:r w:rsidRPr="00AA5C86">
        <w:rPr>
          <w:sz w:val="21"/>
          <w:szCs w:val="21"/>
        </w:rPr>
        <w:t xml:space="preserve">» следующие изменения: </w:t>
      </w:r>
    </w:p>
    <w:p w:rsidR="00AA5C86" w:rsidRPr="00AA5C86" w:rsidRDefault="00AA5C86" w:rsidP="00AA5C86">
      <w:pPr>
        <w:tabs>
          <w:tab w:val="left" w:pos="3828"/>
        </w:tabs>
        <w:ind w:right="-1"/>
        <w:jc w:val="both"/>
        <w:rPr>
          <w:sz w:val="21"/>
          <w:szCs w:val="21"/>
        </w:rPr>
      </w:pPr>
    </w:p>
    <w:p w:rsidR="00AA5C86" w:rsidRPr="00AA5C86" w:rsidRDefault="00B035E1" w:rsidP="00AA5C86">
      <w:pPr>
        <w:tabs>
          <w:tab w:val="left" w:pos="3828"/>
        </w:tabs>
        <w:ind w:right="-1"/>
        <w:jc w:val="both"/>
        <w:rPr>
          <w:sz w:val="21"/>
          <w:szCs w:val="21"/>
        </w:rPr>
      </w:pPr>
      <w:r w:rsidRPr="00AA5C86">
        <w:rPr>
          <w:sz w:val="21"/>
          <w:szCs w:val="21"/>
        </w:rPr>
        <w:t xml:space="preserve">1. Подраздел 3.1 пункт 3.1.4 абзац 9 регламента изложить в следующей редакции: </w:t>
      </w:r>
    </w:p>
    <w:p w:rsidR="00AA5C86" w:rsidRPr="00AA5C86" w:rsidRDefault="00AA5C86" w:rsidP="00AA5C86">
      <w:pPr>
        <w:tabs>
          <w:tab w:val="left" w:pos="3828"/>
        </w:tabs>
        <w:ind w:right="-1"/>
        <w:jc w:val="both"/>
        <w:rPr>
          <w:sz w:val="21"/>
          <w:szCs w:val="21"/>
        </w:rPr>
      </w:pPr>
    </w:p>
    <w:p w:rsidR="00AA5C86" w:rsidRPr="00AA5C86" w:rsidRDefault="00B035E1" w:rsidP="00AA5C86">
      <w:pPr>
        <w:tabs>
          <w:tab w:val="left" w:pos="3828"/>
        </w:tabs>
        <w:ind w:right="-1"/>
        <w:jc w:val="both"/>
        <w:rPr>
          <w:sz w:val="21"/>
          <w:szCs w:val="21"/>
        </w:rPr>
      </w:pPr>
      <w:proofErr w:type="gramStart"/>
      <w:r w:rsidRPr="00AA5C86">
        <w:rPr>
          <w:sz w:val="21"/>
          <w:szCs w:val="21"/>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w:t>
      </w:r>
      <w:proofErr w:type="gramEnd"/>
      <w:r w:rsidRPr="00AA5C86">
        <w:rPr>
          <w:sz w:val="21"/>
          <w:szCs w:val="21"/>
        </w:rPr>
        <w:t xml:space="preserve"> капитального строительства, </w:t>
      </w:r>
      <w:proofErr w:type="gramStart"/>
      <w:r w:rsidRPr="00AA5C86">
        <w:rPr>
          <w:sz w:val="21"/>
          <w:szCs w:val="21"/>
        </w:rPr>
        <w:t>установленных</w:t>
      </w:r>
      <w:proofErr w:type="gramEnd"/>
      <w:r w:rsidRPr="00AA5C86">
        <w:rPr>
          <w:sz w:val="21"/>
          <w:szCs w:val="21"/>
        </w:rPr>
        <w:t xml:space="preserve">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 </w:t>
      </w:r>
    </w:p>
    <w:p w:rsidR="00AA5C86" w:rsidRPr="00AA5C86" w:rsidRDefault="00AA5C86" w:rsidP="00AA5C86">
      <w:pPr>
        <w:tabs>
          <w:tab w:val="left" w:pos="3828"/>
        </w:tabs>
        <w:ind w:right="-1"/>
        <w:jc w:val="both"/>
        <w:rPr>
          <w:sz w:val="21"/>
          <w:szCs w:val="21"/>
        </w:rPr>
      </w:pPr>
    </w:p>
    <w:p w:rsidR="00AA5C86" w:rsidRPr="00AA5C86" w:rsidRDefault="00B035E1" w:rsidP="00AA5C86">
      <w:pPr>
        <w:tabs>
          <w:tab w:val="left" w:pos="3828"/>
        </w:tabs>
        <w:ind w:right="-1"/>
        <w:jc w:val="both"/>
        <w:rPr>
          <w:sz w:val="21"/>
          <w:szCs w:val="21"/>
        </w:rPr>
      </w:pPr>
      <w:r w:rsidRPr="00AA5C86">
        <w:rPr>
          <w:sz w:val="21"/>
          <w:szCs w:val="21"/>
        </w:rPr>
        <w:t>2. Настоящее постановление вступает в силу со дня его официального опубликования.</w:t>
      </w:r>
    </w:p>
    <w:p w:rsidR="00AA5C86" w:rsidRPr="00AA5C86" w:rsidRDefault="00AA5C86" w:rsidP="00B035E1">
      <w:pPr>
        <w:tabs>
          <w:tab w:val="left" w:pos="3828"/>
        </w:tabs>
        <w:ind w:right="-1"/>
        <w:rPr>
          <w:sz w:val="21"/>
          <w:szCs w:val="21"/>
        </w:rPr>
      </w:pPr>
    </w:p>
    <w:p w:rsidR="00AA5C86" w:rsidRPr="00AA5C86" w:rsidRDefault="00AA5C86" w:rsidP="00B035E1">
      <w:pPr>
        <w:tabs>
          <w:tab w:val="left" w:pos="3828"/>
        </w:tabs>
        <w:ind w:right="-1"/>
        <w:rPr>
          <w:sz w:val="21"/>
          <w:szCs w:val="21"/>
        </w:rPr>
      </w:pPr>
      <w:r w:rsidRPr="00AA5C86">
        <w:rPr>
          <w:sz w:val="21"/>
          <w:szCs w:val="21"/>
        </w:rPr>
        <w:t xml:space="preserve">Глава </w:t>
      </w:r>
      <w:proofErr w:type="spellStart"/>
      <w:r w:rsidRPr="00AA5C86">
        <w:rPr>
          <w:sz w:val="21"/>
          <w:szCs w:val="21"/>
        </w:rPr>
        <w:t>Карамышевского</w:t>
      </w:r>
      <w:proofErr w:type="spellEnd"/>
      <w:r w:rsidRPr="00AA5C86">
        <w:rPr>
          <w:sz w:val="21"/>
          <w:szCs w:val="21"/>
        </w:rPr>
        <w:t xml:space="preserve"> сельского поселения</w:t>
      </w:r>
    </w:p>
    <w:p w:rsidR="00AA5C86" w:rsidRPr="00AA5C86" w:rsidRDefault="00AA5C86" w:rsidP="00B035E1">
      <w:pPr>
        <w:tabs>
          <w:tab w:val="left" w:pos="3828"/>
        </w:tabs>
        <w:ind w:right="-1"/>
        <w:rPr>
          <w:sz w:val="21"/>
          <w:szCs w:val="21"/>
        </w:rPr>
      </w:pPr>
      <w:r w:rsidRPr="00AA5C86">
        <w:rPr>
          <w:sz w:val="21"/>
          <w:szCs w:val="21"/>
        </w:rPr>
        <w:t xml:space="preserve">Козловского района Чувашской Республики                                               </w:t>
      </w:r>
      <w:r>
        <w:rPr>
          <w:sz w:val="21"/>
          <w:szCs w:val="21"/>
        </w:rPr>
        <w:t xml:space="preserve">                          </w:t>
      </w:r>
      <w:r w:rsidRPr="00AA5C86">
        <w:rPr>
          <w:sz w:val="21"/>
          <w:szCs w:val="21"/>
        </w:rPr>
        <w:t>Е.Л. Жигарева</w:t>
      </w:r>
    </w:p>
    <w:sectPr w:rsidR="00AA5C86" w:rsidRPr="00AA5C86" w:rsidSect="008634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35E1"/>
    <w:rsid w:val="0016475B"/>
    <w:rsid w:val="002C5095"/>
    <w:rsid w:val="00863414"/>
    <w:rsid w:val="00AA5C86"/>
    <w:rsid w:val="00B03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5E1"/>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035E1"/>
    <w:rPr>
      <w:b/>
      <w:bCs/>
      <w:color w:val="000080"/>
    </w:rPr>
  </w:style>
  <w:style w:type="paragraph" w:customStyle="1" w:styleId="a4">
    <w:name w:val="Таблицы (моноширинный)"/>
    <w:basedOn w:val="a"/>
    <w:rsid w:val="00B035E1"/>
    <w:pPr>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467</Words>
  <Characters>2664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Карамышево</dc:creator>
  <cp:lastModifiedBy>Карамышево</cp:lastModifiedBy>
  <cp:revision>2</cp:revision>
  <cp:lastPrinted>2020-09-01T04:30:00Z</cp:lastPrinted>
  <dcterms:created xsi:type="dcterms:W3CDTF">2020-08-31T05:23:00Z</dcterms:created>
  <dcterms:modified xsi:type="dcterms:W3CDTF">2020-09-01T04:32:00Z</dcterms:modified>
</cp:coreProperties>
</file>