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52" w:rsidRDefault="00F13152" w:rsidP="00F13152">
      <w:pPr>
        <w:shd w:val="clear" w:color="auto" w:fill="FFFFFF"/>
        <w:jc w:val="center"/>
        <w:rPr>
          <w:lang w:val="en-U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9525</wp:posOffset>
            </wp:positionV>
            <wp:extent cx="718820" cy="7143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13152" w:rsidRDefault="00F13152" w:rsidP="00F13152">
      <w:pPr>
        <w:shd w:val="clear" w:color="auto" w:fill="FFFFFF"/>
        <w:jc w:val="center"/>
      </w:pPr>
    </w:p>
    <w:p w:rsidR="00F13152" w:rsidRDefault="00F13152" w:rsidP="00F13152">
      <w:pPr>
        <w:shd w:val="clear" w:color="auto" w:fill="FFFFFF"/>
        <w:jc w:val="center"/>
        <w:rPr>
          <w:lang w:val="en-US"/>
        </w:rPr>
      </w:pPr>
    </w:p>
    <w:tbl>
      <w:tblPr>
        <w:tblW w:w="9588" w:type="dxa"/>
        <w:tblInd w:w="108" w:type="dxa"/>
        <w:tblLayout w:type="fixed"/>
        <w:tblLook w:val="00A0"/>
      </w:tblPr>
      <w:tblGrid>
        <w:gridCol w:w="3686"/>
        <w:gridCol w:w="1778"/>
        <w:gridCol w:w="4124"/>
      </w:tblGrid>
      <w:tr w:rsidR="00F13152" w:rsidTr="007C47A6">
        <w:trPr>
          <w:cantSplit/>
          <w:trHeight w:val="420"/>
        </w:trPr>
        <w:tc>
          <w:tcPr>
            <w:tcW w:w="3686" w:type="dxa"/>
          </w:tcPr>
          <w:p w:rsidR="00F13152" w:rsidRDefault="00F13152" w:rsidP="007C47A6">
            <w:pPr>
              <w:pStyle w:val="a20"/>
              <w:tabs>
                <w:tab w:val="left" w:pos="4285"/>
              </w:tabs>
              <w:snapToGrid w:val="0"/>
              <w:spacing w:before="0" w:beforeAutospacing="0" w:after="0" w:afterAutospacing="0"/>
              <w:jc w:val="center"/>
            </w:pPr>
          </w:p>
          <w:p w:rsidR="00F13152" w:rsidRDefault="00F13152" w:rsidP="007C47A6">
            <w:pPr>
              <w:pStyle w:val="a20"/>
              <w:tabs>
                <w:tab w:val="left" w:pos="4285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F13152" w:rsidRDefault="00F13152" w:rsidP="007C47A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124" w:type="dxa"/>
          </w:tcPr>
          <w:p w:rsidR="00F13152" w:rsidRDefault="00F13152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13152" w:rsidRPr="008746D7" w:rsidRDefault="00F13152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F13152" w:rsidRPr="008746D7" w:rsidRDefault="00F13152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F13152" w:rsidTr="007C47A6">
        <w:trPr>
          <w:cantSplit/>
          <w:trHeight w:val="2176"/>
        </w:trPr>
        <w:tc>
          <w:tcPr>
            <w:tcW w:w="3686" w:type="dxa"/>
          </w:tcPr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ПОСЕЛЕНИЯ</w:t>
            </w: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</w:pP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</w:pPr>
          </w:p>
          <w:p w:rsidR="00F13152" w:rsidRPr="00466F2A" w:rsidRDefault="00F13152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  <w:r w:rsidRPr="00466F2A">
              <w:rPr>
                <w:u w:val="single"/>
              </w:rPr>
              <w:t>1</w:t>
            </w:r>
            <w:r>
              <w:rPr>
                <w:u w:val="single"/>
              </w:rPr>
              <w:t>феврал</w:t>
            </w:r>
            <w:r w:rsidRPr="00466F2A">
              <w:rPr>
                <w:u w:val="single"/>
              </w:rPr>
              <w:t>я 2019 г.  № 01</w:t>
            </w:r>
          </w:p>
          <w:p w:rsidR="00F13152" w:rsidRDefault="00F13152" w:rsidP="007C47A6">
            <w:pPr>
              <w:suppressAutoHyphens/>
              <w:jc w:val="center"/>
              <w:rPr>
                <w:lang w:eastAsia="ar-SA"/>
              </w:rPr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F13152" w:rsidRDefault="00F13152" w:rsidP="007C47A6">
            <w:pPr>
              <w:rPr>
                <w:lang w:eastAsia="ar-SA"/>
              </w:rPr>
            </w:pPr>
          </w:p>
        </w:tc>
        <w:tc>
          <w:tcPr>
            <w:tcW w:w="4124" w:type="dxa"/>
          </w:tcPr>
          <w:p w:rsidR="00F13152" w:rsidRPr="008746D7" w:rsidRDefault="00F13152" w:rsidP="007C47A6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КЕЛКЕШ</w:t>
            </w:r>
          </w:p>
          <w:p w:rsidR="00F13152" w:rsidRPr="008746D7" w:rsidRDefault="00F13152" w:rsidP="007C47A6">
            <w:pPr>
              <w:pStyle w:val="a6"/>
              <w:tabs>
                <w:tab w:val="left" w:pos="4285"/>
              </w:tabs>
              <w:snapToGrid w:val="0"/>
              <w:ind w:left="-185" w:firstLine="1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F13152" w:rsidRPr="008746D7" w:rsidRDefault="00F13152" w:rsidP="007C4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noProof/>
              </w:rPr>
            </w:pPr>
            <w:r w:rsidRPr="008746D7">
              <w:rPr>
                <w:rFonts w:ascii="Times New Roman" w:hAnsi="Times New Roman" w:cs="Times New Roman"/>
                <w:b/>
                <w:bCs/>
                <w:noProof/>
              </w:rPr>
              <w:t>ПУÇЛĂХĚ</w:t>
            </w:r>
          </w:p>
          <w:p w:rsidR="00F13152" w:rsidRPr="008746D7" w:rsidRDefault="00F13152" w:rsidP="007C47A6">
            <w:pPr>
              <w:jc w:val="center"/>
            </w:pPr>
          </w:p>
          <w:p w:rsidR="00F13152" w:rsidRPr="008746D7" w:rsidRDefault="00F13152" w:rsidP="007C47A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color w:val="000000"/>
              </w:rPr>
            </w:pPr>
            <w:r w:rsidRPr="008746D7">
              <w:rPr>
                <w:rStyle w:val="a7"/>
                <w:rFonts w:ascii="Times New Roman" w:hAnsi="Times New Roman"/>
                <w:color w:val="000000"/>
              </w:rPr>
              <w:t>ЙЫШĂНУ</w:t>
            </w:r>
          </w:p>
          <w:p w:rsidR="00F13152" w:rsidRDefault="00F13152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F13152" w:rsidRPr="008746D7" w:rsidRDefault="00F13152" w:rsidP="007C47A6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  <w:r w:rsidRPr="008746D7">
              <w:rPr>
                <w:u w:val="single"/>
              </w:rPr>
              <w:t>1</w:t>
            </w:r>
            <w:r>
              <w:rPr>
                <w:u w:val="single"/>
              </w:rPr>
              <w:t xml:space="preserve"> феврал</w:t>
            </w:r>
            <w:r w:rsidRPr="008746D7">
              <w:rPr>
                <w:u w:val="single"/>
              </w:rPr>
              <w:t>я 2019 г.  № 01</w:t>
            </w:r>
          </w:p>
          <w:p w:rsidR="00F13152" w:rsidRPr="008746D7" w:rsidRDefault="00F13152" w:rsidP="007C47A6">
            <w:pPr>
              <w:jc w:val="center"/>
              <w:rPr>
                <w:rFonts w:ascii="Arial Cyr Chuv" w:hAnsi="Arial Cyr Chuv"/>
                <w:color w:val="000000"/>
                <w:sz w:val="20"/>
                <w:szCs w:val="20"/>
              </w:rPr>
            </w:pPr>
            <w:proofErr w:type="spellStart"/>
            <w:r w:rsidRPr="008746D7">
              <w:rPr>
                <w:rFonts w:ascii="Arial Cyr Chuv" w:hAnsi="Arial Cyr Chuv"/>
                <w:color w:val="000000"/>
                <w:sz w:val="20"/>
                <w:szCs w:val="20"/>
              </w:rPr>
              <w:t>К.лкеш</w:t>
            </w:r>
            <w:proofErr w:type="spellEnd"/>
            <w:r w:rsidRPr="008746D7">
              <w:rPr>
                <w:rFonts w:ascii="Arial Cyr Chuv" w:hAnsi="Arial Cyr Chuv"/>
                <w:color w:val="000000"/>
                <w:sz w:val="20"/>
                <w:szCs w:val="20"/>
              </w:rPr>
              <w:t xml:space="preserve"> ял.</w:t>
            </w:r>
          </w:p>
          <w:p w:rsidR="00F13152" w:rsidRPr="008746D7" w:rsidRDefault="00F13152" w:rsidP="007C47A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F13152" w:rsidRDefault="00F13152" w:rsidP="00F13152">
      <w:pPr>
        <w:jc w:val="both"/>
      </w:pPr>
    </w:p>
    <w:p w:rsidR="00F13152" w:rsidRDefault="00F13152" w:rsidP="00F13152">
      <w:pPr>
        <w:ind w:right="5102"/>
        <w:jc w:val="both"/>
      </w:pPr>
      <w:r>
        <w:rPr>
          <w:bCs/>
        </w:rPr>
        <w:t xml:space="preserve">О назначении публичных слушаний по </w:t>
      </w:r>
      <w:r>
        <w:t xml:space="preserve">вопросу внесения изменений в Правила землепользования и застройки Кульгешского сельского поселения Урмарского района </w:t>
      </w:r>
    </w:p>
    <w:p w:rsidR="00F13152" w:rsidRDefault="00F13152" w:rsidP="00F13152"/>
    <w:p w:rsidR="00F13152" w:rsidRDefault="00F13152" w:rsidP="00F13152">
      <w:pPr>
        <w:spacing w:line="360" w:lineRule="auto"/>
        <w:ind w:firstLine="709"/>
        <w:jc w:val="both"/>
      </w:pPr>
      <w:r>
        <w:t xml:space="preserve">В соответствии с Градостроительным кодексом Российской Федерации от 29.12.2004 №190-ФЗ, Положением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Республики, утвержденным решением Собрания депутатов Кульгешского сельского поселения Урмарского района  от 04.06.2008 № 74 </w:t>
      </w:r>
    </w:p>
    <w:p w:rsidR="00F13152" w:rsidRDefault="00F13152" w:rsidP="00F13152">
      <w:pPr>
        <w:spacing w:line="360" w:lineRule="auto"/>
        <w:ind w:firstLine="709"/>
        <w:jc w:val="both"/>
      </w:pPr>
      <w:r>
        <w:t xml:space="preserve"> ПОСТАНОВЛЯЮ: </w:t>
      </w:r>
    </w:p>
    <w:p w:rsidR="00F13152" w:rsidRDefault="00F13152" w:rsidP="00F13152">
      <w:pPr>
        <w:spacing w:line="360" w:lineRule="auto"/>
        <w:ind w:right="76" w:firstLine="709"/>
        <w:jc w:val="both"/>
      </w:pPr>
      <w:r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15 часов 00мин. 01 апреля 2019г.,  по вопросу:</w:t>
      </w:r>
    </w:p>
    <w:p w:rsidR="00F13152" w:rsidRDefault="00F13152" w:rsidP="00F13152">
      <w:pPr>
        <w:spacing w:line="360" w:lineRule="auto"/>
        <w:ind w:firstLine="709"/>
        <w:jc w:val="both"/>
      </w:pPr>
      <w:r>
        <w:t xml:space="preserve">- о внесении изменений в  Правила землепользования и застройки Кульгешского сельского поселения Урмарского района.  </w:t>
      </w:r>
    </w:p>
    <w:p w:rsidR="00F13152" w:rsidRDefault="00F13152" w:rsidP="00F13152">
      <w:pPr>
        <w:spacing w:line="360" w:lineRule="auto"/>
        <w:ind w:firstLine="709"/>
        <w:jc w:val="both"/>
      </w:pPr>
      <w:r>
        <w:t xml:space="preserve"> 2.  Опубликовать настоящее постановление  в периодическом печатном издании Кульгешского сельского поселения «Кульгешский вестник»</w:t>
      </w:r>
    </w:p>
    <w:p w:rsidR="00F13152" w:rsidRDefault="00F13152" w:rsidP="00F13152">
      <w:pPr>
        <w:tabs>
          <w:tab w:val="left" w:pos="4140"/>
        </w:tabs>
        <w:ind w:right="21"/>
        <w:jc w:val="both"/>
      </w:pPr>
    </w:p>
    <w:p w:rsidR="00F13152" w:rsidRDefault="00F13152" w:rsidP="00F13152">
      <w:pPr>
        <w:jc w:val="both"/>
      </w:pPr>
    </w:p>
    <w:p w:rsidR="00F13152" w:rsidRDefault="00F13152" w:rsidP="00F13152">
      <w:pPr>
        <w:jc w:val="both"/>
      </w:pPr>
      <w:r>
        <w:t xml:space="preserve">Глава  Кульгешского сельского поселения  </w:t>
      </w:r>
    </w:p>
    <w:p w:rsidR="00F13152" w:rsidRDefault="00F13152" w:rsidP="00F13152">
      <w:pPr>
        <w:jc w:val="both"/>
      </w:pPr>
      <w:r>
        <w:t>Урмарского района                                                                                                   О.С. Кузьмин</w:t>
      </w:r>
    </w:p>
    <w:p w:rsidR="00F13152" w:rsidRDefault="00F13152" w:rsidP="00F13152">
      <w:pPr>
        <w:jc w:val="both"/>
      </w:pPr>
    </w:p>
    <w:p w:rsidR="00F13152" w:rsidRDefault="00F13152" w:rsidP="00F13152">
      <w:pPr>
        <w:jc w:val="both"/>
      </w:pPr>
    </w:p>
    <w:p w:rsidR="00F13152" w:rsidRDefault="00F13152" w:rsidP="00F13152"/>
    <w:p w:rsidR="00F13152" w:rsidRDefault="00F13152" w:rsidP="00F13152"/>
    <w:p w:rsidR="00F13152" w:rsidRDefault="00F13152" w:rsidP="00F13152">
      <w:pPr>
        <w:ind w:right="-1"/>
        <w:jc w:val="right"/>
        <w:rPr>
          <w:rFonts w:eastAsia="MS Mincho"/>
        </w:rPr>
      </w:pPr>
    </w:p>
    <w:p w:rsidR="00F13152" w:rsidRDefault="00F13152" w:rsidP="00F13152">
      <w:pPr>
        <w:ind w:right="-1"/>
        <w:jc w:val="right"/>
        <w:rPr>
          <w:rFonts w:eastAsia="MS Mincho"/>
        </w:rPr>
      </w:pPr>
      <w:r>
        <w:rPr>
          <w:rFonts w:eastAsia="MS Mincho"/>
        </w:rPr>
        <w:lastRenderedPageBreak/>
        <w:t>ПРОЕКТ</w:t>
      </w:r>
    </w:p>
    <w:tbl>
      <w:tblPr>
        <w:tblW w:w="0" w:type="auto"/>
        <w:tblLook w:val="04A0"/>
      </w:tblPr>
      <w:tblGrid>
        <w:gridCol w:w="9571"/>
      </w:tblGrid>
      <w:tr w:rsidR="00F13152" w:rsidTr="007C47A6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F13152" w:rsidTr="007C47A6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F13152" w:rsidRDefault="00F13152" w:rsidP="007C47A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1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ЧАВАШ РЕСПУБЛИКИ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</w:tcPr>
                <w:p w:rsidR="00F13152" w:rsidRDefault="00F13152" w:rsidP="007C47A6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F13152" w:rsidRDefault="00F13152" w:rsidP="007C47A6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</w:tcPr>
                <w:p w:rsidR="00F13152" w:rsidRDefault="00F13152" w:rsidP="007C47A6">
                  <w:pPr>
                    <w:jc w:val="center"/>
                  </w:pP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ЧУВАШСКАЯ РЕСПУБЛИКА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F13152" w:rsidTr="007C47A6">
              <w:trPr>
                <w:trHeight w:val="1989"/>
                <w:tblCellSpacing w:w="0" w:type="dxa"/>
              </w:trPr>
              <w:tc>
                <w:tcPr>
                  <w:tcW w:w="4060" w:type="dxa"/>
                </w:tcPr>
                <w:p w:rsidR="00F13152" w:rsidRDefault="00F13152" w:rsidP="007C47A6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КЕЛКЕШ ЯЛ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ПОСЕЛЕНИЙĚН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ДЕПУТАТСЕН ПУХĂ</w:t>
                  </w:r>
                  <w:proofErr w:type="gramStart"/>
                  <w:r>
                    <w:rPr>
                      <w:b/>
                      <w:bCs/>
                    </w:rPr>
                    <w:t>В</w:t>
                  </w:r>
                  <w:proofErr w:type="gramEnd"/>
                  <w:r>
                    <w:rPr>
                      <w:b/>
                      <w:bCs/>
                    </w:rPr>
                    <w:t>Ě</w:t>
                  </w: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ЙЫШАНУ</w:t>
                  </w: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2019 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. №   </w:t>
                  </w: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3152" w:rsidRPr="00347624" w:rsidRDefault="00F13152" w:rsidP="007C47A6"/>
              </w:tc>
              <w:tc>
                <w:tcPr>
                  <w:tcW w:w="4076" w:type="dxa"/>
                </w:tcPr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СОБРАНИЕ ДЕПУТАТОВ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F13152" w:rsidRDefault="00F13152" w:rsidP="007C47A6">
                  <w:pPr>
                    <w:jc w:val="center"/>
                  </w:pP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</w:t>
                  </w:r>
                </w:p>
                <w:p w:rsidR="00F13152" w:rsidRDefault="00F13152" w:rsidP="007C47A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2019года №  </w:t>
                  </w:r>
                </w:p>
                <w:p w:rsidR="00F13152" w:rsidRDefault="00F13152" w:rsidP="007C47A6">
                  <w:pPr>
                    <w:jc w:val="center"/>
                  </w:pPr>
                  <w:r>
                    <w:t>деревня Кульгеши</w:t>
                  </w:r>
                </w:p>
              </w:tc>
            </w:tr>
          </w:tbl>
          <w:p w:rsidR="00F13152" w:rsidRDefault="00F13152" w:rsidP="007C47A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F13152" w:rsidRDefault="00F13152" w:rsidP="00F13152">
      <w:pPr>
        <w:ind w:right="4854"/>
        <w:jc w:val="both"/>
      </w:pPr>
      <w:r>
        <w:t>О внесении изменений в решение Собрания депутатов Кульгешского сельского поселения Урмарского района Чувашской Республики от 18.01.2017 № 43 «О внесении изменений в Правила землепользования и застройки Кульгешского сельского поселения Урмарского района Чувашской Республики»</w:t>
      </w:r>
    </w:p>
    <w:p w:rsidR="00F13152" w:rsidRDefault="00F13152" w:rsidP="00F13152">
      <w:pPr>
        <w:ind w:right="4854"/>
        <w:jc w:val="both"/>
      </w:pPr>
    </w:p>
    <w:p w:rsidR="00F13152" w:rsidRDefault="00F13152" w:rsidP="00F13152">
      <w:pPr>
        <w:ind w:right="-6" w:firstLine="709"/>
        <w:jc w:val="both"/>
      </w:pPr>
      <w:r>
        <w:t>В соответствии с п. 6 ч. 3 ст. 41 Градостроительного кодекса Российской Федерации,   (в ред. Федерального закона от 3 августа 2018 года. № 342-ФЗ «О внесении изменений в Градостроительный кодекс Российской Федерации и отдельные законодательные акты Российской Федерации»), Устава Кульгешского сельского поселения</w:t>
      </w:r>
    </w:p>
    <w:p w:rsidR="00F13152" w:rsidRDefault="00F13152" w:rsidP="00F13152">
      <w:pPr>
        <w:ind w:right="-6" w:firstLine="709"/>
        <w:jc w:val="both"/>
      </w:pPr>
      <w:r>
        <w:t>Собрание депутатов Кульгешского сельского поселения Урмарского района Чувашской Республики</w:t>
      </w:r>
    </w:p>
    <w:p w:rsidR="00F13152" w:rsidRDefault="00F13152" w:rsidP="00F13152">
      <w:pPr>
        <w:ind w:right="-6" w:firstLine="709"/>
        <w:jc w:val="both"/>
      </w:pPr>
      <w:r>
        <w:t>РЕШИЛО:</w:t>
      </w:r>
    </w:p>
    <w:p w:rsidR="00F13152" w:rsidRPr="007E530C" w:rsidRDefault="00F13152" w:rsidP="00F13152">
      <w:pPr>
        <w:ind w:right="-6" w:firstLine="709"/>
        <w:jc w:val="both"/>
      </w:pPr>
      <w:r>
        <w:t xml:space="preserve">1. Внести в решение Собрания депутатов Кульгешского сельского поселения Урмарского района Чувашской Республики от 18.01.2017 № 43 «О внесении изменений в Правила землепользования и застройки Кульгешского сельского поселения Урмарского района </w:t>
      </w:r>
      <w:r w:rsidRPr="007E530C">
        <w:t>Чувашской Республики» (далее - Правила) следующие изменения:</w:t>
      </w:r>
    </w:p>
    <w:p w:rsidR="00F13152" w:rsidRPr="007E530C" w:rsidRDefault="00F13152" w:rsidP="00F13152">
      <w:pPr>
        <w:ind w:firstLine="709"/>
      </w:pPr>
      <w:r w:rsidRPr="007E530C">
        <w:t xml:space="preserve">Дополнить </w:t>
      </w:r>
      <w:proofErr w:type="gramStart"/>
      <w:r w:rsidRPr="007E530C">
        <w:t>ч</w:t>
      </w:r>
      <w:proofErr w:type="gramEnd"/>
      <w:r w:rsidRPr="007E530C">
        <w:t xml:space="preserve">.2. ст.29 пунктом 6 </w:t>
      </w:r>
    </w:p>
    <w:p w:rsidR="00F13152" w:rsidRPr="007E530C" w:rsidRDefault="00F13152" w:rsidP="00F13152">
      <w:pPr>
        <w:ind w:firstLine="709"/>
      </w:pPr>
      <w:r w:rsidRPr="007E530C">
        <w:t>«6)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фонда».</w:t>
      </w:r>
    </w:p>
    <w:p w:rsidR="00F13152" w:rsidRPr="007E530C" w:rsidRDefault="00F13152" w:rsidP="00F13152">
      <w:pPr>
        <w:ind w:right="-6" w:firstLine="709"/>
        <w:jc w:val="both"/>
      </w:pPr>
      <w:r w:rsidRPr="007E530C">
        <w:t xml:space="preserve"> 2. Настоящее решение вступает в силу после его официального опубликования.</w:t>
      </w:r>
    </w:p>
    <w:p w:rsidR="00F13152" w:rsidRPr="007E530C" w:rsidRDefault="00F13152" w:rsidP="00F13152">
      <w:pPr>
        <w:ind w:right="-6" w:firstLine="540"/>
        <w:jc w:val="both"/>
      </w:pPr>
    </w:p>
    <w:p w:rsidR="00F13152" w:rsidRPr="007E530C" w:rsidRDefault="00F13152" w:rsidP="00F13152">
      <w:pPr>
        <w:ind w:right="-6" w:firstLine="540"/>
        <w:jc w:val="both"/>
      </w:pPr>
    </w:p>
    <w:p w:rsidR="00F13152" w:rsidRPr="007E530C" w:rsidRDefault="00F13152" w:rsidP="00F13152">
      <w:pPr>
        <w:ind w:firstLine="45"/>
        <w:jc w:val="both"/>
        <w:rPr>
          <w:bCs/>
        </w:rPr>
      </w:pPr>
      <w:r w:rsidRPr="007E530C">
        <w:rPr>
          <w:bCs/>
        </w:rPr>
        <w:t xml:space="preserve">Председатель        Собрания         депутатов </w:t>
      </w:r>
    </w:p>
    <w:p w:rsidR="00F13152" w:rsidRPr="007E530C" w:rsidRDefault="00F13152" w:rsidP="00F13152">
      <w:pPr>
        <w:ind w:firstLine="45"/>
        <w:jc w:val="both"/>
        <w:rPr>
          <w:bCs/>
        </w:rPr>
      </w:pPr>
      <w:r w:rsidRPr="007E530C">
        <w:t>Кульгешского</w:t>
      </w:r>
      <w:r w:rsidRPr="007E530C">
        <w:rPr>
          <w:bCs/>
        </w:rPr>
        <w:t xml:space="preserve">     сельского    поселения</w:t>
      </w:r>
    </w:p>
    <w:p w:rsidR="00F13152" w:rsidRPr="007E530C" w:rsidRDefault="00F13152" w:rsidP="00F13152">
      <w:pPr>
        <w:ind w:firstLine="45"/>
        <w:jc w:val="both"/>
        <w:rPr>
          <w:bCs/>
        </w:rPr>
      </w:pPr>
      <w:r w:rsidRPr="007E530C">
        <w:rPr>
          <w:bCs/>
        </w:rPr>
        <w:t xml:space="preserve">Урмарского района Чувашской Республики                                                           В.Н. Борцов                          </w:t>
      </w:r>
    </w:p>
    <w:p w:rsidR="00F13152" w:rsidRPr="007E530C" w:rsidRDefault="00F13152" w:rsidP="00F13152">
      <w:pPr>
        <w:jc w:val="both"/>
      </w:pPr>
    </w:p>
    <w:p w:rsidR="00F13152" w:rsidRPr="007E530C" w:rsidRDefault="00F13152" w:rsidP="00F13152">
      <w:pPr>
        <w:jc w:val="both"/>
      </w:pPr>
      <w:r w:rsidRPr="007E530C">
        <w:t xml:space="preserve">Глава Кульгешского сельского поселения </w:t>
      </w:r>
    </w:p>
    <w:p w:rsidR="00F13152" w:rsidRPr="007E530C" w:rsidRDefault="00F13152" w:rsidP="00F13152">
      <w:pPr>
        <w:jc w:val="both"/>
      </w:pPr>
      <w:r w:rsidRPr="007E530C">
        <w:t xml:space="preserve">Урмарского района Чувашской    Республики                                                      О.С. Кузьмин      </w:t>
      </w:r>
    </w:p>
    <w:p w:rsidR="00F13152" w:rsidRDefault="00F13152" w:rsidP="00F13152">
      <w:pPr>
        <w:rPr>
          <w:sz w:val="22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3152"/>
    <w:rsid w:val="002B7538"/>
    <w:rsid w:val="00F13152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F13152"/>
    <w:pPr>
      <w:spacing w:before="100" w:beforeAutospacing="1" w:after="100" w:afterAutospacing="1"/>
    </w:pPr>
  </w:style>
  <w:style w:type="character" w:customStyle="1" w:styleId="a3">
    <w:name w:val="a3"/>
    <w:basedOn w:val="a0"/>
    <w:rsid w:val="00F13152"/>
  </w:style>
  <w:style w:type="character" w:styleId="a4">
    <w:name w:val="Strong"/>
    <w:basedOn w:val="a0"/>
    <w:uiPriority w:val="22"/>
    <w:qFormat/>
    <w:rsid w:val="00F13152"/>
    <w:rPr>
      <w:b/>
      <w:bCs/>
    </w:rPr>
  </w:style>
  <w:style w:type="paragraph" w:styleId="a5">
    <w:name w:val="No Spacing"/>
    <w:qFormat/>
    <w:rsid w:val="00F131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F13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Цветовое выделение"/>
    <w:rsid w:val="00F13152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2021-05-13T12:13:00Z</dcterms:created>
  <dcterms:modified xsi:type="dcterms:W3CDTF">2021-05-13T12:14:00Z</dcterms:modified>
</cp:coreProperties>
</file>