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4A0"/>
      </w:tblPr>
      <w:tblGrid>
        <w:gridCol w:w="4096"/>
        <w:gridCol w:w="1478"/>
        <w:gridCol w:w="4209"/>
      </w:tblGrid>
      <w:tr w:rsidR="00FF6047" w:rsidRPr="008705D4" w:rsidTr="00823C86">
        <w:trPr>
          <w:cantSplit/>
        </w:trPr>
        <w:tc>
          <w:tcPr>
            <w:tcW w:w="4096" w:type="dxa"/>
            <w:hideMark/>
          </w:tcPr>
          <w:p w:rsidR="00FF6047" w:rsidRPr="008705D4" w:rsidRDefault="00FF6047" w:rsidP="00823C86">
            <w:pPr>
              <w:pStyle w:val="ab"/>
              <w:jc w:val="center"/>
              <w:rPr>
                <w:noProof/>
                <w:sz w:val="22"/>
                <w:szCs w:val="22"/>
              </w:rPr>
            </w:pPr>
            <w:bookmarkStart w:id="0" w:name="_GoBack"/>
            <w:r w:rsidRPr="008705D4">
              <w:rPr>
                <w:noProof/>
                <w:sz w:val="22"/>
                <w:szCs w:val="22"/>
              </w:rPr>
              <w:t>ЧĂВАШ РЕСПУБЛИКИ</w:t>
            </w:r>
          </w:p>
          <w:p w:rsidR="00FF6047" w:rsidRPr="008705D4" w:rsidRDefault="00FF6047" w:rsidP="00823C86">
            <w:pPr>
              <w:pStyle w:val="ab"/>
              <w:jc w:val="center"/>
              <w:rPr>
                <w:sz w:val="22"/>
                <w:szCs w:val="22"/>
              </w:rPr>
            </w:pPr>
            <w:r w:rsidRPr="008705D4">
              <w:rPr>
                <w:caps/>
                <w:sz w:val="22"/>
                <w:szCs w:val="22"/>
              </w:rPr>
              <w:t>СĔнтĔрвĂрри</w:t>
            </w:r>
            <w:r w:rsidRPr="008705D4">
              <w:rPr>
                <w:noProof/>
                <w:sz w:val="22"/>
                <w:szCs w:val="22"/>
              </w:rPr>
              <w:t xml:space="preserve"> РАЙОНĚ</w:t>
            </w:r>
          </w:p>
          <w:p w:rsidR="00FF6047" w:rsidRPr="008705D4" w:rsidRDefault="00FF6047" w:rsidP="00823C86">
            <w:pPr>
              <w:pStyle w:val="ab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ХУРАКАССИ ПОСЕЛЕНИЙĚН</w:t>
            </w:r>
          </w:p>
          <w:p w:rsidR="00FF6047" w:rsidRPr="008705D4" w:rsidRDefault="00FF6047" w:rsidP="00823C86">
            <w:pPr>
              <w:pStyle w:val="ab"/>
              <w:jc w:val="center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ЯЛ ХУТЛĂХĚ</w:t>
            </w:r>
          </w:p>
          <w:p w:rsidR="00FF6047" w:rsidRPr="008705D4" w:rsidRDefault="00FF6047" w:rsidP="00823C86">
            <w:pPr>
              <w:pStyle w:val="ab"/>
              <w:jc w:val="center"/>
              <w:rPr>
                <w:sz w:val="22"/>
                <w:szCs w:val="22"/>
              </w:rPr>
            </w:pPr>
          </w:p>
          <w:p w:rsidR="00FF6047" w:rsidRPr="008705D4" w:rsidRDefault="00FF6047" w:rsidP="00823C86">
            <w:pPr>
              <w:pStyle w:val="ab"/>
              <w:jc w:val="center"/>
              <w:rPr>
                <w:sz w:val="22"/>
                <w:szCs w:val="22"/>
              </w:rPr>
            </w:pPr>
            <w:r w:rsidRPr="008705D4">
              <w:rPr>
                <w:rStyle w:val="a6"/>
                <w:noProof/>
                <w:color w:val="000000"/>
                <w:sz w:val="22"/>
                <w:szCs w:val="22"/>
              </w:rPr>
              <w:t>ЙЫШĂНУ</w:t>
            </w:r>
          </w:p>
          <w:p w:rsidR="00FF6047" w:rsidRPr="008705D4" w:rsidRDefault="00FF6047" w:rsidP="00823C86">
            <w:pPr>
              <w:pStyle w:val="ab"/>
              <w:jc w:val="center"/>
              <w:rPr>
                <w:noProof/>
                <w:sz w:val="22"/>
                <w:szCs w:val="22"/>
              </w:rPr>
            </w:pPr>
          </w:p>
          <w:p w:rsidR="00B44616" w:rsidRPr="0055050D" w:rsidRDefault="00B44616" w:rsidP="00B44616">
            <w:pPr>
              <w:pStyle w:val="ab"/>
              <w:jc w:val="center"/>
              <w:rPr>
                <w:b/>
                <w:noProof/>
                <w:sz w:val="22"/>
                <w:szCs w:val="22"/>
              </w:rPr>
            </w:pPr>
            <w:r w:rsidRPr="0055050D">
              <w:rPr>
                <w:b/>
                <w:bCs/>
                <w:noProof/>
                <w:sz w:val="22"/>
                <w:szCs w:val="22"/>
              </w:rPr>
              <w:t>13 ҫу  2021</w:t>
            </w:r>
            <w:r w:rsidRPr="0055050D">
              <w:rPr>
                <w:rFonts w:eastAsia="MS Mincho"/>
                <w:b/>
                <w:bCs/>
                <w:noProof/>
                <w:sz w:val="22"/>
                <w:szCs w:val="22"/>
              </w:rPr>
              <w:t>ҫ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  </w:t>
            </w:r>
            <w:r w:rsidRPr="0055050D">
              <w:rPr>
                <w:b/>
                <w:noProof/>
                <w:sz w:val="22"/>
                <w:szCs w:val="22"/>
              </w:rPr>
              <w:t>№ 2</w:t>
            </w:r>
            <w:r>
              <w:rPr>
                <w:b/>
                <w:noProof/>
                <w:sz w:val="22"/>
                <w:szCs w:val="22"/>
              </w:rPr>
              <w:t>8</w:t>
            </w:r>
          </w:p>
          <w:p w:rsidR="00FF6047" w:rsidRPr="008705D4" w:rsidRDefault="00FF6047" w:rsidP="00823C86">
            <w:pPr>
              <w:pStyle w:val="ab"/>
              <w:jc w:val="center"/>
              <w:rPr>
                <w:b/>
                <w:noProof/>
                <w:sz w:val="22"/>
                <w:szCs w:val="22"/>
              </w:rPr>
            </w:pPr>
            <w:r w:rsidRPr="008705D4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FF6047" w:rsidRPr="008705D4" w:rsidRDefault="00FF6047" w:rsidP="00823C86">
            <w:pPr>
              <w:pStyle w:val="ab"/>
              <w:jc w:val="center"/>
              <w:rPr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Хуракасси ялĕ</w:t>
            </w:r>
          </w:p>
        </w:tc>
        <w:tc>
          <w:tcPr>
            <w:tcW w:w="1478" w:type="dxa"/>
            <w:hideMark/>
          </w:tcPr>
          <w:p w:rsidR="00FF6047" w:rsidRPr="008705D4" w:rsidRDefault="00FF6047" w:rsidP="00823C86">
            <w:pPr>
              <w:pStyle w:val="ab"/>
              <w:rPr>
                <w:sz w:val="22"/>
                <w:szCs w:val="22"/>
              </w:rPr>
            </w:pPr>
            <w:r w:rsidRPr="008705D4"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047" w:rsidRPr="008705D4" w:rsidRDefault="00FF6047" w:rsidP="00823C86"/>
          <w:p w:rsidR="00FF6047" w:rsidRPr="008705D4" w:rsidRDefault="00FF6047" w:rsidP="00823C86">
            <w:pPr>
              <w:jc w:val="center"/>
            </w:pPr>
          </w:p>
        </w:tc>
        <w:tc>
          <w:tcPr>
            <w:tcW w:w="4209" w:type="dxa"/>
            <w:hideMark/>
          </w:tcPr>
          <w:p w:rsidR="00FF6047" w:rsidRPr="008705D4" w:rsidRDefault="00FF6047" w:rsidP="00823C86">
            <w:pPr>
              <w:pStyle w:val="ab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ЧУВАШСКАЯ РЕСПУБЛИКА</w:t>
            </w:r>
          </w:p>
          <w:p w:rsidR="00FF6047" w:rsidRPr="008705D4" w:rsidRDefault="00FF6047" w:rsidP="00823C86">
            <w:pPr>
              <w:pStyle w:val="ab"/>
              <w:jc w:val="center"/>
              <w:rPr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МАРИИНСКО-ПОСАДСКИЙ РАЙОН</w:t>
            </w:r>
          </w:p>
          <w:p w:rsidR="00FF6047" w:rsidRPr="008705D4" w:rsidRDefault="00FF6047" w:rsidP="00823C86">
            <w:pPr>
              <w:pStyle w:val="ab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АДМИНИСТРАЦИЯ</w:t>
            </w:r>
          </w:p>
          <w:p w:rsidR="00FF6047" w:rsidRPr="008705D4" w:rsidRDefault="00FF6047" w:rsidP="00823C86">
            <w:pPr>
              <w:pStyle w:val="ab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ЭЛЬБАРУСОВСКОГО СЕЛЬСКОГО ПОСЕЛЕНИЯ</w:t>
            </w:r>
          </w:p>
          <w:p w:rsidR="00FF6047" w:rsidRPr="008705D4" w:rsidRDefault="00FF6047" w:rsidP="00823C86">
            <w:pPr>
              <w:pStyle w:val="ab"/>
              <w:jc w:val="center"/>
              <w:rPr>
                <w:rStyle w:val="a6"/>
                <w:b w:val="0"/>
                <w:color w:val="000000"/>
                <w:sz w:val="22"/>
                <w:szCs w:val="22"/>
              </w:rPr>
            </w:pPr>
          </w:p>
          <w:p w:rsidR="00FF6047" w:rsidRPr="008705D4" w:rsidRDefault="00FF6047" w:rsidP="00823C86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8705D4">
              <w:rPr>
                <w:b/>
                <w:sz w:val="22"/>
                <w:szCs w:val="22"/>
              </w:rPr>
              <w:t>ПОСТАНОВЛЕНИЕ</w:t>
            </w:r>
          </w:p>
          <w:p w:rsidR="00FF6047" w:rsidRPr="008705D4" w:rsidRDefault="00FF6047" w:rsidP="00823C86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  <w:p w:rsidR="00B44616" w:rsidRDefault="00B44616" w:rsidP="00B44616">
            <w:pPr>
              <w:pStyle w:val="ab"/>
              <w:tabs>
                <w:tab w:val="left" w:pos="513"/>
                <w:tab w:val="center" w:pos="195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55050D">
              <w:rPr>
                <w:b/>
                <w:bCs/>
                <w:noProof/>
                <w:sz w:val="22"/>
                <w:szCs w:val="22"/>
              </w:rPr>
              <w:t>1</w:t>
            </w:r>
            <w:r>
              <w:rPr>
                <w:b/>
                <w:bCs/>
                <w:noProof/>
                <w:sz w:val="22"/>
                <w:szCs w:val="22"/>
              </w:rPr>
              <w:t>3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  мая </w:t>
            </w:r>
            <w:r w:rsidRPr="0055050D">
              <w:rPr>
                <w:b/>
                <w:noProof/>
                <w:sz w:val="22"/>
                <w:szCs w:val="22"/>
              </w:rPr>
              <w:t>2021 №</w:t>
            </w:r>
            <w:r>
              <w:rPr>
                <w:b/>
                <w:noProof/>
                <w:sz w:val="22"/>
                <w:szCs w:val="22"/>
              </w:rPr>
              <w:t xml:space="preserve"> 28</w:t>
            </w:r>
          </w:p>
          <w:p w:rsidR="00B44616" w:rsidRPr="0055050D" w:rsidRDefault="00B44616" w:rsidP="00B44616">
            <w:pPr>
              <w:pStyle w:val="ab"/>
              <w:tabs>
                <w:tab w:val="left" w:pos="513"/>
                <w:tab w:val="center" w:pos="195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55050D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FF6047" w:rsidRPr="008705D4" w:rsidRDefault="00FF6047" w:rsidP="00823C86">
            <w:pPr>
              <w:pStyle w:val="ab"/>
              <w:tabs>
                <w:tab w:val="left" w:pos="513"/>
                <w:tab w:val="center" w:pos="1957"/>
              </w:tabs>
              <w:jc w:val="center"/>
              <w:rPr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деревня Эльбарусово</w:t>
            </w:r>
          </w:p>
        </w:tc>
      </w:tr>
    </w:tbl>
    <w:p w:rsidR="00FF6047" w:rsidRDefault="00FF6047" w:rsidP="00183B31">
      <w:pPr>
        <w:pStyle w:val="a4"/>
        <w:spacing w:before="0" w:beforeAutospacing="0" w:after="0" w:afterAutospacing="0"/>
        <w:ind w:right="3968"/>
        <w:jc w:val="both"/>
        <w:rPr>
          <w:sz w:val="28"/>
          <w:szCs w:val="28"/>
        </w:rPr>
      </w:pPr>
    </w:p>
    <w:p w:rsidR="00FF6047" w:rsidRDefault="00FF6047" w:rsidP="00183B31">
      <w:pPr>
        <w:pStyle w:val="a4"/>
        <w:spacing w:before="0" w:beforeAutospacing="0" w:after="0" w:afterAutospacing="0"/>
        <w:ind w:right="3968"/>
        <w:jc w:val="both"/>
        <w:rPr>
          <w:sz w:val="28"/>
          <w:szCs w:val="28"/>
        </w:rPr>
      </w:pPr>
    </w:p>
    <w:p w:rsidR="00183B31" w:rsidRPr="008B0169" w:rsidRDefault="00183B31" w:rsidP="00183B31">
      <w:pPr>
        <w:pStyle w:val="a4"/>
        <w:spacing w:before="0" w:beforeAutospacing="0" w:after="0" w:afterAutospacing="0"/>
        <w:ind w:right="3968"/>
        <w:jc w:val="both"/>
        <w:rPr>
          <w:b/>
        </w:rPr>
      </w:pPr>
      <w:proofErr w:type="gramStart"/>
      <w:r w:rsidRPr="008B0169">
        <w:rPr>
          <w:b/>
        </w:rPr>
        <w:t>Об утверждении положения о Порядке выполнения мероприятий по пожарной безопасности при введении особого противопожарного режима на территории</w:t>
      </w:r>
      <w:proofErr w:type="gramEnd"/>
      <w:r w:rsidR="00FF6047" w:rsidRPr="008B0169">
        <w:rPr>
          <w:b/>
        </w:rPr>
        <w:t xml:space="preserve"> </w:t>
      </w:r>
      <w:r w:rsidR="00FF6047" w:rsidRPr="008B0169">
        <w:rPr>
          <w:b/>
          <w:iCs/>
        </w:rPr>
        <w:t xml:space="preserve">Эльбарусовского сельского </w:t>
      </w:r>
      <w:r w:rsidRPr="008B0169">
        <w:rPr>
          <w:b/>
        </w:rPr>
        <w:t xml:space="preserve">поселения </w:t>
      </w:r>
    </w:p>
    <w:bookmarkEnd w:id="0"/>
    <w:p w:rsidR="00183B31" w:rsidRPr="00FF6047" w:rsidRDefault="00183B31" w:rsidP="0018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31" w:rsidRPr="00FF6047" w:rsidRDefault="00183B31" w:rsidP="00044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04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Федерации», постановления Правительства Российской Федерации </w:t>
      </w:r>
      <w:r w:rsidR="0004426B" w:rsidRPr="00FF6047">
        <w:rPr>
          <w:rFonts w:ascii="Times New Roman" w:hAnsi="Times New Roman"/>
          <w:sz w:val="24"/>
          <w:szCs w:val="24"/>
        </w:rPr>
        <w:t xml:space="preserve">от 16 сентября 2020 г. N 1479 </w:t>
      </w:r>
      <w:r w:rsidRPr="00FF6047">
        <w:rPr>
          <w:rFonts w:ascii="Times New Roman" w:hAnsi="Times New Roman"/>
          <w:sz w:val="24"/>
          <w:szCs w:val="24"/>
        </w:rPr>
        <w:t>«</w:t>
      </w:r>
      <w:r w:rsidR="0004426B" w:rsidRPr="00FF6047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Pr="00FF6047">
        <w:rPr>
          <w:rFonts w:ascii="Times New Roman" w:hAnsi="Times New Roman"/>
          <w:sz w:val="24"/>
          <w:szCs w:val="24"/>
        </w:rPr>
        <w:t>» в целях обеспечения пожарной безопасности на территории сельского поселения в пожароопасные периоды:</w:t>
      </w:r>
      <w:proofErr w:type="gramEnd"/>
    </w:p>
    <w:p w:rsidR="00183B31" w:rsidRPr="00FF6047" w:rsidRDefault="00183B31" w:rsidP="00183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B31" w:rsidRPr="00FF6047" w:rsidRDefault="00183B31" w:rsidP="00183B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F6047">
        <w:t>Утвердить: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 xml:space="preserve">1.1. Порядок выполнения мероприятий по пожарной безопасности при введении на территории </w:t>
      </w:r>
      <w:r w:rsidR="00FF6047" w:rsidRPr="00FF6047">
        <w:rPr>
          <w:iCs/>
        </w:rPr>
        <w:t>Эльбарусовского сельского поселения</w:t>
      </w:r>
      <w:r w:rsidRPr="00FF6047">
        <w:t xml:space="preserve"> особого противопожарного режима</w:t>
      </w:r>
      <w:r w:rsidR="0000202D" w:rsidRPr="00FF6047">
        <w:t>,</w:t>
      </w:r>
      <w:r w:rsidRPr="00FF6047">
        <w:t xml:space="preserve"> согласно приложению.</w:t>
      </w:r>
    </w:p>
    <w:p w:rsidR="00183B31" w:rsidRPr="00FF6047" w:rsidRDefault="00183B31" w:rsidP="00183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04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F60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604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3B31" w:rsidRPr="00FF6047" w:rsidRDefault="00183B31" w:rsidP="00183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04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183B31" w:rsidRPr="00FF6047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B31" w:rsidRPr="00FF6047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B31" w:rsidRPr="00FF6047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B31" w:rsidRPr="00FF6047" w:rsidRDefault="00183B31" w:rsidP="0018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47">
        <w:rPr>
          <w:rFonts w:ascii="Times New Roman" w:hAnsi="Times New Roman"/>
          <w:sz w:val="24"/>
          <w:szCs w:val="24"/>
        </w:rPr>
        <w:t xml:space="preserve">Глава </w:t>
      </w:r>
    </w:p>
    <w:p w:rsidR="00183B31" w:rsidRPr="00FF6047" w:rsidRDefault="00FF6047" w:rsidP="0018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047">
        <w:rPr>
          <w:rFonts w:ascii="Times New Roman" w:hAnsi="Times New Roman"/>
          <w:iCs/>
          <w:sz w:val="24"/>
          <w:szCs w:val="24"/>
        </w:rPr>
        <w:t>Эльбарусовского сельского поселения</w:t>
      </w:r>
      <w:r w:rsidR="00183B31" w:rsidRPr="00FF604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F6047">
        <w:rPr>
          <w:rFonts w:ascii="Times New Roman" w:hAnsi="Times New Roman"/>
          <w:sz w:val="24"/>
          <w:szCs w:val="24"/>
        </w:rPr>
        <w:t>Р.А.Кольцова</w:t>
      </w:r>
    </w:p>
    <w:p w:rsidR="00557C62" w:rsidRPr="00FF6047" w:rsidRDefault="00557C62">
      <w:pPr>
        <w:rPr>
          <w:sz w:val="24"/>
          <w:szCs w:val="24"/>
        </w:rPr>
      </w:pPr>
    </w:p>
    <w:p w:rsidR="00183B31" w:rsidRDefault="00183B31"/>
    <w:p w:rsidR="00183B31" w:rsidRDefault="00183B31"/>
    <w:p w:rsidR="00183B31" w:rsidRDefault="00183B31"/>
    <w:p w:rsidR="00183B31" w:rsidRDefault="00183B31"/>
    <w:p w:rsidR="00183B31" w:rsidRDefault="00183B31"/>
    <w:p w:rsidR="00183B31" w:rsidRDefault="00183B31"/>
    <w:p w:rsidR="00183B31" w:rsidRDefault="00183B31"/>
    <w:p w:rsidR="00183B31" w:rsidRDefault="00183B31"/>
    <w:p w:rsidR="00183B31" w:rsidRDefault="00FF6047" w:rsidP="00FF6047">
      <w:pPr>
        <w:tabs>
          <w:tab w:val="left" w:pos="6930"/>
        </w:tabs>
      </w:pPr>
      <w:r>
        <w:tab/>
      </w:r>
    </w:p>
    <w:p w:rsidR="00183B31" w:rsidRPr="00FF6047" w:rsidRDefault="00183B31" w:rsidP="00183B3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F6047">
        <w:rPr>
          <w:rFonts w:ascii="Times New Roman" w:hAnsi="Times New Roman"/>
          <w:sz w:val="24"/>
          <w:szCs w:val="24"/>
        </w:rPr>
        <w:t xml:space="preserve">Приложение </w:t>
      </w:r>
    </w:p>
    <w:p w:rsidR="00183B31" w:rsidRPr="00FF6047" w:rsidRDefault="00183B31" w:rsidP="00183B31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FF604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83B31" w:rsidRPr="00FF6047" w:rsidRDefault="00183B31" w:rsidP="00183B31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F6047">
        <w:rPr>
          <w:rFonts w:ascii="Times New Roman" w:hAnsi="Times New Roman"/>
          <w:sz w:val="24"/>
          <w:szCs w:val="24"/>
        </w:rPr>
        <w:t xml:space="preserve">от </w:t>
      </w:r>
      <w:r w:rsidR="00B44616" w:rsidRPr="00B44616">
        <w:rPr>
          <w:rFonts w:ascii="Times New Roman" w:hAnsi="Times New Roman"/>
          <w:bCs/>
          <w:noProof/>
        </w:rPr>
        <w:t>13  мая 2021</w:t>
      </w:r>
      <w:r w:rsidR="00B44616">
        <w:rPr>
          <w:rFonts w:ascii="Times New Roman" w:hAnsi="Times New Roman"/>
          <w:bCs/>
          <w:noProof/>
        </w:rPr>
        <w:t xml:space="preserve"> </w:t>
      </w:r>
      <w:r w:rsidR="00B44616">
        <w:rPr>
          <w:rFonts w:ascii="Times New Roman" w:hAnsi="Times New Roman"/>
          <w:sz w:val="24"/>
          <w:szCs w:val="24"/>
        </w:rPr>
        <w:t>№28</w:t>
      </w:r>
    </w:p>
    <w:p w:rsidR="00183B31" w:rsidRPr="00FF6047" w:rsidRDefault="00183B31" w:rsidP="00183B31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3B31" w:rsidRPr="00FF6047" w:rsidRDefault="00183B31" w:rsidP="00183B31">
      <w:pPr>
        <w:pStyle w:val="a4"/>
        <w:spacing w:before="0" w:beforeAutospacing="0" w:after="0" w:afterAutospacing="0"/>
        <w:jc w:val="center"/>
      </w:pPr>
      <w:r w:rsidRPr="00FF6047">
        <w:rPr>
          <w:rStyle w:val="a5"/>
        </w:rPr>
        <w:t>Порядок</w:t>
      </w:r>
    </w:p>
    <w:p w:rsidR="00183B31" w:rsidRPr="00FF6047" w:rsidRDefault="00183B31" w:rsidP="00183B31">
      <w:pPr>
        <w:pStyle w:val="a4"/>
        <w:spacing w:before="0" w:beforeAutospacing="0" w:after="0" w:afterAutospacing="0"/>
        <w:jc w:val="center"/>
      </w:pPr>
      <w:r w:rsidRPr="00FF6047">
        <w:rPr>
          <w:rStyle w:val="a5"/>
        </w:rPr>
        <w:t xml:space="preserve">выполнения мероприятий по пожарной безопасности при введении на территории </w:t>
      </w:r>
      <w:r w:rsidR="00FF6047" w:rsidRPr="00FF6047">
        <w:rPr>
          <w:b/>
          <w:iCs/>
        </w:rPr>
        <w:t>Эльбарусовского сельского поселения</w:t>
      </w:r>
      <w:r w:rsidRPr="00FF6047">
        <w:rPr>
          <w:rStyle w:val="a5"/>
        </w:rPr>
        <w:t xml:space="preserve"> особого противопожарного режима </w:t>
      </w:r>
    </w:p>
    <w:p w:rsidR="00183B31" w:rsidRPr="00FF6047" w:rsidRDefault="00183B31" w:rsidP="00183B31">
      <w:pPr>
        <w:pStyle w:val="a4"/>
        <w:spacing w:before="0" w:beforeAutospacing="0" w:after="0" w:afterAutospacing="0"/>
      </w:pPr>
      <w:r w:rsidRPr="00FF6047">
        <w:t> 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 xml:space="preserve">1. При установлении на территории поселения особого противопожарного режима администрация </w:t>
      </w:r>
      <w:r w:rsidR="00FF6047" w:rsidRPr="00FF6047">
        <w:rPr>
          <w:iCs/>
        </w:rPr>
        <w:t>Эльбарусовского сельского поселения</w:t>
      </w:r>
      <w:r w:rsidRPr="00FF6047">
        <w:t>: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организует работу среди населения о соблюдении требований пожарной безопасности;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информирует население об установлении особого противопожарного режима;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проводит проверку готовности техники организаций и учреждений, привлекаемых для тушения пожаров в границах поселения;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организует мероприятия по локализации очагов пожаров;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-организует соблюдение правил пожарной безопасности в муниципальном жилищном фонде;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контролирует современный вывоз мусора и утилизацию твердых бытовых отходов на территории поселения;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 xml:space="preserve">- проводит ежедневный сбор информации и анализ пожарной обстановки на территории поселения, а в случае ухудшения обстановки немедленно информирует </w:t>
      </w:r>
      <w:r w:rsidR="0000202D" w:rsidRPr="00FF6047">
        <w:t>К</w:t>
      </w:r>
      <w:r w:rsidRPr="00FF6047">
        <w:t>омиссию по чрезвычайным ситуациям и пожарной безопасности администрации Мариинско-Посадского района;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rPr>
          <w:b/>
        </w:rPr>
        <w:t xml:space="preserve">- </w:t>
      </w:r>
      <w:r w:rsidRPr="00FF6047"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</w:p>
    <w:p w:rsidR="00831A53" w:rsidRPr="00FF6047" w:rsidRDefault="00831A53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устанавливает запрет на проведение профилактических выжиганий сухой травянистой растительности, разведения костров, сжигания мусора, посещения гражданами и въезда автотранспорта в лесные массивы;</w:t>
      </w:r>
    </w:p>
    <w:p w:rsidR="00831A53" w:rsidRPr="00FF6047" w:rsidRDefault="00831A53" w:rsidP="00831A53">
      <w:pPr>
        <w:pStyle w:val="a4"/>
        <w:spacing w:before="0" w:beforeAutospacing="0" w:after="0" w:afterAutospacing="0"/>
        <w:ind w:firstLine="709"/>
        <w:jc w:val="both"/>
      </w:pPr>
      <w:r w:rsidRPr="00FF6047">
        <w:t>- осуществляет контроль и проведение уборки территорий населенных пунктов от мусора, сухой травы и тополиного пуха, а также наличие  защитных минерализованных полос;</w:t>
      </w:r>
    </w:p>
    <w:p w:rsidR="00831A53" w:rsidRPr="00FF6047" w:rsidRDefault="00831A53" w:rsidP="00831A53">
      <w:pPr>
        <w:pStyle w:val="a4"/>
        <w:spacing w:before="0" w:beforeAutospacing="0" w:after="0" w:afterAutospacing="0"/>
        <w:ind w:firstLine="709"/>
        <w:jc w:val="both"/>
      </w:pPr>
      <w:r w:rsidRPr="00FF6047">
        <w:t xml:space="preserve">- обеспечивает надлежащее состояние противопожарных </w:t>
      </w:r>
      <w:proofErr w:type="spellStart"/>
      <w:r w:rsidRPr="00FF6047">
        <w:t>водоисточников</w:t>
      </w:r>
      <w:proofErr w:type="spellEnd"/>
      <w:r w:rsidRPr="00FF6047">
        <w:t xml:space="preserve"> и подъездных путей к ним.</w:t>
      </w:r>
    </w:p>
    <w:p w:rsidR="00831A53" w:rsidRPr="00FF6047" w:rsidRDefault="00831A53" w:rsidP="00183B31">
      <w:pPr>
        <w:pStyle w:val="a4"/>
        <w:spacing w:before="0" w:beforeAutospacing="0" w:after="0" w:afterAutospacing="0"/>
        <w:ind w:firstLine="709"/>
        <w:jc w:val="both"/>
      </w:pP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2.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обеспечивают своевременную (ежедневную) уборку и контроль вывоза отходов с закрепленных территорий;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принимают меры по удалению сухой травянистой  растительности;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 xml:space="preserve">- организуют </w:t>
      </w:r>
      <w:proofErr w:type="gramStart"/>
      <w:r w:rsidRPr="00FF6047">
        <w:t>контроль за</w:t>
      </w:r>
      <w:proofErr w:type="gramEnd"/>
      <w:r w:rsidRPr="00FF6047"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 xml:space="preserve"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</w:t>
      </w:r>
      <w:r w:rsidRPr="00FF6047">
        <w:lastRenderedPageBreak/>
        <w:t>мер по своевременной уборке горючих отходов с территорий, контейнерных площадок, площадок жилых домов;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3. Гражданам, проживающим в индивидуальных жилых домах, при установлении особого противопожарного режима рекомендуется: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создать запас первичных средств пожаротушения;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4. Руководители организаций при установлении особого противопожарного режима на территории поселения: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организуют, информирует работников организаций об установлении особого противопожарного режима;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проводят внеплановые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</w:p>
    <w:p w:rsidR="00183B31" w:rsidRPr="00FF6047" w:rsidRDefault="00831A53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5</w:t>
      </w:r>
      <w:r w:rsidR="00183B31" w:rsidRPr="00FF6047">
        <w:t>. При установлении на территории поселения особого противопожарного режима граждане обязаны:</w:t>
      </w:r>
    </w:p>
    <w:p w:rsidR="00183B31" w:rsidRPr="00FF6047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FF6047"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sectPr w:rsidR="00183B31" w:rsidRPr="00FF6047" w:rsidSect="0094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92" w:rsidRDefault="00323892" w:rsidP="00FF6047">
      <w:pPr>
        <w:spacing w:after="0" w:line="240" w:lineRule="auto"/>
      </w:pPr>
      <w:r>
        <w:separator/>
      </w:r>
    </w:p>
  </w:endnote>
  <w:endnote w:type="continuationSeparator" w:id="0">
    <w:p w:rsidR="00323892" w:rsidRDefault="00323892" w:rsidP="00FF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92" w:rsidRDefault="00323892" w:rsidP="00FF6047">
      <w:pPr>
        <w:spacing w:after="0" w:line="240" w:lineRule="auto"/>
      </w:pPr>
      <w:r>
        <w:separator/>
      </w:r>
    </w:p>
  </w:footnote>
  <w:footnote w:type="continuationSeparator" w:id="0">
    <w:p w:rsidR="00323892" w:rsidRDefault="00323892" w:rsidP="00FF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3B31"/>
    <w:rsid w:val="0000202D"/>
    <w:rsid w:val="0004426B"/>
    <w:rsid w:val="00183B31"/>
    <w:rsid w:val="001C1BAC"/>
    <w:rsid w:val="003057A0"/>
    <w:rsid w:val="00323892"/>
    <w:rsid w:val="0036382A"/>
    <w:rsid w:val="00497B0A"/>
    <w:rsid w:val="00557C62"/>
    <w:rsid w:val="006A32B9"/>
    <w:rsid w:val="006B0D1B"/>
    <w:rsid w:val="0072113C"/>
    <w:rsid w:val="00831A53"/>
    <w:rsid w:val="008B0169"/>
    <w:rsid w:val="008F2588"/>
    <w:rsid w:val="00943DC4"/>
    <w:rsid w:val="00AF391F"/>
    <w:rsid w:val="00B44616"/>
    <w:rsid w:val="00BE24A9"/>
    <w:rsid w:val="00ED2E1E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83B31"/>
    <w:rPr>
      <w:b/>
      <w:bCs/>
    </w:rPr>
  </w:style>
  <w:style w:type="paragraph" w:customStyle="1" w:styleId="ConsPlusNormal">
    <w:name w:val="ConsPlusNormal"/>
    <w:rsid w:val="0030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character" w:customStyle="1" w:styleId="a6">
    <w:name w:val="Цветовое выделение"/>
    <w:qFormat/>
    <w:rsid w:val="00ED2E1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D2E1E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ED2E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E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A9"/>
    <w:rPr>
      <w:rFonts w:ascii="Segoe UI" w:eastAsia="Calibr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FF604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FF604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F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604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F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6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специалист</cp:lastModifiedBy>
  <cp:revision>11</cp:revision>
  <cp:lastPrinted>2021-05-05T12:41:00Z</cp:lastPrinted>
  <dcterms:created xsi:type="dcterms:W3CDTF">2021-05-04T09:15:00Z</dcterms:created>
  <dcterms:modified xsi:type="dcterms:W3CDTF">2021-05-14T07:50:00Z</dcterms:modified>
</cp:coreProperties>
</file>