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E3" w:rsidRDefault="00753AE3" w:rsidP="00753AE3">
      <w:pPr>
        <w:spacing w:line="360" w:lineRule="auto"/>
        <w:jc w:val="center"/>
      </w:pPr>
    </w:p>
    <w:tbl>
      <w:tblPr>
        <w:tblW w:w="5000" w:type="pct"/>
        <w:tblLook w:val="04A0"/>
      </w:tblPr>
      <w:tblGrid>
        <w:gridCol w:w="4107"/>
        <w:gridCol w:w="1350"/>
        <w:gridCol w:w="4114"/>
      </w:tblGrid>
      <w:tr w:rsidR="00F50321" w:rsidTr="00F50321">
        <w:trPr>
          <w:cantSplit/>
        </w:trPr>
        <w:tc>
          <w:tcPr>
            <w:tcW w:w="2192" w:type="pct"/>
            <w:hideMark/>
          </w:tcPr>
          <w:p w:rsidR="00D95A77" w:rsidRDefault="00D95A77" w:rsidP="00D95A77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noProof/>
                <w:color w:val="000000"/>
              </w:rPr>
            </w:pPr>
            <w:r>
              <w:rPr>
                <w:rFonts w:eastAsia="Times New Roman"/>
                <w:bCs/>
                <w:noProof/>
                <w:color w:val="000000"/>
              </w:rPr>
              <w:t>ЧĂВАШ РЕСПУБЛИКИ</w:t>
            </w:r>
          </w:p>
          <w:p w:rsidR="00D95A77" w:rsidRDefault="00D95A77" w:rsidP="00D95A77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caps/>
              </w:rPr>
              <w:t>СĔнтĔрвĂрри</w:t>
            </w:r>
            <w:r>
              <w:rPr>
                <w:rFonts w:eastAsia="Times New Roman"/>
                <w:bCs/>
                <w:noProof/>
                <w:color w:val="000000"/>
              </w:rPr>
              <w:t xml:space="preserve"> РАЙОНĚ</w:t>
            </w:r>
          </w:p>
          <w:p w:rsidR="00F50321" w:rsidRPr="00D95A77" w:rsidRDefault="00F50321" w:rsidP="00D95A77">
            <w:pPr>
              <w:pStyle w:val="ac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4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 xml:space="preserve">ПРИВОЛЖСКИ ЯЛ ПОСЕЛЕНИЙĚН </w:t>
            </w:r>
          </w:p>
          <w:p w:rsidR="00F50321" w:rsidRPr="00D95A77" w:rsidRDefault="00F50321" w:rsidP="00D95A77">
            <w:pPr>
              <w:pStyle w:val="ac"/>
              <w:tabs>
                <w:tab w:val="left" w:pos="4285"/>
              </w:tabs>
              <w:jc w:val="center"/>
              <w:rPr>
                <w:rStyle w:val="ab"/>
                <w:bCs w:val="0"/>
                <w:color w:val="000000"/>
                <w:sz w:val="26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 xml:space="preserve"> АДМИНИСТРАЦИЙĚ</w:t>
            </w:r>
            <w:r w:rsidRPr="00D95A77"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F50321" w:rsidRDefault="00F50321">
            <w:pPr>
              <w:spacing w:line="192" w:lineRule="auto"/>
              <w:rPr>
                <w:sz w:val="28"/>
              </w:rPr>
            </w:pPr>
          </w:p>
          <w:p w:rsidR="00F50321" w:rsidRDefault="00F50321">
            <w:pPr>
              <w:pStyle w:val="ac"/>
              <w:tabs>
                <w:tab w:val="left" w:pos="4285"/>
              </w:tabs>
              <w:spacing w:line="192" w:lineRule="auto"/>
              <w:jc w:val="center"/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F50321" w:rsidRDefault="00F50321">
            <w:pPr>
              <w:rPr>
                <w:sz w:val="28"/>
              </w:rPr>
            </w:pPr>
          </w:p>
          <w:p w:rsidR="00F50321" w:rsidRPr="00D95A77" w:rsidRDefault="00F50321">
            <w:pPr>
              <w:pStyle w:val="ac"/>
              <w:ind w:right="-35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D95A77">
              <w:rPr>
                <w:rFonts w:ascii="Times New Roman" w:hAnsi="Times New Roman" w:cs="Times New Roman"/>
                <w:b/>
                <w:noProof/>
              </w:rPr>
              <w:t xml:space="preserve"> «</w:t>
            </w:r>
            <w:r w:rsidR="00FF1167">
              <w:rPr>
                <w:rFonts w:ascii="Times New Roman" w:hAnsi="Times New Roman" w:cs="Times New Roman"/>
                <w:b/>
                <w:noProof/>
              </w:rPr>
              <w:t>12</w:t>
            </w:r>
            <w:r w:rsidRPr="00D95A77">
              <w:rPr>
                <w:rFonts w:ascii="Times New Roman" w:hAnsi="Times New Roman" w:cs="Times New Roman"/>
                <w:b/>
                <w:noProof/>
              </w:rPr>
              <w:t>»</w:t>
            </w:r>
            <w:r w:rsidR="00FF1167">
              <w:rPr>
                <w:rFonts w:ascii="Times New Roman" w:hAnsi="Times New Roman" w:cs="Times New Roman"/>
                <w:b/>
                <w:noProof/>
              </w:rPr>
              <w:t xml:space="preserve"> апреля</w:t>
            </w:r>
            <w:r w:rsidRPr="00D95A77">
              <w:rPr>
                <w:rFonts w:ascii="Times New Roman" w:hAnsi="Times New Roman" w:cs="Times New Roman"/>
                <w:b/>
                <w:noProof/>
              </w:rPr>
              <w:t xml:space="preserve">  202</w:t>
            </w:r>
            <w:r w:rsidR="0053648F">
              <w:rPr>
                <w:rFonts w:ascii="Times New Roman" w:hAnsi="Times New Roman" w:cs="Times New Roman"/>
                <w:b/>
                <w:noProof/>
              </w:rPr>
              <w:t>1</w:t>
            </w:r>
            <w:r w:rsidRPr="00D95A77">
              <w:rPr>
                <w:rFonts w:ascii="Times New Roman" w:hAnsi="Times New Roman" w:cs="Times New Roman"/>
                <w:b/>
                <w:noProof/>
              </w:rPr>
              <w:t>ç. №</w:t>
            </w:r>
            <w:r w:rsidR="00FF1167">
              <w:rPr>
                <w:rFonts w:ascii="Times New Roman" w:hAnsi="Times New Roman" w:cs="Times New Roman"/>
                <w:b/>
                <w:noProof/>
              </w:rPr>
              <w:t>24</w:t>
            </w:r>
            <w:r w:rsidRPr="00D95A77">
              <w:rPr>
                <w:rFonts w:ascii="Times New Roman" w:hAnsi="Times New Roman" w:cs="Times New Roman"/>
                <w:b/>
                <w:noProof/>
              </w:rPr>
              <w:t xml:space="preserve">  </w:t>
            </w:r>
          </w:p>
          <w:p w:rsidR="00F50321" w:rsidRDefault="00F50321" w:rsidP="00F50321">
            <w:pPr>
              <w:pStyle w:val="ac"/>
              <w:ind w:right="-35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Нерядово ялě</w:t>
            </w:r>
          </w:p>
        </w:tc>
        <w:tc>
          <w:tcPr>
            <w:tcW w:w="613" w:type="pct"/>
          </w:tcPr>
          <w:p w:rsidR="00F50321" w:rsidRDefault="00F50321">
            <w:pPr>
              <w:suppressAutoHyphens/>
              <w:jc w:val="center"/>
              <w:rPr>
                <w:b/>
                <w:i/>
                <w:sz w:val="26"/>
                <w:lang w:eastAsia="ar-SA"/>
              </w:rPr>
            </w:pPr>
            <w:r>
              <w:rPr>
                <w:noProof/>
              </w:rPr>
              <w:drawing>
                <wp:inline distT="0" distB="0" distL="0" distR="0">
                  <wp:extent cx="720090" cy="720090"/>
                  <wp:effectExtent l="0" t="0" r="0" b="0"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5" w:type="pct"/>
            <w:hideMark/>
          </w:tcPr>
          <w:p w:rsidR="00F50321" w:rsidRPr="00D95A77" w:rsidRDefault="00F50321">
            <w:pPr>
              <w:pStyle w:val="ac"/>
              <w:spacing w:line="192" w:lineRule="auto"/>
              <w:jc w:val="center"/>
              <w:rPr>
                <w:bCs/>
                <w:sz w:val="22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sz w:val="22"/>
              </w:rPr>
              <w:t>ЧУВАШСКАЯ РЕСПУБЛИКА</w:t>
            </w:r>
            <w:r w:rsidR="00D95A77">
              <w:rPr>
                <w:rStyle w:val="ab"/>
                <w:rFonts w:ascii="Times New Roman" w:hAnsi="Times New Roman" w:cs="Times New Roman"/>
                <w:bCs w:val="0"/>
                <w:noProof/>
                <w:color w:val="000000"/>
                <w:sz w:val="22"/>
              </w:rPr>
              <w:br/>
            </w: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МАРИИНСКО-ПОСАДСКИЙ РАЙОН</w:t>
            </w:r>
          </w:p>
          <w:p w:rsidR="00F50321" w:rsidRPr="00D95A77" w:rsidRDefault="00F50321">
            <w:pPr>
              <w:pStyle w:val="ac"/>
              <w:spacing w:before="80" w:line="192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4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 xml:space="preserve"> АДМИНИСТРАЦИЯ</w:t>
            </w:r>
          </w:p>
          <w:p w:rsidR="00F50321" w:rsidRPr="00D95A77" w:rsidRDefault="00F50321" w:rsidP="00D95A77">
            <w:pPr>
              <w:pStyle w:val="ac"/>
              <w:spacing w:line="192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ПРИВОЛЖСКОГО СЕЛЬСКОГО</w:t>
            </w:r>
          </w:p>
          <w:p w:rsidR="00F50321" w:rsidRPr="00D95A77" w:rsidRDefault="00F50321">
            <w:pPr>
              <w:pStyle w:val="ac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ПОСЕЛЕНИЯ</w:t>
            </w:r>
            <w:r w:rsidRPr="00D95A77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F50321" w:rsidRDefault="00F50321">
            <w:pPr>
              <w:pStyle w:val="ac"/>
              <w:spacing w:line="192" w:lineRule="auto"/>
              <w:jc w:val="center"/>
              <w:rPr>
                <w:rStyle w:val="ab"/>
                <w:color w:val="000000"/>
                <w:sz w:val="24"/>
              </w:rPr>
            </w:pPr>
          </w:p>
          <w:p w:rsidR="00F50321" w:rsidRDefault="00F50321">
            <w:pPr>
              <w:pStyle w:val="ac"/>
              <w:spacing w:line="192" w:lineRule="auto"/>
              <w:jc w:val="center"/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F50321" w:rsidRDefault="00F50321">
            <w:pPr>
              <w:rPr>
                <w:sz w:val="28"/>
              </w:rPr>
            </w:pPr>
          </w:p>
          <w:p w:rsidR="00F50321" w:rsidRPr="00D95A77" w:rsidRDefault="00F50321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D95A77">
              <w:rPr>
                <w:rFonts w:ascii="Times New Roman" w:hAnsi="Times New Roman" w:cs="Times New Roman"/>
                <w:b/>
                <w:noProof/>
              </w:rPr>
              <w:t xml:space="preserve"> «</w:t>
            </w:r>
            <w:r w:rsidR="00FF1167">
              <w:rPr>
                <w:rFonts w:ascii="Times New Roman" w:hAnsi="Times New Roman" w:cs="Times New Roman"/>
                <w:b/>
                <w:noProof/>
              </w:rPr>
              <w:t>12</w:t>
            </w:r>
            <w:r w:rsidRPr="00D95A77">
              <w:rPr>
                <w:rFonts w:ascii="Times New Roman" w:hAnsi="Times New Roman" w:cs="Times New Roman"/>
                <w:b/>
                <w:noProof/>
              </w:rPr>
              <w:t>»</w:t>
            </w:r>
            <w:r w:rsidR="00FF1167">
              <w:rPr>
                <w:rFonts w:ascii="Times New Roman" w:hAnsi="Times New Roman" w:cs="Times New Roman"/>
                <w:b/>
                <w:noProof/>
              </w:rPr>
              <w:t xml:space="preserve"> апреля</w:t>
            </w:r>
            <w:r w:rsidRPr="00D95A77">
              <w:rPr>
                <w:rFonts w:ascii="Times New Roman" w:hAnsi="Times New Roman" w:cs="Times New Roman"/>
                <w:b/>
                <w:noProof/>
              </w:rPr>
              <w:t xml:space="preserve"> 202</w:t>
            </w:r>
            <w:r w:rsidR="0053648F">
              <w:rPr>
                <w:rFonts w:ascii="Times New Roman" w:hAnsi="Times New Roman" w:cs="Times New Roman"/>
                <w:b/>
                <w:noProof/>
              </w:rPr>
              <w:t>1</w:t>
            </w:r>
            <w:r w:rsidRPr="00D95A77">
              <w:rPr>
                <w:rFonts w:ascii="Times New Roman" w:hAnsi="Times New Roman" w:cs="Times New Roman"/>
                <w:b/>
                <w:noProof/>
              </w:rPr>
              <w:t>г. №</w:t>
            </w:r>
            <w:r w:rsidR="00FF1167">
              <w:rPr>
                <w:rFonts w:ascii="Times New Roman" w:hAnsi="Times New Roman" w:cs="Times New Roman"/>
                <w:b/>
                <w:noProof/>
              </w:rPr>
              <w:t>24</w:t>
            </w:r>
            <w:r w:rsidRPr="00D95A77">
              <w:rPr>
                <w:rFonts w:ascii="Times New Roman" w:hAnsi="Times New Roman" w:cs="Times New Roman"/>
                <w:b/>
                <w:noProof/>
              </w:rPr>
              <w:t xml:space="preserve"> </w:t>
            </w:r>
          </w:p>
          <w:p w:rsidR="00F50321" w:rsidRDefault="00F50321" w:rsidP="00C15C9C">
            <w:pPr>
              <w:suppressAutoHyphens/>
              <w:jc w:val="center"/>
              <w:rPr>
                <w:b/>
                <w:bCs/>
                <w:sz w:val="22"/>
              </w:rPr>
            </w:pPr>
            <w:r w:rsidRPr="00753AE3">
              <w:rPr>
                <w:noProof/>
                <w:color w:val="000000"/>
                <w:sz w:val="22"/>
                <w:szCs w:val="22"/>
              </w:rPr>
              <w:t>деревня Нерядово</w:t>
            </w:r>
          </w:p>
        </w:tc>
      </w:tr>
    </w:tbl>
    <w:p w:rsidR="00CF3D24" w:rsidRDefault="00CF3D24" w:rsidP="00CF3D24">
      <w:pPr>
        <w:rPr>
          <w:szCs w:val="28"/>
        </w:rPr>
      </w:pPr>
    </w:p>
    <w:p w:rsidR="005C1B76" w:rsidRDefault="00F76AFA" w:rsidP="00FF1167">
      <w:pPr>
        <w:rPr>
          <w:b/>
        </w:rPr>
      </w:pPr>
      <w:r>
        <w:rPr>
          <w:szCs w:val="28"/>
        </w:rPr>
        <w:t xml:space="preserve"> </w:t>
      </w:r>
    </w:p>
    <w:p w:rsidR="00F76AFA" w:rsidRDefault="005C1B76" w:rsidP="005C1B76">
      <w:pPr>
        <w:widowControl w:val="0"/>
        <w:autoSpaceDE w:val="0"/>
        <w:autoSpaceDN w:val="0"/>
        <w:outlineLvl w:val="0"/>
        <w:rPr>
          <w:b/>
        </w:rPr>
      </w:pPr>
      <w:r>
        <w:rPr>
          <w:b/>
        </w:rPr>
        <w:t xml:space="preserve">О внесении изменений в постановление </w:t>
      </w:r>
      <w:r w:rsidR="00F76AFA">
        <w:rPr>
          <w:b/>
        </w:rPr>
        <w:t xml:space="preserve"> администрации</w:t>
      </w:r>
    </w:p>
    <w:p w:rsidR="00F76AFA" w:rsidRDefault="00F76AFA" w:rsidP="005C1B76">
      <w:pPr>
        <w:widowControl w:val="0"/>
        <w:autoSpaceDE w:val="0"/>
        <w:autoSpaceDN w:val="0"/>
        <w:outlineLvl w:val="0"/>
        <w:rPr>
          <w:b/>
        </w:rPr>
      </w:pPr>
      <w:r>
        <w:rPr>
          <w:b/>
        </w:rPr>
        <w:t>Приволжского сельского поселения Мариинско-Посадского</w:t>
      </w:r>
    </w:p>
    <w:p w:rsidR="00F76AFA" w:rsidRDefault="00F76AFA" w:rsidP="005C1B76">
      <w:pPr>
        <w:widowControl w:val="0"/>
        <w:autoSpaceDE w:val="0"/>
        <w:autoSpaceDN w:val="0"/>
        <w:outlineLvl w:val="0"/>
        <w:rPr>
          <w:b/>
        </w:rPr>
      </w:pPr>
      <w:r>
        <w:rPr>
          <w:b/>
        </w:rPr>
        <w:t xml:space="preserve">района </w:t>
      </w:r>
      <w:r w:rsidR="005C1B76">
        <w:rPr>
          <w:b/>
        </w:rPr>
        <w:t xml:space="preserve">от </w:t>
      </w:r>
      <w:r>
        <w:rPr>
          <w:b/>
        </w:rPr>
        <w:t>17.07.</w:t>
      </w:r>
      <w:r w:rsidR="005C1B76">
        <w:rPr>
          <w:b/>
        </w:rPr>
        <w:t xml:space="preserve">2020 г. </w:t>
      </w:r>
      <w:r>
        <w:rPr>
          <w:b/>
        </w:rPr>
        <w:t>№ 59</w:t>
      </w:r>
      <w:r w:rsidR="005C1B76">
        <w:rPr>
          <w:b/>
        </w:rPr>
        <w:t xml:space="preserve"> </w:t>
      </w:r>
      <w:r w:rsidR="005C1B76">
        <w:rPr>
          <w:b/>
          <w:bCs/>
        </w:rPr>
        <w:t>"</w:t>
      </w:r>
      <w:r w:rsidR="005C1B76">
        <w:rPr>
          <w:b/>
        </w:rPr>
        <w:t>Об утверждении Порядка</w:t>
      </w:r>
    </w:p>
    <w:p w:rsidR="00F76AFA" w:rsidRDefault="005C1B76" w:rsidP="005C1B76">
      <w:pPr>
        <w:widowControl w:val="0"/>
        <w:autoSpaceDE w:val="0"/>
        <w:autoSpaceDN w:val="0"/>
        <w:outlineLvl w:val="0"/>
        <w:rPr>
          <w:b/>
        </w:rPr>
      </w:pPr>
      <w:r>
        <w:rPr>
          <w:b/>
        </w:rPr>
        <w:t xml:space="preserve">принятия решения о признании безнадежной  к взысканию </w:t>
      </w:r>
    </w:p>
    <w:p w:rsidR="005C1B76" w:rsidRDefault="005C1B76" w:rsidP="005C1B76">
      <w:pPr>
        <w:widowControl w:val="0"/>
        <w:autoSpaceDE w:val="0"/>
        <w:autoSpaceDN w:val="0"/>
        <w:outlineLvl w:val="0"/>
        <w:rPr>
          <w:b/>
        </w:rPr>
      </w:pPr>
      <w:r>
        <w:rPr>
          <w:b/>
        </w:rPr>
        <w:t>задолженности по платежам в бюджет</w:t>
      </w:r>
      <w:r>
        <w:t>"</w:t>
      </w:r>
    </w:p>
    <w:p w:rsidR="005C1B76" w:rsidRDefault="005C1B76" w:rsidP="005C1B76">
      <w:pPr>
        <w:widowControl w:val="0"/>
        <w:autoSpaceDE w:val="0"/>
        <w:autoSpaceDN w:val="0"/>
        <w:jc w:val="both"/>
        <w:outlineLvl w:val="0"/>
        <w:rPr>
          <w:bCs/>
        </w:rPr>
      </w:pPr>
    </w:p>
    <w:p w:rsidR="005C1B76" w:rsidRDefault="005C1B76" w:rsidP="005C1B76">
      <w:pPr>
        <w:widowControl w:val="0"/>
        <w:autoSpaceDE w:val="0"/>
        <w:autoSpaceDN w:val="0"/>
        <w:jc w:val="both"/>
        <w:outlineLvl w:val="0"/>
        <w:rPr>
          <w:bCs/>
        </w:rPr>
      </w:pPr>
      <w:r>
        <w:rPr>
          <w:bCs/>
        </w:rPr>
        <w:t xml:space="preserve">                В соответствии со статьей 47.2 Бюджетного кодекса Российской Федерации, постановлением Правительства Российской Федерации от 06.05.2016 года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администрация</w:t>
      </w:r>
      <w:r w:rsidR="00F76AFA">
        <w:rPr>
          <w:bCs/>
        </w:rPr>
        <w:t xml:space="preserve"> Приволжского </w:t>
      </w:r>
      <w:r>
        <w:rPr>
          <w:bCs/>
        </w:rPr>
        <w:t xml:space="preserve"> сельского поселения Мариинско-Посадского района Чувашской Республики </w:t>
      </w:r>
    </w:p>
    <w:p w:rsidR="005C1B76" w:rsidRDefault="005C1B76" w:rsidP="005C1B76">
      <w:pPr>
        <w:widowControl w:val="0"/>
        <w:autoSpaceDE w:val="0"/>
        <w:autoSpaceDN w:val="0"/>
        <w:jc w:val="center"/>
        <w:outlineLvl w:val="0"/>
        <w:rPr>
          <w:bCs/>
        </w:rPr>
      </w:pPr>
      <w:r>
        <w:rPr>
          <w:bCs/>
        </w:rPr>
        <w:t>п о с т а н о в л я е т:</w:t>
      </w:r>
    </w:p>
    <w:p w:rsidR="005C1B76" w:rsidRDefault="005C1B76" w:rsidP="005C1B76">
      <w:pPr>
        <w:widowControl w:val="0"/>
        <w:autoSpaceDE w:val="0"/>
        <w:autoSpaceDN w:val="0"/>
        <w:ind w:right="49"/>
        <w:jc w:val="both"/>
        <w:outlineLvl w:val="0"/>
      </w:pPr>
      <w:r>
        <w:rPr>
          <w:bCs/>
        </w:rPr>
        <w:t>1. Внести в постановление  администрации</w:t>
      </w:r>
      <w:r w:rsidR="00F76AFA">
        <w:rPr>
          <w:bCs/>
        </w:rPr>
        <w:t xml:space="preserve"> Приволжского </w:t>
      </w:r>
      <w:r>
        <w:rPr>
          <w:bCs/>
        </w:rPr>
        <w:t xml:space="preserve"> сельского поселения </w:t>
      </w:r>
      <w:r w:rsidR="00F76AFA">
        <w:rPr>
          <w:bCs/>
        </w:rPr>
        <w:t xml:space="preserve"> Мариинско-Посадского района </w:t>
      </w:r>
      <w:r>
        <w:rPr>
          <w:bCs/>
        </w:rPr>
        <w:t xml:space="preserve">от </w:t>
      </w:r>
      <w:r w:rsidR="00F76AFA">
        <w:rPr>
          <w:bCs/>
        </w:rPr>
        <w:t>17.07.2020г. № 59</w:t>
      </w:r>
      <w:r>
        <w:rPr>
          <w:bCs/>
        </w:rPr>
        <w:t xml:space="preserve"> "</w:t>
      </w:r>
      <w:r>
        <w:t xml:space="preserve">Об утверждении Порядка принятия решения о признании безнадежной  к взысканию задолженности по </w:t>
      </w:r>
      <w:r w:rsidR="006345CC">
        <w:t>платежам в бюджет"  с внесенными</w:t>
      </w:r>
      <w:r>
        <w:t xml:space="preserve"> </w:t>
      </w:r>
      <w:r w:rsidR="006345CC">
        <w:t>изменениями от  30.07.2020г. № 63</w:t>
      </w:r>
      <w:r>
        <w:t xml:space="preserve"> следующие изменения:</w:t>
      </w:r>
    </w:p>
    <w:p w:rsidR="005C1B76" w:rsidRDefault="005C1B76" w:rsidP="005C1B76">
      <w:pPr>
        <w:widowControl w:val="0"/>
        <w:autoSpaceDE w:val="0"/>
        <w:autoSpaceDN w:val="0"/>
        <w:ind w:right="49" w:firstLine="708"/>
        <w:jc w:val="both"/>
        <w:outlineLvl w:val="0"/>
        <w:rPr>
          <w:bCs/>
        </w:rPr>
      </w:pPr>
      <w:r>
        <w:rPr>
          <w:bCs/>
        </w:rPr>
        <w:t>1) п.п. 6.2 пункта 6 добавить абзац следующего содержания:</w:t>
      </w:r>
    </w:p>
    <w:p w:rsidR="005C1B76" w:rsidRDefault="005C1B76" w:rsidP="005C1B76">
      <w:pPr>
        <w:widowControl w:val="0"/>
        <w:autoSpaceDE w:val="0"/>
        <w:autoSpaceDN w:val="0"/>
        <w:ind w:right="49"/>
        <w:jc w:val="both"/>
        <w:outlineLvl w:val="0"/>
        <w:rPr>
          <w:bCs/>
        </w:rPr>
      </w:pPr>
      <w:r>
        <w:rPr>
          <w:bCs/>
        </w:rPr>
        <w:t>"судебный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банкротстве";</w:t>
      </w:r>
    </w:p>
    <w:p w:rsidR="005C1B76" w:rsidRDefault="00FF1167" w:rsidP="005C1B76">
      <w:pPr>
        <w:widowControl w:val="0"/>
        <w:autoSpaceDE w:val="0"/>
        <w:autoSpaceDN w:val="0"/>
        <w:ind w:firstLine="567"/>
        <w:jc w:val="both"/>
        <w:outlineLvl w:val="0"/>
        <w:rPr>
          <w:bCs/>
        </w:rPr>
      </w:pPr>
      <w:r>
        <w:rPr>
          <w:bCs/>
        </w:rPr>
        <w:t xml:space="preserve">  </w:t>
      </w:r>
      <w:r w:rsidR="005C1B76">
        <w:rPr>
          <w:bCs/>
        </w:rPr>
        <w:t>2) п.п.6.3.  пункта 6 добавить абзац следующего содержания:</w:t>
      </w:r>
    </w:p>
    <w:p w:rsidR="005C1B76" w:rsidRDefault="005C1B76" w:rsidP="005C1B76">
      <w:pPr>
        <w:widowControl w:val="0"/>
        <w:autoSpaceDE w:val="0"/>
        <w:autoSpaceDN w:val="0"/>
        <w:jc w:val="both"/>
        <w:outlineLvl w:val="0"/>
        <w:rPr>
          <w:bCs/>
        </w:rPr>
      </w:pPr>
      <w:r>
        <w:rPr>
          <w:bCs/>
        </w:rPr>
        <w:t xml:space="preserve">"судебный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 </w:t>
      </w:r>
    </w:p>
    <w:p w:rsidR="005C1B76" w:rsidRDefault="005C1B76" w:rsidP="005C1B76">
      <w:pPr>
        <w:widowControl w:val="0"/>
        <w:autoSpaceDE w:val="0"/>
        <w:autoSpaceDN w:val="0"/>
        <w:ind w:right="49"/>
        <w:jc w:val="both"/>
        <w:outlineLvl w:val="0"/>
        <w:rPr>
          <w:bCs/>
        </w:rPr>
      </w:pPr>
    </w:p>
    <w:p w:rsidR="005C1B76" w:rsidRDefault="006345CC" w:rsidP="005C1B76">
      <w:pPr>
        <w:widowControl w:val="0"/>
        <w:autoSpaceDE w:val="0"/>
        <w:autoSpaceDN w:val="0"/>
        <w:jc w:val="both"/>
        <w:outlineLvl w:val="0"/>
        <w:rPr>
          <w:bCs/>
        </w:rPr>
      </w:pPr>
      <w:r>
        <w:rPr>
          <w:bCs/>
        </w:rPr>
        <w:t>2</w:t>
      </w:r>
      <w:r w:rsidR="008A6AFC">
        <w:rPr>
          <w:bCs/>
        </w:rPr>
        <w:t xml:space="preserve">. </w:t>
      </w:r>
      <w:r>
        <w:rPr>
          <w:bCs/>
        </w:rPr>
        <w:t xml:space="preserve"> Настоящее п</w:t>
      </w:r>
      <w:r w:rsidR="005C1B76">
        <w:rPr>
          <w:bCs/>
        </w:rPr>
        <w:t>остановление вступает в силу с момента  его официального опубликования  в муниципальной газете «Посадский вестник».</w:t>
      </w:r>
    </w:p>
    <w:p w:rsidR="005C1B76" w:rsidRDefault="005C1B76" w:rsidP="005C1B76">
      <w:pPr>
        <w:widowControl w:val="0"/>
        <w:autoSpaceDE w:val="0"/>
        <w:autoSpaceDN w:val="0"/>
        <w:jc w:val="both"/>
        <w:outlineLvl w:val="0"/>
        <w:rPr>
          <w:bCs/>
        </w:rPr>
      </w:pPr>
      <w:r>
        <w:rPr>
          <w:bCs/>
        </w:rPr>
        <w:t xml:space="preserve"> </w:t>
      </w:r>
    </w:p>
    <w:p w:rsidR="00CF3D24" w:rsidRDefault="00CF3D24" w:rsidP="00CF3D24">
      <w:pPr>
        <w:rPr>
          <w:szCs w:val="28"/>
        </w:rPr>
      </w:pPr>
    </w:p>
    <w:p w:rsidR="00CF3D24" w:rsidRPr="00CF3D24" w:rsidRDefault="006345CC" w:rsidP="00CF3D24">
      <w:r>
        <w:t xml:space="preserve"> Глава Приволжского сельского поселения  </w:t>
      </w:r>
      <w:r w:rsidR="00FF1167">
        <w:t xml:space="preserve">                                               </w:t>
      </w:r>
      <w:r>
        <w:t>Э.В.Чернов</w:t>
      </w:r>
    </w:p>
    <w:sectPr w:rsidR="00CF3D24" w:rsidRPr="00CF3D24" w:rsidSect="001E6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B3645"/>
    <w:multiLevelType w:val="multilevel"/>
    <w:tmpl w:val="4B7E9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06B27"/>
    <w:multiLevelType w:val="hybridMultilevel"/>
    <w:tmpl w:val="ACB4F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AB1CE4"/>
    <w:multiLevelType w:val="hybridMultilevel"/>
    <w:tmpl w:val="067E6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55402F"/>
    <w:multiLevelType w:val="multilevel"/>
    <w:tmpl w:val="D4820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204283"/>
    <w:multiLevelType w:val="multilevel"/>
    <w:tmpl w:val="B088D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187432"/>
    <w:multiLevelType w:val="multilevel"/>
    <w:tmpl w:val="094E5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891B40"/>
    <w:multiLevelType w:val="multilevel"/>
    <w:tmpl w:val="55202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897C16"/>
    <w:multiLevelType w:val="hybridMultilevel"/>
    <w:tmpl w:val="CD9A246A"/>
    <w:lvl w:ilvl="0" w:tplc="3F181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8222B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8D8ABD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AB0E53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D4CDAB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F281B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54C5A6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1D0F2B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12AEFE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751D3846"/>
    <w:multiLevelType w:val="multilevel"/>
    <w:tmpl w:val="1090C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600D58"/>
    <w:multiLevelType w:val="multilevel"/>
    <w:tmpl w:val="4D923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5"/>
  </w:num>
  <w:num w:numId="5">
    <w:abstractNumId w:val="9"/>
  </w:num>
  <w:num w:numId="6">
    <w:abstractNumId w:val="4"/>
  </w:num>
  <w:num w:numId="7">
    <w:abstractNumId w:val="0"/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drawingGridHorizontalSpacing w:val="120"/>
  <w:displayHorizontalDrawingGridEvery w:val="2"/>
  <w:characterSpacingControl w:val="doNotCompress"/>
  <w:compat/>
  <w:rsids>
    <w:rsidRoot w:val="00392742"/>
    <w:rsid w:val="00065618"/>
    <w:rsid w:val="000A2F40"/>
    <w:rsid w:val="00157F59"/>
    <w:rsid w:val="00174CD8"/>
    <w:rsid w:val="00181700"/>
    <w:rsid w:val="001C4015"/>
    <w:rsid w:val="001E61C2"/>
    <w:rsid w:val="00224141"/>
    <w:rsid w:val="00233C89"/>
    <w:rsid w:val="0023629E"/>
    <w:rsid w:val="003644AF"/>
    <w:rsid w:val="00392742"/>
    <w:rsid w:val="003D3777"/>
    <w:rsid w:val="0041002F"/>
    <w:rsid w:val="0041003C"/>
    <w:rsid w:val="00465619"/>
    <w:rsid w:val="00481ECA"/>
    <w:rsid w:val="004C49AE"/>
    <w:rsid w:val="004F30E8"/>
    <w:rsid w:val="0053648F"/>
    <w:rsid w:val="005C1B76"/>
    <w:rsid w:val="00631775"/>
    <w:rsid w:val="00632CB7"/>
    <w:rsid w:val="006345CC"/>
    <w:rsid w:val="006C1A54"/>
    <w:rsid w:val="00753AE3"/>
    <w:rsid w:val="0077564D"/>
    <w:rsid w:val="0080333C"/>
    <w:rsid w:val="008149EC"/>
    <w:rsid w:val="00847871"/>
    <w:rsid w:val="008613C5"/>
    <w:rsid w:val="0086483A"/>
    <w:rsid w:val="00890216"/>
    <w:rsid w:val="008944ED"/>
    <w:rsid w:val="008A6AFC"/>
    <w:rsid w:val="008D4EFC"/>
    <w:rsid w:val="008E2FE2"/>
    <w:rsid w:val="009058B6"/>
    <w:rsid w:val="009727FC"/>
    <w:rsid w:val="00982C55"/>
    <w:rsid w:val="00993376"/>
    <w:rsid w:val="00A60BBB"/>
    <w:rsid w:val="00A949B1"/>
    <w:rsid w:val="00AD4F62"/>
    <w:rsid w:val="00AE3E06"/>
    <w:rsid w:val="00B84BAC"/>
    <w:rsid w:val="00CA42F3"/>
    <w:rsid w:val="00CC6059"/>
    <w:rsid w:val="00CC6B14"/>
    <w:rsid w:val="00CE527C"/>
    <w:rsid w:val="00CF3D24"/>
    <w:rsid w:val="00D543E5"/>
    <w:rsid w:val="00D56327"/>
    <w:rsid w:val="00D756E1"/>
    <w:rsid w:val="00D95A77"/>
    <w:rsid w:val="00DA1C9F"/>
    <w:rsid w:val="00DC07FD"/>
    <w:rsid w:val="00DD783F"/>
    <w:rsid w:val="00DF0D00"/>
    <w:rsid w:val="00DF0EEB"/>
    <w:rsid w:val="00E3037B"/>
    <w:rsid w:val="00E541B2"/>
    <w:rsid w:val="00E74EF9"/>
    <w:rsid w:val="00EE3D76"/>
    <w:rsid w:val="00EF6E7B"/>
    <w:rsid w:val="00F158D3"/>
    <w:rsid w:val="00F5027F"/>
    <w:rsid w:val="00F50321"/>
    <w:rsid w:val="00F74A9E"/>
    <w:rsid w:val="00F76AFA"/>
    <w:rsid w:val="00FA4DAA"/>
    <w:rsid w:val="00FB78A6"/>
    <w:rsid w:val="00FD5315"/>
    <w:rsid w:val="00FF1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1C2"/>
    <w:rPr>
      <w:rFonts w:eastAsiaTheme="minorHAnsi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9274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92742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E74E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2742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92742"/>
    <w:rPr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392742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174CD8"/>
    <w:rPr>
      <w:color w:val="0000FF"/>
      <w:u w:val="single"/>
    </w:rPr>
  </w:style>
  <w:style w:type="character" w:customStyle="1" w:styleId="blk">
    <w:name w:val="blk"/>
    <w:basedOn w:val="a0"/>
    <w:rsid w:val="00174CD8"/>
  </w:style>
  <w:style w:type="character" w:customStyle="1" w:styleId="hl">
    <w:name w:val="hl"/>
    <w:basedOn w:val="a0"/>
    <w:rsid w:val="00174CD8"/>
  </w:style>
  <w:style w:type="character" w:customStyle="1" w:styleId="nobr">
    <w:name w:val="nobr"/>
    <w:basedOn w:val="a0"/>
    <w:rsid w:val="00174CD8"/>
  </w:style>
  <w:style w:type="paragraph" w:styleId="a5">
    <w:name w:val="Balloon Text"/>
    <w:basedOn w:val="a"/>
    <w:link w:val="a6"/>
    <w:uiPriority w:val="99"/>
    <w:semiHidden/>
    <w:unhideWhenUsed/>
    <w:rsid w:val="006C1A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A5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E74EF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article-renderblock">
    <w:name w:val="article-render__block"/>
    <w:basedOn w:val="a"/>
    <w:rsid w:val="00E74EF9"/>
    <w:pPr>
      <w:spacing w:before="100" w:beforeAutospacing="1" w:after="100" w:afterAutospacing="1"/>
    </w:pPr>
    <w:rPr>
      <w:rFonts w:eastAsia="Times New Roman"/>
    </w:rPr>
  </w:style>
  <w:style w:type="character" w:styleId="a7">
    <w:name w:val="Strong"/>
    <w:basedOn w:val="a0"/>
    <w:uiPriority w:val="22"/>
    <w:qFormat/>
    <w:rsid w:val="00AE3E06"/>
    <w:rPr>
      <w:b/>
      <w:bCs/>
    </w:rPr>
  </w:style>
  <w:style w:type="character" w:customStyle="1" w:styleId="pop-title">
    <w:name w:val="pop-title"/>
    <w:basedOn w:val="a0"/>
    <w:rsid w:val="008149EC"/>
  </w:style>
  <w:style w:type="character" w:customStyle="1" w:styleId="tickeroverlay-left">
    <w:name w:val="tickeroverlay-left"/>
    <w:basedOn w:val="a0"/>
    <w:rsid w:val="008149EC"/>
  </w:style>
  <w:style w:type="character" w:customStyle="1" w:styleId="tickeroverlay-right">
    <w:name w:val="tickeroverlay-right"/>
    <w:basedOn w:val="a0"/>
    <w:rsid w:val="008149EC"/>
  </w:style>
  <w:style w:type="character" w:customStyle="1" w:styleId="current">
    <w:name w:val="current"/>
    <w:basedOn w:val="a0"/>
    <w:rsid w:val="008149EC"/>
  </w:style>
  <w:style w:type="character" w:customStyle="1" w:styleId="cat-name">
    <w:name w:val="cat-name"/>
    <w:basedOn w:val="a0"/>
    <w:rsid w:val="008149EC"/>
  </w:style>
  <w:style w:type="character" w:customStyle="1" w:styleId="entry-date">
    <w:name w:val="entry-date"/>
    <w:basedOn w:val="a0"/>
    <w:rsid w:val="008149EC"/>
  </w:style>
  <w:style w:type="character" w:customStyle="1" w:styleId="sl-wrapper">
    <w:name w:val="sl-wrapper"/>
    <w:basedOn w:val="a0"/>
    <w:rsid w:val="008149EC"/>
  </w:style>
  <w:style w:type="character" w:customStyle="1" w:styleId="sl-count">
    <w:name w:val="sl-count"/>
    <w:basedOn w:val="a0"/>
    <w:rsid w:val="008149EC"/>
  </w:style>
  <w:style w:type="paragraph" w:customStyle="1" w:styleId="toctitle">
    <w:name w:val="toc_title"/>
    <w:basedOn w:val="a"/>
    <w:rsid w:val="008149EC"/>
    <w:pPr>
      <w:spacing w:before="100" w:beforeAutospacing="1" w:after="100" w:afterAutospacing="1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FB78A6"/>
    <w:pPr>
      <w:ind w:left="720"/>
      <w:contextualSpacing/>
    </w:pPr>
    <w:rPr>
      <w:rFonts w:eastAsia="Times New Roman"/>
    </w:rPr>
  </w:style>
  <w:style w:type="paragraph" w:styleId="a9">
    <w:name w:val="Plain Text"/>
    <w:basedOn w:val="a"/>
    <w:link w:val="aa"/>
    <w:uiPriority w:val="99"/>
    <w:semiHidden/>
    <w:unhideWhenUsed/>
    <w:rsid w:val="00EF6E7B"/>
    <w:rPr>
      <w:rFonts w:ascii="Consolas" w:hAnsi="Consolas" w:cstheme="minorBidi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semiHidden/>
    <w:rsid w:val="00EF6E7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b">
    <w:name w:val="Цветовое выделение"/>
    <w:qFormat/>
    <w:rsid w:val="00D543E5"/>
    <w:rPr>
      <w:b/>
      <w:bCs/>
      <w:color w:val="000080"/>
    </w:rPr>
  </w:style>
  <w:style w:type="paragraph" w:customStyle="1" w:styleId="ac">
    <w:name w:val="Таблицы (моноширинный)"/>
    <w:basedOn w:val="a"/>
    <w:next w:val="a"/>
    <w:qFormat/>
    <w:rsid w:val="00D543E5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6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3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45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9902">
                          <w:marLeft w:val="-188"/>
                          <w:marRight w:val="-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2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0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161524">
                          <w:marLeft w:val="-188"/>
                          <w:marRight w:val="-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63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47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9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6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8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8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2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85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0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4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38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6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0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2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1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94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3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6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2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3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7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8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5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7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6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93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93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6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69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0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7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03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45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68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8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6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2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5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7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1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1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0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62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25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4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2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25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6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56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7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9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3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91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14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8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5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34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0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50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2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85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2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5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08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66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9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6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2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6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6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7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67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1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8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5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56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61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0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6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1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22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2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69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9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00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71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7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6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0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94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85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39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26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24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44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21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7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0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43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6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71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3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3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0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59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4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2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3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0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8488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289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2085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33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836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64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4676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663992">
                  <w:marLeft w:val="0"/>
                  <w:marRight w:val="0"/>
                  <w:marTop w:val="163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44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auto"/>
                        <w:bottom w:val="none" w:sz="0" w:space="0" w:color="auto"/>
                        <w:right w:val="single" w:sz="4" w:space="0" w:color="auto"/>
                      </w:divBdr>
                      <w:divsChild>
                        <w:div w:id="172682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69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8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559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52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86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64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12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38262">
                                  <w:marLeft w:val="250"/>
                                  <w:marRight w:val="2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6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6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2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4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7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8F74A6-6662-4803-A69F-B04EDD795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2019-12-23T05:14:00Z</cp:lastPrinted>
  <dcterms:created xsi:type="dcterms:W3CDTF">2021-04-12T08:53:00Z</dcterms:created>
  <dcterms:modified xsi:type="dcterms:W3CDTF">2021-04-12T10:50:00Z</dcterms:modified>
</cp:coreProperties>
</file>