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F7" w:rsidRPr="00CD459E" w:rsidRDefault="00B949F7" w:rsidP="00B949F7">
      <w:pPr>
        <w:ind w:right="141" w:firstLine="709"/>
      </w:pPr>
    </w:p>
    <w:p w:rsidR="00B949F7" w:rsidRPr="00CD459E" w:rsidRDefault="00B949F7" w:rsidP="00B949F7">
      <w:pPr>
        <w:shd w:val="clear" w:color="auto" w:fill="FFFFFF"/>
        <w:jc w:val="right"/>
      </w:pPr>
      <w:r w:rsidRPr="00CD459E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-100965</wp:posOffset>
            </wp:positionV>
            <wp:extent cx="718820" cy="714375"/>
            <wp:effectExtent l="19050" t="0" r="5080" b="0"/>
            <wp:wrapNone/>
            <wp:docPr id="3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CD459E">
        <w:t xml:space="preserve"> </w:t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B949F7" w:rsidRPr="00CD459E" w:rsidTr="00435D86">
        <w:trPr>
          <w:cantSplit/>
          <w:trHeight w:val="420"/>
        </w:trPr>
        <w:tc>
          <w:tcPr>
            <w:tcW w:w="4183" w:type="dxa"/>
          </w:tcPr>
          <w:p w:rsidR="00B949F7" w:rsidRPr="00CD459E" w:rsidRDefault="00B949F7" w:rsidP="00435D86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B949F7" w:rsidRPr="00CD459E" w:rsidRDefault="00B949F7" w:rsidP="00435D86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CD459E">
              <w:rPr>
                <w:b/>
                <w:bCs/>
              </w:rPr>
              <w:t>ЧУВАШСКАЯ РЕСПУБЛИКА</w:t>
            </w:r>
            <w:r w:rsidRPr="00CD459E">
              <w:rPr>
                <w:rStyle w:val="a30"/>
                <w:rFonts w:eastAsiaTheme="majorEastAsia"/>
              </w:rPr>
              <w:t xml:space="preserve"> </w:t>
            </w:r>
            <w:r w:rsidRPr="00CD459E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B949F7" w:rsidRPr="00CD459E" w:rsidRDefault="00B949F7" w:rsidP="00435D86">
            <w:pPr>
              <w:snapToGrid w:val="0"/>
              <w:jc w:val="center"/>
            </w:pPr>
          </w:p>
        </w:tc>
        <w:tc>
          <w:tcPr>
            <w:tcW w:w="3686" w:type="dxa"/>
          </w:tcPr>
          <w:p w:rsidR="00B949F7" w:rsidRPr="00CD459E" w:rsidRDefault="00B949F7" w:rsidP="00435D86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B949F7" w:rsidRPr="00CD459E" w:rsidRDefault="00B949F7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B949F7" w:rsidRPr="00CD459E" w:rsidRDefault="00B949F7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B949F7" w:rsidRPr="00CD459E" w:rsidTr="00435D86">
        <w:trPr>
          <w:cantSplit/>
          <w:trHeight w:val="1570"/>
        </w:trPr>
        <w:tc>
          <w:tcPr>
            <w:tcW w:w="4183" w:type="dxa"/>
          </w:tcPr>
          <w:p w:rsidR="00B949F7" w:rsidRPr="00CD459E" w:rsidRDefault="00B949F7" w:rsidP="00435D86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АДМИНИСТРАЦИЯ</w:t>
            </w:r>
          </w:p>
          <w:p w:rsidR="00B949F7" w:rsidRPr="00CD459E" w:rsidRDefault="00B949F7" w:rsidP="00435D86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КУЛЬГЕШСКОГО СЕЛЬСКОГО</w:t>
            </w:r>
          </w:p>
          <w:p w:rsidR="00B949F7" w:rsidRPr="00CD459E" w:rsidRDefault="00B949F7" w:rsidP="00435D86">
            <w:pPr>
              <w:pStyle w:val="a20"/>
              <w:spacing w:before="0" w:after="0"/>
              <w:jc w:val="center"/>
            </w:pPr>
            <w:r w:rsidRPr="00CD459E">
              <w:rPr>
                <w:b/>
                <w:bCs/>
              </w:rPr>
              <w:t>ПОСЕЛЕНИЯ</w:t>
            </w:r>
          </w:p>
          <w:p w:rsidR="00B949F7" w:rsidRPr="00CD459E" w:rsidRDefault="00B949F7" w:rsidP="00435D86">
            <w:pPr>
              <w:pStyle w:val="a20"/>
              <w:spacing w:before="0" w:after="0"/>
              <w:jc w:val="center"/>
            </w:pPr>
          </w:p>
          <w:p w:rsidR="00B949F7" w:rsidRPr="00CD459E" w:rsidRDefault="00B949F7" w:rsidP="00435D86">
            <w:pPr>
              <w:pStyle w:val="a20"/>
              <w:spacing w:before="0" w:after="0"/>
              <w:jc w:val="center"/>
            </w:pPr>
            <w:r w:rsidRPr="00CD459E">
              <w:rPr>
                <w:rStyle w:val="a5"/>
                <w:rFonts w:eastAsiaTheme="majorEastAsia"/>
              </w:rPr>
              <w:t>ПОСТАНОВЛЕНИЕ</w:t>
            </w:r>
          </w:p>
          <w:p w:rsidR="00B949F7" w:rsidRPr="00CD459E" w:rsidRDefault="00B949F7" w:rsidP="00435D86">
            <w:pPr>
              <w:pStyle w:val="a20"/>
              <w:spacing w:before="0" w:after="0"/>
              <w:jc w:val="center"/>
            </w:pPr>
          </w:p>
          <w:p w:rsidR="00B949F7" w:rsidRPr="003C5C72" w:rsidRDefault="00B949F7" w:rsidP="00435D86">
            <w:pPr>
              <w:pStyle w:val="a20"/>
              <w:spacing w:before="0" w:after="0"/>
              <w:jc w:val="center"/>
              <w:rPr>
                <w:u w:val="single"/>
              </w:rPr>
            </w:pPr>
            <w:r w:rsidRPr="003C5C72">
              <w:rPr>
                <w:u w:val="single"/>
              </w:rPr>
              <w:t xml:space="preserve">   08.11</w:t>
            </w:r>
            <w:r>
              <w:rPr>
                <w:u w:val="single"/>
              </w:rPr>
              <w:t>.2021  № 40</w:t>
            </w:r>
            <w:r w:rsidRPr="003C5C72">
              <w:rPr>
                <w:u w:val="single"/>
              </w:rPr>
              <w:t xml:space="preserve">       </w:t>
            </w:r>
          </w:p>
          <w:p w:rsidR="00B949F7" w:rsidRPr="00CD459E" w:rsidRDefault="00B949F7" w:rsidP="00435D86">
            <w:pPr>
              <w:jc w:val="center"/>
            </w:pPr>
            <w:r w:rsidRPr="00CD459E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B949F7" w:rsidRPr="00CD459E" w:rsidRDefault="00B949F7" w:rsidP="00435D86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B949F7" w:rsidRPr="00CD459E" w:rsidRDefault="00B949F7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B949F7" w:rsidRPr="00CD459E" w:rsidRDefault="00B949F7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ТĂ</w:t>
            </w:r>
            <w:proofErr w:type="gramStart"/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Р</w:t>
            </w:r>
            <w:proofErr w:type="gramEnd"/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ĂХ</w:t>
            </w: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B949F7" w:rsidRPr="00CD459E" w:rsidRDefault="00B949F7" w:rsidP="00435D86">
            <w:pPr>
              <w:jc w:val="center"/>
              <w:rPr>
                <w:lang w:eastAsia="ru-RU"/>
              </w:rPr>
            </w:pPr>
            <w:r w:rsidRPr="00CD459E">
              <w:rPr>
                <w:rStyle w:val="a4"/>
                <w:color w:val="auto"/>
              </w:rPr>
              <w:t>АДМИНИСТРАЦИЙĔ</w:t>
            </w:r>
          </w:p>
          <w:p w:rsidR="00B949F7" w:rsidRPr="00CD459E" w:rsidRDefault="00B949F7" w:rsidP="00435D86">
            <w:pPr>
              <w:jc w:val="center"/>
            </w:pPr>
          </w:p>
          <w:p w:rsidR="00B949F7" w:rsidRPr="00CD459E" w:rsidRDefault="00B949F7" w:rsidP="00435D8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</w:pPr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ЙЫШĂНУ</w:t>
            </w:r>
          </w:p>
          <w:p w:rsidR="00B949F7" w:rsidRPr="00CD459E" w:rsidRDefault="00B949F7" w:rsidP="00435D86">
            <w:pPr>
              <w:pStyle w:val="a20"/>
              <w:spacing w:before="0" w:after="0"/>
              <w:jc w:val="center"/>
              <w:rPr>
                <w:sz w:val="18"/>
                <w:szCs w:val="18"/>
                <w:u w:val="single"/>
              </w:rPr>
            </w:pPr>
            <w:r w:rsidRPr="00CD459E">
              <w:rPr>
                <w:u w:val="single"/>
              </w:rPr>
              <w:t xml:space="preserve">   </w:t>
            </w:r>
          </w:p>
          <w:p w:rsidR="00B949F7" w:rsidRPr="00CD459E" w:rsidRDefault="00B949F7" w:rsidP="00435D86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08</w:t>
            </w:r>
            <w:r w:rsidRPr="00CD459E">
              <w:rPr>
                <w:u w:val="single"/>
              </w:rPr>
              <w:t>.1</w:t>
            </w:r>
            <w:r>
              <w:rPr>
                <w:u w:val="single"/>
              </w:rPr>
              <w:t>1</w:t>
            </w:r>
            <w:r w:rsidRPr="00CD459E">
              <w:rPr>
                <w:u w:val="single"/>
              </w:rPr>
              <w:t xml:space="preserve">.2021 </w:t>
            </w:r>
            <w:r>
              <w:rPr>
                <w:u w:val="single"/>
              </w:rPr>
              <w:t>40</w:t>
            </w:r>
            <w:r w:rsidRPr="00CD459E">
              <w:rPr>
                <w:u w:val="single"/>
              </w:rPr>
              <w:t xml:space="preserve"> № </w:t>
            </w:r>
          </w:p>
          <w:p w:rsidR="00B949F7" w:rsidRPr="00CD459E" w:rsidRDefault="00B949F7" w:rsidP="00435D86">
            <w:pPr>
              <w:jc w:val="center"/>
            </w:pPr>
            <w:proofErr w:type="spellStart"/>
            <w:r w:rsidRPr="00CD459E">
              <w:t>Кĕлкеш</w:t>
            </w:r>
            <w:proofErr w:type="spellEnd"/>
            <w:r w:rsidRPr="00CD459E">
              <w:t xml:space="preserve"> </w:t>
            </w:r>
            <w:proofErr w:type="spellStart"/>
            <w:r w:rsidRPr="00CD459E">
              <w:t>ялĕ</w:t>
            </w:r>
            <w:proofErr w:type="spellEnd"/>
          </w:p>
          <w:p w:rsidR="00B949F7" w:rsidRPr="00CD459E" w:rsidRDefault="00B949F7" w:rsidP="00435D86">
            <w:pPr>
              <w:jc w:val="center"/>
            </w:pPr>
          </w:p>
        </w:tc>
      </w:tr>
    </w:tbl>
    <w:p w:rsidR="00B949F7" w:rsidRDefault="00B949F7" w:rsidP="00B949F7">
      <w:pPr>
        <w:ind w:firstLine="709"/>
      </w:pPr>
    </w:p>
    <w:p w:rsidR="00B949F7" w:rsidRPr="003819A4" w:rsidRDefault="00B949F7" w:rsidP="00B949F7">
      <w:pPr>
        <w:pStyle w:val="31"/>
        <w:suppressAutoHyphens w:val="0"/>
        <w:spacing w:after="0"/>
        <w:ind w:left="0" w:right="5241"/>
        <w:jc w:val="both"/>
        <w:rPr>
          <w:color w:val="000000"/>
        </w:rPr>
      </w:pPr>
      <w:r w:rsidRPr="007D000B">
        <w:rPr>
          <w:color w:val="000000"/>
          <w:sz w:val="24"/>
          <w:szCs w:val="24"/>
        </w:rPr>
        <w:t xml:space="preserve">О внесении изменений </w:t>
      </w:r>
      <w:r w:rsidRPr="00DD32A8">
        <w:rPr>
          <w:color w:val="000000"/>
          <w:sz w:val="24"/>
          <w:szCs w:val="24"/>
        </w:rPr>
        <w:t xml:space="preserve">постановление администрации </w:t>
      </w:r>
      <w:r>
        <w:rPr>
          <w:color w:val="000000"/>
          <w:sz w:val="24"/>
          <w:szCs w:val="24"/>
        </w:rPr>
        <w:t xml:space="preserve">Кульгешского сельского поселения </w:t>
      </w:r>
      <w:r w:rsidRPr="00DD32A8">
        <w:rPr>
          <w:color w:val="000000"/>
          <w:sz w:val="24"/>
          <w:szCs w:val="24"/>
        </w:rPr>
        <w:t>Урмарского района Чувашско</w:t>
      </w:r>
      <w:r>
        <w:rPr>
          <w:color w:val="000000"/>
          <w:sz w:val="24"/>
          <w:szCs w:val="24"/>
        </w:rPr>
        <w:t>й Республики от 18</w:t>
      </w:r>
      <w:r w:rsidRPr="00DD32A8">
        <w:rPr>
          <w:color w:val="000000"/>
          <w:sz w:val="24"/>
          <w:szCs w:val="24"/>
        </w:rPr>
        <w:t xml:space="preserve"> декабря 201</w:t>
      </w:r>
      <w:r>
        <w:rPr>
          <w:color w:val="000000"/>
          <w:sz w:val="24"/>
          <w:szCs w:val="24"/>
        </w:rPr>
        <w:t xml:space="preserve">7 </w:t>
      </w:r>
      <w:r w:rsidRPr="00DD32A8"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№ 59</w:t>
      </w:r>
      <w:r w:rsidRPr="00DD32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DD32A8">
        <w:rPr>
          <w:color w:val="000000"/>
          <w:sz w:val="24"/>
          <w:szCs w:val="24"/>
        </w:rPr>
        <w:t xml:space="preserve">Об утверждении административного регламента </w:t>
      </w:r>
      <w:r>
        <w:rPr>
          <w:color w:val="000000"/>
          <w:sz w:val="24"/>
          <w:szCs w:val="24"/>
        </w:rPr>
        <w:t xml:space="preserve">Кульгешского сельского поселения Урмарского района Чувашской Республики </w:t>
      </w:r>
      <w:r w:rsidRPr="00DD32A8">
        <w:rPr>
          <w:color w:val="000000"/>
          <w:sz w:val="24"/>
          <w:szCs w:val="24"/>
        </w:rPr>
        <w:t>по предо</w:t>
      </w:r>
      <w:r>
        <w:rPr>
          <w:color w:val="000000"/>
          <w:sz w:val="24"/>
          <w:szCs w:val="24"/>
        </w:rPr>
        <w:t>ставлению муниципальной услуги «</w:t>
      </w:r>
      <w:r w:rsidRPr="00DD32A8">
        <w:rPr>
          <w:color w:val="000000"/>
          <w:sz w:val="24"/>
          <w:szCs w:val="24"/>
        </w:rPr>
        <w:t>Выдача разрешения на строительство, реконструкцию объекта капитального строительства и индивидуальное строительство</w:t>
      </w:r>
      <w:r>
        <w:rPr>
          <w:color w:val="000000"/>
          <w:sz w:val="24"/>
          <w:szCs w:val="24"/>
        </w:rPr>
        <w:t>»»</w:t>
      </w:r>
    </w:p>
    <w:p w:rsidR="00B949F7" w:rsidRPr="003819A4" w:rsidRDefault="00B949F7" w:rsidP="00B949F7">
      <w:pPr>
        <w:spacing w:line="200" w:lineRule="atLeast"/>
        <w:ind w:firstLine="709"/>
        <w:rPr>
          <w:color w:val="000000"/>
        </w:rPr>
      </w:pPr>
    </w:p>
    <w:p w:rsidR="00B949F7" w:rsidRPr="00470C27" w:rsidRDefault="00B949F7" w:rsidP="00B949F7">
      <w:pPr>
        <w:tabs>
          <w:tab w:val="right" w:pos="9070"/>
        </w:tabs>
        <w:ind w:firstLine="709"/>
      </w:pPr>
      <w:r w:rsidRPr="003819A4">
        <w:tab/>
      </w:r>
      <w:r w:rsidRPr="00582B62">
        <w:t xml:space="preserve">В соответствии с </w:t>
      </w:r>
      <w:r w:rsidRPr="00470C27">
        <w:t xml:space="preserve">Градостроительным кодексом,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>
        <w:t xml:space="preserve">Кульгешского сельского поселения </w:t>
      </w:r>
      <w:r w:rsidRPr="00470C27">
        <w:t xml:space="preserve">Урмарского района Чувашской Республики,  администрация Кульгешского сельского поселения Урмарского района Чувашской Республики </w:t>
      </w:r>
      <w:proofErr w:type="spellStart"/>
      <w:proofErr w:type="gramStart"/>
      <w:r w:rsidRPr="00C92AED">
        <w:t>п</w:t>
      </w:r>
      <w:proofErr w:type="spellEnd"/>
      <w:proofErr w:type="gramEnd"/>
      <w:r w:rsidRPr="00C92AED">
        <w:t xml:space="preserve"> о с т а </w:t>
      </w:r>
      <w:proofErr w:type="spellStart"/>
      <w:r w:rsidRPr="00C92AED">
        <w:t>н</w:t>
      </w:r>
      <w:proofErr w:type="spellEnd"/>
      <w:r w:rsidRPr="00C92AED">
        <w:t xml:space="preserve"> о в л я е т:</w:t>
      </w:r>
    </w:p>
    <w:p w:rsidR="00B949F7" w:rsidRPr="00470C27" w:rsidRDefault="00B949F7" w:rsidP="00B949F7">
      <w:pPr>
        <w:pStyle w:val="31"/>
        <w:suppressAutoHyphens w:val="0"/>
        <w:spacing w:after="0"/>
        <w:ind w:left="0"/>
        <w:jc w:val="both"/>
        <w:rPr>
          <w:sz w:val="24"/>
          <w:szCs w:val="24"/>
        </w:rPr>
      </w:pPr>
      <w:r w:rsidRPr="00470C27">
        <w:rPr>
          <w:sz w:val="24"/>
          <w:szCs w:val="24"/>
        </w:rPr>
        <w:t xml:space="preserve">1. Внести </w:t>
      </w:r>
      <w:r>
        <w:rPr>
          <w:sz w:val="24"/>
          <w:szCs w:val="24"/>
        </w:rPr>
        <w:t xml:space="preserve">в </w:t>
      </w:r>
      <w:r w:rsidRPr="00470C27">
        <w:rPr>
          <w:color w:val="000000"/>
          <w:sz w:val="24"/>
          <w:szCs w:val="24"/>
        </w:rPr>
        <w:t>постановление администрации Кульгешского сельского поселения Урмарского района Чувашской Республики от 18 декабря 2017 г. № 59 «Об утверждении административного регламента Кульгешского сельского поселения Урмарского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строительство»»</w:t>
      </w:r>
      <w:r>
        <w:rPr>
          <w:color w:val="000000"/>
          <w:sz w:val="24"/>
          <w:szCs w:val="24"/>
        </w:rPr>
        <w:t xml:space="preserve"> </w:t>
      </w:r>
      <w:r w:rsidRPr="00470C27">
        <w:rPr>
          <w:sz w:val="24"/>
          <w:szCs w:val="24"/>
        </w:rPr>
        <w:t>следующие изменения:</w:t>
      </w:r>
    </w:p>
    <w:p w:rsidR="00B949F7" w:rsidRPr="00470C27" w:rsidRDefault="00B949F7" w:rsidP="00B949F7">
      <w:pPr>
        <w:ind w:firstLine="709"/>
      </w:pPr>
      <w:r w:rsidRPr="00470C27">
        <w:t>1.1. пункт 2.6.1.  Административного регламента изложить в следующей редакции:</w:t>
      </w:r>
    </w:p>
    <w:p w:rsidR="00B949F7" w:rsidRPr="00DD0D33" w:rsidRDefault="00B949F7" w:rsidP="00B949F7">
      <w:pPr>
        <w:ind w:firstLine="709"/>
        <w:rPr>
          <w:color w:val="000000"/>
        </w:rPr>
      </w:pPr>
      <w:r w:rsidRPr="00470C27">
        <w:t xml:space="preserve">«2.6.1. </w:t>
      </w:r>
      <w:r w:rsidRPr="00470C27">
        <w:rPr>
          <w:color w:val="000000"/>
        </w:rPr>
        <w:t>В целях получения разрешения на строительство в случаях строительства, реконструкции объекта капитального строительства</w:t>
      </w:r>
      <w:r w:rsidRPr="00DD0D33">
        <w:rPr>
          <w:color w:val="000000"/>
        </w:rPr>
        <w:t xml:space="preserve"> заявитель направляет в </w:t>
      </w:r>
      <w:r w:rsidRPr="00DD0D33">
        <w:t>администрац</w:t>
      </w:r>
      <w:r>
        <w:t xml:space="preserve">ию Кульгешского сельского поселения </w:t>
      </w:r>
      <w:r>
        <w:rPr>
          <w:bCs/>
        </w:rPr>
        <w:t>Урмарского района</w:t>
      </w:r>
      <w:r>
        <w:t xml:space="preserve"> </w:t>
      </w:r>
      <w:hyperlink w:anchor="P740" w:history="1">
        <w:r w:rsidRPr="00DD0D33">
          <w:rPr>
            <w:color w:val="000000"/>
          </w:rPr>
          <w:t>заявление</w:t>
        </w:r>
      </w:hyperlink>
      <w:r w:rsidRPr="00DD0D33">
        <w:rPr>
          <w:color w:val="000000"/>
        </w:rPr>
        <w:t xml:space="preserve"> о выдаче разрешения на строительство, оформленное в соответствии с приложением № 2 к Административному регламенту.</w:t>
      </w:r>
    </w:p>
    <w:p w:rsidR="00B949F7" w:rsidRPr="00DD0D33" w:rsidRDefault="00B949F7" w:rsidP="00B949F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D0D33">
        <w:rPr>
          <w:color w:val="000000"/>
        </w:rPr>
        <w:t>К заявлению прилагаются следующие документы:</w:t>
      </w:r>
    </w:p>
    <w:p w:rsidR="00B949F7" w:rsidRDefault="00B949F7" w:rsidP="00B949F7">
      <w:pPr>
        <w:ind w:firstLine="709"/>
      </w:pPr>
      <w:proofErr w:type="gramStart"/>
      <w: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</w:t>
      </w:r>
      <w:r>
        <w:lastRenderedPageBreak/>
        <w:t>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Федерации, если иное не установлено</w:t>
      </w:r>
      <w:proofErr w:type="gramEnd"/>
      <w:r>
        <w:t xml:space="preserve"> частью 7.3 пункта 2.6.1;</w:t>
      </w:r>
    </w:p>
    <w:p w:rsidR="00B949F7" w:rsidRDefault="00B949F7" w:rsidP="00B949F7">
      <w:pPr>
        <w:ind w:firstLine="709"/>
      </w:pPr>
      <w:r>
        <w:t>1.1) при наличии соглашения о передаче в случаях, установленных администрацией Кульгешского сельского поселения Урмарского района,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B949F7" w:rsidRDefault="00B949F7" w:rsidP="00B949F7">
      <w:pPr>
        <w:ind w:firstLine="709"/>
      </w:pPr>
      <w:proofErr w:type="gramStart"/>
      <w: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B949F7" w:rsidRDefault="00B949F7" w:rsidP="00B949F7">
      <w:pPr>
        <w:ind w:firstLine="709"/>
      </w:pPr>
      <w:r>
        <w:t xml:space="preserve">3) результаты инженерных изысканий и следующие материалы, содержащиеся в утвержденной в соответствии с частью 15 статьи 48 </w:t>
      </w:r>
      <w:r w:rsidRPr="00D24F22">
        <w:t>Градостроительного кодекса Российской Федерации</w:t>
      </w:r>
      <w:r>
        <w:t xml:space="preserve"> проектной документации:</w:t>
      </w:r>
    </w:p>
    <w:p w:rsidR="00B949F7" w:rsidRDefault="00B949F7" w:rsidP="00B949F7">
      <w:pPr>
        <w:ind w:firstLine="709"/>
      </w:pPr>
      <w:r>
        <w:t>а) пояснительная записка;</w:t>
      </w:r>
    </w:p>
    <w:p w:rsidR="00B949F7" w:rsidRDefault="00B949F7" w:rsidP="00B949F7">
      <w:pPr>
        <w:ind w:firstLine="709"/>
      </w:pPr>
      <w:proofErr w:type="gramStart"/>
      <w: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B949F7" w:rsidRDefault="00B949F7" w:rsidP="00B949F7">
      <w:pPr>
        <w:ind w:firstLine="709"/>
      </w:pPr>
      <w:proofErr w:type="gramStart"/>
      <w: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B949F7" w:rsidRDefault="00B949F7" w:rsidP="00B949F7">
      <w:pPr>
        <w:ind w:firstLine="709"/>
      </w:pPr>
      <w: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949F7" w:rsidRDefault="00B949F7" w:rsidP="00B949F7">
      <w:pPr>
        <w:ind w:firstLine="709"/>
      </w:pPr>
      <w:proofErr w:type="gramStart"/>
      <w:r>
        <w:t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>
        <w:t xml:space="preserve"> </w:t>
      </w:r>
      <w:proofErr w:type="gramStart"/>
      <w:r>
        <w:t xml:space="preserve">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</w:t>
      </w:r>
      <w:r>
        <w:lastRenderedPageBreak/>
        <w:t>случаях, предусмотренных частью 6 статьи 49 Градостроительного кодекса Российской Федерации;</w:t>
      </w:r>
      <w:proofErr w:type="gramEnd"/>
    </w:p>
    <w:p w:rsidR="00B949F7" w:rsidRDefault="00B949F7" w:rsidP="00B949F7">
      <w:pPr>
        <w:ind w:firstLine="709"/>
      </w:pPr>
      <w:proofErr w:type="gramStart"/>
      <w:r>
        <w:t xml:space="preserve">4.1)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</w:t>
      </w:r>
      <w:proofErr w:type="spellStart"/>
      <w:r>
        <w:t>саморегулируемой</w:t>
      </w:r>
      <w:proofErr w:type="spellEnd"/>
      <w: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>
        <w:t xml:space="preserve"> в соответствии с частью 3.8 статьи 49 Градостроительного кодекса Российской Федерации;</w:t>
      </w:r>
    </w:p>
    <w:p w:rsidR="00B949F7" w:rsidRDefault="00B949F7" w:rsidP="00B949F7">
      <w:pPr>
        <w:ind w:firstLine="709"/>
      </w:pPr>
      <w:proofErr w:type="gramStart"/>
      <w:r>
        <w:t>4.2)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  <w:proofErr w:type="gramEnd"/>
    </w:p>
    <w:p w:rsidR="00B949F7" w:rsidRDefault="00B949F7" w:rsidP="00B949F7">
      <w:pPr>
        <w:ind w:firstLine="709"/>
      </w:pPr>
      <w: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B949F7" w:rsidRDefault="00B949F7" w:rsidP="00B949F7">
      <w:pPr>
        <w:ind w:firstLine="709"/>
      </w:pPr>
      <w:r>
        <w:t>6)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настоящего пункта 2.6.1 случаев реконструкции многоквартирного дома;</w:t>
      </w:r>
    </w:p>
    <w:p w:rsidR="00B949F7" w:rsidRDefault="00B949F7" w:rsidP="00B949F7">
      <w:pPr>
        <w:ind w:firstLine="709"/>
      </w:pPr>
      <w:r>
        <w:t xml:space="preserve">6.1) в случае проведения реконструкции администрацией Кульгешского сельского поселения Урмарского района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>
        <w:t>определяющее</w:t>
      </w:r>
      <w:proofErr w:type="gramEnd"/>
      <w:r>
        <w:t xml:space="preserve"> в том числе условия и порядок возмещения ущерба, </w:t>
      </w:r>
      <w:proofErr w:type="gramStart"/>
      <w:r>
        <w:t>причиненного</w:t>
      </w:r>
      <w:proofErr w:type="gramEnd"/>
      <w:r>
        <w:t xml:space="preserve"> указанному объекту при осуществлении реконструкции;</w:t>
      </w:r>
    </w:p>
    <w:p w:rsidR="00B949F7" w:rsidRDefault="00B949F7" w:rsidP="00B949F7">
      <w:pPr>
        <w:ind w:firstLine="709"/>
      </w:pPr>
      <w:r>
        <w:t xml:space="preserve">6.2) решение общего собрания собственников помещений и </w:t>
      </w:r>
      <w:proofErr w:type="spellStart"/>
      <w:r>
        <w:t>машино-мест</w:t>
      </w:r>
      <w:proofErr w:type="spellEnd"/>
      <w: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>
        <w:t>машино-мест</w:t>
      </w:r>
      <w:proofErr w:type="spellEnd"/>
      <w:r>
        <w:t xml:space="preserve"> в многоквартирном доме;</w:t>
      </w:r>
    </w:p>
    <w:p w:rsidR="00B949F7" w:rsidRDefault="00B949F7" w:rsidP="00B949F7">
      <w:pPr>
        <w:ind w:firstLine="709"/>
      </w:pPr>
      <w: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B949F7" w:rsidRDefault="00B949F7" w:rsidP="00B949F7">
      <w:pPr>
        <w:ind w:firstLine="709"/>
      </w:pPr>
      <w: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B949F7" w:rsidRDefault="00B949F7" w:rsidP="00B949F7">
      <w:pPr>
        <w:ind w:firstLine="709"/>
      </w:pPr>
      <w:proofErr w:type="gramStart"/>
      <w:r>
        <w:t xml:space="preserve"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</w:t>
      </w:r>
      <w:r>
        <w:lastRenderedPageBreak/>
        <w:t>зона с особыми условиями использования территории</w:t>
      </w:r>
      <w:proofErr w:type="gramEnd"/>
      <w:r>
        <w:t xml:space="preserve"> или ранее установленная зона с особыми условиями использования территории подлежит изменению;</w:t>
      </w:r>
    </w:p>
    <w:p w:rsidR="00B949F7" w:rsidRDefault="00B949F7" w:rsidP="00B949F7">
      <w:pPr>
        <w:ind w:firstLine="709"/>
      </w:pPr>
      <w:proofErr w:type="gramStart"/>
      <w:r>
        <w:t xml:space="preserve">10)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</w:r>
      <w:r w:rsidRPr="0050159E">
        <w:t>Градостроительн</w:t>
      </w:r>
      <w:r>
        <w:t>ым</w:t>
      </w:r>
      <w:proofErr w:type="gramEnd"/>
      <w:r w:rsidRPr="0050159E">
        <w:t xml:space="preserve"> кодекс</w:t>
      </w:r>
      <w:r>
        <w:t>ом</w:t>
      </w:r>
      <w:r w:rsidRPr="0050159E">
        <w:t xml:space="preserve"> Российской Федерации</w:t>
      </w:r>
      <w:r>
        <w:t xml:space="preserve"> Российской Федерацией или субъектом Российской Федерации).</w:t>
      </w:r>
    </w:p>
    <w:p w:rsidR="00B949F7" w:rsidRDefault="00B949F7" w:rsidP="00B949F7">
      <w:pPr>
        <w:ind w:firstLine="709"/>
      </w:pPr>
      <w:r>
        <w:t xml:space="preserve">7.1. </w:t>
      </w:r>
      <w:proofErr w:type="gramStart"/>
      <w:r>
        <w:t>Документы (их копии или сведения, содержащиеся в них), указанные в подпунктах 1 - 5, 7, 9 и 10 пункта 2.6.1, запрашиваются органами, указанными в абзаце первом пункта 2.6.1,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B949F7" w:rsidRDefault="00B949F7" w:rsidP="00B949F7">
      <w:pPr>
        <w:ind w:firstLine="709"/>
      </w:pPr>
      <w:proofErr w:type="gramStart"/>
      <w:r>
        <w:t>По межведомственным запросам органов, указанных в абзаце первом пункта 2.6.1,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B949F7" w:rsidRDefault="00B949F7" w:rsidP="00B949F7">
      <w:pPr>
        <w:ind w:firstLine="709"/>
      </w:pPr>
      <w:r>
        <w:t>7.2. Документы, указанные в подпунктах 1, 3 и 4 пункта 2.6.1,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B949F7" w:rsidRDefault="00B949F7" w:rsidP="00B949F7">
      <w:pPr>
        <w:tabs>
          <w:tab w:val="left" w:pos="1020"/>
        </w:tabs>
        <w:ind w:firstLine="709"/>
      </w:pPr>
      <w:r>
        <w:t>7.3. В случае</w:t>
      </w:r>
      <w:proofErr w:type="gramStart"/>
      <w:r>
        <w:t>,</w:t>
      </w:r>
      <w:proofErr w:type="gramEnd"/>
      <w:r>
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</w:t>
      </w:r>
      <w:proofErr w:type="gramStart"/>
      <w:r>
        <w:t>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 частью</w:t>
      </w:r>
      <w:proofErr w:type="gramEnd"/>
      <w:r>
        <w:t xml:space="preserve"> 1.1 статьи 57.3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</w:t>
      </w:r>
      <w:proofErr w:type="gramStart"/>
      <w:r>
        <w:t>осуществляются</w:t>
      </w:r>
      <w:proofErr w:type="gramEnd"/>
      <w:r>
        <w:t xml:space="preserve"> в том числе на земельных участках, подлежащих </w:t>
      </w:r>
      <w:r>
        <w:lastRenderedPageBreak/>
        <w:t xml:space="preserve">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</w:t>
      </w:r>
      <w:proofErr w:type="gramStart"/>
      <w:r>
        <w:t>порядке</w:t>
      </w:r>
      <w:proofErr w:type="gramEnd"/>
      <w:r>
        <w:t xml:space="preserve"> прав третьих лиц на такие земельные участки в связи с их изъятием для государственных или муниципальных нужд.</w:t>
      </w:r>
    </w:p>
    <w:p w:rsidR="00B949F7" w:rsidRDefault="00B949F7" w:rsidP="00B949F7">
      <w:pPr>
        <w:ind w:firstLine="709"/>
      </w:pPr>
      <w:r>
        <w:t>7.4. Прием от застройщика заявления о выдаче разрешения на строительство объекта капитального строительства, документов, необходимых для получения указанного разрешения, информирование о порядке и ходе предоставления услуги и выдача указанного разрешения могут осуществляться:</w:t>
      </w:r>
    </w:p>
    <w:p w:rsidR="00B949F7" w:rsidRDefault="00B949F7" w:rsidP="00B949F7">
      <w:pPr>
        <w:ind w:firstLine="709"/>
      </w:pPr>
      <w:r>
        <w:t>1) непосредственно администрацией Кульгешского сельского поселения Урмарского района, уполномоченной на выдачу разрешений на строительство в соответствии с подпунктами 4 – 6;</w:t>
      </w:r>
    </w:p>
    <w:p w:rsidR="00B949F7" w:rsidRDefault="00B949F7" w:rsidP="00B949F7">
      <w:pPr>
        <w:ind w:firstLine="709"/>
      </w:pPr>
      <w:r>
        <w:t>2) через многофункциональный центр в соответствии с соглашением о взаимодействии между многофункциональным центром и администрацией Кульгешского сельского поселения Урмарского района, уполномоченной на выдачу разрешений на строительство в соответствии с подпунктами 4 - 6;</w:t>
      </w:r>
    </w:p>
    <w:p w:rsidR="00B949F7" w:rsidRDefault="00B949F7" w:rsidP="00B949F7">
      <w:pPr>
        <w:ind w:firstLine="709"/>
      </w:pPr>
      <w: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B949F7" w:rsidRDefault="00B949F7" w:rsidP="00B949F7">
      <w:pPr>
        <w:ind w:firstLine="709"/>
      </w:pPr>
      <w: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B949F7" w:rsidRPr="003819A4" w:rsidRDefault="00B949F7" w:rsidP="00B949F7">
      <w:pPr>
        <w:ind w:firstLine="709"/>
      </w:pPr>
      <w:proofErr w:type="gramStart"/>
      <w:r>
        <w:t>5) для застройщиков, наименования которых содержат слова "специализированный застройщик", наряду со способами, указанными в пунктах 1 - 4 с использованием единой информационной системы жилищного строительства, предусмотренной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</w:t>
      </w:r>
      <w:proofErr w:type="gramEnd"/>
      <w:r>
        <w:t xml:space="preserve"> </w:t>
      </w:r>
      <w:proofErr w:type="gramStart"/>
      <w:r>
        <w:t>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r w:rsidRPr="003819A4">
        <w:t>».</w:t>
      </w:r>
      <w:proofErr w:type="gramEnd"/>
    </w:p>
    <w:p w:rsidR="00B949F7" w:rsidRDefault="00B949F7" w:rsidP="00B949F7">
      <w:pPr>
        <w:ind w:firstLine="709"/>
      </w:pPr>
      <w:r>
        <w:t>1.2. Абзац 7 пункта 5.2. Административного регламента после слов «муниципальными правовыми актами» дополнить словами «</w:t>
      </w:r>
      <w:r w:rsidRPr="00AA491A">
        <w:t>в течение пяти рабочих дней со дня ее регистрации</w:t>
      </w:r>
      <w:r>
        <w:t>».</w:t>
      </w:r>
    </w:p>
    <w:p w:rsidR="00B949F7" w:rsidRDefault="00B949F7" w:rsidP="00B949F7">
      <w:pPr>
        <w:ind w:firstLine="709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949F7" w:rsidRDefault="00B949F7" w:rsidP="00B949F7">
      <w:pPr>
        <w:ind w:firstLine="709"/>
      </w:pPr>
      <w:r>
        <w:t>3. Настоящее постановление вступает в силу после его официального опубликования</w:t>
      </w:r>
    </w:p>
    <w:p w:rsidR="00B949F7" w:rsidRDefault="00B949F7" w:rsidP="00B949F7">
      <w:pPr>
        <w:ind w:firstLine="720"/>
      </w:pPr>
    </w:p>
    <w:p w:rsidR="00B949F7" w:rsidRDefault="00B949F7" w:rsidP="00B949F7">
      <w:pPr>
        <w:suppressAutoHyphens w:val="0"/>
        <w:autoSpaceDE w:val="0"/>
        <w:autoSpaceDN w:val="0"/>
        <w:adjustRightInd w:val="0"/>
      </w:pPr>
    </w:p>
    <w:p w:rsidR="00B949F7" w:rsidRPr="003819A4" w:rsidRDefault="00B949F7" w:rsidP="00B949F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819A4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Кульгешского сельского поселения                                                           О.С. Кузьмин</w:t>
      </w:r>
    </w:p>
    <w:p w:rsidR="00B949F7" w:rsidRDefault="00B949F7" w:rsidP="00B949F7">
      <w:r>
        <w:t xml:space="preserve"> </w:t>
      </w:r>
    </w:p>
    <w:p w:rsidR="00B949F7" w:rsidRDefault="00B949F7" w:rsidP="00B949F7"/>
    <w:p w:rsidR="00B949F7" w:rsidRDefault="00B949F7" w:rsidP="00B949F7"/>
    <w:p w:rsidR="00B949F7" w:rsidRDefault="00B949F7" w:rsidP="00B949F7"/>
    <w:p w:rsidR="00B949F7" w:rsidRDefault="00B949F7" w:rsidP="00B949F7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949F7"/>
    <w:rsid w:val="00B949F7"/>
    <w:rsid w:val="00E54234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qFormat/>
    <w:rsid w:val="00B949F7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B949F7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B949F7"/>
  </w:style>
  <w:style w:type="character" w:customStyle="1" w:styleId="a4">
    <w:name w:val="Цветовое выделение"/>
    <w:rsid w:val="00B949F7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B949F7"/>
    <w:rPr>
      <w:b/>
      <w:bCs/>
    </w:rPr>
  </w:style>
  <w:style w:type="paragraph" w:styleId="a6">
    <w:name w:val="No Spacing"/>
    <w:uiPriority w:val="1"/>
    <w:qFormat/>
    <w:rsid w:val="00B949F7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B949F7"/>
    <w:pPr>
      <w:spacing w:after="120"/>
      <w:ind w:left="283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2443</Words>
  <Characters>13928</Characters>
  <Application>Microsoft Office Word</Application>
  <DocSecurity>0</DocSecurity>
  <Lines>116</Lines>
  <Paragraphs>32</Paragraphs>
  <ScaleCrop>false</ScaleCrop>
  <Company>Microsoft</Company>
  <LinksUpToDate>false</LinksUpToDate>
  <CharactersWithSpaces>16339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2021-11-25T11:47:00Z</dcterms:created>
  <dcterms:modified xsi:type="dcterms:W3CDTF">2021-11-25T11:47:00Z</dcterms:modified>
</cp:coreProperties>
</file>