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5A" w:rsidRPr="00CD459E" w:rsidRDefault="00873B5A" w:rsidP="00873B5A">
      <w:pPr>
        <w:shd w:val="clear" w:color="auto" w:fill="FFFFFF"/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3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D459E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873B5A" w:rsidRPr="00CD459E" w:rsidTr="00435D86">
        <w:trPr>
          <w:cantSplit/>
          <w:trHeight w:val="420"/>
        </w:trPr>
        <w:tc>
          <w:tcPr>
            <w:tcW w:w="4183" w:type="dxa"/>
          </w:tcPr>
          <w:p w:rsidR="00873B5A" w:rsidRPr="00CD459E" w:rsidRDefault="00873B5A" w:rsidP="00435D86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873B5A" w:rsidRPr="00CD459E" w:rsidRDefault="00873B5A" w:rsidP="00435D86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873B5A" w:rsidRPr="00CD459E" w:rsidRDefault="00873B5A" w:rsidP="00435D86">
            <w:pPr>
              <w:snapToGrid w:val="0"/>
              <w:jc w:val="center"/>
            </w:pPr>
          </w:p>
        </w:tc>
        <w:tc>
          <w:tcPr>
            <w:tcW w:w="3686" w:type="dxa"/>
          </w:tcPr>
          <w:p w:rsidR="00873B5A" w:rsidRPr="00CD459E" w:rsidRDefault="00873B5A" w:rsidP="00435D86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873B5A" w:rsidRPr="00CD459E" w:rsidRDefault="00873B5A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873B5A" w:rsidRPr="00CD459E" w:rsidRDefault="00873B5A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873B5A" w:rsidRPr="00CD459E" w:rsidTr="00435D86">
        <w:trPr>
          <w:cantSplit/>
          <w:trHeight w:val="1570"/>
        </w:trPr>
        <w:tc>
          <w:tcPr>
            <w:tcW w:w="4183" w:type="dxa"/>
          </w:tcPr>
          <w:p w:rsidR="00873B5A" w:rsidRPr="00CD459E" w:rsidRDefault="00873B5A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873B5A" w:rsidRPr="00CD459E" w:rsidRDefault="00873B5A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873B5A" w:rsidRPr="00CD459E" w:rsidRDefault="00873B5A" w:rsidP="00435D86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873B5A" w:rsidRPr="00CD459E" w:rsidRDefault="00873B5A" w:rsidP="00435D86">
            <w:pPr>
              <w:pStyle w:val="a20"/>
              <w:spacing w:before="0" w:after="0"/>
              <w:jc w:val="center"/>
            </w:pPr>
          </w:p>
          <w:p w:rsidR="00873B5A" w:rsidRPr="00CD459E" w:rsidRDefault="00873B5A" w:rsidP="00435D86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873B5A" w:rsidRPr="00CD459E" w:rsidRDefault="00873B5A" w:rsidP="00435D86">
            <w:pPr>
              <w:pStyle w:val="a20"/>
              <w:spacing w:before="0" w:after="0"/>
              <w:jc w:val="center"/>
            </w:pPr>
          </w:p>
          <w:p w:rsidR="00873B5A" w:rsidRPr="00CD459E" w:rsidRDefault="00873B5A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  25.10.2021  № 39       </w:t>
            </w:r>
          </w:p>
          <w:p w:rsidR="00873B5A" w:rsidRPr="00CD459E" w:rsidRDefault="00873B5A" w:rsidP="00435D86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873B5A" w:rsidRPr="00CD459E" w:rsidRDefault="00873B5A" w:rsidP="00435D86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873B5A" w:rsidRPr="00CD459E" w:rsidRDefault="00873B5A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873B5A" w:rsidRPr="00CD459E" w:rsidRDefault="00873B5A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873B5A" w:rsidRPr="00CD459E" w:rsidRDefault="00873B5A" w:rsidP="00435D86">
            <w:pPr>
              <w:jc w:val="center"/>
              <w:rPr>
                <w:lang w:eastAsia="ru-RU"/>
              </w:rPr>
            </w:pPr>
            <w:r w:rsidRPr="00CD459E">
              <w:rPr>
                <w:rStyle w:val="a4"/>
                <w:color w:val="auto"/>
              </w:rPr>
              <w:t>АДМИНИСТРАЦИЙĔ</w:t>
            </w:r>
          </w:p>
          <w:p w:rsidR="00873B5A" w:rsidRPr="00CD459E" w:rsidRDefault="00873B5A" w:rsidP="00435D86">
            <w:pPr>
              <w:jc w:val="center"/>
            </w:pPr>
          </w:p>
          <w:p w:rsidR="00873B5A" w:rsidRPr="00CD459E" w:rsidRDefault="00873B5A" w:rsidP="00435D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873B5A" w:rsidRPr="00CD459E" w:rsidRDefault="00873B5A" w:rsidP="00435D86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CD459E">
              <w:rPr>
                <w:u w:val="single"/>
              </w:rPr>
              <w:t xml:space="preserve">   </w:t>
            </w:r>
          </w:p>
          <w:p w:rsidR="00873B5A" w:rsidRPr="00CD459E" w:rsidRDefault="00873B5A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25.10.2021  39 № </w:t>
            </w:r>
          </w:p>
          <w:p w:rsidR="00873B5A" w:rsidRPr="00CD459E" w:rsidRDefault="00873B5A" w:rsidP="00435D86">
            <w:pPr>
              <w:jc w:val="center"/>
            </w:pPr>
            <w:proofErr w:type="spellStart"/>
            <w:r w:rsidRPr="00CD459E">
              <w:t>Кĕлкеш</w:t>
            </w:r>
            <w:proofErr w:type="spellEnd"/>
            <w:r w:rsidRPr="00CD459E">
              <w:t xml:space="preserve"> </w:t>
            </w:r>
            <w:proofErr w:type="spellStart"/>
            <w:r w:rsidRPr="00CD459E">
              <w:t>ялĕ</w:t>
            </w:r>
            <w:proofErr w:type="spellEnd"/>
          </w:p>
          <w:p w:rsidR="00873B5A" w:rsidRPr="00CD459E" w:rsidRDefault="00873B5A" w:rsidP="00435D86">
            <w:pPr>
              <w:jc w:val="center"/>
            </w:pPr>
          </w:p>
        </w:tc>
      </w:tr>
    </w:tbl>
    <w:p w:rsidR="00873B5A" w:rsidRPr="00CD459E" w:rsidRDefault="00873B5A" w:rsidP="00873B5A">
      <w:pPr>
        <w:ind w:right="5386"/>
      </w:pPr>
      <w:r w:rsidRPr="00CD459E">
        <w:t xml:space="preserve">О прекращении культурно – </w:t>
      </w:r>
      <w:proofErr w:type="spellStart"/>
      <w:r w:rsidRPr="00CD459E">
        <w:t>досуговой</w:t>
      </w:r>
      <w:proofErr w:type="spellEnd"/>
      <w:r w:rsidRPr="00CD459E">
        <w:t xml:space="preserve"> деятельности </w:t>
      </w:r>
      <w:r>
        <w:t>сельского клуба</w:t>
      </w:r>
      <w:r w:rsidRPr="00CD459E">
        <w:t xml:space="preserve"> дер. </w:t>
      </w:r>
      <w:r>
        <w:t>Тансарино</w:t>
      </w:r>
      <w:r w:rsidRPr="00CD459E">
        <w:t xml:space="preserve"> Кульгешского сельского поселения Урмарского района  </w:t>
      </w:r>
    </w:p>
    <w:p w:rsidR="00873B5A" w:rsidRPr="00CD459E" w:rsidRDefault="00873B5A" w:rsidP="00873B5A"/>
    <w:p w:rsidR="00873B5A" w:rsidRPr="00CD459E" w:rsidRDefault="00873B5A" w:rsidP="00873B5A">
      <w:pPr>
        <w:ind w:firstLine="709"/>
      </w:pPr>
      <w:proofErr w:type="gramStart"/>
      <w:r w:rsidRPr="00CD459E">
        <w:t xml:space="preserve">Во исполнение распоряжения Министерства культуры Российской Федерации от 02.08.2017 № 965с методическими рекомендациями субъектами Российской Федерации и органами местного самоуправления по результатам сети организаций культуры и обеспеченности населению услугами организаций культуры, в целях рационального размещения сети </w:t>
      </w:r>
      <w:proofErr w:type="spellStart"/>
      <w:r w:rsidRPr="00CD459E">
        <w:t>культурно-досуговых</w:t>
      </w:r>
      <w:proofErr w:type="spellEnd"/>
      <w:r w:rsidRPr="00CD459E">
        <w:t xml:space="preserve"> учреждений Кульгешского сельского поселения Урмарского района Чувашской Республики на основании социальных норм и нормативов обеспеченности населения учреждениями </w:t>
      </w:r>
      <w:proofErr w:type="spellStart"/>
      <w:r w:rsidRPr="00CD459E">
        <w:t>культурно-досугового</w:t>
      </w:r>
      <w:proofErr w:type="spellEnd"/>
      <w:r w:rsidRPr="00CD459E">
        <w:t xml:space="preserve"> типа, администрация Кульгешского сельского поселения Урмарского</w:t>
      </w:r>
      <w:proofErr w:type="gramEnd"/>
      <w:r w:rsidRPr="00CD459E">
        <w:t xml:space="preserve"> района Чувашской Республики                       </w:t>
      </w:r>
      <w:proofErr w:type="spellStart"/>
      <w:proofErr w:type="gramStart"/>
      <w:r w:rsidRPr="00CD459E">
        <w:t>п</w:t>
      </w:r>
      <w:proofErr w:type="spellEnd"/>
      <w:proofErr w:type="gramEnd"/>
      <w:r w:rsidRPr="00CD459E">
        <w:t xml:space="preserve"> о с т а </w:t>
      </w:r>
      <w:proofErr w:type="spellStart"/>
      <w:r w:rsidRPr="00CD459E">
        <w:t>н</w:t>
      </w:r>
      <w:proofErr w:type="spellEnd"/>
      <w:r w:rsidRPr="00CD459E">
        <w:t xml:space="preserve"> о в л я е т: </w:t>
      </w:r>
    </w:p>
    <w:p w:rsidR="00873B5A" w:rsidRPr="00CD459E" w:rsidRDefault="00873B5A" w:rsidP="00873B5A">
      <w:pPr>
        <w:ind w:firstLine="709"/>
      </w:pPr>
      <w:r w:rsidRPr="00CD459E">
        <w:t xml:space="preserve">1. </w:t>
      </w:r>
      <w:r>
        <w:t xml:space="preserve"> </w:t>
      </w:r>
      <w:r w:rsidRPr="00CD459E">
        <w:t xml:space="preserve">Прекратить деятельность </w:t>
      </w:r>
      <w:r>
        <w:t>сельского клуба</w:t>
      </w:r>
      <w:r w:rsidRPr="00CD459E">
        <w:t xml:space="preserve"> деревни </w:t>
      </w:r>
      <w:r>
        <w:t>Тансарино</w:t>
      </w:r>
      <w:r w:rsidRPr="00CD459E">
        <w:t xml:space="preserve">, находящейся по адресу: Чувашская Республика, Урмарский район, деревня </w:t>
      </w:r>
      <w:r>
        <w:t>Тансарино</w:t>
      </w:r>
      <w:r w:rsidRPr="00CD459E">
        <w:t xml:space="preserve">, улица </w:t>
      </w:r>
      <w:r>
        <w:t>Ленина, дом 7</w:t>
      </w:r>
      <w:r w:rsidRPr="00CD459E">
        <w:t>.</w:t>
      </w:r>
    </w:p>
    <w:p w:rsidR="00873B5A" w:rsidRPr="00CD459E" w:rsidRDefault="00873B5A" w:rsidP="00873B5A">
      <w:pPr>
        <w:ind w:firstLine="709"/>
      </w:pPr>
      <w:r>
        <w:t xml:space="preserve">2. </w:t>
      </w:r>
      <w:r w:rsidRPr="00CD459E">
        <w:t xml:space="preserve">Культурное </w:t>
      </w:r>
      <w:proofErr w:type="spellStart"/>
      <w:r w:rsidRPr="00CD459E">
        <w:t>досуговое</w:t>
      </w:r>
      <w:proofErr w:type="spellEnd"/>
      <w:r w:rsidRPr="00CD459E">
        <w:t xml:space="preserve"> обслуживание населени</w:t>
      </w:r>
      <w:r>
        <w:t>й</w:t>
      </w:r>
      <w:r w:rsidRPr="00CD459E">
        <w:t xml:space="preserve"> </w:t>
      </w:r>
      <w:r>
        <w:t xml:space="preserve"> дер. Тансарино</w:t>
      </w:r>
      <w:r w:rsidRPr="00CD459E">
        <w:t xml:space="preserve"> возложить на Кульгешский сельский клуб по </w:t>
      </w:r>
      <w:proofErr w:type="spellStart"/>
      <w:r w:rsidRPr="00CD459E">
        <w:t>внестационарной</w:t>
      </w:r>
      <w:proofErr w:type="spellEnd"/>
      <w:r w:rsidRPr="00CD459E">
        <w:t xml:space="preserve"> форме (по согласованию).</w:t>
      </w:r>
    </w:p>
    <w:p w:rsidR="00873B5A" w:rsidRPr="00CD459E" w:rsidRDefault="00873B5A" w:rsidP="00873B5A">
      <w:pPr>
        <w:ind w:firstLine="709"/>
      </w:pPr>
      <w:r>
        <w:t>3</w:t>
      </w:r>
      <w:r w:rsidRPr="00CD459E">
        <w:t xml:space="preserve"> Настоящее постановление вступает в силу после официального опубликования в периодическом печатном издании Кульгешского сельского поселения «Кульгешский вестник».</w:t>
      </w:r>
    </w:p>
    <w:p w:rsidR="00873B5A" w:rsidRPr="00CD459E" w:rsidRDefault="00873B5A" w:rsidP="00873B5A">
      <w:pPr>
        <w:ind w:firstLine="709"/>
      </w:pPr>
    </w:p>
    <w:p w:rsidR="00873B5A" w:rsidRPr="00CD459E" w:rsidRDefault="00873B5A" w:rsidP="00873B5A">
      <w:pPr>
        <w:ind w:firstLine="709"/>
      </w:pPr>
    </w:p>
    <w:p w:rsidR="00873B5A" w:rsidRPr="00CD459E" w:rsidRDefault="00873B5A" w:rsidP="00873B5A">
      <w:proofErr w:type="spellStart"/>
      <w:proofErr w:type="gramStart"/>
      <w:r w:rsidRPr="00CD459E">
        <w:t>Вр.и</w:t>
      </w:r>
      <w:proofErr w:type="gramEnd"/>
      <w:r w:rsidRPr="00CD459E">
        <w:t>.о</w:t>
      </w:r>
      <w:proofErr w:type="spellEnd"/>
      <w:r w:rsidRPr="00CD459E">
        <w:t>. главы администрации Кульгешского</w:t>
      </w:r>
    </w:p>
    <w:p w:rsidR="00873B5A" w:rsidRPr="00CD459E" w:rsidRDefault="00873B5A" w:rsidP="00873B5A">
      <w:r w:rsidRPr="00CD459E">
        <w:t xml:space="preserve">сельского поселения Урмарского района </w:t>
      </w:r>
    </w:p>
    <w:p w:rsidR="00873B5A" w:rsidRPr="00CD459E" w:rsidRDefault="00873B5A" w:rsidP="00873B5A">
      <w:r w:rsidRPr="00CD459E">
        <w:t xml:space="preserve">Чувашской Республики                                                                                           Е.И. Сергеева                        </w:t>
      </w:r>
    </w:p>
    <w:p w:rsidR="00873B5A" w:rsidRPr="00CD459E" w:rsidRDefault="00873B5A" w:rsidP="00873B5A">
      <w:pPr>
        <w:ind w:right="141" w:firstLine="709"/>
      </w:pPr>
    </w:p>
    <w:p w:rsidR="00873B5A" w:rsidRPr="00CD459E" w:rsidRDefault="00873B5A" w:rsidP="00873B5A">
      <w:pPr>
        <w:ind w:right="141" w:firstLine="709"/>
      </w:pPr>
    </w:p>
    <w:p w:rsidR="00873B5A" w:rsidRPr="00B13E01" w:rsidRDefault="00873B5A" w:rsidP="00873B5A">
      <w:pPr>
        <w:ind w:right="141" w:firstLine="709"/>
        <w:rPr>
          <w:color w:val="FF0000"/>
        </w:rPr>
      </w:pPr>
      <w:r>
        <w:t xml:space="preserve"> </w:t>
      </w:r>
    </w:p>
    <w:p w:rsidR="00873B5A" w:rsidRPr="00B13E01" w:rsidRDefault="00873B5A" w:rsidP="00873B5A">
      <w:pPr>
        <w:ind w:right="141" w:firstLine="709"/>
        <w:rPr>
          <w:color w:val="FF0000"/>
        </w:rPr>
      </w:pPr>
    </w:p>
    <w:p w:rsidR="00873B5A" w:rsidRPr="00B13E01" w:rsidRDefault="00873B5A" w:rsidP="00873B5A">
      <w:pPr>
        <w:spacing w:line="360" w:lineRule="exact"/>
        <w:rPr>
          <w:color w:val="FF0000"/>
        </w:rPr>
      </w:pPr>
      <w:r>
        <w:rPr>
          <w:color w:val="FF0000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95pt;margin-top:17.2pt;width:10.1pt;height:16.5pt;z-index:251661312;mso-wrap-distance-left:5pt;mso-wrap-distance-right:5pt;mso-position-horizontal-relative:margin" filled="f" stroked="f">
            <v:textbox style="mso-fit-shape-to-text:t" inset="0,0,0,0">
              <w:txbxContent>
                <w:p w:rsidR="00873B5A" w:rsidRDefault="00873B5A" w:rsidP="00873B5A"/>
              </w:txbxContent>
            </v:textbox>
            <w10:wrap anchorx="margin"/>
          </v:shape>
        </w:pict>
      </w:r>
      <w:r>
        <w:rPr>
          <w:color w:val="FF0000"/>
          <w:lang w:bidi="ru-RU"/>
        </w:rPr>
        <w:pict>
          <v:shape id="_x0000_s1027" type="#_x0000_t202" style="position:absolute;left:0;text-align:left;margin-left:.05pt;margin-top:59.45pt;width:39.85pt;height:18.65pt;z-index:251662336;mso-wrap-distance-left:5pt;mso-wrap-distance-right:5pt;mso-position-horizontal-relative:margin" filled="f" stroked="f">
            <v:textbox style="mso-fit-shape-to-text:t" inset="0,0,0,0">
              <w:txbxContent>
                <w:p w:rsidR="00873B5A" w:rsidRDefault="00873B5A" w:rsidP="00873B5A"/>
              </w:txbxContent>
            </v:textbox>
            <w10:wrap anchorx="margin"/>
          </v:shape>
        </w:pict>
      </w:r>
      <w:r>
        <w:rPr>
          <w:color w:val="FF0000"/>
          <w:lang w:bidi="ru-RU"/>
        </w:rPr>
        <w:pict>
          <v:shape id="_x0000_s1028" type="#_x0000_t202" style="position:absolute;left:0;text-align:left;margin-left:47.3pt;margin-top:93.5pt;width:33.6pt;height:18.65pt;z-index:251663360;mso-wrap-distance-left:5pt;mso-wrap-distance-right:5pt;mso-position-horizontal-relative:margin" filled="f" stroked="f">
            <v:textbox style="mso-fit-shape-to-text:t" inset="0,0,0,0">
              <w:txbxContent>
                <w:p w:rsidR="00873B5A" w:rsidRDefault="00873B5A" w:rsidP="00873B5A"/>
              </w:txbxContent>
            </v:textbox>
            <w10:wrap anchorx="margin"/>
          </v:shape>
        </w:pict>
      </w:r>
      <w:r>
        <w:rPr>
          <w:color w:val="FF0000"/>
          <w:lang w:bidi="ru-RU"/>
        </w:rPr>
        <w:pict>
          <v:shape id="_x0000_s1029" type="#_x0000_t202" style="position:absolute;left:0;text-align:left;margin-left:85.45pt;margin-top:.1pt;width:6pt;height:8.5pt;z-index:251664384;mso-wrap-distance-left:5pt;mso-wrap-distance-right:5pt;mso-position-horizontal-relative:margin" filled="f" stroked="f">
            <v:textbox style="mso-fit-shape-to-text:t" inset="0,0,0,0">
              <w:txbxContent>
                <w:p w:rsidR="00873B5A" w:rsidRDefault="00873B5A" w:rsidP="00873B5A"/>
              </w:txbxContent>
            </v:textbox>
            <w10:wrap anchorx="margin"/>
          </v:shape>
        </w:pict>
      </w:r>
      <w:r>
        <w:rPr>
          <w:color w:val="FF0000"/>
          <w:lang w:bidi="ru-RU"/>
        </w:rPr>
        <w:pict>
          <v:shape id="_x0000_s1030" type="#_x0000_t202" style="position:absolute;left:0;text-align:left;margin-left:150pt;margin-top:20.1pt;width:7.2pt;height:16.7pt;z-index:251665408;mso-wrap-distance-left:5pt;mso-wrap-distance-right:5pt;mso-position-horizontal-relative:margin" filled="f" stroked="f">
            <v:textbox style="mso-fit-shape-to-text:t" inset="0,0,0,0">
              <w:txbxContent>
                <w:p w:rsidR="00873B5A" w:rsidRDefault="00873B5A" w:rsidP="00873B5A"/>
              </w:txbxContent>
            </v:textbox>
            <w10:wrap anchorx="margin"/>
          </v:shape>
        </w:pict>
      </w:r>
      <w:r>
        <w:rPr>
          <w:color w:val="FF0000"/>
          <w:lang w:bidi="ru-RU"/>
        </w:rPr>
        <w:pict>
          <v:shape id="_x0000_s1031" type="#_x0000_t202" style="position:absolute;left:0;text-align:left;margin-left:390.5pt;margin-top:215.9pt;width:6.95pt;height:17.7pt;z-index:251666432;mso-wrap-distance-left:5pt;mso-wrap-distance-right:5pt;mso-position-horizontal-relative:margin" filled="f" stroked="f">
            <v:textbox style="mso-fit-shape-to-text:t" inset="0,0,0,0">
              <w:txbxContent>
                <w:p w:rsidR="00873B5A" w:rsidRDefault="00873B5A" w:rsidP="00873B5A"/>
              </w:txbxContent>
            </v:textbox>
            <w10:wrap anchorx="margin"/>
          </v:shape>
        </w:pict>
      </w:r>
      <w:r>
        <w:rPr>
          <w:color w:val="FF0000"/>
          <w:lang w:bidi="ru-RU"/>
        </w:rPr>
        <w:pict>
          <v:shape id="_x0000_s1032" type="#_x0000_t202" style="position:absolute;left:0;text-align:left;margin-left:336pt;margin-top:540.4pt;width:5.5pt;height:18.15pt;z-index:251667456;mso-wrap-distance-left:5pt;mso-wrap-distance-right:5pt;mso-position-horizontal-relative:margin" filled="f" stroked="f">
            <v:textbox style="mso-fit-shape-to-text:t" inset="0,0,0,0">
              <w:txbxContent>
                <w:p w:rsidR="00873B5A" w:rsidRDefault="00873B5A" w:rsidP="00873B5A"/>
              </w:txbxContent>
            </v:textbox>
            <w10:wrap anchorx="margin"/>
          </v:shape>
        </w:pict>
      </w:r>
      <w:r>
        <w:rPr>
          <w:color w:val="FF0000"/>
          <w:lang w:bidi="ru-RU"/>
        </w:rPr>
        <w:pict>
          <v:shape id="_x0000_s1033" type="#_x0000_t202" style="position:absolute;left:0;text-align:left;margin-left:130.8pt;margin-top:730.25pt;width:9.1pt;height:20.1pt;z-index:251668480;mso-wrap-distance-left:5pt;mso-wrap-distance-right:5pt;mso-position-horizontal-relative:margin" filled="f" stroked="f">
            <v:textbox style="mso-fit-shape-to-text:t" inset="0,0,0,0">
              <w:txbxContent>
                <w:p w:rsidR="00873B5A" w:rsidRDefault="00873B5A" w:rsidP="00873B5A"/>
              </w:txbxContent>
            </v:textbox>
            <w10:wrap anchorx="margin"/>
          </v:shape>
        </w:pict>
      </w: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73B5A"/>
    <w:rsid w:val="00873B5A"/>
    <w:rsid w:val="00AC6E0B"/>
    <w:rsid w:val="00E5423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873B5A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873B5A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873B5A"/>
  </w:style>
  <w:style w:type="character" w:customStyle="1" w:styleId="a4">
    <w:name w:val="Цветовое выделение"/>
    <w:rsid w:val="00873B5A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873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2021-11-25T08:41:00Z</dcterms:created>
  <dcterms:modified xsi:type="dcterms:W3CDTF">2021-11-25T08:41:00Z</dcterms:modified>
</cp:coreProperties>
</file>