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03" w:rsidRPr="007B2C89" w:rsidRDefault="00E41055" w:rsidP="00E41055">
      <w:pPr>
        <w:pStyle w:val="a7"/>
        <w:shd w:val="clear" w:color="auto" w:fill="FFFFFF" w:themeFill="background1"/>
        <w:spacing w:before="0" w:beforeAutospacing="0" w:after="0"/>
        <w:textAlignment w:val="baseline"/>
      </w:pPr>
      <w:r>
        <w:t xml:space="preserve"> </w:t>
      </w:r>
      <w:r w:rsidR="00A36603" w:rsidRPr="007B2C89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36603" w:rsidRPr="007B2C89" w:rsidRDefault="00A36603" w:rsidP="00A36603">
      <w:pPr>
        <w:shd w:val="clear" w:color="auto" w:fill="FFFFFF"/>
        <w:jc w:val="right"/>
      </w:pPr>
      <w:r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A36603" w:rsidRPr="007B2C89" w:rsidTr="00751E15">
        <w:trPr>
          <w:cantSplit/>
          <w:trHeight w:val="420"/>
        </w:trPr>
        <w:tc>
          <w:tcPr>
            <w:tcW w:w="4183" w:type="dxa"/>
          </w:tcPr>
          <w:p w:rsidR="00A36603" w:rsidRPr="007B2C89" w:rsidRDefault="00A36603" w:rsidP="00751E1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A36603" w:rsidRPr="007B2C89" w:rsidRDefault="00A36603" w:rsidP="00751E1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ЧУВАШСКАЯ РЕСПУБЛИКА</w:t>
            </w:r>
            <w:r w:rsidRPr="007B2C89">
              <w:rPr>
                <w:rStyle w:val="a30"/>
              </w:rPr>
              <w:t xml:space="preserve"> </w:t>
            </w:r>
            <w:r w:rsidRPr="007B2C89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A36603" w:rsidRPr="007B2C89" w:rsidRDefault="00A36603" w:rsidP="00751E15">
            <w:pPr>
              <w:snapToGrid w:val="0"/>
              <w:jc w:val="center"/>
            </w:pPr>
          </w:p>
        </w:tc>
        <w:tc>
          <w:tcPr>
            <w:tcW w:w="3686" w:type="dxa"/>
          </w:tcPr>
          <w:p w:rsidR="00A36603" w:rsidRPr="000302D8" w:rsidRDefault="00A36603" w:rsidP="00751E1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A36603" w:rsidRPr="000302D8" w:rsidRDefault="00A3660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A36603" w:rsidRPr="000302D8" w:rsidRDefault="00A3660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A36603" w:rsidRPr="007B2C89" w:rsidTr="00751E15">
        <w:trPr>
          <w:cantSplit/>
          <w:trHeight w:val="1570"/>
        </w:trPr>
        <w:tc>
          <w:tcPr>
            <w:tcW w:w="4183" w:type="dxa"/>
          </w:tcPr>
          <w:p w:rsidR="00A36603" w:rsidRPr="007B2C89" w:rsidRDefault="00A36603" w:rsidP="00751E1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АДМИНИСТРАЦИЯ</w:t>
            </w:r>
          </w:p>
          <w:p w:rsidR="00A36603" w:rsidRPr="007B2C89" w:rsidRDefault="00A36603" w:rsidP="00751E1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КУЛЬГЕШСКОГО СЕЛЬСКОГО</w:t>
            </w:r>
          </w:p>
          <w:p w:rsidR="00A36603" w:rsidRPr="007B2C89" w:rsidRDefault="00A36603" w:rsidP="00751E1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ПОСЕЛЕНИЯ</w:t>
            </w:r>
          </w:p>
          <w:p w:rsidR="00A36603" w:rsidRPr="007B2C89" w:rsidRDefault="00A36603" w:rsidP="00751E15">
            <w:pPr>
              <w:pStyle w:val="a20"/>
              <w:spacing w:before="0" w:after="0" w:line="192" w:lineRule="auto"/>
              <w:jc w:val="center"/>
            </w:pPr>
          </w:p>
          <w:p w:rsidR="00A36603" w:rsidRPr="007B2C89" w:rsidRDefault="00A36603" w:rsidP="00751E1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rStyle w:val="a5"/>
                <w:rFonts w:eastAsiaTheme="majorEastAsia"/>
              </w:rPr>
              <w:t>ПОСТАНОВЛЕНИЕ</w:t>
            </w:r>
          </w:p>
          <w:p w:rsidR="00A36603" w:rsidRPr="007B2C89" w:rsidRDefault="00A36603" w:rsidP="00751E15">
            <w:pPr>
              <w:pStyle w:val="a20"/>
              <w:spacing w:before="0" w:after="0" w:line="192" w:lineRule="auto"/>
              <w:jc w:val="center"/>
            </w:pPr>
          </w:p>
          <w:p w:rsidR="00A36603" w:rsidRPr="007B2C89" w:rsidRDefault="00A36603" w:rsidP="00751E1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7B2C8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12.02.</w:t>
            </w:r>
            <w:r w:rsidRPr="007B2C89">
              <w:rPr>
                <w:u w:val="single"/>
              </w:rPr>
              <w:t>2021  №</w:t>
            </w:r>
            <w:r>
              <w:rPr>
                <w:u w:val="single"/>
              </w:rPr>
              <w:t xml:space="preserve"> 08  </w:t>
            </w:r>
            <w:r w:rsidRPr="007B2C89">
              <w:rPr>
                <w:u w:val="single"/>
              </w:rPr>
              <w:t xml:space="preserve">   </w:t>
            </w:r>
          </w:p>
          <w:p w:rsidR="00A36603" w:rsidRPr="007B2C89" w:rsidRDefault="00A36603" w:rsidP="00751E15">
            <w:pPr>
              <w:jc w:val="center"/>
            </w:pPr>
            <w:r w:rsidRPr="007B2C89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A36603" w:rsidRPr="007B2C89" w:rsidRDefault="00A36603" w:rsidP="00751E15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A36603" w:rsidRPr="000302D8" w:rsidRDefault="00A3660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A36603" w:rsidRPr="000302D8" w:rsidRDefault="00A3660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A36603" w:rsidRPr="000302D8" w:rsidRDefault="00A36603" w:rsidP="00751E15">
            <w:pPr>
              <w:jc w:val="center"/>
              <w:rPr>
                <w:lang w:eastAsia="ru-RU"/>
              </w:rPr>
            </w:pPr>
            <w:r w:rsidRPr="000302D8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A36603" w:rsidRPr="000302D8" w:rsidRDefault="00A36603" w:rsidP="00751E15">
            <w:pPr>
              <w:spacing w:line="192" w:lineRule="auto"/>
              <w:jc w:val="center"/>
            </w:pPr>
          </w:p>
          <w:p w:rsidR="00A36603" w:rsidRPr="000302D8" w:rsidRDefault="00A36603" w:rsidP="00751E1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A36603" w:rsidRPr="000302D8" w:rsidRDefault="00A36603" w:rsidP="00751E1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0302D8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12.02</w:t>
            </w:r>
            <w:r w:rsidRPr="000302D8">
              <w:rPr>
                <w:u w:val="single"/>
              </w:rPr>
              <w:t xml:space="preserve">.2021   </w:t>
            </w:r>
            <w:r>
              <w:rPr>
                <w:u w:val="single"/>
              </w:rPr>
              <w:t>08</w:t>
            </w:r>
            <w:r w:rsidRPr="000302D8">
              <w:rPr>
                <w:u w:val="single"/>
              </w:rPr>
              <w:t xml:space="preserve"> № </w:t>
            </w:r>
          </w:p>
          <w:p w:rsidR="00A36603" w:rsidRPr="000302D8" w:rsidRDefault="00A36603" w:rsidP="00751E15">
            <w:pPr>
              <w:jc w:val="center"/>
            </w:pPr>
            <w:proofErr w:type="spellStart"/>
            <w:r w:rsidRPr="000302D8">
              <w:t>Кĕлкеш</w:t>
            </w:r>
            <w:proofErr w:type="spellEnd"/>
            <w:r w:rsidRPr="000302D8">
              <w:t xml:space="preserve"> </w:t>
            </w:r>
            <w:proofErr w:type="spellStart"/>
            <w:r w:rsidRPr="000302D8">
              <w:t>ялĕ</w:t>
            </w:r>
            <w:proofErr w:type="spellEnd"/>
          </w:p>
          <w:p w:rsidR="00A36603" w:rsidRPr="000302D8" w:rsidRDefault="00A36603" w:rsidP="00751E15">
            <w:pPr>
              <w:jc w:val="center"/>
            </w:pPr>
          </w:p>
        </w:tc>
      </w:tr>
    </w:tbl>
    <w:p w:rsidR="00A36603" w:rsidRPr="0036599E" w:rsidRDefault="00A36603" w:rsidP="00A36603">
      <w:pPr>
        <w:pStyle w:val="a7"/>
        <w:shd w:val="clear" w:color="auto" w:fill="FFFFFF" w:themeFill="background1"/>
        <w:spacing w:before="0" w:beforeAutospacing="0" w:after="0"/>
        <w:textAlignment w:val="baseline"/>
      </w:pPr>
    </w:p>
    <w:p w:rsidR="00A36603" w:rsidRDefault="00A36603" w:rsidP="00A36603">
      <w:pPr>
        <w:ind w:right="5101"/>
      </w:pPr>
      <w:r>
        <w:t>О внесении изменений в постановление администрации Кульгешского сельского поселения Урмарского района от 21.08.2013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Кульгешского сельского поселения Урмарского района Чувашской Республики, и членов их семей на официальном сайте Кульгешского сельского поселения Урмарского района Чувашской Республики и предоставления этих сведений средствам массовой информации для опубликования»</w:t>
      </w:r>
    </w:p>
    <w:p w:rsidR="00A36603" w:rsidRDefault="00A36603" w:rsidP="00A36603">
      <w:pPr>
        <w:ind w:right="4535"/>
      </w:pPr>
    </w:p>
    <w:p w:rsidR="00A36603" w:rsidRDefault="00A36603" w:rsidP="00A36603">
      <w:pPr>
        <w:ind w:right="-1" w:firstLine="720"/>
      </w:pPr>
      <w:r>
        <w:rPr>
          <w:rFonts w:cs="Calibri"/>
        </w:rPr>
        <w:t xml:space="preserve">В соответствии с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Кульгешского сельского поселения Урмарского района  Чувашской Республики </w:t>
      </w:r>
      <w:proofErr w:type="spellStart"/>
      <w:proofErr w:type="gramStart"/>
      <w:r>
        <w:rPr>
          <w:rFonts w:cs="Calibri"/>
        </w:rPr>
        <w:t>п</w:t>
      </w:r>
      <w:proofErr w:type="spellEnd"/>
      <w:proofErr w:type="gramEnd"/>
      <w:r>
        <w:rPr>
          <w:rFonts w:cs="Calibri"/>
        </w:rPr>
        <w:t xml:space="preserve"> о с т а </w:t>
      </w:r>
      <w:proofErr w:type="spellStart"/>
      <w:r>
        <w:rPr>
          <w:rFonts w:cs="Calibri"/>
        </w:rPr>
        <w:t>н</w:t>
      </w:r>
      <w:proofErr w:type="spellEnd"/>
      <w:r>
        <w:rPr>
          <w:rFonts w:cs="Calibri"/>
        </w:rPr>
        <w:t xml:space="preserve"> о в л я е т:</w:t>
      </w:r>
    </w:p>
    <w:p w:rsidR="00A36603" w:rsidRDefault="00A36603" w:rsidP="00A36603">
      <w:pPr>
        <w:ind w:right="-1"/>
      </w:pPr>
      <w:r>
        <w:t xml:space="preserve">1. </w:t>
      </w:r>
      <w:proofErr w:type="gramStart"/>
      <w:r>
        <w:t>Внести в постановление администрации Кульгешского сельского поселения Урмарского района от 21.08.2013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Кульгешского сельского поселения Урмарского района Чувашской Республики, и членов их семей на официальном сайте Кульгешского сельского поселения Урмарского района Чувашской Республики и предоставления этих сведений средствам массовой</w:t>
      </w:r>
      <w:proofErr w:type="gramEnd"/>
      <w:r>
        <w:t xml:space="preserve"> информации для опубликования» (с изменениями, внесенными постановлением администрации Кульгешского сельского поселения Урмарского района от 2 апреля 2015 г. № 31) следующие изменения:</w:t>
      </w:r>
    </w:p>
    <w:p w:rsidR="00A36603" w:rsidRDefault="00A36603" w:rsidP="00A36603">
      <w:pPr>
        <w:ind w:right="-1" w:firstLine="720"/>
        <w:rPr>
          <w:sz w:val="20"/>
          <w:szCs w:val="20"/>
        </w:rPr>
      </w:pPr>
      <w:r>
        <w:t>подпункт «г» пункта 2 Порядка изложить в следующей редакции:</w:t>
      </w:r>
    </w:p>
    <w:p w:rsidR="00A36603" w:rsidRDefault="00A36603" w:rsidP="00A36603">
      <w:pPr>
        <w:pStyle w:val="s1"/>
        <w:shd w:val="clear" w:color="auto" w:fill="FFFFFF"/>
        <w:spacing w:before="0" w:after="0"/>
        <w:ind w:left="30" w:right="-1" w:firstLine="720"/>
        <w:jc w:val="both"/>
      </w:pPr>
      <w:proofErr w:type="gramStart"/>
      <w:r>
        <w:t xml:space="preserve">«г) </w:t>
      </w:r>
      <w:r>
        <w:rPr>
          <w:color w:val="000000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</w:t>
      </w:r>
      <w:r>
        <w:rPr>
          <w:color w:val="000000"/>
        </w:rPr>
        <w:lastRenderedPageBreak/>
        <w:t>если общая сумма таких сделок (сумма такой сделки) превышает общий доход лица, замещающего муниципальную должность (муниципального служащего), и его супруги (супруга) за</w:t>
      </w:r>
      <w:proofErr w:type="gramEnd"/>
      <w:r>
        <w:rPr>
          <w:color w:val="000000"/>
        </w:rPr>
        <w:t xml:space="preserve"> три последних года, предшествующих отчетному периоду</w:t>
      </w:r>
      <w:r>
        <w:t>».</w:t>
      </w:r>
    </w:p>
    <w:p w:rsidR="00A36603" w:rsidRDefault="00A36603" w:rsidP="00A36603">
      <w:pPr>
        <w:pStyle w:val="s1"/>
        <w:shd w:val="clear" w:color="auto" w:fill="FFFFFF"/>
        <w:spacing w:before="0" w:after="0"/>
        <w:ind w:left="30" w:right="30" w:firstLine="720"/>
        <w:jc w:val="both"/>
      </w:pPr>
      <w:r>
        <w:t>2. Настоящее постановление вступает в силу после его официального опубликования.</w:t>
      </w:r>
    </w:p>
    <w:p w:rsidR="00A36603" w:rsidRDefault="00A36603" w:rsidP="00A36603">
      <w:pPr>
        <w:pStyle w:val="s1"/>
        <w:shd w:val="clear" w:color="auto" w:fill="FFFFFF"/>
        <w:spacing w:before="0" w:after="0"/>
        <w:ind w:right="30" w:firstLine="705"/>
        <w:jc w:val="both"/>
      </w:pPr>
    </w:p>
    <w:p w:rsidR="00A36603" w:rsidRDefault="00A36603" w:rsidP="00A36603">
      <w:pPr>
        <w:pStyle w:val="s1"/>
        <w:shd w:val="clear" w:color="auto" w:fill="FFFFFF"/>
        <w:spacing w:before="0" w:after="0"/>
        <w:ind w:right="30" w:firstLine="705"/>
        <w:jc w:val="both"/>
      </w:pPr>
    </w:p>
    <w:p w:rsidR="00A36603" w:rsidRDefault="00A36603" w:rsidP="00A36603">
      <w:r>
        <w:t xml:space="preserve">Глава Кульгешского сельского поселения                                                                     </w:t>
      </w:r>
    </w:p>
    <w:p w:rsidR="00A36603" w:rsidRDefault="00A36603" w:rsidP="00A36603">
      <w:r>
        <w:t>Урмарского района Чувашской Республики                                                       О.С. Кузьмин</w:t>
      </w:r>
    </w:p>
    <w:p w:rsidR="00A36603" w:rsidRDefault="00A36603" w:rsidP="00A36603"/>
    <w:p w:rsidR="00A36603" w:rsidRDefault="00A36603" w:rsidP="00A36603">
      <w:pPr>
        <w:pStyle w:val="s1"/>
        <w:shd w:val="clear" w:color="auto" w:fill="FFFFFF"/>
        <w:spacing w:before="0" w:after="0"/>
        <w:ind w:right="30"/>
        <w:jc w:val="both"/>
      </w:pPr>
    </w:p>
    <w:p w:rsidR="00A36603" w:rsidRDefault="00A36603" w:rsidP="00A36603">
      <w:pPr>
        <w:pStyle w:val="s1"/>
        <w:shd w:val="clear" w:color="auto" w:fill="FFFFFF"/>
        <w:spacing w:before="0" w:after="0"/>
        <w:ind w:right="30"/>
        <w:jc w:val="both"/>
      </w:pPr>
    </w:p>
    <w:p w:rsidR="00A36603" w:rsidRDefault="00A36603" w:rsidP="00A36603">
      <w:pPr>
        <w:pStyle w:val="s1"/>
        <w:shd w:val="clear" w:color="auto" w:fill="FFFFFF"/>
        <w:spacing w:before="0" w:after="0"/>
        <w:ind w:right="30"/>
        <w:jc w:val="both"/>
      </w:pPr>
    </w:p>
    <w:p w:rsidR="00A36603" w:rsidRDefault="00A36603" w:rsidP="00A36603">
      <w:pPr>
        <w:pStyle w:val="s1"/>
        <w:shd w:val="clear" w:color="auto" w:fill="FFFFFF"/>
        <w:spacing w:before="0" w:after="0"/>
        <w:ind w:right="30"/>
        <w:jc w:val="both"/>
      </w:pPr>
    </w:p>
    <w:p w:rsidR="00A36603" w:rsidRDefault="00A36603" w:rsidP="00A36603">
      <w:pPr>
        <w:pStyle w:val="s1"/>
        <w:shd w:val="clear" w:color="auto" w:fill="FFFFFF"/>
        <w:spacing w:before="0" w:after="0"/>
        <w:ind w:right="30"/>
        <w:jc w:val="both"/>
        <w:rPr>
          <w:sz w:val="20"/>
          <w:szCs w:val="20"/>
        </w:rPr>
      </w:pPr>
      <w:r>
        <w:rPr>
          <w:sz w:val="20"/>
          <w:szCs w:val="20"/>
        </w:rPr>
        <w:t>Сергеева Е.И.</w:t>
      </w:r>
    </w:p>
    <w:p w:rsidR="00A36603" w:rsidRDefault="00A36603" w:rsidP="00A36603">
      <w:pPr>
        <w:pStyle w:val="s1"/>
        <w:shd w:val="clear" w:color="auto" w:fill="FFFFFF"/>
        <w:spacing w:before="0" w:after="0"/>
        <w:ind w:right="30"/>
        <w:jc w:val="both"/>
      </w:pPr>
      <w:r>
        <w:rPr>
          <w:sz w:val="20"/>
          <w:szCs w:val="20"/>
        </w:rPr>
        <w:t>8(83544)46-2-31</w:t>
      </w:r>
    </w:p>
    <w:p w:rsidR="00A36603" w:rsidRDefault="00A36603" w:rsidP="00A36603">
      <w:pPr>
        <w:pStyle w:val="s1"/>
        <w:shd w:val="clear" w:color="auto" w:fill="FFFFFF"/>
        <w:spacing w:before="0" w:after="0"/>
        <w:ind w:right="30"/>
        <w:jc w:val="both"/>
      </w:pPr>
    </w:p>
    <w:p w:rsidR="00A36603" w:rsidRPr="00014998" w:rsidRDefault="00A36603" w:rsidP="00A36603">
      <w:pPr>
        <w:shd w:val="clear" w:color="auto" w:fill="FFFFFF" w:themeFill="background1"/>
      </w:pPr>
    </w:p>
    <w:p w:rsidR="00A36603" w:rsidRDefault="00A36603" w:rsidP="00A36603">
      <w:pPr>
        <w:shd w:val="clear" w:color="auto" w:fill="FFFFFF" w:themeFill="background1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03"/>
    <w:rsid w:val="00444BD4"/>
    <w:rsid w:val="006324DB"/>
    <w:rsid w:val="007B646C"/>
    <w:rsid w:val="007E01D7"/>
    <w:rsid w:val="00A36603"/>
    <w:rsid w:val="00E41055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0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A36603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A36603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A36603"/>
  </w:style>
  <w:style w:type="character" w:customStyle="1" w:styleId="a4">
    <w:name w:val="Цветовое выделение"/>
    <w:rsid w:val="00A36603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A36603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A3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A36603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s1">
    <w:name w:val="s_1"/>
    <w:basedOn w:val="a"/>
    <w:rsid w:val="00A36603"/>
    <w:pPr>
      <w:suppressAutoHyphens w:val="0"/>
      <w:spacing w:before="100" w:after="10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2021-03-02T12:45:00Z</dcterms:created>
  <dcterms:modified xsi:type="dcterms:W3CDTF">2021-03-17T11:32:00Z</dcterms:modified>
</cp:coreProperties>
</file>