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2750185</wp:posOffset>
            </wp:positionH>
            <wp:positionV relativeFrom="paragraph">
              <wp:posOffset>22860</wp:posOffset>
            </wp:positionV>
            <wp:extent cx="641350" cy="63817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                                                          </w:t>
      </w:r>
    </w:p>
    <w:tbl>
      <w:tblPr>
        <w:tblW w:w="9765" w:type="dxa"/>
        <w:jc w:val="left"/>
        <w:tblInd w:w="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74"/>
        <w:gridCol w:w="1188"/>
        <w:gridCol w:w="4303"/>
      </w:tblGrid>
      <w:tr>
        <w:trPr>
          <w:trHeight w:val="605" w:hRule="exact"/>
        </w:trPr>
        <w:tc>
          <w:tcPr>
            <w:tcW w:w="4274" w:type="dxa"/>
            <w:vMerge w:val="restart"/>
            <w:tcBorders/>
            <w:shd w:fill="auto" w:val="clear"/>
          </w:tcPr>
          <w:p>
            <w:pPr>
              <w:pStyle w:val="Style20"/>
              <w:tabs>
                <w:tab w:val="left" w:pos="4285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  <w:t>ЧУВАШСКАЯ РЕСПУБЛИКА</w:t>
            </w:r>
            <w:r>
              <w:rPr>
                <w:rStyle w:val="Style14"/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</w:rPr>
              <w:t xml:space="preserve">УРМАРСКИЙ РАЙОН  </w:t>
            </w:r>
          </w:p>
        </w:tc>
        <w:tc>
          <w:tcPr>
            <w:tcW w:w="1188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4303" w:type="dxa"/>
            <w:tcBorders/>
            <w:shd w:fill="auto" w:val="clear"/>
          </w:tcPr>
          <w:p>
            <w:pPr>
              <w:pStyle w:val="Style20"/>
              <w:tabs>
                <w:tab w:val="left" w:pos="4285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</w:rPr>
              <w:t xml:space="preserve">ЧĂВАШ  РЕСПУБЛИКИ </w:t>
            </w:r>
          </w:p>
          <w:p>
            <w:pPr>
              <w:pStyle w:val="Style20"/>
              <w:tabs>
                <w:tab w:val="left" w:pos="4285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</w:rPr>
              <w:t>ВǍРМАР РАЙОНĚ</w:t>
            </w:r>
          </w:p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</w:rPr>
            </w:r>
          </w:p>
        </w:tc>
      </w:tr>
      <w:tr>
        <w:trPr>
          <w:trHeight w:val="51" w:hRule="exact"/>
        </w:trPr>
        <w:tc>
          <w:tcPr>
            <w:tcW w:w="4274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188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303" w:type="dxa"/>
            <w:vMerge w:val="restart"/>
            <w:tcBorders/>
            <w:shd w:fill="auto" w:val="clear"/>
          </w:tcPr>
          <w:p>
            <w:pPr>
              <w:pStyle w:val="Style20"/>
              <w:tabs>
                <w:tab w:val="left" w:pos="4285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ЧУПАЙ</w:t>
            </w:r>
          </w:p>
          <w:p>
            <w:pPr>
              <w:pStyle w:val="Style20"/>
              <w:tabs>
                <w:tab w:val="left" w:pos="4285" w:leader="none"/>
              </w:tabs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</w:rPr>
              <w:t xml:space="preserve">ЯЛ ПОСЕЛЕНИЙĚН </w:t>
            </w:r>
          </w:p>
          <w:p>
            <w:pPr>
              <w:pStyle w:val="Style20"/>
              <w:tabs>
                <w:tab w:val="left" w:pos="4285" w:leader="none"/>
              </w:tabs>
              <w:jc w:val="center"/>
              <w:rPr/>
            </w:pPr>
            <w:r>
              <w:rPr>
                <w:rStyle w:val="Style14"/>
                <w:rFonts w:ascii="Times New Roman" w:hAnsi="Times New Roman"/>
                <w:color w:val="000000"/>
              </w:rPr>
              <w:t xml:space="preserve">АДМИНИСТРАЦИЙĔ  </w:t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tabs>
                <w:tab w:val="left" w:pos="4285" w:leader="none"/>
              </w:tabs>
              <w:jc w:val="center"/>
              <w:rPr/>
            </w:pPr>
            <w:r>
              <w:rPr>
                <w:rStyle w:val="Style14"/>
                <w:rFonts w:ascii="Times New Roman" w:hAnsi="Times New Roman"/>
                <w:color w:val="000000"/>
              </w:rPr>
              <w:t>ЙЫШĂНУ</w:t>
            </w:r>
          </w:p>
          <w:p>
            <w:pPr>
              <w:pStyle w:val="Style20"/>
              <w:ind w:right="-35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6"/>
              </w:rPr>
              <w:t>1</w:t>
            </w:r>
            <w:r>
              <w:rPr>
                <w:rFonts w:cs="Times New Roman" w:ascii="Times New Roman" w:hAnsi="Times New Roman"/>
                <w:b/>
                <w:color w:val="000000"/>
                <w:sz w:val="26"/>
              </w:rPr>
              <w:t>2</w:t>
            </w:r>
            <w:r>
              <w:rPr>
                <w:rFonts w:cs="Times New Roman" w:ascii="Times New Roman" w:hAnsi="Times New Roman"/>
                <w:b/>
                <w:color w:val="000000"/>
                <w:sz w:val="26"/>
              </w:rPr>
              <w:t>.02.2021</w:t>
            </w:r>
            <w:r>
              <w:rPr>
                <w:rFonts w:cs="Times New Roman" w:ascii="Times New Roman" w:hAnsi="Times New Roman"/>
                <w:b/>
                <w:color w:val="000000"/>
                <w:sz w:val="26"/>
              </w:rPr>
              <w:t xml:space="preserve">ç. </w:t>
            </w:r>
            <w:r>
              <w:rPr>
                <w:rFonts w:cs="Times New Roman" w:ascii="Times New Roman" w:hAnsi="Times New Roman"/>
                <w:color w:val="000000"/>
                <w:sz w:val="26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6"/>
              </w:rPr>
              <w:t>7</w:t>
            </w:r>
            <w:r>
              <w:rPr>
                <w:rFonts w:cs="Times New Roman" w:ascii="Times New Roman" w:hAnsi="Times New Roman"/>
                <w:b/>
                <w:color w:val="000000"/>
                <w:sz w:val="26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6"/>
              </w:rPr>
              <w:t xml:space="preserve">№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sz w:val="26"/>
              </w:rPr>
              <w:t>Чупай ялě</w:t>
            </w:r>
          </w:p>
          <w:p>
            <w:pPr>
              <w:pStyle w:val="Normal"/>
              <w:spacing w:before="0" w:after="200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</w:r>
          </w:p>
        </w:tc>
      </w:tr>
      <w:tr>
        <w:trPr>
          <w:trHeight w:val="2355" w:hRule="exact"/>
        </w:trPr>
        <w:tc>
          <w:tcPr>
            <w:tcW w:w="4274" w:type="dxa"/>
            <w:tcBorders/>
            <w:shd w:fill="auto" w:val="clear"/>
          </w:tcPr>
          <w:p>
            <w:pPr>
              <w:pStyle w:val="Style20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АДМИНИСТРАЦИЯ</w:t>
            </w:r>
          </w:p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ЧУБАЕВСКОГО СЕЛЬСКОГО</w:t>
            </w:r>
          </w:p>
          <w:p>
            <w:pPr>
              <w:pStyle w:val="Style20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ПОСЕЛЕНИЯ</w:t>
            </w: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</w:p>
          <w:p>
            <w:pPr>
              <w:pStyle w:val="Style20"/>
              <w:jc w:val="center"/>
              <w:rPr>
                <w:rStyle w:val="Style14"/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Style2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</w:rPr>
              <w:t>ПОСТАНОВЛЕНИЕ</w:t>
            </w:r>
          </w:p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</w:rPr>
              <w:t>1</w:t>
            </w:r>
            <w:r>
              <w:rPr>
                <w:rFonts w:cs="Times New Roman" w:ascii="Times New Roman" w:hAnsi="Times New Roman"/>
                <w:b/>
                <w:sz w:val="26"/>
              </w:rPr>
              <w:t>2</w:t>
            </w:r>
            <w:r>
              <w:rPr>
                <w:rFonts w:cs="Times New Roman" w:ascii="Times New Roman" w:hAnsi="Times New Roman"/>
                <w:b/>
                <w:sz w:val="26"/>
              </w:rPr>
              <w:t>.02.2021</w:t>
            </w:r>
            <w:r>
              <w:rPr>
                <w:rFonts w:cs="Times New Roman" w:ascii="Times New Roman" w:hAnsi="Times New Roman"/>
                <w:b/>
                <w:sz w:val="26"/>
              </w:rPr>
              <w:t xml:space="preserve"> г.</w:t>
            </w:r>
            <w:r>
              <w:rPr>
                <w:rFonts w:cs="Times New Roman" w:ascii="Times New Roman" w:hAnsi="Times New Roman"/>
                <w:sz w:val="26"/>
              </w:rPr>
              <w:t xml:space="preserve">  №</w:t>
            </w:r>
            <w:r>
              <w:rPr>
                <w:rFonts w:cs="Times New Roman" w:ascii="Times New Roman" w:hAnsi="Times New Roman"/>
                <w:b/>
                <w:sz w:val="26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6"/>
              </w:rPr>
              <w:t>7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color w:val="000000"/>
                <w:sz w:val="26"/>
              </w:rPr>
              <w:t>деревня Чубаево</w:t>
            </w:r>
          </w:p>
        </w:tc>
        <w:tc>
          <w:tcPr>
            <w:tcW w:w="1188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303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Об утверждении Порядка ведения перечня информации </w:t>
      </w:r>
    </w:p>
    <w:p>
      <w:pPr>
        <w:pStyle w:val="NoSpacing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о деятельности органов местного самоуправления </w:t>
      </w:r>
    </w:p>
    <w:p>
      <w:pPr>
        <w:pStyle w:val="NoSpacing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Чубаевского сельского поселения Урмарского района, </w:t>
      </w:r>
    </w:p>
    <w:p>
      <w:pPr>
        <w:pStyle w:val="NoSpacing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размещаемой в сети «Интернет»</w:t>
      </w:r>
    </w:p>
    <w:p>
      <w:pPr>
        <w:pStyle w:val="NoSpacing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В соответствии с Федеральными законами Российской Федерации от 6 октября 2003 года № 131-ФЗ "Об общих принципах организации местного самоуправления в Российской Федерации", от 9 февраля 2009 года № 8-ФЗ "Об обеспечении доступа к информации о деятельности государственных органов и органов местного самоуправления", Уставом Чубаевского сельского поселения Администрация Чубаевского сельского поселения п о с т а н о в л я е т: </w:t>
      </w:r>
    </w:p>
    <w:p>
      <w:pPr>
        <w:pStyle w:val="NoSpacing"/>
        <w:jc w:val="both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1. Утвердить Порядок ведения перечня информации о деятельности органов местного самоуправления Чубаевского сельского поселения Урмарского района, размещаемой в сети "Интернет" (приложение № 1).</w:t>
      </w:r>
    </w:p>
    <w:p>
      <w:pPr>
        <w:pStyle w:val="NoSpacing"/>
        <w:jc w:val="both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2. Утвердить Перечень информации о деятельности органов местного самоуправления Чубаевского сельского поселения Урмарского района, размещаемой в сети "Интернет" (приложение № 2).</w:t>
      </w:r>
    </w:p>
    <w:p>
      <w:pPr>
        <w:pStyle w:val="NoSpacing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Spacing"/>
        <w:rPr/>
      </w:pPr>
      <w:r>
        <w:rPr>
          <w:rFonts w:cs="Times New Roman" w:ascii="Times New Roman" w:hAnsi="Times New Roman"/>
          <w:lang w:eastAsia="ru-RU"/>
        </w:rPr>
        <w:t>Глава Чубаевского</w:t>
      </w:r>
    </w:p>
    <w:p>
      <w:pPr>
        <w:pStyle w:val="NoSpacing"/>
        <w:rPr/>
      </w:pPr>
      <w:r>
        <w:rPr>
          <w:rFonts w:cs="Times New Roman" w:ascii="Times New Roman" w:hAnsi="Times New Roman"/>
          <w:lang w:eastAsia="ru-RU"/>
        </w:rPr>
        <w:t xml:space="preserve"> </w:t>
      </w:r>
      <w:r>
        <w:rPr>
          <w:rFonts w:cs="Times New Roman" w:ascii="Times New Roman" w:hAnsi="Times New Roman"/>
          <w:lang w:eastAsia="ru-RU"/>
        </w:rPr>
        <w:t xml:space="preserve">сельского поселения                                                                                                              </w:t>
      </w:r>
      <w:r>
        <w:rPr>
          <w:rFonts w:cs="Times New Roman" w:ascii="Times New Roman" w:hAnsi="Times New Roman"/>
          <w:lang w:eastAsia="ru-RU"/>
        </w:rPr>
        <w:t>Н.Н.Иванов</w:t>
      </w:r>
    </w:p>
    <w:p>
      <w:pPr>
        <w:pStyle w:val="NoSpacing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 </w:t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/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  <w:lang w:eastAsia="ru-RU"/>
        </w:rPr>
        <w:t>Приложение 1</w:t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УТВЕРЖДЕН</w:t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постановлением администрации</w:t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Чубаевского сельского поселения </w:t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  <w:lang w:eastAsia="ru-RU"/>
        </w:rPr>
        <w:t xml:space="preserve">от  </w:t>
      </w:r>
      <w:r>
        <w:rPr>
          <w:rFonts w:cs="Times New Roman" w:ascii="Times New Roman" w:hAnsi="Times New Roman"/>
          <w:lang w:eastAsia="ru-RU"/>
        </w:rPr>
        <w:t>12.02.2021</w:t>
      </w:r>
      <w:r>
        <w:rPr>
          <w:rFonts w:cs="Times New Roman" w:ascii="Times New Roman" w:hAnsi="Times New Roman"/>
          <w:lang w:eastAsia="ru-RU"/>
        </w:rPr>
        <w:t xml:space="preserve"> № </w:t>
      </w:r>
      <w:r>
        <w:rPr>
          <w:rFonts w:cs="Times New Roman" w:ascii="Times New Roman" w:hAnsi="Times New Roman"/>
          <w:lang w:eastAsia="ru-RU"/>
        </w:rPr>
        <w:t>7</w:t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ПОРЯДОК</w:t>
      </w:r>
    </w:p>
    <w:p>
      <w:pPr>
        <w:pStyle w:val="NoSpacing"/>
        <w:jc w:val="center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ведения перечня информации о деятельности органов местного самоуправления Чубаевского сельского поселения Урмарского района, размещаемой в сети «Интернет»</w:t>
      </w:r>
    </w:p>
    <w:p>
      <w:pPr>
        <w:pStyle w:val="NoSpacing"/>
        <w:jc w:val="center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1. Порядок ведения перечня информации о деятельности органов местного самоуправления Чубаевского сельского поселения Урмарского района, размещаемой в сети "Интернет" (далее - Порядок), разработан в соответствии с Федеральным законом от 09 февраля 2009 года № 8-ФЗ "Об обеспечении доступа к информации о деятельности государственных органов и органов местного самоуправления" (далее - Федеральный закон от 09.02.2009 г. № 8-ФЗ).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2. Перечень информации о деятельности органов местного самоуправления Чубаевского сельского поселения Урмарского района, размещаемой в сети "Интернет" (далее - перечень), утверждается постановлением администрации Чубаевского сельского поселения Урмарского района.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3. Информация о деятельности органов местного самоуправления Чубаевского сельского поселения Урмарского района, предусмотренная Федеральным законом от 09.02.2009 г. № 8-ФЗ, подлежит включению в перечень и размещению на официальном сайте Чубаевского сельского поселения в сети "Интернет" (далее - официальный сайт).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4.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ответственных лиц администрации Чубаевского сельского поселения Урмарского района.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5. Перечень информации утверждается правовым актом администрации Чубаевского сельского поселения Урмарского района,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>
      <w:pPr>
        <w:pStyle w:val="NoSpacing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Spacing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Spacing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Приложение 2</w:t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УТВЕРЖДЕН</w:t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постановлением администрации</w:t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Чубаевского сельского поселения </w:t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  <w:lang w:eastAsia="ru-RU"/>
        </w:rPr>
        <w:t xml:space="preserve">от </w:t>
      </w:r>
      <w:r>
        <w:rPr>
          <w:rFonts w:cs="Times New Roman" w:ascii="Times New Roman" w:hAnsi="Times New Roman"/>
          <w:lang w:eastAsia="ru-RU"/>
        </w:rPr>
        <w:t xml:space="preserve">12.02.2021 </w:t>
      </w:r>
      <w:r>
        <w:rPr>
          <w:rFonts w:cs="Times New Roman" w:ascii="Times New Roman" w:hAnsi="Times New Roman"/>
          <w:lang w:eastAsia="ru-RU"/>
        </w:rPr>
        <w:t xml:space="preserve">№ </w:t>
      </w:r>
      <w:r>
        <w:rPr>
          <w:rFonts w:cs="Times New Roman" w:ascii="Times New Roman" w:hAnsi="Times New Roman"/>
          <w:lang w:eastAsia="ru-RU"/>
        </w:rPr>
        <w:t>7</w:t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ПЕРЕЧЕНЬ</w:t>
      </w:r>
    </w:p>
    <w:p>
      <w:pPr>
        <w:pStyle w:val="NoSpacing"/>
        <w:jc w:val="center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информации о деятельности органов местного самоуправления Чубаевского сельского поселения Урмарского района,  размещаемой в сети «Интернет»</w:t>
      </w:r>
    </w:p>
    <w:p>
      <w:pPr>
        <w:pStyle w:val="NoSpacing"/>
        <w:jc w:val="center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tbl>
      <w:tblPr>
        <w:tblW w:w="9355" w:type="dxa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27"/>
        <w:gridCol w:w="4055"/>
        <w:gridCol w:w="1570"/>
        <w:gridCol w:w="3402"/>
      </w:tblGrid>
      <w:tr>
        <w:trPr/>
        <w:tc>
          <w:tcPr>
            <w:tcW w:w="327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№</w:t>
            </w:r>
          </w:p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п/п</w:t>
            </w:r>
          </w:p>
        </w:tc>
        <w:tc>
          <w:tcPr>
            <w:tcW w:w="4055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Информация</w:t>
            </w:r>
          </w:p>
        </w:tc>
        <w:tc>
          <w:tcPr>
            <w:tcW w:w="1570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Ответственный исполнитель</w:t>
            </w:r>
          </w:p>
        </w:tc>
        <w:tc>
          <w:tcPr>
            <w:tcW w:w="3402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Периодичность размещения (сроки обновления)</w:t>
            </w:r>
          </w:p>
        </w:tc>
      </w:tr>
      <w:tr>
        <w:trPr/>
        <w:tc>
          <w:tcPr>
            <w:tcW w:w="327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4055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1570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3</w:t>
            </w:r>
          </w:p>
        </w:tc>
        <w:tc>
          <w:tcPr>
            <w:tcW w:w="3402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4</w:t>
            </w:r>
          </w:p>
        </w:tc>
      </w:tr>
      <w:tr>
        <w:trPr/>
        <w:tc>
          <w:tcPr>
            <w:tcW w:w="327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9027" w:type="dxa"/>
            <w:gridSpan w:val="3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Общая информация об администрации Чубаевского сельского поселения, в том числе:</w:t>
            </w:r>
          </w:p>
        </w:tc>
      </w:tr>
      <w:tr>
        <w:trPr/>
        <w:tc>
          <w:tcPr>
            <w:tcW w:w="327" w:type="dxa"/>
            <w:vMerge w:val="restart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4055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а) структура органа местного самоуправления Чубаевского сельского поселения, почтовый адрес, адрес электронной почты, номера телефонов</w:t>
            </w:r>
          </w:p>
        </w:tc>
        <w:tc>
          <w:tcPr>
            <w:tcW w:w="1570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Специалист</w:t>
            </w:r>
          </w:p>
        </w:tc>
        <w:tc>
          <w:tcPr>
            <w:tcW w:w="3402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В течение 5 рабочих дней после издания соответствующих правовых актов либо внесения изменений в них, информация о реквизитах (почтовом адресе, адресе электронной почты, номере телефона) поддерживается в актуальном состоянии</w:t>
            </w:r>
          </w:p>
        </w:tc>
      </w:tr>
      <w:tr>
        <w:trPr/>
        <w:tc>
          <w:tcPr>
            <w:tcW w:w="327" w:type="dxa"/>
            <w:vMerge w:val="continue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4055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б) сведения о полномочиях органа местного самоуправления Чубаевского сельского поселения, о правовых актах, определяющих эти задачи и функции</w:t>
            </w:r>
          </w:p>
        </w:tc>
        <w:tc>
          <w:tcPr>
            <w:tcW w:w="1570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Специалист</w:t>
            </w:r>
          </w:p>
        </w:tc>
        <w:tc>
          <w:tcPr>
            <w:tcW w:w="3402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В течение 5 рабочих дней после издания соответствующих правовых актов либо внесения изменений в них. Поддерживается в актуальном состоянии</w:t>
            </w:r>
          </w:p>
        </w:tc>
      </w:tr>
      <w:tr>
        <w:trPr/>
        <w:tc>
          <w:tcPr>
            <w:tcW w:w="327" w:type="dxa"/>
            <w:vMerge w:val="restart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4055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в) перечень муниципальных предприятий и учреждений, их задачи и функции, почтовые адреса, телефоны для получения справочной информации, адреса электронной почты</w:t>
            </w:r>
          </w:p>
        </w:tc>
        <w:tc>
          <w:tcPr>
            <w:tcW w:w="1570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Специалист</w:t>
            </w:r>
          </w:p>
        </w:tc>
        <w:tc>
          <w:tcPr>
            <w:tcW w:w="3402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В течение 5 рабочих дней после издания соответствующих правовых актов либо внесения изменений в них, информация о реквизитах (почтовом адресе, адресе электронной почты, номере телефона) поддерживается в актуальном состоянии</w:t>
            </w:r>
          </w:p>
        </w:tc>
      </w:tr>
      <w:tr>
        <w:trPr/>
        <w:tc>
          <w:tcPr>
            <w:tcW w:w="327" w:type="dxa"/>
            <w:vMerge w:val="continue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4055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г) сведения о руководителе органа местного самоуправления, структурных подразделениях (фамилия, имя, отчество, а также при согласии указанных лиц иные сведения о них)</w:t>
            </w:r>
          </w:p>
        </w:tc>
        <w:tc>
          <w:tcPr>
            <w:tcW w:w="1570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Специалист</w:t>
            </w:r>
          </w:p>
        </w:tc>
        <w:tc>
          <w:tcPr>
            <w:tcW w:w="3402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В течение 5 рабочих дней после издания соответствующего правового акта о принятии на работу. Информация поддерживается в актуальном состоянии</w:t>
            </w:r>
          </w:p>
        </w:tc>
      </w:tr>
      <w:tr>
        <w:trPr/>
        <w:tc>
          <w:tcPr>
            <w:tcW w:w="327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9027" w:type="dxa"/>
            <w:gridSpan w:val="3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Информация о нормотворческой деятельности органа местного самоуправления Чубаевского сельского поселения:</w:t>
            </w:r>
          </w:p>
        </w:tc>
      </w:tr>
      <w:tr>
        <w:trPr/>
        <w:tc>
          <w:tcPr>
            <w:tcW w:w="327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4055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а) муниципальные правовые акты, изданные органами местного самоуправления Чубаевского сельского поселения,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РФ</w:t>
            </w:r>
          </w:p>
        </w:tc>
        <w:tc>
          <w:tcPr>
            <w:tcW w:w="1570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Главный специалист</w:t>
            </w:r>
          </w:p>
        </w:tc>
        <w:tc>
          <w:tcPr>
            <w:tcW w:w="3402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В течение 5 рабочих дней после издания правовых актов, внесения изменений в правовые акты, признания их утратившими силу, получения сведений о государственной регистрации нормативных правовых актов</w:t>
            </w:r>
          </w:p>
        </w:tc>
      </w:tr>
      <w:tr>
        <w:trPr/>
        <w:tc>
          <w:tcPr>
            <w:tcW w:w="327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4055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б) проекты муниципальных правовых актов, внесенных на рассмотрение Собрания депутатов Чубаевского сельского поселения</w:t>
            </w:r>
          </w:p>
        </w:tc>
        <w:tc>
          <w:tcPr>
            <w:tcW w:w="1570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Специалист</w:t>
            </w:r>
          </w:p>
        </w:tc>
        <w:tc>
          <w:tcPr>
            <w:tcW w:w="3402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В течение 5 рабочих дней с момента внесения</w:t>
            </w:r>
          </w:p>
        </w:tc>
      </w:tr>
      <w:tr>
        <w:trPr/>
        <w:tc>
          <w:tcPr>
            <w:tcW w:w="327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4055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в) информация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1570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Главный специалист</w:t>
            </w:r>
          </w:p>
        </w:tc>
        <w:tc>
          <w:tcPr>
            <w:tcW w:w="3402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В течение 5 рабочих дней со дня размещения заказа</w:t>
            </w:r>
          </w:p>
        </w:tc>
      </w:tr>
      <w:tr>
        <w:trPr/>
        <w:tc>
          <w:tcPr>
            <w:tcW w:w="327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4055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г) административные регламенты, стандарты муниципальных услуг</w:t>
            </w:r>
          </w:p>
        </w:tc>
        <w:tc>
          <w:tcPr>
            <w:tcW w:w="1570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Главный специалист</w:t>
            </w:r>
          </w:p>
        </w:tc>
        <w:tc>
          <w:tcPr>
            <w:tcW w:w="3402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В течение 5 рабочих дней после издания соответствующего правового акта или внесения изменений в него</w:t>
            </w:r>
          </w:p>
        </w:tc>
      </w:tr>
      <w:tr>
        <w:trPr/>
        <w:tc>
          <w:tcPr>
            <w:tcW w:w="327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4055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д) установленные формы обращений, заявлений, принимаемых к рассмотрению в соответствии с законами и иными нормативными правовыми актами;</w:t>
            </w:r>
          </w:p>
        </w:tc>
        <w:tc>
          <w:tcPr>
            <w:tcW w:w="1570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Главный специалист</w:t>
            </w:r>
          </w:p>
        </w:tc>
        <w:tc>
          <w:tcPr>
            <w:tcW w:w="3402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Поддерживается в актуальном состоянии</w:t>
            </w:r>
          </w:p>
        </w:tc>
      </w:tr>
      <w:tr>
        <w:trPr/>
        <w:tc>
          <w:tcPr>
            <w:tcW w:w="327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4055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е) порядок обжалования муниципальных правовых актов и решений</w:t>
            </w:r>
          </w:p>
        </w:tc>
        <w:tc>
          <w:tcPr>
            <w:tcW w:w="1570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Специалист</w:t>
            </w:r>
          </w:p>
        </w:tc>
        <w:tc>
          <w:tcPr>
            <w:tcW w:w="3402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Поддерживается в</w:t>
            </w:r>
          </w:p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актуальном состоянии</w:t>
            </w:r>
          </w:p>
        </w:tc>
      </w:tr>
      <w:tr>
        <w:trPr/>
        <w:tc>
          <w:tcPr>
            <w:tcW w:w="327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3</w:t>
            </w:r>
          </w:p>
        </w:tc>
        <w:tc>
          <w:tcPr>
            <w:tcW w:w="4055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Информация об участии администрации Чубаевского сельского поселения в целевых и иных программах, а также о мероприятиях, проводимых администрацией</w:t>
            </w:r>
          </w:p>
        </w:tc>
        <w:tc>
          <w:tcPr>
            <w:tcW w:w="1570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Главный специалист</w:t>
            </w:r>
          </w:p>
        </w:tc>
        <w:tc>
          <w:tcPr>
            <w:tcW w:w="3402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Размещается по мере необходимости. Поддерживается в актуальном состоянии</w:t>
            </w:r>
          </w:p>
        </w:tc>
      </w:tr>
      <w:tr>
        <w:trPr/>
        <w:tc>
          <w:tcPr>
            <w:tcW w:w="327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4</w:t>
            </w:r>
          </w:p>
        </w:tc>
        <w:tc>
          <w:tcPr>
            <w:tcW w:w="4055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Информация о состоянии защиты населения и территории</w:t>
            </w:r>
          </w:p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Чубаевского сельского поселения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</w:t>
            </w:r>
          </w:p>
        </w:tc>
        <w:tc>
          <w:tcPr>
            <w:tcW w:w="1570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Специалист</w:t>
            </w:r>
          </w:p>
        </w:tc>
        <w:tc>
          <w:tcPr>
            <w:tcW w:w="3402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Размещается по мере необходимости. </w:t>
            </w:r>
          </w:p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При возникновении чрезвычайных ситуаций информация размещается:</w:t>
            </w:r>
          </w:p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не позднее 30 минут после введения для соответствующих подсистем и государственной системы предупреждения и ликвидации чрезвычайных ситуаций режима повешенной готовности; не позднее 20 минут после введения режима чрезвычайной ситуации   </w:t>
            </w:r>
          </w:p>
        </w:tc>
      </w:tr>
      <w:tr>
        <w:trPr/>
        <w:tc>
          <w:tcPr>
            <w:tcW w:w="327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5</w:t>
            </w:r>
          </w:p>
        </w:tc>
        <w:tc>
          <w:tcPr>
            <w:tcW w:w="4055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Информация о результатах проверок, проведенных администрацией поселения в пределах её полномочий, а также о результатах проверок, проведенных в администрации поселения, в ее подведомственных организациях муниципальных предприятиях и учреждениях</w:t>
            </w:r>
          </w:p>
        </w:tc>
        <w:tc>
          <w:tcPr>
            <w:tcW w:w="1570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Специалист</w:t>
            </w:r>
          </w:p>
        </w:tc>
        <w:tc>
          <w:tcPr>
            <w:tcW w:w="3402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Размещается ежеквартально, не позднее 20 числа месяца, следующего за отчетным кварталом</w:t>
            </w:r>
          </w:p>
        </w:tc>
      </w:tr>
      <w:tr>
        <w:trPr/>
        <w:tc>
          <w:tcPr>
            <w:tcW w:w="327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6</w:t>
            </w:r>
          </w:p>
        </w:tc>
        <w:tc>
          <w:tcPr>
            <w:tcW w:w="4055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Тексты официальных выступлений и заявлений руководителя органа местного самоуправления</w:t>
            </w:r>
          </w:p>
        </w:tc>
        <w:tc>
          <w:tcPr>
            <w:tcW w:w="1570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Специалист</w:t>
            </w:r>
          </w:p>
        </w:tc>
        <w:tc>
          <w:tcPr>
            <w:tcW w:w="3402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Размещаются в течение 5 рабочих дней с момента выступления, оглашения заявления</w:t>
            </w:r>
          </w:p>
        </w:tc>
      </w:tr>
      <w:tr>
        <w:trPr/>
        <w:tc>
          <w:tcPr>
            <w:tcW w:w="327" w:type="dxa"/>
            <w:vMerge w:val="restart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7</w:t>
            </w:r>
          </w:p>
        </w:tc>
        <w:tc>
          <w:tcPr>
            <w:tcW w:w="9027" w:type="dxa"/>
            <w:gridSpan w:val="3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Статистическая информация о деятельности администрации Чубаевского сельского поселения:</w:t>
            </w:r>
          </w:p>
        </w:tc>
      </w:tr>
      <w:tr>
        <w:trPr/>
        <w:tc>
          <w:tcPr>
            <w:tcW w:w="327" w:type="dxa"/>
            <w:vMerge w:val="continue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4055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</w:t>
            </w:r>
          </w:p>
        </w:tc>
        <w:tc>
          <w:tcPr>
            <w:tcW w:w="1570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Главный специалист</w:t>
            </w:r>
          </w:p>
        </w:tc>
        <w:tc>
          <w:tcPr>
            <w:tcW w:w="3402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Размещаются до 30 числа месяца, следующего за отчетным кварталом</w:t>
            </w:r>
          </w:p>
        </w:tc>
      </w:tr>
      <w:tr>
        <w:trPr/>
        <w:tc>
          <w:tcPr>
            <w:tcW w:w="327" w:type="dxa"/>
            <w:vMerge w:val="continue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4055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б) сведения об исполнении бюджета Чубаевского сельского поселения</w:t>
            </w:r>
          </w:p>
        </w:tc>
        <w:tc>
          <w:tcPr>
            <w:tcW w:w="1570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Главный специалист</w:t>
            </w:r>
          </w:p>
        </w:tc>
        <w:tc>
          <w:tcPr>
            <w:tcW w:w="3402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Размещаются ежеквартально, не</w:t>
            </w:r>
          </w:p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позднее 30 числа месяца, следующего за отчетным периодом. Годовой отчет размещается, не позднее 01 июля года, следующего за отчетным годом</w:t>
            </w:r>
          </w:p>
        </w:tc>
      </w:tr>
      <w:tr>
        <w:trPr/>
        <w:tc>
          <w:tcPr>
            <w:tcW w:w="327" w:type="dxa"/>
            <w:vMerge w:val="restart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8</w:t>
            </w:r>
          </w:p>
        </w:tc>
        <w:tc>
          <w:tcPr>
            <w:tcW w:w="9027" w:type="dxa"/>
            <w:gridSpan w:val="3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Информация о кадровом обеспечении администрации Чубаевского сельского поселения, в том числе:</w:t>
            </w:r>
          </w:p>
        </w:tc>
      </w:tr>
      <w:tr>
        <w:trPr/>
        <w:tc>
          <w:tcPr>
            <w:tcW w:w="327" w:type="dxa"/>
            <w:vMerge w:val="continue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4055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а) порядок поступления граждан на муниципальную службу</w:t>
            </w:r>
          </w:p>
        </w:tc>
        <w:tc>
          <w:tcPr>
            <w:tcW w:w="1570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Главный специалист</w:t>
            </w:r>
          </w:p>
        </w:tc>
        <w:tc>
          <w:tcPr>
            <w:tcW w:w="3402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Поддерживается в</w:t>
            </w:r>
          </w:p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актуальном состоянии</w:t>
            </w:r>
          </w:p>
        </w:tc>
      </w:tr>
      <w:tr>
        <w:trPr/>
        <w:tc>
          <w:tcPr>
            <w:tcW w:w="327" w:type="dxa"/>
            <w:vMerge w:val="continue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4055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б) сведения о вакантных должностях муниципальной службы, имеющихся в органе местного самоуправления</w:t>
            </w:r>
          </w:p>
        </w:tc>
        <w:tc>
          <w:tcPr>
            <w:tcW w:w="1570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Главный специалист</w:t>
            </w:r>
          </w:p>
        </w:tc>
        <w:tc>
          <w:tcPr>
            <w:tcW w:w="3402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Размещаются в течение 3 рабочих дней с момента открытия вакансии</w:t>
            </w:r>
          </w:p>
        </w:tc>
      </w:tr>
      <w:tr>
        <w:trPr/>
        <w:tc>
          <w:tcPr>
            <w:tcW w:w="327" w:type="dxa"/>
            <w:vMerge w:val="continue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4055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в) 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1570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Главный специалист</w:t>
            </w:r>
          </w:p>
        </w:tc>
        <w:tc>
          <w:tcPr>
            <w:tcW w:w="3402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Размещаются не позднее, чем за 20 дней до дня проведения конкурса</w:t>
            </w:r>
          </w:p>
        </w:tc>
      </w:tr>
      <w:tr>
        <w:trPr/>
        <w:tc>
          <w:tcPr>
            <w:tcW w:w="327" w:type="dxa"/>
            <w:vMerge w:val="continue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4055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г) условия и результаты конкурсов на замещение вакантных должностей муниципальной службы</w:t>
            </w:r>
          </w:p>
        </w:tc>
        <w:tc>
          <w:tcPr>
            <w:tcW w:w="1570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Главный специалист</w:t>
            </w:r>
          </w:p>
        </w:tc>
        <w:tc>
          <w:tcPr>
            <w:tcW w:w="3402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Условия конкурса размещаются не позднее, чем за 20 дней до дня проведения конкурса. Результаты – в течение 3 рабочих дней после проведения конкурса</w:t>
            </w:r>
          </w:p>
        </w:tc>
      </w:tr>
      <w:tr>
        <w:trPr/>
        <w:tc>
          <w:tcPr>
            <w:tcW w:w="327" w:type="dxa"/>
            <w:vMerge w:val="continue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4055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д) номера телефонов, по которым можно получить информацию по вопросу замещения вакантных должностей муниципальной службы</w:t>
            </w:r>
          </w:p>
        </w:tc>
        <w:tc>
          <w:tcPr>
            <w:tcW w:w="1570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Главный специалист</w:t>
            </w:r>
          </w:p>
        </w:tc>
        <w:tc>
          <w:tcPr>
            <w:tcW w:w="3402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Поддерживается в</w:t>
            </w:r>
          </w:p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актуальном состоянии</w:t>
            </w:r>
          </w:p>
        </w:tc>
      </w:tr>
      <w:tr>
        <w:trPr/>
        <w:tc>
          <w:tcPr>
            <w:tcW w:w="327" w:type="dxa"/>
            <w:vMerge w:val="restart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9</w:t>
            </w:r>
          </w:p>
        </w:tc>
        <w:tc>
          <w:tcPr>
            <w:tcW w:w="9027" w:type="dxa"/>
            <w:gridSpan w:val="3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Информация о работе администрации Чубаевского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>
        <w:trPr/>
        <w:tc>
          <w:tcPr>
            <w:tcW w:w="327" w:type="dxa"/>
            <w:vMerge w:val="continue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4055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а) время приема граждан,  порядок рассмотрения их обращений с указанием актов, регулирующих эту деятельность</w:t>
            </w:r>
          </w:p>
        </w:tc>
        <w:tc>
          <w:tcPr>
            <w:tcW w:w="1570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Специалист</w:t>
            </w:r>
          </w:p>
        </w:tc>
        <w:tc>
          <w:tcPr>
            <w:tcW w:w="3402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Размещается ежеквартально до 10 числа месяца, поддерживается в актуальном состоянии</w:t>
            </w:r>
          </w:p>
        </w:tc>
      </w:tr>
      <w:tr>
        <w:trPr/>
        <w:tc>
          <w:tcPr>
            <w:tcW w:w="327" w:type="dxa"/>
            <w:vMerge w:val="continue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4055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б) фамилия, имя, отчество должностного лица администрации Чубаевского сельского поселения или должностного лица, к полномочиям которых отнесены организация приема лиц, указанных в подпункте «а» настоящего пункта,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</w:tc>
        <w:tc>
          <w:tcPr>
            <w:tcW w:w="1570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Специалист</w:t>
            </w:r>
          </w:p>
        </w:tc>
        <w:tc>
          <w:tcPr>
            <w:tcW w:w="3402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Размещается ежеквартально до 10 числа месяца, поддерживается в актуальном состоянии</w:t>
            </w:r>
          </w:p>
        </w:tc>
      </w:tr>
      <w:tr>
        <w:trPr/>
        <w:tc>
          <w:tcPr>
            <w:tcW w:w="327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4055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в)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1570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Специалист</w:t>
            </w:r>
          </w:p>
        </w:tc>
        <w:tc>
          <w:tcPr>
            <w:tcW w:w="3402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Размещается ежеквартально до 10 числа месяца</w:t>
            </w:r>
          </w:p>
        </w:tc>
      </w:tr>
      <w:tr>
        <w:trPr/>
        <w:tc>
          <w:tcPr>
            <w:tcW w:w="327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</w:t>
            </w:r>
          </w:p>
        </w:tc>
        <w:tc>
          <w:tcPr>
            <w:tcW w:w="4055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Иная информация о деятельности органа местного самоуправления, в соответствии с законодательством РФ</w:t>
            </w:r>
          </w:p>
        </w:tc>
        <w:tc>
          <w:tcPr>
            <w:tcW w:w="1570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Специалист</w:t>
            </w:r>
          </w:p>
        </w:tc>
        <w:tc>
          <w:tcPr>
            <w:tcW w:w="3402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Поддерживается в актуальном состоянии</w:t>
            </w:r>
          </w:p>
        </w:tc>
      </w:tr>
    </w:tbl>
    <w:p>
      <w:pPr>
        <w:pStyle w:val="NoSpacing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092b3e"/>
    <w:pPr>
      <w:spacing w:lineRule="auto" w:line="240" w:beforeAutospacing="1" w:after="15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092b3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0">
    <w:name w:val="Таблицы (моноширинный)"/>
    <w:basedOn w:val="Normal"/>
    <w:next w:val="Normal"/>
    <w:qFormat/>
    <w:pPr>
      <w:spacing w:lineRule="auto" w:line="240" w:before="0" w:after="0"/>
      <w:jc w:val="both"/>
    </w:pPr>
    <w:rPr>
      <w:rFonts w:ascii="Courier New" w:hAnsi="Courier New" w:eastAsia="Times New Roman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C853B-970B-491B-A3C6-B46EB9E2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Application>LibreOffice/6.1.0.3$Windows_X86_64 LibreOffice_project/efb621ed25068d70781dc026f7e9c5187a4decd1</Application>
  <Pages>5</Pages>
  <Words>1318</Words>
  <Characters>9435</Characters>
  <CharactersWithSpaces>10801</CharactersWithSpaces>
  <Paragraphs>151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2021-01-27T14:13:00Z</dcterms:created>
  <dc:creator>4922</dc:creator>
  <dc:description/>
  <dc:language>ru-RU</dc:language>
  <cp:lastModifiedBy/>
  <cp:lastPrinted>2021-02-11T10:34:17Z</cp:lastPrinted>
  <dcterms:modified xsi:type="dcterms:W3CDTF">2021-02-11T10:34:53Z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