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90" w:rsidRDefault="00743290" w:rsidP="00743290"/>
    <w:tbl>
      <w:tblPr>
        <w:tblpPr w:leftFromText="180" w:rightFromText="180" w:vertAnchor="page" w:horzAnchor="margin" w:tblpY="1456"/>
        <w:tblW w:w="0" w:type="auto"/>
        <w:tblLook w:val="0000"/>
      </w:tblPr>
      <w:tblGrid>
        <w:gridCol w:w="4128"/>
        <w:gridCol w:w="1326"/>
        <w:gridCol w:w="4147"/>
      </w:tblGrid>
      <w:tr w:rsidR="008B34B9" w:rsidTr="008B34B9">
        <w:trPr>
          <w:cantSplit/>
          <w:trHeight w:val="420"/>
        </w:trPr>
        <w:tc>
          <w:tcPr>
            <w:tcW w:w="4128" w:type="dxa"/>
          </w:tcPr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8B34B9" w:rsidRPr="006D0466" w:rsidRDefault="008B34B9" w:rsidP="008B34B9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4B9" w:rsidRDefault="008B34B9" w:rsidP="008B34B9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</w:tcPr>
          <w:p w:rsidR="008B34B9" w:rsidRDefault="008B34B9" w:rsidP="008B34B9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8B34B9" w:rsidTr="008B34B9">
        <w:trPr>
          <w:cantSplit/>
          <w:trHeight w:val="1915"/>
        </w:trPr>
        <w:tc>
          <w:tcPr>
            <w:tcW w:w="4128" w:type="dxa"/>
          </w:tcPr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8B34B9" w:rsidRDefault="008B34B9" w:rsidP="008B34B9">
            <w:pPr>
              <w:spacing w:line="192" w:lineRule="auto"/>
            </w:pP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98799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8B34B9" w:rsidRDefault="008B34B9" w:rsidP="008B34B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015940">
              <w:rPr>
                <w:rFonts w:ascii="Times New Roman" w:hAnsi="Times New Roman" w:cs="Times New Roman"/>
                <w:noProof/>
                <w:color w:val="000000"/>
                <w:sz w:val="26"/>
              </w:rPr>
              <w:t>10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0D5972">
              <w:rPr>
                <w:rFonts w:ascii="Times New Roman" w:hAnsi="Times New Roman" w:cs="Times New Roman"/>
                <w:noProof/>
                <w:color w:val="000000"/>
                <w:sz w:val="26"/>
              </w:rPr>
              <w:t>нар</w:t>
            </w:r>
            <w:r w:rsidR="001C0E36">
              <w:rPr>
                <w:rFonts w:ascii="Times New Roman" w:hAnsi="Times New Roman" w:cs="Times New Roman"/>
                <w:noProof/>
                <w:color w:val="000000"/>
                <w:sz w:val="26"/>
              </w:rPr>
              <w:t>ă</w:t>
            </w:r>
            <w:r w:rsidR="000D5972">
              <w:rPr>
                <w:rFonts w:ascii="Times New Roman" w:hAnsi="Times New Roman" w:cs="Times New Roman"/>
                <w:noProof/>
                <w:color w:val="000000"/>
                <w:sz w:val="26"/>
              </w:rPr>
              <w:t>с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</w:t>
            </w:r>
            <w:r w:rsidR="001C0E36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0520A6">
              <w:rPr>
                <w:rFonts w:ascii="Times New Roman" w:hAnsi="Times New Roman" w:cs="Times New Roman"/>
                <w:noProof/>
                <w:color w:val="000000"/>
                <w:sz w:val="26"/>
              </w:rPr>
              <w:t>7</w:t>
            </w:r>
          </w:p>
          <w:p w:rsidR="008B34B9" w:rsidRDefault="008B34B9" w:rsidP="008B34B9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8B34B9" w:rsidRDefault="008B34B9" w:rsidP="008B34B9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8B34B9" w:rsidRDefault="008B34B9" w:rsidP="008B34B9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8B34B9" w:rsidRDefault="008B34B9" w:rsidP="008B34B9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B34B9" w:rsidRPr="005A331B" w:rsidRDefault="008B34B9" w:rsidP="008B34B9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015940">
              <w:rPr>
                <w:rFonts w:ascii="Times New Roman" w:hAnsi="Times New Roman" w:cs="Times New Roman"/>
                <w:noProof/>
                <w:sz w:val="26"/>
              </w:rPr>
              <w:t>10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0D5972">
              <w:rPr>
                <w:rFonts w:ascii="Times New Roman" w:hAnsi="Times New Roman" w:cs="Times New Roman"/>
                <w:noProof/>
                <w:sz w:val="26"/>
              </w:rPr>
              <w:t>февраля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202</w:t>
            </w:r>
            <w:r w:rsidR="001C0E36">
              <w:rPr>
                <w:rFonts w:ascii="Times New Roman" w:hAnsi="Times New Roman" w:cs="Times New Roman"/>
                <w:noProof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0520A6">
              <w:rPr>
                <w:rFonts w:ascii="Times New Roman" w:hAnsi="Times New Roman" w:cs="Times New Roman"/>
                <w:noProof/>
                <w:sz w:val="26"/>
              </w:rPr>
              <w:t>7</w:t>
            </w:r>
          </w:p>
          <w:p w:rsidR="008B34B9" w:rsidRDefault="008B34B9" w:rsidP="008B34B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755535" w:rsidRDefault="00755535" w:rsidP="00D411D4">
      <w:pPr>
        <w:rPr>
          <w:b/>
        </w:rPr>
      </w:pPr>
    </w:p>
    <w:p w:rsidR="008B34B9" w:rsidRDefault="008B34B9" w:rsidP="00D411D4">
      <w:pPr>
        <w:rPr>
          <w:b/>
        </w:rPr>
      </w:pPr>
    </w:p>
    <w:p w:rsidR="00E439DE" w:rsidRDefault="00E439DE" w:rsidP="00E439DE">
      <w:pPr>
        <w:pStyle w:val="ac"/>
        <w:ind w:right="5103" w:firstLine="567"/>
        <w:jc w:val="both"/>
      </w:pPr>
      <w:r w:rsidRPr="00375619">
        <w:t xml:space="preserve">О внесении изменений в постановление администрации </w:t>
      </w:r>
      <w:r w:rsidR="00015940">
        <w:t>Малояушского</w:t>
      </w:r>
      <w:r w:rsidRPr="00375619">
        <w:t xml:space="preserve"> сельского поселения </w:t>
      </w:r>
      <w:r>
        <w:t>Вурнарского</w:t>
      </w:r>
      <w:r w:rsidRPr="00375619">
        <w:t xml:space="preserve"> района Чувашской Республики от </w:t>
      </w:r>
      <w:r w:rsidR="00015940">
        <w:t>14</w:t>
      </w:r>
      <w:r w:rsidRPr="00375619">
        <w:t>.</w:t>
      </w:r>
      <w:r>
        <w:t>11</w:t>
      </w:r>
      <w:r w:rsidRPr="00375619">
        <w:t>.201</w:t>
      </w:r>
      <w:r>
        <w:t>7</w:t>
      </w:r>
      <w:r w:rsidRPr="00375619">
        <w:t xml:space="preserve"> г. №</w:t>
      </w:r>
      <w:r>
        <w:t xml:space="preserve"> 7</w:t>
      </w:r>
      <w:r w:rsidR="00015940">
        <w:t>7</w:t>
      </w:r>
      <w:r>
        <w:t xml:space="preserve"> «Об утверждении </w:t>
      </w:r>
      <w:r w:rsidRPr="00375619">
        <w:t xml:space="preserve">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</w:t>
      </w:r>
      <w:r w:rsidR="00015940">
        <w:t>Малояушского</w:t>
      </w:r>
      <w:r w:rsidRPr="00375619">
        <w:t xml:space="preserve"> сельского поселения </w:t>
      </w:r>
      <w:r>
        <w:t>Вурнарского</w:t>
      </w:r>
      <w:r w:rsidRPr="00375619">
        <w:t xml:space="preserve"> района Чувашской Республики»</w:t>
      </w:r>
    </w:p>
    <w:p w:rsidR="00E439DE" w:rsidRPr="00375619" w:rsidRDefault="00E439DE" w:rsidP="00E439DE">
      <w:pPr>
        <w:pStyle w:val="ac"/>
        <w:ind w:firstLine="567"/>
        <w:jc w:val="both"/>
      </w:pPr>
    </w:p>
    <w:p w:rsidR="00E439DE" w:rsidRPr="00B10E20" w:rsidRDefault="00E439DE" w:rsidP="00E439DE">
      <w:pPr>
        <w:pStyle w:val="ac"/>
        <w:ind w:firstLine="567"/>
        <w:jc w:val="both"/>
      </w:pPr>
      <w:r w:rsidRPr="00B10E20">
        <w:t xml:space="preserve">В соответствии с 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администрация </w:t>
      </w:r>
      <w:r w:rsidR="00015940">
        <w:t>Малояушского</w:t>
      </w:r>
      <w:r w:rsidRPr="00B10E20">
        <w:t>  сельского поселения  Вурнарского  района Чувашской Республики</w:t>
      </w:r>
    </w:p>
    <w:p w:rsidR="00E439DE" w:rsidRPr="00B10E20" w:rsidRDefault="00E439DE" w:rsidP="00E439DE">
      <w:pPr>
        <w:pStyle w:val="ac"/>
        <w:ind w:firstLine="567"/>
        <w:jc w:val="both"/>
      </w:pPr>
      <w:r w:rsidRPr="00B10E20">
        <w:t>                                            ПОСТАНОВЛЯЕТ:</w:t>
      </w:r>
    </w:p>
    <w:p w:rsidR="00E439DE" w:rsidRPr="00B10E20" w:rsidRDefault="00E439DE" w:rsidP="00E439DE">
      <w:pPr>
        <w:pStyle w:val="ac"/>
        <w:ind w:firstLine="567"/>
        <w:jc w:val="both"/>
      </w:pPr>
      <w:r w:rsidRPr="00B10E20">
        <w:t xml:space="preserve"> Внести в административный регламент  администрации </w:t>
      </w:r>
      <w:r w:rsidR="00015940">
        <w:t>Малояушского</w:t>
      </w:r>
      <w:r w:rsidRPr="00B10E20">
        <w:t xml:space="preserve">  сельского поселения Вурнарского района Чувашской Республики по исполнению муниципальной функции  «Осуществление  муниципального контроля в области торговой деятельности, на территории </w:t>
      </w:r>
      <w:r w:rsidR="00015940">
        <w:t>Малояушского</w:t>
      </w:r>
      <w:r w:rsidRPr="00B10E20">
        <w:t xml:space="preserve">  сельского поселения Вурнарского   района Чувашской Республики», утвержденный постановлением администрации </w:t>
      </w:r>
      <w:r w:rsidR="00015940">
        <w:t>Малояушского</w:t>
      </w:r>
      <w:r w:rsidRPr="00B10E20">
        <w:t xml:space="preserve">  сельского поселения Вурнарского  района Чувашской Республики </w:t>
      </w:r>
      <w:r w:rsidR="00015940" w:rsidRPr="00375619">
        <w:t xml:space="preserve">от </w:t>
      </w:r>
      <w:r w:rsidR="00015940">
        <w:t>14</w:t>
      </w:r>
      <w:r w:rsidR="00015940" w:rsidRPr="00375619">
        <w:t>.</w:t>
      </w:r>
      <w:r w:rsidR="00015940">
        <w:t>11</w:t>
      </w:r>
      <w:r w:rsidR="00015940" w:rsidRPr="00375619">
        <w:t>.201</w:t>
      </w:r>
      <w:r w:rsidR="00015940">
        <w:t>7</w:t>
      </w:r>
      <w:r w:rsidR="00015940" w:rsidRPr="00375619">
        <w:t xml:space="preserve"> г. №</w:t>
      </w:r>
      <w:r w:rsidR="00015940">
        <w:t xml:space="preserve"> 77 </w:t>
      </w:r>
      <w:r w:rsidRPr="00B10E20">
        <w:t>следующие изменения:</w:t>
      </w:r>
    </w:p>
    <w:p w:rsidR="00E439DE" w:rsidRDefault="00E439DE" w:rsidP="00E439DE">
      <w:pPr>
        <w:pStyle w:val="ac"/>
        <w:ind w:firstLine="567"/>
        <w:jc w:val="both"/>
      </w:pPr>
      <w:r w:rsidRPr="00B10E20">
        <w:t>1.Подпункт 3.2.1 пункта 3.2  изложить  в следующей редакции:</w:t>
      </w:r>
    </w:p>
    <w:p w:rsidR="00E439DE" w:rsidRPr="00B10E20" w:rsidRDefault="00E439DE" w:rsidP="00E439DE">
      <w:pPr>
        <w:pStyle w:val="ac"/>
        <w:ind w:firstLine="567"/>
        <w:jc w:val="both"/>
      </w:pPr>
      <w:r w:rsidRPr="00B10E20">
        <w:t>«3.2.1. Особенности организации и проведения в 2019-2020 годах проверок по исполнению муниципальной функции по осуществлению муниципального контроля в области торговой деятельности в отношении субъектов малого и среднего предпринимательства</w:t>
      </w:r>
    </w:p>
    <w:p w:rsidR="00E439DE" w:rsidRPr="00B10E20" w:rsidRDefault="00E439DE" w:rsidP="00E439DE">
      <w:pPr>
        <w:pStyle w:val="ac"/>
        <w:ind w:firstLine="567"/>
        <w:jc w:val="both"/>
      </w:pPr>
      <w:r>
        <w:t>  </w:t>
      </w:r>
      <w:r w:rsidRPr="00B10E20">
        <w:t>Плановые проверки в отношении юридических лиц, индивидуальных предпринимателей, отнесенных в соответствии со </w:t>
      </w:r>
      <w:hyperlink r:id="rId6" w:anchor="/document/12154854/entry/4" w:history="1">
        <w:r w:rsidRPr="00B10E20">
          <w:t>статьей 4</w:t>
        </w:r>
      </w:hyperlink>
      <w:r w:rsidRPr="00B10E20">
        <w:t> Федерального закона от 24 июля 2007 года N 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 года по 1 апреля 2020 года, за исключением:</w:t>
      </w:r>
    </w:p>
    <w:p w:rsidR="00E439DE" w:rsidRPr="00B10E20" w:rsidRDefault="00E439DE" w:rsidP="00E439DE">
      <w:pPr>
        <w:pStyle w:val="ac"/>
        <w:ind w:firstLine="567"/>
        <w:jc w:val="both"/>
      </w:pPr>
      <w:r>
        <w:t>1) </w:t>
      </w:r>
      <w:r w:rsidRPr="00B10E20">
        <w:t>плановых проверок юридических лиц, индивидуальных предпринимателей, осуществляющих виды деятельности, </w:t>
      </w:r>
      <w:hyperlink r:id="rId7" w:anchor="/document/12171128/entry/1000" w:history="1">
        <w:r w:rsidRPr="00B10E20">
          <w:t>перечень</w:t>
        </w:r>
      </w:hyperlink>
      <w:r w:rsidRPr="00B10E20">
        <w:t> которых устанавливается Правительством Российской Федерации в соответствии с </w:t>
      </w:r>
      <w:hyperlink r:id="rId8" w:anchor="/document/12164247/entry/99" w:history="1">
        <w:r w:rsidRPr="00B10E20">
          <w:t>частью 9 статьи 9</w:t>
        </w:r>
      </w:hyperlink>
      <w:r w:rsidRPr="00B10E20">
        <w:t>  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439DE" w:rsidRPr="00B10E20" w:rsidRDefault="00E439DE" w:rsidP="00E439DE">
      <w:pPr>
        <w:pStyle w:val="ac"/>
        <w:ind w:firstLine="567"/>
        <w:jc w:val="both"/>
      </w:pPr>
      <w:r>
        <w:lastRenderedPageBreak/>
        <w:t>2) </w:t>
      </w:r>
      <w:r w:rsidRPr="00B10E20">
        <w:t>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 </w:t>
      </w:r>
      <w:hyperlink r:id="rId9" w:anchor="/document/12125267/entry/0" w:history="1">
        <w:r w:rsidRPr="00B10E20">
          <w:t>Кодексом</w:t>
        </w:r>
      </w:hyperlink>
      <w:r w:rsidRPr="00B10E20">
        <w:t> 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 соответствии с </w:t>
      </w:r>
      <w:hyperlink r:id="rId10" w:anchor="/document/12185475/entry/0" w:history="1">
        <w:r w:rsidRPr="00B10E20">
          <w:t>Федеральным законом</w:t>
        </w:r>
      </w:hyperlink>
      <w:r w:rsidRPr="00B10E20">
        <w:t> от 4 мая 2011 года N 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 </w:t>
      </w:r>
      <w:hyperlink r:id="rId11" w:anchor="/document/12164247/entry/94" w:history="1">
        <w:r w:rsidRPr="00B10E20">
          <w:t>частью 4 статьи9</w:t>
        </w:r>
      </w:hyperlink>
      <w:r w:rsidRPr="00B10E20">
        <w:t> 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E439DE" w:rsidRPr="00B10E20" w:rsidRDefault="00E439DE" w:rsidP="00E439DE">
      <w:pPr>
        <w:pStyle w:val="ac"/>
        <w:ind w:firstLine="567"/>
        <w:jc w:val="both"/>
      </w:pPr>
      <w:r>
        <w:t>3) </w:t>
      </w:r>
      <w:r w:rsidRPr="00B10E20">
        <w:t>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E439DE" w:rsidRPr="00B10E20" w:rsidRDefault="00E439DE" w:rsidP="00E439DE">
      <w:pPr>
        <w:pStyle w:val="ac"/>
        <w:ind w:firstLine="567"/>
        <w:jc w:val="both"/>
      </w:pPr>
      <w:r w:rsidRPr="00B10E20">
        <w:t>2.Если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статьей 4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характера."</w:t>
      </w:r>
      <w:r w:rsidR="00015940">
        <w:t>.</w:t>
      </w:r>
    </w:p>
    <w:p w:rsidR="00E439DE" w:rsidRPr="00B10E20" w:rsidRDefault="00015940" w:rsidP="00E439DE">
      <w:pPr>
        <w:pStyle w:val="ac"/>
        <w:ind w:firstLine="567"/>
        <w:jc w:val="both"/>
      </w:pPr>
      <w:r>
        <w:t>3</w:t>
      </w:r>
      <w:r w:rsidR="00E439DE" w:rsidRPr="00B10E20">
        <w:t>.Настоящее постановление вступает в силу после его официального опубликования.</w:t>
      </w:r>
    </w:p>
    <w:p w:rsidR="00015940" w:rsidRDefault="00015940" w:rsidP="000D5972"/>
    <w:p w:rsidR="00015940" w:rsidRDefault="00015940" w:rsidP="000D5972"/>
    <w:p w:rsidR="00015940" w:rsidRDefault="00015940" w:rsidP="000D5972"/>
    <w:p w:rsidR="00015940" w:rsidRDefault="00015940" w:rsidP="000D5972"/>
    <w:p w:rsidR="00015940" w:rsidRDefault="00015940" w:rsidP="000D5972"/>
    <w:p w:rsidR="000D5972" w:rsidRDefault="000D5972" w:rsidP="000D5972">
      <w:r>
        <w:t>Глава  Малояушского</w:t>
      </w:r>
    </w:p>
    <w:p w:rsidR="000D5972" w:rsidRDefault="000D5972" w:rsidP="000D5972">
      <w:r>
        <w:t>сельского поселения:                                                                           С.К. Волков</w:t>
      </w:r>
    </w:p>
    <w:p w:rsidR="00C96790" w:rsidRPr="008660D1" w:rsidRDefault="00C96790" w:rsidP="001467CD">
      <w:pPr>
        <w:pStyle w:val="1"/>
        <w:ind w:right="4817"/>
        <w:jc w:val="both"/>
        <w:rPr>
          <w:sz w:val="22"/>
          <w:szCs w:val="22"/>
        </w:rPr>
      </w:pPr>
    </w:p>
    <w:sectPr w:rsidR="00C96790" w:rsidRPr="008660D1" w:rsidSect="00C9679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2113"/>
    <w:multiLevelType w:val="hybridMultilevel"/>
    <w:tmpl w:val="6F822CB2"/>
    <w:lvl w:ilvl="0" w:tplc="A2CA97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601481"/>
    <w:multiLevelType w:val="hybridMultilevel"/>
    <w:tmpl w:val="ACB8B6FA"/>
    <w:lvl w:ilvl="0" w:tplc="6DDE6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C471E"/>
    <w:rsid w:val="00015940"/>
    <w:rsid w:val="00050864"/>
    <w:rsid w:val="000520A6"/>
    <w:rsid w:val="0006234C"/>
    <w:rsid w:val="000717AB"/>
    <w:rsid w:val="000D1ED9"/>
    <w:rsid w:val="000D3854"/>
    <w:rsid w:val="000D5972"/>
    <w:rsid w:val="00110397"/>
    <w:rsid w:val="0011430D"/>
    <w:rsid w:val="001467CD"/>
    <w:rsid w:val="001B5BEE"/>
    <w:rsid w:val="001C0E36"/>
    <w:rsid w:val="001C0FCF"/>
    <w:rsid w:val="001D4562"/>
    <w:rsid w:val="002475DA"/>
    <w:rsid w:val="00247AC7"/>
    <w:rsid w:val="0027713A"/>
    <w:rsid w:val="002A0253"/>
    <w:rsid w:val="002D1DA5"/>
    <w:rsid w:val="00306605"/>
    <w:rsid w:val="003261F5"/>
    <w:rsid w:val="0033445D"/>
    <w:rsid w:val="0034778D"/>
    <w:rsid w:val="00352CAB"/>
    <w:rsid w:val="00356BC6"/>
    <w:rsid w:val="00380D6F"/>
    <w:rsid w:val="00383CBE"/>
    <w:rsid w:val="00393F91"/>
    <w:rsid w:val="003A466E"/>
    <w:rsid w:val="003B1E27"/>
    <w:rsid w:val="003C09FF"/>
    <w:rsid w:val="00404C6B"/>
    <w:rsid w:val="004061DB"/>
    <w:rsid w:val="004865D2"/>
    <w:rsid w:val="00492BDE"/>
    <w:rsid w:val="004A04B6"/>
    <w:rsid w:val="004B3FEB"/>
    <w:rsid w:val="00500155"/>
    <w:rsid w:val="00567321"/>
    <w:rsid w:val="005904D9"/>
    <w:rsid w:val="005A51D2"/>
    <w:rsid w:val="005A7A0E"/>
    <w:rsid w:val="005E6E48"/>
    <w:rsid w:val="0060263F"/>
    <w:rsid w:val="006217F4"/>
    <w:rsid w:val="00666DB2"/>
    <w:rsid w:val="00681DE3"/>
    <w:rsid w:val="00683117"/>
    <w:rsid w:val="00683EFE"/>
    <w:rsid w:val="006E4EE2"/>
    <w:rsid w:val="006E6093"/>
    <w:rsid w:val="006F2DCF"/>
    <w:rsid w:val="00711B70"/>
    <w:rsid w:val="00731C51"/>
    <w:rsid w:val="00743290"/>
    <w:rsid w:val="00746A24"/>
    <w:rsid w:val="00755535"/>
    <w:rsid w:val="00757200"/>
    <w:rsid w:val="007703E8"/>
    <w:rsid w:val="00782AF7"/>
    <w:rsid w:val="007A6359"/>
    <w:rsid w:val="007D366C"/>
    <w:rsid w:val="007E6AB8"/>
    <w:rsid w:val="00856258"/>
    <w:rsid w:val="0086088C"/>
    <w:rsid w:val="008660D1"/>
    <w:rsid w:val="008912F7"/>
    <w:rsid w:val="008A600A"/>
    <w:rsid w:val="008B34B9"/>
    <w:rsid w:val="008B65F9"/>
    <w:rsid w:val="008C1D64"/>
    <w:rsid w:val="008C69AA"/>
    <w:rsid w:val="008E23BA"/>
    <w:rsid w:val="008E24FB"/>
    <w:rsid w:val="0091533E"/>
    <w:rsid w:val="0093769B"/>
    <w:rsid w:val="00955375"/>
    <w:rsid w:val="00985091"/>
    <w:rsid w:val="0098533D"/>
    <w:rsid w:val="00995053"/>
    <w:rsid w:val="009A7EC6"/>
    <w:rsid w:val="009C09A3"/>
    <w:rsid w:val="009C471E"/>
    <w:rsid w:val="009E2D01"/>
    <w:rsid w:val="00A1156C"/>
    <w:rsid w:val="00A17C3B"/>
    <w:rsid w:val="00A3190E"/>
    <w:rsid w:val="00A31985"/>
    <w:rsid w:val="00A44963"/>
    <w:rsid w:val="00A60654"/>
    <w:rsid w:val="00AF04E2"/>
    <w:rsid w:val="00B1703A"/>
    <w:rsid w:val="00C45959"/>
    <w:rsid w:val="00C96790"/>
    <w:rsid w:val="00CA75CE"/>
    <w:rsid w:val="00D0786C"/>
    <w:rsid w:val="00D411D4"/>
    <w:rsid w:val="00D93A58"/>
    <w:rsid w:val="00DB5ACB"/>
    <w:rsid w:val="00E33128"/>
    <w:rsid w:val="00E439DE"/>
    <w:rsid w:val="00E7246A"/>
    <w:rsid w:val="00E93EB8"/>
    <w:rsid w:val="00ED0EBD"/>
    <w:rsid w:val="00EE7407"/>
    <w:rsid w:val="00F23640"/>
    <w:rsid w:val="00F539DA"/>
    <w:rsid w:val="00F57D78"/>
    <w:rsid w:val="00FC334C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0D597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C96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967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0">
    <w:name w:val="Гипертекстовая ссылка"/>
    <w:uiPriority w:val="99"/>
    <w:rsid w:val="00C96790"/>
    <w:rPr>
      <w:b w:val="0"/>
      <w:bCs w:val="0"/>
      <w:color w:val="106BBE"/>
    </w:rPr>
  </w:style>
  <w:style w:type="character" w:styleId="af1">
    <w:name w:val="Hyperlink"/>
    <w:basedOn w:val="a0"/>
    <w:uiPriority w:val="99"/>
    <w:semiHidden/>
    <w:unhideWhenUsed/>
    <w:rsid w:val="00C96790"/>
    <w:rPr>
      <w:color w:val="0000FF"/>
      <w:u w:val="single"/>
    </w:rPr>
  </w:style>
  <w:style w:type="paragraph" w:styleId="af2">
    <w:name w:val="header"/>
    <w:basedOn w:val="a"/>
    <w:link w:val="af3"/>
    <w:rsid w:val="00C9679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3">
    <w:name w:val="Верхний колонтитул Знак"/>
    <w:basedOn w:val="a0"/>
    <w:link w:val="af2"/>
    <w:rsid w:val="00C96790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4">
    <w:name w:val="footer"/>
    <w:basedOn w:val="a"/>
    <w:link w:val="af5"/>
    <w:rsid w:val="00C9679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f5">
    <w:name w:val="Нижний колонтитул Знак"/>
    <w:basedOn w:val="a0"/>
    <w:link w:val="af4"/>
    <w:rsid w:val="00C96790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6">
    <w:name w:val="page number"/>
    <w:basedOn w:val="a0"/>
    <w:rsid w:val="00C96790"/>
  </w:style>
  <w:style w:type="paragraph" w:styleId="af7">
    <w:name w:val="Normal (Web)"/>
    <w:basedOn w:val="a"/>
    <w:uiPriority w:val="99"/>
    <w:unhideWhenUsed/>
    <w:rsid w:val="00C9679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0D59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arant-01.op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garant-01.o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бюджетного прогноза Малояушского сельского поселения Вурнарского </vt:lpstr>
    </vt:vector>
  </TitlesOfParts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2021-01-20T08:32:00Z</cp:lastPrinted>
  <dcterms:created xsi:type="dcterms:W3CDTF">2021-02-24T11:31:00Z</dcterms:created>
  <dcterms:modified xsi:type="dcterms:W3CDTF">2021-02-24T11:31:00Z</dcterms:modified>
</cp:coreProperties>
</file>