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50" w:rsidRDefault="00881750" w:rsidP="000123A2">
      <w:pPr>
        <w:spacing w:after="0" w:line="240" w:lineRule="auto"/>
        <w:ind w:right="5100"/>
        <w:jc w:val="both"/>
        <w:rPr>
          <w:rFonts w:ascii="Times New Roman" w:hAnsi="Times New Roman" w:cs="Times New Roman"/>
          <w:sz w:val="24"/>
          <w:szCs w:val="24"/>
        </w:rPr>
      </w:pPr>
    </w:p>
    <w:tbl>
      <w:tblPr>
        <w:tblW w:w="10490" w:type="dxa"/>
        <w:tblInd w:w="-601" w:type="dxa"/>
        <w:tblLayout w:type="fixed"/>
        <w:tblLook w:val="00A0" w:firstRow="1" w:lastRow="0" w:firstColumn="1" w:lastColumn="0" w:noHBand="0" w:noVBand="0"/>
      </w:tblPr>
      <w:tblGrid>
        <w:gridCol w:w="4320"/>
        <w:gridCol w:w="1620"/>
        <w:gridCol w:w="4550"/>
      </w:tblGrid>
      <w:tr w:rsidR="00413D8F" w:rsidRPr="00413D8F" w:rsidTr="00234378">
        <w:trPr>
          <w:trHeight w:val="1479"/>
        </w:trPr>
        <w:tc>
          <w:tcPr>
            <w:tcW w:w="4320" w:type="dxa"/>
          </w:tcPr>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
                <w:bCs/>
                <w:sz w:val="24"/>
                <w:szCs w:val="24"/>
              </w:rPr>
              <w:t>ЧĂ</w:t>
            </w:r>
            <w:proofErr w:type="gramStart"/>
            <w:r w:rsidRPr="00413D8F">
              <w:rPr>
                <w:rFonts w:ascii="Times New Roman" w:eastAsia="Times New Roman" w:hAnsi="Times New Roman" w:cs="Times New Roman"/>
                <w:b/>
                <w:bCs/>
                <w:sz w:val="24"/>
                <w:szCs w:val="24"/>
              </w:rPr>
              <w:t>ВАШ</w:t>
            </w:r>
            <w:proofErr w:type="gramEnd"/>
            <w:r w:rsidRPr="00413D8F">
              <w:rPr>
                <w:rFonts w:ascii="Times New Roman" w:eastAsia="Times New Roman" w:hAnsi="Times New Roman" w:cs="Times New Roman"/>
                <w:b/>
                <w:bCs/>
                <w:sz w:val="24"/>
                <w:szCs w:val="24"/>
              </w:rPr>
              <w:t xml:space="preserve"> РЕСПУБЛИКИ</w:t>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
                <w:bCs/>
                <w:sz w:val="24"/>
                <w:szCs w:val="24"/>
              </w:rPr>
              <w:t>ÇĚМĚРЛЕ РАЙОНĚ</w:t>
            </w:r>
            <w:r w:rsidRPr="00413D8F">
              <w:rPr>
                <w:rFonts w:ascii="Times New Roman" w:eastAsia="Times New Roman" w:hAnsi="Times New Roman" w:cs="Times New Roman"/>
                <w:b/>
                <w:bCs/>
                <w:sz w:val="24"/>
                <w:szCs w:val="24"/>
              </w:rPr>
              <w:tab/>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
                <w:bCs/>
                <w:sz w:val="24"/>
                <w:szCs w:val="24"/>
              </w:rPr>
              <w:t>ТĂВАНКАС ЯЛ ПОСЕЛЕНИИЕН</w:t>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
                <w:bCs/>
                <w:sz w:val="24"/>
                <w:szCs w:val="24"/>
              </w:rPr>
              <w:t>АДМИНИСТРАЦИЙЕ</w:t>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
                <w:bCs/>
                <w:sz w:val="24"/>
                <w:szCs w:val="24"/>
              </w:rPr>
              <w:t>ЙЫШĂНУ</w:t>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p>
          <w:p w:rsidR="00413D8F" w:rsidRPr="00413D8F" w:rsidRDefault="00324465" w:rsidP="00413D8F">
            <w:pPr>
              <w:spacing w:after="0" w:line="240" w:lineRule="auto"/>
              <w:ind w:left="-250" w:right="29" w:firstLine="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26.08.</w:t>
            </w:r>
            <w:r w:rsidR="00413D8F" w:rsidRPr="00413D8F">
              <w:rPr>
                <w:rFonts w:ascii="Times New Roman" w:eastAsia="Times New Roman" w:hAnsi="Times New Roman" w:cs="Times New Roman"/>
                <w:bCs/>
                <w:sz w:val="24"/>
                <w:szCs w:val="24"/>
              </w:rPr>
              <w:t xml:space="preserve">2020     </w:t>
            </w:r>
            <w:r>
              <w:rPr>
                <w:rFonts w:ascii="Times New Roman" w:eastAsia="Times New Roman" w:hAnsi="Times New Roman" w:cs="Times New Roman"/>
                <w:bCs/>
                <w:sz w:val="24"/>
                <w:szCs w:val="24"/>
              </w:rPr>
              <w:t>61</w:t>
            </w:r>
            <w:r w:rsidR="00413D8F" w:rsidRPr="00413D8F">
              <w:rPr>
                <w:rFonts w:ascii="Times New Roman" w:eastAsia="Times New Roman" w:hAnsi="Times New Roman" w:cs="Times New Roman"/>
                <w:bCs/>
                <w:sz w:val="24"/>
                <w:szCs w:val="24"/>
              </w:rPr>
              <w:t xml:space="preserve"> № </w:t>
            </w:r>
          </w:p>
          <w:p w:rsidR="00413D8F" w:rsidRPr="00413D8F" w:rsidRDefault="00413D8F" w:rsidP="00413D8F">
            <w:pPr>
              <w:spacing w:after="0" w:line="240" w:lineRule="auto"/>
              <w:ind w:left="-250" w:right="29" w:firstLine="284"/>
              <w:jc w:val="center"/>
              <w:rPr>
                <w:rFonts w:ascii="Times New Roman" w:eastAsia="Times New Roman" w:hAnsi="Times New Roman" w:cs="Times New Roman"/>
                <w:bCs/>
                <w:sz w:val="24"/>
                <w:szCs w:val="24"/>
              </w:rPr>
            </w:pPr>
            <w:proofErr w:type="spellStart"/>
            <w:r w:rsidRPr="00413D8F">
              <w:rPr>
                <w:rFonts w:ascii="Times New Roman" w:eastAsia="Times New Roman" w:hAnsi="Times New Roman" w:cs="Times New Roman"/>
                <w:bCs/>
                <w:sz w:val="24"/>
                <w:szCs w:val="24"/>
              </w:rPr>
              <w:t>Тăванкасси</w:t>
            </w:r>
            <w:proofErr w:type="spellEnd"/>
            <w:r w:rsidRPr="00413D8F">
              <w:rPr>
                <w:rFonts w:ascii="Times New Roman" w:eastAsia="Times New Roman" w:hAnsi="Times New Roman" w:cs="Times New Roman"/>
                <w:bCs/>
                <w:sz w:val="24"/>
                <w:szCs w:val="24"/>
              </w:rPr>
              <w:t xml:space="preserve"> </w:t>
            </w:r>
            <w:proofErr w:type="spellStart"/>
            <w:r w:rsidRPr="00413D8F">
              <w:rPr>
                <w:rFonts w:ascii="Times New Roman" w:eastAsia="Times New Roman" w:hAnsi="Times New Roman" w:cs="Times New Roman"/>
                <w:bCs/>
                <w:sz w:val="24"/>
                <w:szCs w:val="24"/>
              </w:rPr>
              <w:t>сали</w:t>
            </w:r>
            <w:proofErr w:type="spellEnd"/>
            <w:r w:rsidRPr="00413D8F">
              <w:rPr>
                <w:rFonts w:ascii="Times New Roman" w:eastAsia="Times New Roman" w:hAnsi="Times New Roman" w:cs="Times New Roman"/>
                <w:bCs/>
                <w:sz w:val="24"/>
                <w:szCs w:val="24"/>
              </w:rPr>
              <w:tab/>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p>
        </w:tc>
        <w:tc>
          <w:tcPr>
            <w:tcW w:w="1620" w:type="dxa"/>
          </w:tcPr>
          <w:p w:rsidR="00413D8F" w:rsidRPr="00413D8F" w:rsidRDefault="00413D8F" w:rsidP="00413D8F">
            <w:pPr>
              <w:spacing w:after="0" w:line="240" w:lineRule="auto"/>
              <w:ind w:right="567" w:firstLine="284"/>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2F6968F1" wp14:editId="79EBBA84">
                  <wp:simplePos x="0" y="0"/>
                  <wp:positionH relativeFrom="column">
                    <wp:posOffset>116840</wp:posOffset>
                  </wp:positionH>
                  <wp:positionV relativeFrom="paragraph">
                    <wp:posOffset>33655</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50" w:type="dxa"/>
          </w:tcPr>
          <w:p w:rsidR="00413D8F" w:rsidRPr="00413D8F" w:rsidRDefault="00413D8F" w:rsidP="00413D8F">
            <w:pPr>
              <w:spacing w:after="0" w:line="240" w:lineRule="auto"/>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
                <w:bCs/>
                <w:sz w:val="24"/>
                <w:szCs w:val="24"/>
              </w:rPr>
              <w:t xml:space="preserve">ЧУВАШСКАЯ РЕСПУБЛИКА </w:t>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
                <w:bCs/>
                <w:sz w:val="24"/>
                <w:szCs w:val="24"/>
              </w:rPr>
              <w:t xml:space="preserve">ШУМЕРЛИНСКИЙ  РАЙОН  </w:t>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
                <w:bCs/>
                <w:sz w:val="24"/>
                <w:szCs w:val="24"/>
              </w:rPr>
              <w:tab/>
              <w:t xml:space="preserve">АДМИНИСТРАЦИЯ </w:t>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
                <w:bCs/>
                <w:sz w:val="24"/>
                <w:szCs w:val="24"/>
              </w:rPr>
              <w:t>ТУВАНСКОГО СЕЛЬСКОГО</w:t>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
                <w:bCs/>
                <w:sz w:val="24"/>
                <w:szCs w:val="24"/>
              </w:rPr>
              <w:t xml:space="preserve">ПОСЕЛЕНИЯ </w:t>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
                <w:bCs/>
                <w:sz w:val="24"/>
                <w:szCs w:val="24"/>
              </w:rPr>
              <w:t>ПОСТАНОВЛЕНИЕ</w:t>
            </w:r>
          </w:p>
          <w:p w:rsidR="00413D8F" w:rsidRPr="00413D8F" w:rsidRDefault="00413D8F" w:rsidP="00413D8F">
            <w:pPr>
              <w:spacing w:after="0" w:line="240" w:lineRule="auto"/>
              <w:ind w:left="-250" w:right="29" w:firstLine="284"/>
              <w:jc w:val="center"/>
              <w:rPr>
                <w:rFonts w:ascii="Times New Roman" w:eastAsia="Times New Roman" w:hAnsi="Times New Roman" w:cs="Times New Roman"/>
                <w:b/>
                <w:bCs/>
                <w:sz w:val="24"/>
                <w:szCs w:val="24"/>
              </w:rPr>
            </w:pPr>
          </w:p>
          <w:p w:rsidR="00413D8F" w:rsidRPr="00413D8F" w:rsidRDefault="00413D8F" w:rsidP="00413D8F">
            <w:pPr>
              <w:spacing w:after="0" w:line="240" w:lineRule="auto"/>
              <w:ind w:left="-250" w:right="29" w:firstLine="284"/>
              <w:jc w:val="center"/>
              <w:rPr>
                <w:rFonts w:ascii="Times New Roman" w:eastAsia="Times New Roman" w:hAnsi="Times New Roman" w:cs="Times New Roman"/>
                <w:bCs/>
                <w:sz w:val="24"/>
                <w:szCs w:val="24"/>
              </w:rPr>
            </w:pPr>
          </w:p>
          <w:p w:rsidR="00413D8F" w:rsidRPr="00413D8F" w:rsidRDefault="00324465" w:rsidP="00413D8F">
            <w:pPr>
              <w:spacing w:after="0" w:line="240" w:lineRule="auto"/>
              <w:ind w:left="-250" w:right="29" w:firstLine="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26.08.</w:t>
            </w:r>
            <w:r w:rsidR="00413D8F" w:rsidRPr="00413D8F">
              <w:rPr>
                <w:rFonts w:ascii="Times New Roman" w:eastAsia="Times New Roman" w:hAnsi="Times New Roman" w:cs="Times New Roman"/>
                <w:bCs/>
                <w:sz w:val="24"/>
                <w:szCs w:val="24"/>
              </w:rPr>
              <w:t xml:space="preserve">2020  №  </w:t>
            </w:r>
            <w:r>
              <w:rPr>
                <w:rFonts w:ascii="Times New Roman" w:eastAsia="Times New Roman" w:hAnsi="Times New Roman" w:cs="Times New Roman"/>
                <w:bCs/>
                <w:sz w:val="24"/>
                <w:szCs w:val="24"/>
              </w:rPr>
              <w:t>61</w:t>
            </w:r>
          </w:p>
          <w:p w:rsidR="00413D8F" w:rsidRPr="00413D8F" w:rsidRDefault="00413D8F" w:rsidP="00413D8F">
            <w:pPr>
              <w:spacing w:after="0" w:line="240" w:lineRule="auto"/>
              <w:jc w:val="center"/>
              <w:rPr>
                <w:rFonts w:ascii="Times New Roman" w:eastAsia="Times New Roman" w:hAnsi="Times New Roman" w:cs="Times New Roman"/>
                <w:b/>
                <w:bCs/>
                <w:sz w:val="24"/>
                <w:szCs w:val="24"/>
              </w:rPr>
            </w:pPr>
            <w:r w:rsidRPr="00413D8F">
              <w:rPr>
                <w:rFonts w:ascii="Times New Roman" w:eastAsia="Times New Roman" w:hAnsi="Times New Roman" w:cs="Times New Roman"/>
                <w:bCs/>
                <w:sz w:val="24"/>
                <w:szCs w:val="24"/>
              </w:rPr>
              <w:t xml:space="preserve">село </w:t>
            </w:r>
            <w:proofErr w:type="spellStart"/>
            <w:r w:rsidRPr="00413D8F">
              <w:rPr>
                <w:rFonts w:ascii="Times New Roman" w:eastAsia="Times New Roman" w:hAnsi="Times New Roman" w:cs="Times New Roman"/>
                <w:bCs/>
                <w:sz w:val="24"/>
                <w:szCs w:val="24"/>
              </w:rPr>
              <w:t>Туваны</w:t>
            </w:r>
            <w:proofErr w:type="spellEnd"/>
          </w:p>
        </w:tc>
      </w:tr>
    </w:tbl>
    <w:p w:rsidR="00881750" w:rsidRDefault="00881750" w:rsidP="000123A2">
      <w:pPr>
        <w:spacing w:after="0" w:line="240" w:lineRule="auto"/>
        <w:ind w:right="5100"/>
        <w:jc w:val="both"/>
        <w:rPr>
          <w:rFonts w:ascii="Times New Roman" w:hAnsi="Times New Roman" w:cs="Times New Roman"/>
          <w:sz w:val="24"/>
          <w:szCs w:val="24"/>
        </w:rPr>
      </w:pPr>
    </w:p>
    <w:p w:rsidR="0065278C" w:rsidRPr="000123A2" w:rsidRDefault="0065278C" w:rsidP="000123A2">
      <w:pPr>
        <w:spacing w:after="0" w:line="240" w:lineRule="auto"/>
        <w:ind w:right="5100"/>
        <w:jc w:val="both"/>
        <w:rPr>
          <w:rFonts w:ascii="Times New Roman" w:hAnsi="Times New Roman" w:cs="Times New Roman"/>
          <w:sz w:val="24"/>
          <w:szCs w:val="24"/>
        </w:rPr>
      </w:pPr>
      <w:r w:rsidRPr="000123A2">
        <w:rPr>
          <w:rFonts w:ascii="Times New Roman" w:hAnsi="Times New Roman" w:cs="Times New Roman"/>
          <w:sz w:val="24"/>
          <w:szCs w:val="24"/>
        </w:rPr>
        <w:t>О внесении изменений в постановление</w:t>
      </w:r>
      <w:r w:rsidR="003C5A3F" w:rsidRPr="000123A2">
        <w:rPr>
          <w:rFonts w:ascii="Times New Roman" w:hAnsi="Times New Roman" w:cs="Times New Roman"/>
          <w:sz w:val="24"/>
          <w:szCs w:val="24"/>
        </w:rPr>
        <w:t xml:space="preserve"> а</w:t>
      </w:r>
      <w:r w:rsidRPr="000123A2">
        <w:rPr>
          <w:rFonts w:ascii="Times New Roman" w:hAnsi="Times New Roman" w:cs="Times New Roman"/>
          <w:sz w:val="24"/>
          <w:szCs w:val="24"/>
        </w:rPr>
        <w:t xml:space="preserve">дминистрации </w:t>
      </w:r>
      <w:proofErr w:type="spellStart"/>
      <w:r w:rsidR="00380020">
        <w:rPr>
          <w:rFonts w:ascii="Times New Roman" w:hAnsi="Times New Roman" w:cs="Times New Roman"/>
          <w:sz w:val="24"/>
          <w:szCs w:val="24"/>
        </w:rPr>
        <w:t>Туванского</w:t>
      </w:r>
      <w:proofErr w:type="spellEnd"/>
      <w:r w:rsidR="001F6D81">
        <w:rPr>
          <w:rFonts w:ascii="Times New Roman" w:hAnsi="Times New Roman" w:cs="Times New Roman"/>
          <w:sz w:val="24"/>
          <w:szCs w:val="24"/>
        </w:rPr>
        <w:t xml:space="preserve"> сельского поселения</w:t>
      </w:r>
      <w:r w:rsidR="003C5A3F" w:rsidRPr="000123A2">
        <w:rPr>
          <w:rFonts w:ascii="Times New Roman" w:hAnsi="Times New Roman" w:cs="Times New Roman"/>
          <w:sz w:val="24"/>
          <w:szCs w:val="24"/>
        </w:rPr>
        <w:t xml:space="preserve"> </w:t>
      </w:r>
      <w:proofErr w:type="spellStart"/>
      <w:r w:rsidR="001F6D81" w:rsidRPr="001F6D81">
        <w:rPr>
          <w:rFonts w:ascii="Times New Roman" w:hAnsi="Times New Roman" w:cs="Times New Roman"/>
          <w:sz w:val="24"/>
          <w:szCs w:val="24"/>
        </w:rPr>
        <w:t>Шумерлинского</w:t>
      </w:r>
      <w:proofErr w:type="spellEnd"/>
      <w:r w:rsidR="001F6D81" w:rsidRPr="001F6D81">
        <w:rPr>
          <w:rFonts w:ascii="Times New Roman" w:hAnsi="Times New Roman" w:cs="Times New Roman"/>
          <w:sz w:val="24"/>
          <w:szCs w:val="24"/>
        </w:rPr>
        <w:t xml:space="preserve"> района </w:t>
      </w:r>
      <w:r w:rsidR="003C5A3F" w:rsidRPr="000123A2">
        <w:rPr>
          <w:rFonts w:ascii="Times New Roman" w:hAnsi="Times New Roman" w:cs="Times New Roman"/>
          <w:sz w:val="24"/>
          <w:szCs w:val="24"/>
        </w:rPr>
        <w:t xml:space="preserve">от </w:t>
      </w:r>
      <w:r w:rsidR="00413D8F">
        <w:rPr>
          <w:rFonts w:ascii="Times New Roman" w:hAnsi="Times New Roman" w:cs="Times New Roman"/>
          <w:sz w:val="24"/>
          <w:szCs w:val="24"/>
        </w:rPr>
        <w:t>18</w:t>
      </w:r>
      <w:r w:rsidR="00A6639C">
        <w:rPr>
          <w:rFonts w:ascii="Times New Roman" w:hAnsi="Times New Roman" w:cs="Times New Roman"/>
          <w:sz w:val="24"/>
          <w:szCs w:val="24"/>
        </w:rPr>
        <w:t>.</w:t>
      </w:r>
      <w:r w:rsidR="00413D8F">
        <w:rPr>
          <w:rFonts w:ascii="Times New Roman" w:hAnsi="Times New Roman" w:cs="Times New Roman"/>
          <w:sz w:val="24"/>
          <w:szCs w:val="24"/>
        </w:rPr>
        <w:t>04</w:t>
      </w:r>
      <w:r w:rsidR="00A6639C">
        <w:rPr>
          <w:rFonts w:ascii="Times New Roman" w:hAnsi="Times New Roman" w:cs="Times New Roman"/>
          <w:sz w:val="24"/>
          <w:szCs w:val="24"/>
        </w:rPr>
        <w:t>.20</w:t>
      </w:r>
      <w:r w:rsidR="00413D8F">
        <w:rPr>
          <w:rFonts w:ascii="Times New Roman" w:hAnsi="Times New Roman" w:cs="Times New Roman"/>
          <w:sz w:val="24"/>
          <w:szCs w:val="24"/>
        </w:rPr>
        <w:t>16</w:t>
      </w:r>
      <w:r w:rsidR="00A6639C">
        <w:rPr>
          <w:rFonts w:ascii="Times New Roman" w:hAnsi="Times New Roman" w:cs="Times New Roman"/>
          <w:sz w:val="24"/>
          <w:szCs w:val="24"/>
        </w:rPr>
        <w:t xml:space="preserve"> № </w:t>
      </w:r>
      <w:r w:rsidR="00413D8F">
        <w:rPr>
          <w:rFonts w:ascii="Times New Roman" w:hAnsi="Times New Roman" w:cs="Times New Roman"/>
          <w:sz w:val="24"/>
          <w:szCs w:val="24"/>
        </w:rPr>
        <w:t>30</w:t>
      </w:r>
      <w:r w:rsidRPr="000123A2">
        <w:rPr>
          <w:rFonts w:ascii="Times New Roman" w:hAnsi="Times New Roman" w:cs="Times New Roman"/>
          <w:sz w:val="24"/>
          <w:szCs w:val="24"/>
        </w:rPr>
        <w:t xml:space="preserve"> «</w:t>
      </w:r>
      <w:r w:rsidR="00BD1D11" w:rsidRPr="00BD1D11">
        <w:rPr>
          <w:rFonts w:ascii="Times New Roman" w:hAnsi="Times New Roman" w:cs="Times New Roman"/>
          <w:sz w:val="24"/>
          <w:szCs w:val="24"/>
        </w:rPr>
        <w:t>Об утверждении административного регламента предоставлени</w:t>
      </w:r>
      <w:r w:rsidR="00A6639C">
        <w:rPr>
          <w:rFonts w:ascii="Times New Roman" w:hAnsi="Times New Roman" w:cs="Times New Roman"/>
          <w:sz w:val="24"/>
          <w:szCs w:val="24"/>
        </w:rPr>
        <w:t>я</w:t>
      </w:r>
      <w:r w:rsidR="00BD1D11" w:rsidRPr="00BD1D11">
        <w:rPr>
          <w:rFonts w:ascii="Times New Roman" w:hAnsi="Times New Roman" w:cs="Times New Roman"/>
          <w:sz w:val="24"/>
          <w:szCs w:val="24"/>
        </w:rPr>
        <w:t xml:space="preserve"> муниципальной услуги «Выдача разрешений на строительство, реконструкцию объектов капитального строительства</w:t>
      </w:r>
      <w:r w:rsidRPr="000123A2">
        <w:rPr>
          <w:rFonts w:ascii="Times New Roman" w:hAnsi="Times New Roman" w:cs="Times New Roman"/>
          <w:sz w:val="24"/>
          <w:szCs w:val="24"/>
        </w:rPr>
        <w:t>»</w:t>
      </w:r>
    </w:p>
    <w:p w:rsidR="000C5DA7" w:rsidRPr="000123A2" w:rsidRDefault="000C5DA7" w:rsidP="000123A2">
      <w:pPr>
        <w:spacing w:after="0" w:line="240" w:lineRule="auto"/>
        <w:rPr>
          <w:rFonts w:ascii="Times New Roman" w:hAnsi="Times New Roman" w:cs="Times New Roman"/>
          <w:sz w:val="24"/>
          <w:szCs w:val="24"/>
        </w:rPr>
      </w:pPr>
    </w:p>
    <w:p w:rsidR="003C5A3F" w:rsidRPr="000123A2" w:rsidRDefault="003C5A3F" w:rsidP="000D2B5B">
      <w:pPr>
        <w:spacing w:after="0" w:line="240" w:lineRule="auto"/>
        <w:ind w:firstLine="567"/>
        <w:jc w:val="both"/>
        <w:rPr>
          <w:rFonts w:ascii="Times New Roman" w:hAnsi="Times New Roman" w:cs="Times New Roman"/>
          <w:sz w:val="24"/>
          <w:szCs w:val="24"/>
        </w:rPr>
      </w:pPr>
      <w:r w:rsidRPr="000123A2">
        <w:rPr>
          <w:rFonts w:ascii="Times New Roman" w:hAnsi="Times New Roman" w:cs="Times New Roman"/>
          <w:sz w:val="24"/>
          <w:szCs w:val="24"/>
        </w:rPr>
        <w:t>В соответстви</w:t>
      </w:r>
      <w:r w:rsidR="000B1AFB">
        <w:rPr>
          <w:rFonts w:ascii="Times New Roman" w:hAnsi="Times New Roman" w:cs="Times New Roman"/>
          <w:sz w:val="24"/>
          <w:szCs w:val="24"/>
        </w:rPr>
        <w:t>и</w:t>
      </w:r>
      <w:r w:rsidRPr="000123A2">
        <w:rPr>
          <w:rFonts w:ascii="Times New Roman" w:hAnsi="Times New Roman" w:cs="Times New Roman"/>
          <w:sz w:val="24"/>
          <w:szCs w:val="24"/>
        </w:rPr>
        <w:t xml:space="preserve"> с </w:t>
      </w:r>
      <w:r w:rsidR="000B1AFB">
        <w:rPr>
          <w:rFonts w:ascii="Times New Roman" w:hAnsi="Times New Roman" w:cs="Times New Roman"/>
          <w:sz w:val="24"/>
          <w:szCs w:val="24"/>
        </w:rPr>
        <w:t>ч.</w:t>
      </w:r>
      <w:r w:rsidR="000D2B5B">
        <w:rPr>
          <w:rFonts w:ascii="Times New Roman" w:hAnsi="Times New Roman" w:cs="Times New Roman"/>
          <w:sz w:val="24"/>
          <w:szCs w:val="24"/>
        </w:rPr>
        <w:t>2</w:t>
      </w:r>
      <w:r w:rsidR="000B1AFB">
        <w:rPr>
          <w:rFonts w:ascii="Times New Roman" w:hAnsi="Times New Roman" w:cs="Times New Roman"/>
          <w:sz w:val="24"/>
          <w:szCs w:val="24"/>
        </w:rPr>
        <w:t>1</w:t>
      </w:r>
      <w:r w:rsidR="000D2B5B">
        <w:rPr>
          <w:rFonts w:ascii="Times New Roman" w:hAnsi="Times New Roman" w:cs="Times New Roman"/>
          <w:sz w:val="24"/>
          <w:szCs w:val="24"/>
        </w:rPr>
        <w:t>.</w:t>
      </w:r>
      <w:r w:rsidR="000B1AFB">
        <w:rPr>
          <w:rFonts w:ascii="Times New Roman" w:hAnsi="Times New Roman" w:cs="Times New Roman"/>
          <w:sz w:val="24"/>
          <w:szCs w:val="24"/>
        </w:rPr>
        <w:t>7 ст.51 Градостроительного кодекса Российской Федерации</w:t>
      </w:r>
      <w:r w:rsidR="00EC49C5">
        <w:rPr>
          <w:rFonts w:ascii="Times New Roman" w:hAnsi="Times New Roman" w:cs="Times New Roman"/>
          <w:sz w:val="24"/>
          <w:szCs w:val="24"/>
        </w:rPr>
        <w:t xml:space="preserve">, </w:t>
      </w:r>
      <w:r w:rsidR="000D2B5B" w:rsidRPr="000D2B5B">
        <w:rPr>
          <w:rFonts w:ascii="Times New Roman" w:hAnsi="Times New Roman" w:cs="Times New Roman"/>
          <w:sz w:val="24"/>
          <w:szCs w:val="24"/>
        </w:rPr>
        <w:t>Федеральны</w:t>
      </w:r>
      <w:r w:rsidR="000D2B5B">
        <w:rPr>
          <w:rFonts w:ascii="Times New Roman" w:hAnsi="Times New Roman" w:cs="Times New Roman"/>
          <w:sz w:val="24"/>
          <w:szCs w:val="24"/>
        </w:rPr>
        <w:t>м</w:t>
      </w:r>
      <w:r w:rsidR="000D2B5B" w:rsidRPr="000D2B5B">
        <w:rPr>
          <w:rFonts w:ascii="Times New Roman" w:hAnsi="Times New Roman" w:cs="Times New Roman"/>
          <w:sz w:val="24"/>
          <w:szCs w:val="24"/>
        </w:rPr>
        <w:t xml:space="preserve"> закон</w:t>
      </w:r>
      <w:r w:rsidR="000D2B5B">
        <w:rPr>
          <w:rFonts w:ascii="Times New Roman" w:hAnsi="Times New Roman" w:cs="Times New Roman"/>
          <w:sz w:val="24"/>
          <w:szCs w:val="24"/>
        </w:rPr>
        <w:t>ом</w:t>
      </w:r>
      <w:r w:rsidR="000D2B5B" w:rsidRPr="000D2B5B">
        <w:rPr>
          <w:rFonts w:ascii="Times New Roman" w:hAnsi="Times New Roman" w:cs="Times New Roman"/>
          <w:sz w:val="24"/>
          <w:szCs w:val="24"/>
        </w:rPr>
        <w:t xml:space="preserve"> от 13.07.2020 N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w:t>
      </w:r>
      <w:bookmarkStart w:id="0" w:name="_GoBack"/>
      <w:bookmarkEnd w:id="0"/>
      <w:r w:rsidR="000D2B5B" w:rsidRPr="000D2B5B">
        <w:rPr>
          <w:rFonts w:ascii="Times New Roman" w:hAnsi="Times New Roman" w:cs="Times New Roman"/>
          <w:sz w:val="24"/>
          <w:szCs w:val="24"/>
        </w:rPr>
        <w:t>е законодательные акты Российской Федерации"</w:t>
      </w:r>
    </w:p>
    <w:p w:rsidR="000D2B5B" w:rsidRDefault="00BF70C1" w:rsidP="000123A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5278C" w:rsidRPr="000123A2" w:rsidRDefault="00413D8F" w:rsidP="003244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596585" w:rsidRPr="000123A2">
        <w:rPr>
          <w:rFonts w:ascii="Times New Roman" w:hAnsi="Times New Roman" w:cs="Times New Roman"/>
          <w:sz w:val="24"/>
          <w:szCs w:val="24"/>
        </w:rPr>
        <w:t>дминистрация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Туванского</w:t>
      </w:r>
      <w:proofErr w:type="spellEnd"/>
      <w:r>
        <w:rPr>
          <w:rFonts w:ascii="Times New Roman" w:hAnsi="Times New Roman" w:cs="Times New Roman"/>
          <w:sz w:val="24"/>
          <w:szCs w:val="24"/>
        </w:rPr>
        <w:t xml:space="preserve"> </w:t>
      </w:r>
      <w:r w:rsidR="001F6D81">
        <w:rPr>
          <w:rFonts w:ascii="Times New Roman" w:hAnsi="Times New Roman" w:cs="Times New Roman"/>
          <w:sz w:val="24"/>
          <w:szCs w:val="24"/>
        </w:rPr>
        <w:t xml:space="preserve"> сельского поселения</w:t>
      </w:r>
      <w:r w:rsidR="00596585" w:rsidRPr="000123A2">
        <w:rPr>
          <w:rFonts w:ascii="Times New Roman" w:hAnsi="Times New Roman" w:cs="Times New Roman"/>
          <w:sz w:val="24"/>
          <w:szCs w:val="24"/>
        </w:rPr>
        <w:t xml:space="preserve"> постановляет:</w:t>
      </w:r>
    </w:p>
    <w:p w:rsidR="00EC49C5" w:rsidRDefault="00EC49C5" w:rsidP="000123A2">
      <w:pPr>
        <w:spacing w:after="0" w:line="240" w:lineRule="auto"/>
        <w:ind w:firstLine="709"/>
        <w:jc w:val="both"/>
        <w:rPr>
          <w:rFonts w:ascii="Times New Roman" w:hAnsi="Times New Roman" w:cs="Times New Roman"/>
          <w:sz w:val="24"/>
          <w:szCs w:val="24"/>
        </w:rPr>
      </w:pPr>
    </w:p>
    <w:p w:rsidR="000B1AFB" w:rsidRPr="00AE7C52" w:rsidRDefault="00596585" w:rsidP="000123A2">
      <w:pPr>
        <w:spacing w:after="0" w:line="240" w:lineRule="auto"/>
        <w:ind w:firstLine="709"/>
        <w:jc w:val="both"/>
        <w:rPr>
          <w:rFonts w:ascii="Times New Roman" w:hAnsi="Times New Roman" w:cs="Times New Roman"/>
          <w:sz w:val="24"/>
          <w:szCs w:val="24"/>
        </w:rPr>
      </w:pPr>
      <w:r w:rsidRPr="000123A2">
        <w:rPr>
          <w:rFonts w:ascii="Times New Roman" w:hAnsi="Times New Roman" w:cs="Times New Roman"/>
          <w:sz w:val="24"/>
          <w:szCs w:val="24"/>
        </w:rPr>
        <w:t>1</w:t>
      </w:r>
      <w:r w:rsidR="003C5A3F" w:rsidRPr="000123A2">
        <w:rPr>
          <w:rFonts w:ascii="Times New Roman" w:hAnsi="Times New Roman" w:cs="Times New Roman"/>
          <w:sz w:val="24"/>
          <w:szCs w:val="24"/>
        </w:rPr>
        <w:t>.</w:t>
      </w:r>
      <w:r w:rsidRPr="000123A2">
        <w:rPr>
          <w:rFonts w:ascii="Times New Roman" w:hAnsi="Times New Roman" w:cs="Times New Roman"/>
          <w:sz w:val="24"/>
          <w:szCs w:val="24"/>
        </w:rPr>
        <w:t xml:space="preserve"> Внести в </w:t>
      </w:r>
      <w:r w:rsidR="000D2B5B">
        <w:rPr>
          <w:rFonts w:ascii="Times New Roman" w:hAnsi="Times New Roman" w:cs="Times New Roman"/>
          <w:sz w:val="24"/>
          <w:szCs w:val="24"/>
        </w:rPr>
        <w:t>административный</w:t>
      </w:r>
      <w:r w:rsidR="000D2B5B" w:rsidRPr="000D2B5B">
        <w:rPr>
          <w:rFonts w:ascii="Times New Roman" w:hAnsi="Times New Roman" w:cs="Times New Roman"/>
          <w:sz w:val="24"/>
          <w:szCs w:val="24"/>
        </w:rPr>
        <w:t xml:space="preserve"> регламент предоставлени</w:t>
      </w:r>
      <w:r w:rsidR="00A6639C">
        <w:rPr>
          <w:rFonts w:ascii="Times New Roman" w:hAnsi="Times New Roman" w:cs="Times New Roman"/>
          <w:sz w:val="24"/>
          <w:szCs w:val="24"/>
        </w:rPr>
        <w:t>я</w:t>
      </w:r>
      <w:r w:rsidR="000D2B5B" w:rsidRPr="000D2B5B">
        <w:rPr>
          <w:rFonts w:ascii="Times New Roman" w:hAnsi="Times New Roman" w:cs="Times New Roman"/>
          <w:sz w:val="24"/>
          <w:szCs w:val="24"/>
        </w:rPr>
        <w:t xml:space="preserve"> муниципальной услуги «Выдача разрешений на строительство, реконструкцию объектов капитального строительства»</w:t>
      </w:r>
      <w:r w:rsidR="000D2B5B">
        <w:rPr>
          <w:rFonts w:ascii="Times New Roman" w:hAnsi="Times New Roman" w:cs="Times New Roman"/>
          <w:sz w:val="24"/>
          <w:szCs w:val="24"/>
        </w:rPr>
        <w:t xml:space="preserve">, утвержденный </w:t>
      </w:r>
      <w:r w:rsidR="000B1AFB" w:rsidRPr="000B1AFB">
        <w:rPr>
          <w:rFonts w:ascii="Times New Roman" w:hAnsi="Times New Roman" w:cs="Times New Roman"/>
          <w:sz w:val="24"/>
          <w:szCs w:val="24"/>
        </w:rPr>
        <w:t>постановление</w:t>
      </w:r>
      <w:r w:rsidR="000D2B5B">
        <w:rPr>
          <w:rFonts w:ascii="Times New Roman" w:hAnsi="Times New Roman" w:cs="Times New Roman"/>
          <w:sz w:val="24"/>
          <w:szCs w:val="24"/>
        </w:rPr>
        <w:t>м</w:t>
      </w:r>
      <w:r w:rsidR="000B1AFB" w:rsidRPr="000B1AFB">
        <w:rPr>
          <w:rFonts w:ascii="Times New Roman" w:hAnsi="Times New Roman" w:cs="Times New Roman"/>
          <w:sz w:val="24"/>
          <w:szCs w:val="24"/>
        </w:rPr>
        <w:t xml:space="preserve"> администрации </w:t>
      </w:r>
      <w:proofErr w:type="spellStart"/>
      <w:r w:rsidR="00380020">
        <w:rPr>
          <w:rFonts w:ascii="Times New Roman" w:hAnsi="Times New Roman" w:cs="Times New Roman"/>
          <w:sz w:val="24"/>
          <w:szCs w:val="24"/>
        </w:rPr>
        <w:t>Туванского</w:t>
      </w:r>
      <w:proofErr w:type="spellEnd"/>
      <w:r w:rsidR="001F6D81">
        <w:rPr>
          <w:rFonts w:ascii="Times New Roman" w:hAnsi="Times New Roman" w:cs="Times New Roman"/>
          <w:sz w:val="24"/>
          <w:szCs w:val="24"/>
        </w:rPr>
        <w:t xml:space="preserve"> сельского поселения</w:t>
      </w:r>
      <w:r w:rsidR="000B1AFB" w:rsidRPr="000B1AFB">
        <w:rPr>
          <w:rFonts w:ascii="Times New Roman" w:hAnsi="Times New Roman" w:cs="Times New Roman"/>
          <w:sz w:val="24"/>
          <w:szCs w:val="24"/>
        </w:rPr>
        <w:t xml:space="preserve"> </w:t>
      </w:r>
      <w:proofErr w:type="spellStart"/>
      <w:r w:rsidR="00A6639C" w:rsidRPr="001F6D81">
        <w:rPr>
          <w:rFonts w:ascii="Times New Roman" w:hAnsi="Times New Roman" w:cs="Times New Roman"/>
          <w:sz w:val="24"/>
          <w:szCs w:val="24"/>
        </w:rPr>
        <w:t>Шумерлинского</w:t>
      </w:r>
      <w:proofErr w:type="spellEnd"/>
      <w:r w:rsidR="00A6639C" w:rsidRPr="001F6D81">
        <w:rPr>
          <w:rFonts w:ascii="Times New Roman" w:hAnsi="Times New Roman" w:cs="Times New Roman"/>
          <w:sz w:val="24"/>
          <w:szCs w:val="24"/>
        </w:rPr>
        <w:t xml:space="preserve"> района </w:t>
      </w:r>
      <w:r w:rsidR="000B1AFB" w:rsidRPr="000B1AFB">
        <w:rPr>
          <w:rFonts w:ascii="Times New Roman" w:hAnsi="Times New Roman" w:cs="Times New Roman"/>
          <w:sz w:val="24"/>
          <w:szCs w:val="24"/>
        </w:rPr>
        <w:t>от</w:t>
      </w:r>
      <w:r w:rsidR="00413D8F">
        <w:rPr>
          <w:rFonts w:ascii="Times New Roman" w:hAnsi="Times New Roman" w:cs="Times New Roman"/>
          <w:sz w:val="24"/>
          <w:szCs w:val="24"/>
        </w:rPr>
        <w:t xml:space="preserve"> 18</w:t>
      </w:r>
      <w:r w:rsidR="00A6639C">
        <w:rPr>
          <w:rFonts w:ascii="Times New Roman" w:hAnsi="Times New Roman" w:cs="Times New Roman"/>
          <w:sz w:val="24"/>
          <w:szCs w:val="24"/>
        </w:rPr>
        <w:t>.</w:t>
      </w:r>
      <w:r w:rsidR="00413D8F">
        <w:rPr>
          <w:rFonts w:ascii="Times New Roman" w:hAnsi="Times New Roman" w:cs="Times New Roman"/>
          <w:sz w:val="24"/>
          <w:szCs w:val="24"/>
        </w:rPr>
        <w:t>04</w:t>
      </w:r>
      <w:r w:rsidR="00A6639C">
        <w:rPr>
          <w:rFonts w:ascii="Times New Roman" w:hAnsi="Times New Roman" w:cs="Times New Roman"/>
          <w:sz w:val="24"/>
          <w:szCs w:val="24"/>
        </w:rPr>
        <w:t>.20</w:t>
      </w:r>
      <w:r w:rsidR="00413D8F">
        <w:rPr>
          <w:rFonts w:ascii="Times New Roman" w:hAnsi="Times New Roman" w:cs="Times New Roman"/>
          <w:sz w:val="24"/>
          <w:szCs w:val="24"/>
        </w:rPr>
        <w:t>16</w:t>
      </w:r>
      <w:r w:rsidR="00A6639C">
        <w:rPr>
          <w:rFonts w:ascii="Times New Roman" w:hAnsi="Times New Roman" w:cs="Times New Roman"/>
          <w:sz w:val="24"/>
          <w:szCs w:val="24"/>
        </w:rPr>
        <w:t xml:space="preserve"> №</w:t>
      </w:r>
      <w:r w:rsidR="00413D8F">
        <w:rPr>
          <w:rFonts w:ascii="Times New Roman" w:hAnsi="Times New Roman" w:cs="Times New Roman"/>
          <w:sz w:val="24"/>
          <w:szCs w:val="24"/>
        </w:rPr>
        <w:t>30</w:t>
      </w:r>
      <w:r w:rsidR="000B1AFB">
        <w:rPr>
          <w:rFonts w:ascii="Times New Roman" w:hAnsi="Times New Roman" w:cs="Times New Roman"/>
          <w:sz w:val="24"/>
          <w:szCs w:val="24"/>
        </w:rPr>
        <w:t xml:space="preserve">, следующие </w:t>
      </w:r>
      <w:r w:rsidR="000B1AFB" w:rsidRPr="00AE7C52">
        <w:rPr>
          <w:rFonts w:ascii="Times New Roman" w:hAnsi="Times New Roman" w:cs="Times New Roman"/>
          <w:sz w:val="24"/>
          <w:szCs w:val="24"/>
        </w:rPr>
        <w:t xml:space="preserve">изменения: </w:t>
      </w:r>
    </w:p>
    <w:p w:rsidR="00A6639C" w:rsidRDefault="00A6639C" w:rsidP="00932272">
      <w:pPr>
        <w:spacing w:after="0" w:line="240" w:lineRule="auto"/>
        <w:ind w:firstLine="709"/>
        <w:jc w:val="both"/>
        <w:rPr>
          <w:rFonts w:ascii="Times New Roman" w:hAnsi="Times New Roman" w:cs="Times New Roman"/>
          <w:sz w:val="24"/>
          <w:szCs w:val="24"/>
        </w:rPr>
      </w:pPr>
    </w:p>
    <w:p w:rsidR="0027136C" w:rsidRDefault="000B1AFB" w:rsidP="00932272">
      <w:pPr>
        <w:spacing w:after="0" w:line="240" w:lineRule="auto"/>
        <w:ind w:firstLine="709"/>
        <w:jc w:val="both"/>
        <w:rPr>
          <w:rFonts w:ascii="Times New Roman" w:hAnsi="Times New Roman" w:cs="Times New Roman"/>
          <w:sz w:val="24"/>
          <w:szCs w:val="24"/>
        </w:rPr>
      </w:pPr>
      <w:r w:rsidRPr="00AE7C52">
        <w:rPr>
          <w:rFonts w:ascii="Times New Roman" w:hAnsi="Times New Roman" w:cs="Times New Roman"/>
          <w:sz w:val="24"/>
          <w:szCs w:val="24"/>
        </w:rPr>
        <w:t>1.1</w:t>
      </w:r>
      <w:r w:rsidR="00932272" w:rsidRPr="00AE7C52">
        <w:rPr>
          <w:rFonts w:ascii="Times New Roman" w:hAnsi="Times New Roman" w:cs="Times New Roman"/>
          <w:sz w:val="24"/>
          <w:szCs w:val="24"/>
        </w:rPr>
        <w:t>.</w:t>
      </w:r>
      <w:r w:rsidR="0027136C">
        <w:rPr>
          <w:rFonts w:ascii="Times New Roman" w:hAnsi="Times New Roman" w:cs="Times New Roman"/>
          <w:sz w:val="24"/>
          <w:szCs w:val="24"/>
        </w:rPr>
        <w:t xml:space="preserve">в разделе </w:t>
      </w:r>
      <w:r w:rsidR="0027136C">
        <w:rPr>
          <w:rFonts w:ascii="Times New Roman" w:hAnsi="Times New Roman" w:cs="Times New Roman"/>
          <w:sz w:val="24"/>
          <w:szCs w:val="24"/>
          <w:lang w:val="en-US"/>
        </w:rPr>
        <w:t>II</w:t>
      </w:r>
      <w:r w:rsidR="0027136C">
        <w:rPr>
          <w:rFonts w:ascii="Times New Roman" w:hAnsi="Times New Roman" w:cs="Times New Roman"/>
          <w:sz w:val="24"/>
          <w:szCs w:val="24"/>
        </w:rPr>
        <w:t>:</w:t>
      </w:r>
    </w:p>
    <w:p w:rsidR="00240092" w:rsidRDefault="00240092" w:rsidP="00932272">
      <w:pPr>
        <w:spacing w:after="0" w:line="240" w:lineRule="auto"/>
        <w:ind w:firstLine="709"/>
        <w:jc w:val="both"/>
        <w:rPr>
          <w:rFonts w:ascii="Times New Roman" w:hAnsi="Times New Roman" w:cs="Times New Roman"/>
          <w:sz w:val="24"/>
          <w:szCs w:val="24"/>
        </w:rPr>
      </w:pPr>
    </w:p>
    <w:p w:rsidR="0027136C" w:rsidRDefault="0027136C" w:rsidP="00932272">
      <w:pPr>
        <w:spacing w:after="0" w:line="240" w:lineRule="auto"/>
        <w:ind w:firstLine="709"/>
        <w:jc w:val="both"/>
        <w:rPr>
          <w:rFonts w:ascii="Times New Roman" w:hAnsi="Times New Roman" w:cs="Times New Roman"/>
          <w:sz w:val="24"/>
          <w:szCs w:val="24"/>
        </w:rPr>
      </w:pPr>
      <w:r w:rsidRPr="0027136C">
        <w:rPr>
          <w:rFonts w:ascii="Times New Roman" w:hAnsi="Times New Roman" w:cs="Times New Roman"/>
          <w:sz w:val="24"/>
          <w:szCs w:val="24"/>
        </w:rPr>
        <w:t xml:space="preserve">а) </w:t>
      </w:r>
      <w:r w:rsidR="000B1AFB" w:rsidRPr="0027136C">
        <w:rPr>
          <w:rFonts w:ascii="Times New Roman" w:hAnsi="Times New Roman" w:cs="Times New Roman"/>
          <w:sz w:val="24"/>
          <w:szCs w:val="24"/>
        </w:rPr>
        <w:t xml:space="preserve"> </w:t>
      </w:r>
      <w:r w:rsidRPr="0027136C">
        <w:rPr>
          <w:rFonts w:ascii="Times New Roman" w:hAnsi="Times New Roman" w:cs="Times New Roman"/>
          <w:sz w:val="24"/>
          <w:szCs w:val="24"/>
        </w:rPr>
        <w:t xml:space="preserve">пункт 2.2.2. </w:t>
      </w:r>
      <w:r>
        <w:rPr>
          <w:rFonts w:ascii="Times New Roman" w:hAnsi="Times New Roman" w:cs="Times New Roman"/>
          <w:sz w:val="24"/>
          <w:szCs w:val="24"/>
        </w:rPr>
        <w:t>изложить в следующей редакции:</w:t>
      </w:r>
    </w:p>
    <w:p w:rsidR="0027136C" w:rsidRPr="000123A2" w:rsidRDefault="0027136C" w:rsidP="0027136C">
      <w:pPr>
        <w:pStyle w:val="pboth"/>
        <w:shd w:val="clear" w:color="auto" w:fill="FFFFFF"/>
        <w:spacing w:before="0" w:beforeAutospacing="0" w:after="0" w:afterAutospacing="0"/>
        <w:ind w:firstLine="567"/>
        <w:contextualSpacing/>
        <w:jc w:val="both"/>
      </w:pPr>
      <w:r>
        <w:rPr>
          <w:b/>
        </w:rPr>
        <w:t>«</w:t>
      </w:r>
      <w:r w:rsidRPr="009F3C2A">
        <w:rPr>
          <w:b/>
        </w:rPr>
        <w:t>2.</w:t>
      </w:r>
      <w:r>
        <w:rPr>
          <w:b/>
        </w:rPr>
        <w:t>2</w:t>
      </w:r>
      <w:r w:rsidRPr="009F3C2A">
        <w:rPr>
          <w:b/>
        </w:rPr>
        <w:t>.</w:t>
      </w:r>
      <w:r>
        <w:rPr>
          <w:b/>
        </w:rPr>
        <w:t>2.</w:t>
      </w:r>
      <w:r w:rsidRPr="009F3C2A">
        <w:rPr>
          <w:b/>
        </w:rPr>
        <w:t xml:space="preserve"> Особенности взаимодействия с заявителем при предоставлении муниципальной услуги</w:t>
      </w:r>
    </w:p>
    <w:p w:rsidR="0027136C" w:rsidRPr="000123A2" w:rsidRDefault="0027136C" w:rsidP="0027136C">
      <w:pPr>
        <w:pStyle w:val="pboth"/>
        <w:shd w:val="clear" w:color="auto" w:fill="FFFFFF"/>
        <w:spacing w:before="0" w:beforeAutospacing="0" w:after="0" w:afterAutospacing="0"/>
        <w:ind w:firstLine="567"/>
        <w:contextualSpacing/>
        <w:jc w:val="both"/>
      </w:pPr>
      <w:r w:rsidRPr="000123A2">
        <w:t>Администрация в ходе предоставления муниципальной услуги не вправе требовать от заявителя:</w:t>
      </w:r>
    </w:p>
    <w:p w:rsidR="0027136C" w:rsidRPr="000123A2" w:rsidRDefault="0027136C" w:rsidP="0027136C">
      <w:pPr>
        <w:pStyle w:val="pboth"/>
        <w:shd w:val="clear" w:color="auto" w:fill="FFFFFF"/>
        <w:spacing w:before="0" w:beforeAutospacing="0" w:after="0" w:afterAutospacing="0"/>
        <w:ind w:firstLine="567"/>
        <w:contextualSpacing/>
        <w:jc w:val="both"/>
      </w:pPr>
      <w:r w:rsidRPr="000123A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7136C" w:rsidRPr="000123A2" w:rsidRDefault="0027136C" w:rsidP="0027136C">
      <w:pPr>
        <w:pStyle w:val="pboth"/>
        <w:shd w:val="clear" w:color="auto" w:fill="FFFFFF"/>
        <w:spacing w:before="0" w:beforeAutospacing="0" w:after="0" w:afterAutospacing="0"/>
        <w:ind w:firstLine="567"/>
        <w:contextualSpacing/>
        <w:jc w:val="both"/>
      </w:pPr>
      <w:r w:rsidRPr="000123A2">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proofErr w:type="gramStart"/>
      <w:r w:rsidRPr="000123A2">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0123A2">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7136C" w:rsidRPr="000123A2" w:rsidRDefault="0027136C" w:rsidP="0027136C">
      <w:pPr>
        <w:pStyle w:val="pboth"/>
        <w:shd w:val="clear" w:color="auto" w:fill="FFFFFF"/>
        <w:spacing w:before="0" w:beforeAutospacing="0" w:after="0" w:afterAutospacing="0"/>
        <w:ind w:firstLine="567"/>
        <w:contextualSpacing/>
        <w:jc w:val="both"/>
      </w:pPr>
      <w:proofErr w:type="gramStart"/>
      <w:r w:rsidRPr="000123A2">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7136C" w:rsidRPr="000123A2" w:rsidRDefault="0027136C" w:rsidP="0027136C">
      <w:pPr>
        <w:pStyle w:val="pboth"/>
        <w:shd w:val="clear" w:color="auto" w:fill="FFFFFF"/>
        <w:spacing w:before="0" w:beforeAutospacing="0" w:after="0" w:afterAutospacing="0"/>
        <w:ind w:firstLine="567"/>
        <w:contextualSpacing/>
        <w:jc w:val="both"/>
      </w:pPr>
      <w:r w:rsidRPr="000123A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136C" w:rsidRPr="000123A2" w:rsidRDefault="0027136C" w:rsidP="0027136C">
      <w:pPr>
        <w:pStyle w:val="pboth"/>
        <w:shd w:val="clear" w:color="auto" w:fill="FFFFFF"/>
        <w:spacing w:before="0" w:beforeAutospacing="0" w:after="0" w:afterAutospacing="0"/>
        <w:ind w:firstLine="567"/>
        <w:contextualSpacing/>
        <w:jc w:val="both"/>
      </w:pPr>
      <w:r w:rsidRPr="000123A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136C" w:rsidRPr="000123A2" w:rsidRDefault="0027136C" w:rsidP="0027136C">
      <w:pPr>
        <w:pStyle w:val="pboth"/>
        <w:shd w:val="clear" w:color="auto" w:fill="FFFFFF"/>
        <w:spacing w:before="0" w:beforeAutospacing="0" w:after="0" w:afterAutospacing="0"/>
        <w:ind w:firstLine="567"/>
        <w:contextualSpacing/>
        <w:jc w:val="both"/>
      </w:pPr>
      <w:r w:rsidRPr="000123A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136C" w:rsidRPr="000123A2" w:rsidRDefault="0027136C" w:rsidP="0027136C">
      <w:pPr>
        <w:pStyle w:val="pboth"/>
        <w:shd w:val="clear" w:color="auto" w:fill="FFFFFF"/>
        <w:spacing w:before="0" w:beforeAutospacing="0" w:after="0" w:afterAutospacing="0"/>
        <w:ind w:firstLine="567"/>
        <w:contextualSpacing/>
        <w:jc w:val="both"/>
      </w:pPr>
      <w:r w:rsidRPr="000123A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136C" w:rsidRDefault="0027136C" w:rsidP="0027136C">
      <w:pPr>
        <w:pStyle w:val="pboth"/>
        <w:shd w:val="clear" w:color="auto" w:fill="FFFFFF"/>
        <w:spacing w:before="0" w:beforeAutospacing="0" w:after="0" w:afterAutospacing="0"/>
        <w:ind w:firstLine="567"/>
        <w:contextualSpacing/>
        <w:jc w:val="both"/>
      </w:pPr>
      <w:proofErr w:type="gramStart"/>
      <w:r w:rsidRPr="000123A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proofErr w:type="gramEnd"/>
      <w:r w:rsidRPr="000123A2">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Start"/>
      <w:r w:rsidRPr="000123A2">
        <w:t>.</w:t>
      </w:r>
      <w:r>
        <w:t>»;</w:t>
      </w:r>
      <w:proofErr w:type="gramEnd"/>
    </w:p>
    <w:p w:rsidR="00240092" w:rsidRDefault="00240092" w:rsidP="00932272">
      <w:pPr>
        <w:spacing w:after="0" w:line="240" w:lineRule="auto"/>
        <w:ind w:firstLine="709"/>
        <w:jc w:val="both"/>
        <w:rPr>
          <w:rFonts w:ascii="Times New Roman" w:hAnsi="Times New Roman" w:cs="Times New Roman"/>
          <w:sz w:val="24"/>
          <w:szCs w:val="24"/>
        </w:rPr>
      </w:pPr>
    </w:p>
    <w:p w:rsidR="007C6E10" w:rsidRDefault="0027136C" w:rsidP="00932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7C6E10">
        <w:rPr>
          <w:rFonts w:ascii="Times New Roman" w:hAnsi="Times New Roman" w:cs="Times New Roman"/>
          <w:sz w:val="24"/>
          <w:szCs w:val="24"/>
        </w:rPr>
        <w:t xml:space="preserve">в </w:t>
      </w:r>
      <w:r w:rsidR="00AE7C52" w:rsidRPr="00AE7C52">
        <w:rPr>
          <w:rFonts w:ascii="Times New Roman" w:hAnsi="Times New Roman" w:cs="Times New Roman"/>
          <w:sz w:val="24"/>
          <w:szCs w:val="24"/>
        </w:rPr>
        <w:t>пункт</w:t>
      </w:r>
      <w:r w:rsidR="007C6E10">
        <w:rPr>
          <w:rFonts w:ascii="Times New Roman" w:hAnsi="Times New Roman" w:cs="Times New Roman"/>
          <w:sz w:val="24"/>
          <w:szCs w:val="24"/>
        </w:rPr>
        <w:t>е</w:t>
      </w:r>
      <w:r w:rsidR="00AE7C52" w:rsidRPr="00AE7C52">
        <w:rPr>
          <w:rFonts w:ascii="Times New Roman" w:hAnsi="Times New Roman" w:cs="Times New Roman"/>
          <w:sz w:val="24"/>
          <w:szCs w:val="24"/>
        </w:rPr>
        <w:t xml:space="preserve"> 2.6.</w:t>
      </w:r>
      <w:r w:rsidR="007C6E10">
        <w:rPr>
          <w:rFonts w:ascii="Times New Roman" w:hAnsi="Times New Roman" w:cs="Times New Roman"/>
          <w:sz w:val="24"/>
          <w:szCs w:val="24"/>
        </w:rPr>
        <w:t>:</w:t>
      </w:r>
    </w:p>
    <w:p w:rsidR="00240092" w:rsidRDefault="00AE7C52" w:rsidP="00932272">
      <w:pPr>
        <w:spacing w:after="0" w:line="240" w:lineRule="auto"/>
        <w:ind w:firstLine="709"/>
        <w:jc w:val="both"/>
        <w:rPr>
          <w:rFonts w:ascii="Times New Roman" w:hAnsi="Times New Roman" w:cs="Times New Roman"/>
          <w:sz w:val="24"/>
          <w:szCs w:val="24"/>
        </w:rPr>
      </w:pPr>
      <w:r w:rsidRPr="00AE7C52">
        <w:rPr>
          <w:rFonts w:ascii="Times New Roman" w:hAnsi="Times New Roman" w:cs="Times New Roman"/>
          <w:sz w:val="24"/>
          <w:szCs w:val="24"/>
        </w:rPr>
        <w:t xml:space="preserve"> </w:t>
      </w:r>
    </w:p>
    <w:p w:rsidR="00AE7C52" w:rsidRDefault="007C6E10" w:rsidP="00932272">
      <w:pPr>
        <w:spacing w:after="0" w:line="240" w:lineRule="auto"/>
        <w:ind w:firstLine="709"/>
        <w:jc w:val="both"/>
        <w:rPr>
          <w:rFonts w:ascii="Times New Roman" w:hAnsi="Times New Roman" w:cs="Times New Roman"/>
          <w:sz w:val="24"/>
          <w:szCs w:val="24"/>
        </w:rPr>
      </w:pPr>
      <w:r w:rsidRPr="00AE7C52">
        <w:rPr>
          <w:rFonts w:ascii="Times New Roman" w:hAnsi="Times New Roman" w:cs="Times New Roman"/>
          <w:sz w:val="24"/>
          <w:szCs w:val="24"/>
        </w:rPr>
        <w:t xml:space="preserve">абзац седьмой </w:t>
      </w:r>
      <w:r w:rsidR="00AE7C52">
        <w:rPr>
          <w:rFonts w:ascii="Times New Roman" w:hAnsi="Times New Roman" w:cs="Times New Roman"/>
          <w:sz w:val="24"/>
          <w:szCs w:val="24"/>
        </w:rPr>
        <w:t>изложить в следующей редакции:</w:t>
      </w:r>
    </w:p>
    <w:p w:rsidR="00AE7C52" w:rsidRDefault="00AE7C52" w:rsidP="00932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C6E10">
        <w:rPr>
          <w:rFonts w:ascii="Times New Roman" w:hAnsi="Times New Roman" w:cs="Times New Roman"/>
          <w:sz w:val="24"/>
          <w:szCs w:val="24"/>
        </w:rPr>
        <w:t>1.</w:t>
      </w:r>
      <w:r w:rsidR="007C6E10" w:rsidRPr="007C6E10">
        <w:rPr>
          <w:rFonts w:ascii="Times New Roman" w:hAnsi="Times New Roman" w:cs="Times New Roman"/>
          <w:sz w:val="24"/>
          <w:szCs w:val="24"/>
        </w:rPr>
        <w:t xml:space="preserve"> </w:t>
      </w:r>
      <w:proofErr w:type="gramStart"/>
      <w:r w:rsidR="007C6E10">
        <w:rPr>
          <w:rFonts w:ascii="Times New Roman" w:hAnsi="Times New Roman" w:cs="Times New Roman"/>
          <w:sz w:val="24"/>
          <w:szCs w:val="24"/>
        </w:rPr>
        <w:t>П</w:t>
      </w:r>
      <w:r w:rsidR="007C6E10" w:rsidRPr="007C6E10">
        <w:rPr>
          <w:rFonts w:ascii="Times New Roman" w:hAnsi="Times New Roman" w:cs="Times New Roman"/>
          <w:sz w:val="24"/>
          <w:szCs w:val="24"/>
        </w:rPr>
        <w:t xml:space="preserve">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7C6E10">
        <w:rPr>
          <w:rFonts w:ascii="Times New Roman" w:hAnsi="Times New Roman" w:cs="Times New Roman"/>
          <w:sz w:val="24"/>
          <w:szCs w:val="24"/>
        </w:rPr>
        <w:t>Градостроительного</w:t>
      </w:r>
      <w:r w:rsidR="007C6E10" w:rsidRPr="007C6E10">
        <w:rPr>
          <w:rFonts w:ascii="Times New Roman" w:hAnsi="Times New Roman" w:cs="Times New Roman"/>
          <w:sz w:val="24"/>
          <w:szCs w:val="24"/>
        </w:rPr>
        <w:t xml:space="preserve"> </w:t>
      </w:r>
      <w:r w:rsidR="007C6E10">
        <w:rPr>
          <w:rFonts w:ascii="Times New Roman" w:hAnsi="Times New Roman" w:cs="Times New Roman"/>
          <w:sz w:val="24"/>
          <w:szCs w:val="24"/>
        </w:rPr>
        <w:t>к</w:t>
      </w:r>
      <w:r w:rsidR="007C6E10" w:rsidRPr="007C6E10">
        <w:rPr>
          <w:rFonts w:ascii="Times New Roman" w:hAnsi="Times New Roman" w:cs="Times New Roman"/>
          <w:sz w:val="24"/>
          <w:szCs w:val="24"/>
        </w:rPr>
        <w:t>одекса</w:t>
      </w:r>
      <w:r w:rsidR="007C6E10">
        <w:rPr>
          <w:rFonts w:ascii="Times New Roman" w:hAnsi="Times New Roman" w:cs="Times New Roman"/>
          <w:sz w:val="24"/>
          <w:szCs w:val="24"/>
        </w:rPr>
        <w:t xml:space="preserve"> РФ</w:t>
      </w:r>
      <w:r w:rsidR="007C6E10" w:rsidRPr="007C6E10">
        <w:rPr>
          <w:rFonts w:ascii="Times New Roman" w:hAnsi="Times New Roman" w:cs="Times New Roman"/>
          <w:sz w:val="24"/>
          <w:szCs w:val="24"/>
        </w:rPr>
        <w:t>, если иное не установлено частью 7.3</w:t>
      </w:r>
      <w:proofErr w:type="gramEnd"/>
      <w:r w:rsidR="007C6E10" w:rsidRPr="007C6E10">
        <w:rPr>
          <w:rFonts w:ascii="Times New Roman" w:hAnsi="Times New Roman" w:cs="Times New Roman"/>
          <w:sz w:val="24"/>
          <w:szCs w:val="24"/>
        </w:rPr>
        <w:t xml:space="preserve"> статьи</w:t>
      </w:r>
      <w:r w:rsidR="007C6E10">
        <w:rPr>
          <w:rFonts w:ascii="Times New Roman" w:hAnsi="Times New Roman" w:cs="Times New Roman"/>
          <w:sz w:val="24"/>
          <w:szCs w:val="24"/>
        </w:rPr>
        <w:t xml:space="preserve"> 51 Градостроительного</w:t>
      </w:r>
      <w:r w:rsidR="007C6E10" w:rsidRPr="007C6E10">
        <w:rPr>
          <w:rFonts w:ascii="Times New Roman" w:hAnsi="Times New Roman" w:cs="Times New Roman"/>
          <w:sz w:val="24"/>
          <w:szCs w:val="24"/>
        </w:rPr>
        <w:t xml:space="preserve"> </w:t>
      </w:r>
      <w:r w:rsidR="007C6E10">
        <w:rPr>
          <w:rFonts w:ascii="Times New Roman" w:hAnsi="Times New Roman" w:cs="Times New Roman"/>
          <w:sz w:val="24"/>
          <w:szCs w:val="24"/>
        </w:rPr>
        <w:t>к</w:t>
      </w:r>
      <w:r w:rsidR="007C6E10" w:rsidRPr="007C6E10">
        <w:rPr>
          <w:rFonts w:ascii="Times New Roman" w:hAnsi="Times New Roman" w:cs="Times New Roman"/>
          <w:sz w:val="24"/>
          <w:szCs w:val="24"/>
        </w:rPr>
        <w:t>одекса</w:t>
      </w:r>
      <w:r w:rsidR="007C6E10">
        <w:rPr>
          <w:rFonts w:ascii="Times New Roman" w:hAnsi="Times New Roman" w:cs="Times New Roman"/>
          <w:sz w:val="24"/>
          <w:szCs w:val="24"/>
        </w:rPr>
        <w:t xml:space="preserve"> РФ</w:t>
      </w:r>
      <w:proofErr w:type="gramStart"/>
      <w:r w:rsidR="007C6E10">
        <w:rPr>
          <w:rFonts w:ascii="Times New Roman" w:hAnsi="Times New Roman" w:cs="Times New Roman"/>
          <w:sz w:val="24"/>
          <w:szCs w:val="24"/>
        </w:rPr>
        <w:t>.</w:t>
      </w:r>
      <w:r>
        <w:rPr>
          <w:rFonts w:ascii="Times New Roman" w:hAnsi="Times New Roman" w:cs="Times New Roman"/>
          <w:sz w:val="24"/>
          <w:szCs w:val="24"/>
        </w:rPr>
        <w:t>»</w:t>
      </w:r>
      <w:r w:rsidR="007C6E10">
        <w:rPr>
          <w:rFonts w:ascii="Times New Roman" w:hAnsi="Times New Roman" w:cs="Times New Roman"/>
          <w:sz w:val="24"/>
          <w:szCs w:val="24"/>
        </w:rPr>
        <w:t>;</w:t>
      </w:r>
      <w:proofErr w:type="gramEnd"/>
    </w:p>
    <w:p w:rsidR="00240092" w:rsidRDefault="00240092" w:rsidP="007C6E10">
      <w:pPr>
        <w:spacing w:after="0" w:line="240" w:lineRule="auto"/>
        <w:ind w:firstLine="709"/>
        <w:jc w:val="both"/>
        <w:rPr>
          <w:rFonts w:ascii="Times New Roman" w:hAnsi="Times New Roman" w:cs="Times New Roman"/>
          <w:sz w:val="24"/>
          <w:szCs w:val="24"/>
        </w:rPr>
      </w:pPr>
    </w:p>
    <w:p w:rsidR="007C6E10" w:rsidRPr="00552ADD" w:rsidRDefault="007C6E10" w:rsidP="007C6E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абзац пятнадцатый </w:t>
      </w:r>
      <w:r w:rsidRPr="00552ADD">
        <w:rPr>
          <w:rFonts w:ascii="Times New Roman" w:hAnsi="Times New Roman" w:cs="Times New Roman"/>
          <w:sz w:val="24"/>
          <w:szCs w:val="24"/>
        </w:rPr>
        <w:t>изложить в следующей редакции:</w:t>
      </w:r>
    </w:p>
    <w:p w:rsidR="007C6E10" w:rsidRDefault="007C6E10" w:rsidP="00932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w:t>
      </w:r>
      <w:r w:rsidRPr="007C6E10">
        <w:rPr>
          <w:rFonts w:ascii="Times New Roman" w:hAnsi="Times New Roman" w:cs="Times New Roman"/>
          <w:sz w:val="24"/>
          <w:szCs w:val="24"/>
        </w:rPr>
        <w:t xml:space="preserve">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Pr>
          <w:rFonts w:ascii="Times New Roman" w:hAnsi="Times New Roman" w:cs="Times New Roman"/>
          <w:sz w:val="24"/>
          <w:szCs w:val="24"/>
        </w:rPr>
        <w:t>Градостроительного</w:t>
      </w:r>
      <w:r w:rsidRPr="007C6E10">
        <w:rPr>
          <w:rFonts w:ascii="Times New Roman" w:hAnsi="Times New Roman" w:cs="Times New Roman"/>
          <w:sz w:val="24"/>
          <w:szCs w:val="24"/>
        </w:rPr>
        <w:t xml:space="preserve"> </w:t>
      </w:r>
      <w:r>
        <w:rPr>
          <w:rFonts w:ascii="Times New Roman" w:hAnsi="Times New Roman" w:cs="Times New Roman"/>
          <w:sz w:val="24"/>
          <w:szCs w:val="24"/>
        </w:rPr>
        <w:t>к</w:t>
      </w:r>
      <w:r w:rsidRPr="007C6E10">
        <w:rPr>
          <w:rFonts w:ascii="Times New Roman" w:hAnsi="Times New Roman" w:cs="Times New Roman"/>
          <w:sz w:val="24"/>
          <w:szCs w:val="24"/>
        </w:rPr>
        <w:t>одекса</w:t>
      </w:r>
      <w:r>
        <w:rPr>
          <w:rFonts w:ascii="Times New Roman" w:hAnsi="Times New Roman" w:cs="Times New Roman"/>
          <w:sz w:val="24"/>
          <w:szCs w:val="24"/>
        </w:rPr>
        <w:t xml:space="preserve"> РФ</w:t>
      </w:r>
      <w:r w:rsidRPr="007C6E10">
        <w:rPr>
          <w:rFonts w:ascii="Times New Roman" w:hAnsi="Times New Roman" w:cs="Times New Roman"/>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7C6E10">
        <w:rPr>
          <w:rFonts w:ascii="Times New Roman" w:hAnsi="Times New Roman" w:cs="Times New Roman"/>
          <w:sz w:val="24"/>
          <w:szCs w:val="24"/>
        </w:rPr>
        <w:t xml:space="preserve"> </w:t>
      </w:r>
      <w:proofErr w:type="gramStart"/>
      <w:r w:rsidRPr="007C6E10">
        <w:rPr>
          <w:rFonts w:ascii="Times New Roman" w:hAnsi="Times New Roman" w:cs="Times New Roman"/>
          <w:sz w:val="24"/>
          <w:szCs w:val="24"/>
        </w:rPr>
        <w:t xml:space="preserve">частью 12.1 статьи 48 </w:t>
      </w:r>
      <w:r>
        <w:rPr>
          <w:rFonts w:ascii="Times New Roman" w:hAnsi="Times New Roman" w:cs="Times New Roman"/>
          <w:sz w:val="24"/>
          <w:szCs w:val="24"/>
        </w:rPr>
        <w:t>Градостроительного</w:t>
      </w:r>
      <w:r w:rsidRPr="007C6E10">
        <w:rPr>
          <w:rFonts w:ascii="Times New Roman" w:hAnsi="Times New Roman" w:cs="Times New Roman"/>
          <w:sz w:val="24"/>
          <w:szCs w:val="24"/>
        </w:rPr>
        <w:t xml:space="preserve"> </w:t>
      </w:r>
      <w:r>
        <w:rPr>
          <w:rFonts w:ascii="Times New Roman" w:hAnsi="Times New Roman" w:cs="Times New Roman"/>
          <w:sz w:val="24"/>
          <w:szCs w:val="24"/>
        </w:rPr>
        <w:t>к</w:t>
      </w:r>
      <w:r w:rsidRPr="007C6E10">
        <w:rPr>
          <w:rFonts w:ascii="Times New Roman" w:hAnsi="Times New Roman" w:cs="Times New Roman"/>
          <w:sz w:val="24"/>
          <w:szCs w:val="24"/>
        </w:rPr>
        <w:t>одекса</w:t>
      </w:r>
      <w:r>
        <w:rPr>
          <w:rFonts w:ascii="Times New Roman" w:hAnsi="Times New Roman" w:cs="Times New Roman"/>
          <w:sz w:val="24"/>
          <w:szCs w:val="24"/>
        </w:rPr>
        <w:t xml:space="preserve"> РФ</w:t>
      </w:r>
      <w:r w:rsidRPr="007C6E10">
        <w:rPr>
          <w:rFonts w:ascii="Times New Roman" w:hAnsi="Times New Roman" w:cs="Times New Roman"/>
          <w:sz w:val="24"/>
          <w:szCs w:val="24"/>
        </w:rPr>
        <w:t xml:space="preserve">), если такая проектная документация подлежит экспертизе в соответствии со статьей 49 </w:t>
      </w:r>
      <w:r>
        <w:rPr>
          <w:rFonts w:ascii="Times New Roman" w:hAnsi="Times New Roman" w:cs="Times New Roman"/>
          <w:sz w:val="24"/>
          <w:szCs w:val="24"/>
        </w:rPr>
        <w:t>Градостроительного</w:t>
      </w:r>
      <w:r w:rsidRPr="007C6E10">
        <w:rPr>
          <w:rFonts w:ascii="Times New Roman" w:hAnsi="Times New Roman" w:cs="Times New Roman"/>
          <w:sz w:val="24"/>
          <w:szCs w:val="24"/>
        </w:rPr>
        <w:t xml:space="preserve"> </w:t>
      </w:r>
      <w:r>
        <w:rPr>
          <w:rFonts w:ascii="Times New Roman" w:hAnsi="Times New Roman" w:cs="Times New Roman"/>
          <w:sz w:val="24"/>
          <w:szCs w:val="24"/>
        </w:rPr>
        <w:t>к</w:t>
      </w:r>
      <w:r w:rsidRPr="007C6E10">
        <w:rPr>
          <w:rFonts w:ascii="Times New Roman" w:hAnsi="Times New Roman" w:cs="Times New Roman"/>
          <w:sz w:val="24"/>
          <w:szCs w:val="24"/>
        </w:rPr>
        <w:t>одекса</w:t>
      </w:r>
      <w:r>
        <w:rPr>
          <w:rFonts w:ascii="Times New Roman" w:hAnsi="Times New Roman" w:cs="Times New Roman"/>
          <w:sz w:val="24"/>
          <w:szCs w:val="24"/>
        </w:rPr>
        <w:t xml:space="preserve"> РФ</w:t>
      </w:r>
      <w:r w:rsidRPr="007C6E10">
        <w:rPr>
          <w:rFonts w:ascii="Times New Roman" w:hAnsi="Times New Roman" w:cs="Times New Roman"/>
          <w:sz w:val="24"/>
          <w:szCs w:val="24"/>
        </w:rPr>
        <w:t xml:space="preserve">, положительное заключение государственной экспертизы проектной документации в случаях, предусмотренных частью 3.4 статьи 49 </w:t>
      </w:r>
      <w:r>
        <w:rPr>
          <w:rFonts w:ascii="Times New Roman" w:hAnsi="Times New Roman" w:cs="Times New Roman"/>
          <w:sz w:val="24"/>
          <w:szCs w:val="24"/>
        </w:rPr>
        <w:t>Градостроительного</w:t>
      </w:r>
      <w:r w:rsidRPr="007C6E10">
        <w:rPr>
          <w:rFonts w:ascii="Times New Roman" w:hAnsi="Times New Roman" w:cs="Times New Roman"/>
          <w:sz w:val="24"/>
          <w:szCs w:val="24"/>
        </w:rPr>
        <w:t xml:space="preserve"> </w:t>
      </w:r>
      <w:r>
        <w:rPr>
          <w:rFonts w:ascii="Times New Roman" w:hAnsi="Times New Roman" w:cs="Times New Roman"/>
          <w:sz w:val="24"/>
          <w:szCs w:val="24"/>
        </w:rPr>
        <w:t>к</w:t>
      </w:r>
      <w:r w:rsidRPr="007C6E10">
        <w:rPr>
          <w:rFonts w:ascii="Times New Roman" w:hAnsi="Times New Roman" w:cs="Times New Roman"/>
          <w:sz w:val="24"/>
          <w:szCs w:val="24"/>
        </w:rPr>
        <w:t>одекса</w:t>
      </w:r>
      <w:r>
        <w:rPr>
          <w:rFonts w:ascii="Times New Roman" w:hAnsi="Times New Roman" w:cs="Times New Roman"/>
          <w:sz w:val="24"/>
          <w:szCs w:val="24"/>
        </w:rPr>
        <w:t xml:space="preserve"> РФ</w:t>
      </w:r>
      <w:r w:rsidRPr="007C6E10">
        <w:rPr>
          <w:rFonts w:ascii="Times New Roman" w:hAnsi="Times New Roman" w:cs="Times New Roman"/>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Pr>
          <w:rFonts w:ascii="Times New Roman" w:hAnsi="Times New Roman" w:cs="Times New Roman"/>
          <w:sz w:val="24"/>
          <w:szCs w:val="24"/>
        </w:rPr>
        <w:t>Градостроительного</w:t>
      </w:r>
      <w:r w:rsidRPr="007C6E10">
        <w:rPr>
          <w:rFonts w:ascii="Times New Roman" w:hAnsi="Times New Roman" w:cs="Times New Roman"/>
          <w:sz w:val="24"/>
          <w:szCs w:val="24"/>
        </w:rPr>
        <w:t xml:space="preserve"> </w:t>
      </w:r>
      <w:r>
        <w:rPr>
          <w:rFonts w:ascii="Times New Roman" w:hAnsi="Times New Roman" w:cs="Times New Roman"/>
          <w:sz w:val="24"/>
          <w:szCs w:val="24"/>
        </w:rPr>
        <w:t>к</w:t>
      </w:r>
      <w:r w:rsidRPr="007C6E10">
        <w:rPr>
          <w:rFonts w:ascii="Times New Roman" w:hAnsi="Times New Roman" w:cs="Times New Roman"/>
          <w:sz w:val="24"/>
          <w:szCs w:val="24"/>
        </w:rPr>
        <w:t>одекса</w:t>
      </w:r>
      <w:r>
        <w:rPr>
          <w:rFonts w:ascii="Times New Roman" w:hAnsi="Times New Roman" w:cs="Times New Roman"/>
          <w:sz w:val="24"/>
          <w:szCs w:val="24"/>
        </w:rPr>
        <w:t xml:space="preserve"> РФ.»;</w:t>
      </w:r>
      <w:proofErr w:type="gramEnd"/>
    </w:p>
    <w:p w:rsidR="005242EA" w:rsidRDefault="005242EA" w:rsidP="00932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дополнить абзацем следующего содержания:</w:t>
      </w:r>
    </w:p>
    <w:p w:rsidR="005242EA" w:rsidRDefault="005242EA" w:rsidP="00932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roofErr w:type="gramStart"/>
      <w:r w:rsidRPr="005242EA">
        <w:rPr>
          <w:rFonts w:ascii="Times New Roman" w:hAnsi="Times New Roman" w:cs="Times New Roman"/>
          <w:sz w:val="24"/>
          <w:szCs w:val="24"/>
        </w:rPr>
        <w:t xml:space="preserve">Документы, предусмотренные в </w:t>
      </w:r>
      <w:r>
        <w:rPr>
          <w:rFonts w:ascii="Times New Roman" w:hAnsi="Times New Roman" w:cs="Times New Roman"/>
          <w:sz w:val="24"/>
          <w:szCs w:val="24"/>
        </w:rPr>
        <w:t xml:space="preserve">настоящем </w:t>
      </w:r>
      <w:r w:rsidRPr="005242EA">
        <w:rPr>
          <w:rFonts w:ascii="Times New Roman" w:hAnsi="Times New Roman" w:cs="Times New Roman"/>
          <w:sz w:val="24"/>
          <w:szCs w:val="24"/>
        </w:rPr>
        <w:t>пункте могут</w:t>
      </w:r>
      <w:proofErr w:type="gramEnd"/>
      <w:r w:rsidRPr="005242EA">
        <w:rPr>
          <w:rFonts w:ascii="Times New Roman" w:hAnsi="Times New Roman" w:cs="Times New Roman"/>
          <w:sz w:val="24"/>
          <w:szCs w:val="24"/>
        </w:rPr>
        <w:t xml:space="preserve">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Pr>
          <w:rFonts w:ascii="Times New Roman" w:hAnsi="Times New Roman" w:cs="Times New Roman"/>
          <w:sz w:val="24"/>
          <w:szCs w:val="24"/>
        </w:rPr>
        <w:t>.»;</w:t>
      </w:r>
      <w:proofErr w:type="gramEnd"/>
    </w:p>
    <w:p w:rsidR="005242EA" w:rsidRDefault="005242EA" w:rsidP="00932272">
      <w:pPr>
        <w:spacing w:after="0" w:line="240" w:lineRule="auto"/>
        <w:ind w:firstLine="709"/>
        <w:jc w:val="both"/>
        <w:rPr>
          <w:rFonts w:ascii="Times New Roman" w:hAnsi="Times New Roman" w:cs="Times New Roman"/>
          <w:sz w:val="24"/>
          <w:szCs w:val="24"/>
        </w:rPr>
      </w:pPr>
    </w:p>
    <w:p w:rsidR="0027136C" w:rsidRDefault="0027136C" w:rsidP="0027136C">
      <w:pPr>
        <w:pStyle w:val="pboth"/>
        <w:shd w:val="clear" w:color="auto" w:fill="FFFFFF"/>
        <w:spacing w:before="0" w:beforeAutospacing="0" w:after="0" w:afterAutospacing="0"/>
        <w:ind w:firstLine="567"/>
        <w:contextualSpacing/>
        <w:jc w:val="both"/>
      </w:pPr>
      <w:r>
        <w:t>в) пункт 2.6.1. изложить в следующей редакции:</w:t>
      </w:r>
    </w:p>
    <w:p w:rsidR="0027136C" w:rsidRDefault="0027136C" w:rsidP="0024009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«2.6.</w:t>
      </w:r>
      <w:r w:rsidR="00E33F17">
        <w:rPr>
          <w:rFonts w:ascii="Times New Roman" w:hAnsi="Times New Roman" w:cs="Times New Roman"/>
          <w:sz w:val="24"/>
          <w:szCs w:val="24"/>
        </w:rPr>
        <w:t>1</w:t>
      </w:r>
      <w:r>
        <w:rPr>
          <w:rFonts w:ascii="Times New Roman" w:hAnsi="Times New Roman" w:cs="Times New Roman"/>
          <w:sz w:val="24"/>
          <w:szCs w:val="24"/>
        </w:rPr>
        <w:t xml:space="preserve">. </w:t>
      </w:r>
      <w:r w:rsidRPr="0027136C">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CF499A" w:rsidRDefault="00CF499A" w:rsidP="00CF499A">
      <w:pPr>
        <w:pStyle w:val="pboth"/>
        <w:shd w:val="clear" w:color="auto" w:fill="FFFFFF"/>
        <w:spacing w:after="0"/>
        <w:ind w:firstLine="567"/>
        <w:contextualSpacing/>
        <w:jc w:val="both"/>
      </w:pPr>
      <w:r>
        <w:t xml:space="preserve">В порядке межведомственного информационного взаимодействия </w:t>
      </w:r>
      <w:r w:rsidR="00A6639C" w:rsidRPr="000B1AFB">
        <w:t>администраци</w:t>
      </w:r>
      <w:r w:rsidR="00A6639C">
        <w:t>я</w:t>
      </w:r>
      <w:r w:rsidR="00A6639C" w:rsidRPr="000B1AFB">
        <w:t xml:space="preserve"> </w:t>
      </w:r>
      <w:proofErr w:type="spellStart"/>
      <w:r w:rsidR="00380020">
        <w:t>Туванского</w:t>
      </w:r>
      <w:proofErr w:type="spellEnd"/>
      <w:r w:rsidR="00A6639C">
        <w:t xml:space="preserve"> сельского поселения</w:t>
      </w:r>
      <w:r>
        <w:t xml:space="preserve"> запрашивает:</w:t>
      </w:r>
    </w:p>
    <w:p w:rsidR="00CF499A" w:rsidRDefault="00CF499A" w:rsidP="00CF499A">
      <w:pPr>
        <w:pStyle w:val="pboth"/>
        <w:shd w:val="clear" w:color="auto" w:fill="FFFFFF"/>
        <w:spacing w:after="0"/>
        <w:ind w:firstLine="567"/>
        <w:contextualSpacing/>
        <w:jc w:val="both"/>
      </w:pPr>
      <w:r>
        <w:t>2.6.1.1. В целях получения разрешения на строительство:</w:t>
      </w:r>
    </w:p>
    <w:p w:rsidR="00CF499A" w:rsidRDefault="00CF499A" w:rsidP="00CF499A">
      <w:pPr>
        <w:pStyle w:val="pboth"/>
        <w:shd w:val="clear" w:color="auto" w:fill="FFFFFF"/>
        <w:spacing w:after="0"/>
        <w:ind w:firstLine="567"/>
        <w:contextualSpacing/>
        <w:jc w:val="both"/>
      </w:pPr>
      <w:r>
        <w:t xml:space="preserve">1. </w:t>
      </w:r>
      <w:proofErr w:type="gramStart"/>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roofErr w:type="gramEnd"/>
    </w:p>
    <w:p w:rsidR="00CF499A" w:rsidRDefault="00CF499A" w:rsidP="00CF499A">
      <w:pPr>
        <w:pStyle w:val="pboth"/>
        <w:shd w:val="clear" w:color="auto" w:fill="FFFFFF"/>
        <w:spacing w:after="0"/>
        <w:ind w:firstLine="567"/>
        <w:contextualSpacing/>
        <w:jc w:val="both"/>
      </w:pPr>
      <w:r>
        <w:t xml:space="preserve">2. </w:t>
      </w:r>
      <w:proofErr w:type="gramStart"/>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w:t>
      </w:r>
    </w:p>
    <w:p w:rsidR="00CF499A" w:rsidRDefault="00CF499A" w:rsidP="00CF499A">
      <w:pPr>
        <w:pStyle w:val="pboth"/>
        <w:shd w:val="clear" w:color="auto" w:fill="FFFFFF"/>
        <w:spacing w:after="0"/>
        <w:ind w:firstLine="567"/>
        <w:contextualSpacing/>
        <w:jc w:val="both"/>
      </w:pPr>
      <w: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F499A" w:rsidRDefault="00CF499A" w:rsidP="00CF499A">
      <w:pPr>
        <w:pStyle w:val="pboth"/>
        <w:shd w:val="clear" w:color="auto" w:fill="FFFFFF"/>
        <w:spacing w:after="0"/>
        <w:ind w:firstLine="567"/>
        <w:contextualSpacing/>
        <w:jc w:val="both"/>
      </w:pPr>
      <w:r>
        <w:t xml:space="preserve">4. </w:t>
      </w:r>
      <w:proofErr w:type="gramStart"/>
      <w:r>
        <w:t xml:space="preserve">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w:t>
      </w:r>
      <w:r>
        <w:lastRenderedPageBreak/>
        <w:t>зона с особыми условиями использования территории или</w:t>
      </w:r>
      <w:proofErr w:type="gramEnd"/>
      <w:r>
        <w:t xml:space="preserve"> ранее установленная зона с особыми условиями использования территории подлежит изменению;</w:t>
      </w:r>
    </w:p>
    <w:p w:rsidR="00CF499A" w:rsidRDefault="00CF499A" w:rsidP="00CF499A">
      <w:pPr>
        <w:pStyle w:val="pboth"/>
        <w:shd w:val="clear" w:color="auto" w:fill="FFFFFF"/>
        <w:spacing w:after="0"/>
        <w:ind w:firstLine="567"/>
        <w:contextualSpacing/>
        <w:jc w:val="both"/>
      </w:pPr>
      <w:r>
        <w:t xml:space="preserve">5. </w:t>
      </w:r>
      <w:proofErr w:type="gramStart"/>
      <w: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CF499A" w:rsidRDefault="00CF499A" w:rsidP="00CF499A">
      <w:pPr>
        <w:pStyle w:val="pboth"/>
        <w:shd w:val="clear" w:color="auto" w:fill="FFFFFF"/>
        <w:spacing w:after="0"/>
        <w:ind w:firstLine="567"/>
        <w:contextualSpacing/>
        <w:jc w:val="both"/>
      </w:pPr>
      <w:r>
        <w:t>2.6.1.2. В целях внесения изменений в разрешение на строительство:</w:t>
      </w:r>
    </w:p>
    <w:p w:rsidR="00CF499A" w:rsidRDefault="00CF499A" w:rsidP="00CF499A">
      <w:pPr>
        <w:pStyle w:val="pboth"/>
        <w:shd w:val="clear" w:color="auto" w:fill="FFFFFF"/>
        <w:spacing w:after="0"/>
        <w:ind w:firstLine="567"/>
        <w:contextualSpacing/>
        <w:jc w:val="both"/>
      </w:pPr>
      <w:r>
        <w:t>1. Правоустанавливающие документы на земельные участки;</w:t>
      </w:r>
    </w:p>
    <w:p w:rsidR="00CF499A" w:rsidRDefault="00CF499A" w:rsidP="00CF499A">
      <w:pPr>
        <w:pStyle w:val="pboth"/>
        <w:shd w:val="clear" w:color="auto" w:fill="FFFFFF"/>
        <w:spacing w:after="0"/>
        <w:ind w:firstLine="567"/>
        <w:contextualSpacing/>
        <w:jc w:val="both"/>
      </w:pPr>
      <w:r>
        <w:t>2.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F499A" w:rsidRDefault="00CF499A" w:rsidP="00CF499A">
      <w:pPr>
        <w:pStyle w:val="pboth"/>
        <w:shd w:val="clear" w:color="auto" w:fill="FFFFFF"/>
        <w:spacing w:after="0"/>
        <w:ind w:firstLine="567"/>
        <w:contextualSpacing/>
        <w:jc w:val="both"/>
      </w:pPr>
      <w:r>
        <w:t xml:space="preserve">3. </w:t>
      </w:r>
      <w:proofErr w:type="gramStart"/>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w:t>
      </w:r>
    </w:p>
    <w:p w:rsidR="00CF499A" w:rsidRDefault="00CF499A" w:rsidP="00CF499A">
      <w:pPr>
        <w:pStyle w:val="pboth"/>
        <w:shd w:val="clear" w:color="auto" w:fill="FFFFFF"/>
        <w:spacing w:after="0"/>
        <w:ind w:firstLine="567"/>
        <w:contextualSpacing/>
        <w:jc w:val="both"/>
      </w:pPr>
      <w:r>
        <w:t>4.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w:t>
      </w:r>
    </w:p>
    <w:p w:rsidR="00CF499A" w:rsidRDefault="00CF499A" w:rsidP="00CF499A">
      <w:pPr>
        <w:pStyle w:val="pboth"/>
        <w:shd w:val="clear" w:color="auto" w:fill="FFFFFF"/>
        <w:spacing w:after="0"/>
        <w:ind w:firstLine="567"/>
        <w:contextualSpacing/>
        <w:jc w:val="both"/>
      </w:pPr>
      <w:r>
        <w:t xml:space="preserve">5. </w:t>
      </w:r>
      <w:proofErr w:type="gramStart"/>
      <w:r>
        <w:t>Информацию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w:t>
      </w:r>
      <w:proofErr w:type="gramEnd"/>
      <w:r>
        <w:t xml:space="preserve">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CF499A" w:rsidRDefault="00CF499A" w:rsidP="00CF499A">
      <w:pPr>
        <w:pStyle w:val="pboth"/>
        <w:shd w:val="clear" w:color="auto" w:fill="FFFFFF"/>
        <w:spacing w:after="0"/>
        <w:ind w:firstLine="567"/>
        <w:contextualSpacing/>
        <w:jc w:val="both"/>
      </w:pPr>
      <w:r>
        <w:t>2.</w:t>
      </w:r>
      <w:r w:rsidR="006557C7">
        <w:t>6</w:t>
      </w:r>
      <w:r>
        <w:t>.</w:t>
      </w:r>
      <w:r w:rsidR="006557C7">
        <w:t>1.</w:t>
      </w:r>
      <w:r>
        <w:t>3. 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F499A" w:rsidRDefault="00CF499A" w:rsidP="00CF499A">
      <w:pPr>
        <w:pStyle w:val="pboth"/>
        <w:shd w:val="clear" w:color="auto" w:fill="FFFFFF"/>
        <w:spacing w:after="0"/>
        <w:ind w:firstLine="567"/>
        <w:contextualSpacing/>
        <w:jc w:val="both"/>
      </w:pPr>
      <w: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w:t>
      </w:r>
      <w:proofErr w:type="spellStart"/>
      <w:r w:rsidR="00380020">
        <w:t>Туванского</w:t>
      </w:r>
      <w:proofErr w:type="spellEnd"/>
      <w:r w:rsidR="001F6D81">
        <w:t xml:space="preserve"> сельского поселения</w:t>
      </w:r>
      <w:r>
        <w:t xml:space="preserve"> обязано представить лицо, указанное в абзаце </w:t>
      </w:r>
      <w:r w:rsidR="0039684A">
        <w:t>2</w:t>
      </w:r>
      <w:r>
        <w:t xml:space="preserve"> пункта 3.1.4</w:t>
      </w:r>
      <w:r w:rsidR="00E8443D">
        <w:t>.1.</w:t>
      </w:r>
      <w:r>
        <w:t xml:space="preserve"> настоящего Административного регламента.</w:t>
      </w:r>
    </w:p>
    <w:p w:rsidR="005242EA" w:rsidRDefault="00CF499A" w:rsidP="00E8443D">
      <w:pPr>
        <w:pStyle w:val="pboth"/>
        <w:shd w:val="clear" w:color="auto" w:fill="FFFFFF"/>
        <w:spacing w:before="0" w:beforeAutospacing="0" w:after="0" w:afterAutospacing="0"/>
        <w:ind w:firstLine="567"/>
        <w:contextualSpacing/>
        <w:jc w:val="both"/>
      </w:pPr>
      <w:proofErr w:type="gramStart"/>
      <w: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уведомлением, оформленным в письменной форме, о переходе к нему прав на земельные участки, права пользования недрами, об образовании земельного участка в администрацию </w:t>
      </w:r>
      <w:proofErr w:type="spellStart"/>
      <w:r w:rsidR="00380020">
        <w:t>Туванского</w:t>
      </w:r>
      <w:proofErr w:type="spellEnd"/>
      <w:r w:rsidR="001F6D81">
        <w:t xml:space="preserve"> сельского поселения</w:t>
      </w:r>
      <w:r>
        <w:t>, МФЦ, а также - почтовым отправлением либо в электронной форме.</w:t>
      </w:r>
      <w:r w:rsidR="005242EA">
        <w:t>»;</w:t>
      </w:r>
      <w:proofErr w:type="gramEnd"/>
    </w:p>
    <w:p w:rsidR="005E1E35" w:rsidRDefault="005E1E35" w:rsidP="00E33F17">
      <w:pPr>
        <w:pStyle w:val="pboth"/>
        <w:shd w:val="clear" w:color="auto" w:fill="FFFFFF"/>
        <w:spacing w:after="0"/>
        <w:ind w:firstLine="567"/>
        <w:contextualSpacing/>
        <w:jc w:val="both"/>
      </w:pPr>
    </w:p>
    <w:p w:rsidR="00CF499A" w:rsidRDefault="005E1E35" w:rsidP="00CF499A">
      <w:pPr>
        <w:pStyle w:val="pboth"/>
        <w:shd w:val="clear" w:color="auto" w:fill="FFFFFF"/>
        <w:spacing w:after="0"/>
        <w:ind w:firstLine="567"/>
        <w:contextualSpacing/>
        <w:jc w:val="both"/>
      </w:pPr>
      <w:r>
        <w:t xml:space="preserve"> г)</w:t>
      </w:r>
      <w:r w:rsidRPr="005E1E35">
        <w:t xml:space="preserve"> </w:t>
      </w:r>
      <w:r w:rsidR="00CF499A">
        <w:t>пункт 2.8. изложить в следующей редакции:</w:t>
      </w:r>
    </w:p>
    <w:p w:rsidR="00CF499A" w:rsidRDefault="00CF499A" w:rsidP="00CF499A">
      <w:pPr>
        <w:pStyle w:val="pboth"/>
        <w:shd w:val="clear" w:color="auto" w:fill="FFFFFF"/>
        <w:spacing w:after="0"/>
        <w:ind w:firstLine="567"/>
        <w:contextualSpacing/>
        <w:jc w:val="both"/>
      </w:pPr>
    </w:p>
    <w:p w:rsidR="00CF499A" w:rsidRDefault="00CF499A" w:rsidP="00CF499A">
      <w:pPr>
        <w:pStyle w:val="pboth"/>
        <w:shd w:val="clear" w:color="auto" w:fill="FFFFFF"/>
        <w:spacing w:after="0"/>
        <w:ind w:firstLine="567"/>
        <w:contextualSpacing/>
        <w:jc w:val="both"/>
      </w:pPr>
      <w:r>
        <w:t>«2.8. Исчерпывающий перечень оснований для приостановления или отказа в предоставлении муниципальной услуги</w:t>
      </w:r>
    </w:p>
    <w:p w:rsidR="00CF499A" w:rsidRDefault="00CF499A" w:rsidP="00CF499A">
      <w:pPr>
        <w:pStyle w:val="pboth"/>
        <w:shd w:val="clear" w:color="auto" w:fill="FFFFFF"/>
        <w:spacing w:after="0"/>
        <w:ind w:firstLine="567"/>
        <w:contextualSpacing/>
        <w:jc w:val="both"/>
      </w:pPr>
      <w:r>
        <w:t> </w:t>
      </w:r>
    </w:p>
    <w:p w:rsidR="00CF499A" w:rsidRDefault="00CF499A" w:rsidP="00CF499A">
      <w:pPr>
        <w:pStyle w:val="pboth"/>
        <w:shd w:val="clear" w:color="auto" w:fill="FFFFFF"/>
        <w:spacing w:after="0"/>
        <w:ind w:firstLine="567"/>
        <w:contextualSpacing/>
        <w:jc w:val="both"/>
      </w:pPr>
      <w:r>
        <w:t>Основания для приостановления предоставления муниципальной услуги не предусмотрены.</w:t>
      </w:r>
    </w:p>
    <w:p w:rsidR="00CF499A" w:rsidRDefault="00CF499A" w:rsidP="00CF499A">
      <w:pPr>
        <w:pStyle w:val="pboth"/>
        <w:shd w:val="clear" w:color="auto" w:fill="FFFFFF"/>
        <w:spacing w:after="0"/>
        <w:ind w:firstLine="567"/>
        <w:contextualSpacing/>
        <w:jc w:val="both"/>
      </w:pPr>
      <w:r>
        <w:t>2.</w:t>
      </w:r>
      <w:r w:rsidR="0039684A">
        <w:t>8</w:t>
      </w:r>
      <w:r>
        <w:t>.1. Основаниями для отказа в выдаче разрешения на строительство являются:</w:t>
      </w:r>
    </w:p>
    <w:p w:rsidR="00CF499A" w:rsidRDefault="00CF499A" w:rsidP="00CF499A">
      <w:pPr>
        <w:pStyle w:val="pboth"/>
        <w:shd w:val="clear" w:color="auto" w:fill="FFFFFF"/>
        <w:spacing w:after="0"/>
        <w:ind w:firstLine="567"/>
        <w:contextualSpacing/>
        <w:jc w:val="both"/>
      </w:pPr>
      <w:r>
        <w:t>1) отсутствие документов, перечисленных в подразделе 2.6 и пункте 2.6.1</w:t>
      </w:r>
      <w:r w:rsidR="00E8443D">
        <w:t>.1.</w:t>
      </w:r>
      <w:r>
        <w:t xml:space="preserve"> Административного регламента, </w:t>
      </w:r>
      <w:proofErr w:type="gramStart"/>
      <w:r>
        <w:t>необходимых</w:t>
      </w:r>
      <w:proofErr w:type="gramEnd"/>
      <w:r>
        <w:t xml:space="preserve"> для предоставления муниципальной услуги;</w:t>
      </w:r>
    </w:p>
    <w:p w:rsidR="00CF499A" w:rsidRDefault="00CF499A" w:rsidP="00CF499A">
      <w:pPr>
        <w:pStyle w:val="pboth"/>
        <w:shd w:val="clear" w:color="auto" w:fill="FFFFFF"/>
        <w:spacing w:after="0"/>
        <w:ind w:firstLine="567"/>
        <w:contextualSpacing/>
        <w:jc w:val="both"/>
      </w:pPr>
      <w:proofErr w:type="gramStart"/>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F499A" w:rsidRDefault="00CF499A" w:rsidP="00CF499A">
      <w:pPr>
        <w:pStyle w:val="pboth"/>
        <w:shd w:val="clear" w:color="auto" w:fill="FFFFFF"/>
        <w:spacing w:after="0"/>
        <w:ind w:firstLine="567"/>
        <w:contextualSpacing/>
        <w:jc w:val="both"/>
      </w:pPr>
      <w:proofErr w:type="gramStart"/>
      <w: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roofErr w:type="gramEnd"/>
    </w:p>
    <w:p w:rsidR="00CF499A" w:rsidRDefault="00CF499A" w:rsidP="00CF499A">
      <w:pPr>
        <w:pStyle w:val="pboth"/>
        <w:shd w:val="clear" w:color="auto" w:fill="FFFFFF"/>
        <w:spacing w:after="0"/>
        <w:ind w:firstLine="567"/>
        <w:contextualSpacing/>
        <w:jc w:val="both"/>
      </w:pPr>
      <w:proofErr w:type="gramStart"/>
      <w:r>
        <w:t>4) 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F499A" w:rsidRDefault="00CF499A" w:rsidP="00CF499A">
      <w:pPr>
        <w:pStyle w:val="pboth"/>
        <w:shd w:val="clear" w:color="auto" w:fill="FFFFFF"/>
        <w:spacing w:after="0"/>
        <w:ind w:firstLine="567"/>
        <w:contextualSpacing/>
        <w:jc w:val="both"/>
      </w:pPr>
      <w:proofErr w:type="gramStart"/>
      <w:r>
        <w:t>5)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t xml:space="preserve"> территории по инициативе органа местного самоуправления.</w:t>
      </w:r>
    </w:p>
    <w:p w:rsidR="00CF499A" w:rsidRDefault="00CF499A" w:rsidP="00CF499A">
      <w:pPr>
        <w:pStyle w:val="pboth"/>
        <w:shd w:val="clear" w:color="auto" w:fill="FFFFFF"/>
        <w:spacing w:after="0"/>
        <w:ind w:firstLine="567"/>
        <w:contextualSpacing/>
        <w:jc w:val="both"/>
      </w:pPr>
      <w:r>
        <w:t>2.</w:t>
      </w:r>
      <w:r w:rsidR="008D0254">
        <w:t>8</w:t>
      </w:r>
      <w:r>
        <w:t>.2. Основаниями для отказа во внесении изменений в разрешение на строительство являются:</w:t>
      </w:r>
    </w:p>
    <w:p w:rsidR="00CF499A" w:rsidRDefault="00CF499A" w:rsidP="00CF499A">
      <w:pPr>
        <w:pStyle w:val="pboth"/>
        <w:shd w:val="clear" w:color="auto" w:fill="FFFFFF"/>
        <w:spacing w:after="0"/>
        <w:ind w:firstLine="567"/>
        <w:contextualSpacing/>
        <w:jc w:val="both"/>
      </w:pPr>
      <w:proofErr w:type="gramStart"/>
      <w: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w:t>
      </w:r>
      <w:r w:rsidR="00E8443D">
        <w:t>нно подпунктами 1 - 4 пункта 2.6</w:t>
      </w:r>
      <w:r>
        <w:t>.</w:t>
      </w:r>
      <w:r w:rsidR="00E8443D">
        <w:t>1.</w:t>
      </w:r>
      <w:r>
        <w:t>2</w:t>
      </w:r>
      <w:r w:rsidR="00E8443D">
        <w:t>.</w:t>
      </w:r>
      <w:r>
        <w:t xml:space="preserve">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либо отсутствие документов предусмотренных подпунктом 2.6. настоящего Административного регламента, в случае поступления заявления о внесении</w:t>
      </w:r>
      <w:proofErr w:type="gramEnd"/>
      <w:r>
        <w:t xml:space="preserve">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F499A" w:rsidRDefault="00CF499A" w:rsidP="00CF499A">
      <w:pPr>
        <w:pStyle w:val="pboth"/>
        <w:shd w:val="clear" w:color="auto" w:fill="FFFFFF"/>
        <w:spacing w:after="0"/>
        <w:ind w:firstLine="567"/>
        <w:contextualSpacing/>
        <w:jc w:val="both"/>
      </w:pPr>
      <w:r>
        <w:t>2) недостоверность сведений, указанных в уведомлении о переходе прав на земельный участок, об образовании земельного участка;</w:t>
      </w:r>
    </w:p>
    <w:p w:rsidR="00CF499A" w:rsidRDefault="00CF499A" w:rsidP="00CF499A">
      <w:pPr>
        <w:pStyle w:val="pboth"/>
        <w:shd w:val="clear" w:color="auto" w:fill="FFFFFF"/>
        <w:spacing w:after="0"/>
        <w:ind w:firstLine="567"/>
        <w:contextualSpacing/>
        <w:jc w:val="both"/>
      </w:pPr>
      <w:proofErr w:type="gramStart"/>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w:t>
      </w:r>
      <w:r>
        <w:lastRenderedPageBreak/>
        <w:t>установленным на дату выдачи градостроительного плана образованного земельного участка, в случае, предусмотренном абзацем четырнадцатым пункта 3.1.4 настоящего Административного регламента.</w:t>
      </w:r>
      <w:proofErr w:type="gramEnd"/>
    </w:p>
    <w:p w:rsidR="00CF499A" w:rsidRDefault="00CF499A" w:rsidP="00CF499A">
      <w:pPr>
        <w:pStyle w:val="pboth"/>
        <w:shd w:val="clear" w:color="auto" w:fill="FFFFFF"/>
        <w:spacing w:after="0"/>
        <w:ind w:firstLine="567"/>
        <w:contextualSpacing/>
        <w:jc w:val="both"/>
      </w:pPr>
      <w:r>
        <w:t>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CF499A" w:rsidRDefault="00CF499A" w:rsidP="00CF499A">
      <w:pPr>
        <w:pStyle w:val="pboth"/>
        <w:shd w:val="clear" w:color="auto" w:fill="FFFFFF"/>
        <w:spacing w:after="0"/>
        <w:ind w:firstLine="567"/>
        <w:contextualSpacing/>
        <w:jc w:val="both"/>
      </w:pPr>
      <w:proofErr w:type="gramStart"/>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F499A" w:rsidRDefault="00CF499A" w:rsidP="00CF499A">
      <w:pPr>
        <w:pStyle w:val="pboth"/>
        <w:shd w:val="clear" w:color="auto" w:fill="FFFFFF"/>
        <w:spacing w:after="0"/>
        <w:ind w:firstLine="567"/>
        <w:contextualSpacing/>
        <w:jc w:val="both"/>
      </w:pPr>
      <w:proofErr w:type="gramStart"/>
      <w: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абзацем чет</w:t>
      </w:r>
      <w:r w:rsidR="0039684A">
        <w:t>вер</w:t>
      </w:r>
      <w:r>
        <w:t>тым пункта 3.1.4</w:t>
      </w:r>
      <w:r w:rsidR="0039684A">
        <w:t>.1.</w:t>
      </w:r>
      <w:r>
        <w:t xml:space="preserve"> настоящего Административного регламента, или в случае поступления заявления застройщика о внесении изменений в разрешение на строительство, кроме</w:t>
      </w:r>
      <w:proofErr w:type="gramEnd"/>
      <w:r>
        <w:t xml:space="preserve"> заявления </w:t>
      </w:r>
      <w:proofErr w:type="gramStart"/>
      <w:r>
        <w:t>о внесении изменений в разрешение на строительство исключительно в связи с продлением</w:t>
      </w:r>
      <w:proofErr w:type="gramEnd"/>
      <w:r>
        <w:t xml:space="preserve"> срока действия такого разрешения;</w:t>
      </w:r>
    </w:p>
    <w:p w:rsidR="00CF499A" w:rsidRDefault="00CF499A" w:rsidP="00CF499A">
      <w:pPr>
        <w:pStyle w:val="pboth"/>
        <w:shd w:val="clear" w:color="auto" w:fill="FFFFFF"/>
        <w:spacing w:after="0"/>
        <w:ind w:firstLine="567"/>
        <w:contextualSpacing/>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F499A" w:rsidRDefault="00CF499A" w:rsidP="00CF499A">
      <w:pPr>
        <w:pStyle w:val="pboth"/>
        <w:shd w:val="clear" w:color="auto" w:fill="FFFFFF"/>
        <w:spacing w:after="0"/>
        <w:ind w:firstLine="567"/>
        <w:contextualSpacing/>
        <w:jc w:val="both"/>
      </w:pPr>
      <w:proofErr w:type="gramStart"/>
      <w: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t xml:space="preserve"> </w:t>
      </w:r>
      <w:proofErr w:type="gramStart"/>
      <w:r>
        <w:t>отсутствии</w:t>
      </w:r>
      <w:proofErr w:type="gramEnd"/>
      <w:r>
        <w:t xml:space="preserve">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CF499A" w:rsidRDefault="00CF499A" w:rsidP="00CF499A">
      <w:pPr>
        <w:pStyle w:val="pboth"/>
        <w:shd w:val="clear" w:color="auto" w:fill="FFFFFF"/>
        <w:spacing w:after="0"/>
        <w:ind w:firstLine="567"/>
        <w:contextualSpacing/>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roofErr w:type="gramStart"/>
      <w:r>
        <w:t>.»;</w:t>
      </w:r>
      <w:proofErr w:type="gramEnd"/>
    </w:p>
    <w:p w:rsidR="00CF499A" w:rsidRDefault="00CF499A" w:rsidP="00CF499A">
      <w:pPr>
        <w:pStyle w:val="pboth"/>
        <w:shd w:val="clear" w:color="auto" w:fill="FFFFFF"/>
        <w:spacing w:after="0"/>
        <w:ind w:firstLine="567"/>
        <w:contextualSpacing/>
        <w:jc w:val="both"/>
      </w:pPr>
    </w:p>
    <w:p w:rsidR="005E1E35" w:rsidRDefault="00CF499A" w:rsidP="00CF499A">
      <w:pPr>
        <w:pStyle w:val="pboth"/>
        <w:shd w:val="clear" w:color="auto" w:fill="FFFFFF"/>
        <w:spacing w:after="0"/>
        <w:ind w:firstLine="567"/>
        <w:contextualSpacing/>
        <w:jc w:val="both"/>
      </w:pPr>
      <w:r>
        <w:t xml:space="preserve">д) </w:t>
      </w:r>
      <w:r w:rsidR="005E1E35">
        <w:t>дополнить пунктом 2.14 следующего содержания:</w:t>
      </w:r>
    </w:p>
    <w:p w:rsidR="005E1E35" w:rsidRDefault="005E1E35" w:rsidP="005E1E35">
      <w:pPr>
        <w:pStyle w:val="pboth"/>
        <w:shd w:val="clear" w:color="auto" w:fill="FFFFFF"/>
        <w:spacing w:after="0"/>
        <w:ind w:firstLine="567"/>
        <w:contextualSpacing/>
        <w:jc w:val="both"/>
      </w:pPr>
      <w:r>
        <w:t>«2.14.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1E35" w:rsidRDefault="005E1E35" w:rsidP="005E1E35">
      <w:pPr>
        <w:pStyle w:val="pboth"/>
        <w:shd w:val="clear" w:color="auto" w:fill="FFFFFF"/>
        <w:spacing w:after="0"/>
        <w:ind w:firstLine="567"/>
        <w:contextualSpacing/>
        <w:jc w:val="both"/>
      </w:pPr>
      <w:r>
        <w:t>разработка проектной документации</w:t>
      </w:r>
      <w:proofErr w:type="gramStart"/>
      <w:r>
        <w:t>.</w:t>
      </w:r>
      <w:r w:rsidR="00CF499A">
        <w:t>»;</w:t>
      </w:r>
      <w:proofErr w:type="gramEnd"/>
    </w:p>
    <w:p w:rsidR="005E1E35" w:rsidRDefault="005E1E35" w:rsidP="005E1E35">
      <w:pPr>
        <w:pStyle w:val="pboth"/>
        <w:shd w:val="clear" w:color="auto" w:fill="FFFFFF"/>
        <w:spacing w:after="0"/>
        <w:ind w:firstLine="567"/>
        <w:contextualSpacing/>
        <w:jc w:val="both"/>
      </w:pPr>
    </w:p>
    <w:p w:rsidR="005E1E35" w:rsidRDefault="00CF499A" w:rsidP="005E1E35">
      <w:pPr>
        <w:pStyle w:val="pboth"/>
        <w:shd w:val="clear" w:color="auto" w:fill="FFFFFF"/>
        <w:spacing w:after="0"/>
        <w:ind w:firstLine="567"/>
        <w:contextualSpacing/>
        <w:jc w:val="both"/>
      </w:pPr>
      <w:r>
        <w:t>е</w:t>
      </w:r>
      <w:r w:rsidR="005E1E35">
        <w:t>) дополнить пунктом 2.15. следующего содержания:</w:t>
      </w:r>
    </w:p>
    <w:p w:rsidR="005E1E35" w:rsidRDefault="005E1E35" w:rsidP="005E1E35">
      <w:pPr>
        <w:pStyle w:val="pboth"/>
        <w:shd w:val="clear" w:color="auto" w:fill="FFFFFF"/>
        <w:spacing w:after="0"/>
        <w:ind w:firstLine="567"/>
        <w:contextualSpacing/>
        <w:jc w:val="both"/>
      </w:pPr>
      <w: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E1E35" w:rsidRDefault="005E1E35" w:rsidP="005E1E35">
      <w:pPr>
        <w:pStyle w:val="pboth"/>
        <w:shd w:val="clear" w:color="auto" w:fill="FFFFFF"/>
        <w:spacing w:after="0"/>
        <w:ind w:firstLine="567"/>
        <w:contextualSpacing/>
        <w:jc w:val="both"/>
      </w:pPr>
      <w:r>
        <w:t> </w:t>
      </w:r>
    </w:p>
    <w:p w:rsidR="005E1E35" w:rsidRDefault="005E1E35" w:rsidP="005E1E35">
      <w:pPr>
        <w:pStyle w:val="pboth"/>
        <w:shd w:val="clear" w:color="auto" w:fill="FFFFFF"/>
        <w:spacing w:after="0"/>
        <w:ind w:firstLine="567"/>
        <w:contextualSpacing/>
        <w:jc w:val="both"/>
      </w:pPr>
      <w: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5E1E35" w:rsidRDefault="005E1E35" w:rsidP="005E1E35">
      <w:pPr>
        <w:pStyle w:val="pboth"/>
        <w:shd w:val="clear" w:color="auto" w:fill="FFFFFF"/>
        <w:spacing w:after="0"/>
        <w:ind w:firstLine="567"/>
        <w:contextualSpacing/>
        <w:jc w:val="both"/>
      </w:pPr>
      <w: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Федерального закона N 210-ФЗ.</w:t>
      </w:r>
    </w:p>
    <w:p w:rsidR="005E1E35" w:rsidRDefault="005E1E35" w:rsidP="005E1E35">
      <w:pPr>
        <w:pStyle w:val="pboth"/>
        <w:shd w:val="clear" w:color="auto" w:fill="FFFFFF"/>
        <w:spacing w:after="0"/>
        <w:ind w:firstLine="567"/>
        <w:contextualSpacing/>
        <w:jc w:val="both"/>
      </w:pPr>
      <w: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5E1E35" w:rsidRDefault="005E1E35" w:rsidP="005E1E35">
      <w:pPr>
        <w:pStyle w:val="pboth"/>
        <w:shd w:val="clear" w:color="auto" w:fill="FFFFFF"/>
        <w:spacing w:after="0"/>
        <w:ind w:firstLine="567"/>
        <w:contextualSpacing/>
        <w:jc w:val="both"/>
      </w:pPr>
      <w:proofErr w:type="gramStart"/>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5E1E35" w:rsidRDefault="005E1E35" w:rsidP="005E1E35">
      <w:pPr>
        <w:pStyle w:val="pboth"/>
        <w:shd w:val="clear" w:color="auto" w:fill="FFFFFF"/>
        <w:spacing w:after="0"/>
        <w:ind w:firstLine="567"/>
        <w:contextualSpacing/>
        <w:jc w:val="both"/>
      </w:pPr>
      <w: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N 852.</w:t>
      </w:r>
    </w:p>
    <w:p w:rsidR="005E1E35" w:rsidRDefault="005E1E35" w:rsidP="005E1E35">
      <w:pPr>
        <w:pStyle w:val="pboth"/>
        <w:shd w:val="clear" w:color="auto" w:fill="FFFFFF"/>
        <w:spacing w:after="0"/>
        <w:ind w:firstLine="567"/>
        <w:contextualSpacing/>
        <w:jc w:val="both"/>
      </w:pPr>
      <w:r>
        <w:t>При предоставлении муниципальной услуги в электронной форме осуществляются:</w:t>
      </w:r>
    </w:p>
    <w:p w:rsidR="005E1E35" w:rsidRDefault="005E1E35" w:rsidP="005E1E35">
      <w:pPr>
        <w:pStyle w:val="pboth"/>
        <w:shd w:val="clear" w:color="auto" w:fill="FFFFFF"/>
        <w:spacing w:after="0"/>
        <w:ind w:firstLine="567"/>
        <w:contextualSpacing/>
        <w:jc w:val="both"/>
      </w:pPr>
      <w:r>
        <w:t>1) получение информации о порядке и сроках предоставления услуги;</w:t>
      </w:r>
    </w:p>
    <w:p w:rsidR="005E1E35" w:rsidRDefault="005E1E35" w:rsidP="005E1E35">
      <w:pPr>
        <w:pStyle w:val="pboth"/>
        <w:shd w:val="clear" w:color="auto" w:fill="FFFFFF"/>
        <w:spacing w:after="0"/>
        <w:ind w:firstLine="567"/>
        <w:contextualSpacing/>
        <w:jc w:val="both"/>
      </w:pPr>
      <w:r>
        <w:t>2) запись на прием в МФЦ для подачи запроса;</w:t>
      </w:r>
    </w:p>
    <w:p w:rsidR="005E1E35" w:rsidRDefault="005E1E35" w:rsidP="005E1E35">
      <w:pPr>
        <w:pStyle w:val="pboth"/>
        <w:shd w:val="clear" w:color="auto" w:fill="FFFFFF"/>
        <w:spacing w:after="0"/>
        <w:ind w:firstLine="567"/>
        <w:contextualSpacing/>
        <w:jc w:val="both"/>
      </w:pPr>
      <w:r>
        <w:t>3) формирование запроса;</w:t>
      </w:r>
    </w:p>
    <w:p w:rsidR="005E1E35" w:rsidRDefault="005E1E35" w:rsidP="005E1E35">
      <w:pPr>
        <w:pStyle w:val="pboth"/>
        <w:shd w:val="clear" w:color="auto" w:fill="FFFFFF"/>
        <w:spacing w:after="0"/>
        <w:ind w:firstLine="567"/>
        <w:contextualSpacing/>
        <w:jc w:val="both"/>
      </w:pPr>
      <w:r>
        <w:t>4) прием и регистрация органом (организацией) запроса и иных документов, необходимых для предоставления услуги;</w:t>
      </w:r>
    </w:p>
    <w:p w:rsidR="005E1E35" w:rsidRDefault="005E1E35" w:rsidP="005E1E35">
      <w:pPr>
        <w:pStyle w:val="pboth"/>
        <w:shd w:val="clear" w:color="auto" w:fill="FFFFFF"/>
        <w:spacing w:after="0"/>
        <w:ind w:firstLine="567"/>
        <w:contextualSpacing/>
        <w:jc w:val="both"/>
      </w:pPr>
      <w:r>
        <w:t>5) получение сведений о ходе выполнения запроса;</w:t>
      </w:r>
    </w:p>
    <w:p w:rsidR="005E1E35" w:rsidRDefault="005E1E35" w:rsidP="005E1E35">
      <w:pPr>
        <w:pStyle w:val="pboth"/>
        <w:shd w:val="clear" w:color="auto" w:fill="FFFFFF"/>
        <w:spacing w:after="0"/>
        <w:ind w:firstLine="567"/>
        <w:contextualSpacing/>
        <w:jc w:val="both"/>
      </w:pPr>
      <w: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5E1E35" w:rsidRDefault="005E1E35" w:rsidP="005E1E35">
      <w:pPr>
        <w:pStyle w:val="pboth"/>
        <w:shd w:val="clear" w:color="auto" w:fill="FFFFFF"/>
        <w:spacing w:after="0"/>
        <w:ind w:firstLine="567"/>
        <w:contextualSpacing/>
        <w:jc w:val="both"/>
      </w:pPr>
      <w:r>
        <w:t>7) получение результата предоставления муниципальной услуги, если иное не установлено законодательством Российской Федерации;</w:t>
      </w:r>
    </w:p>
    <w:p w:rsidR="005E1E35" w:rsidRDefault="005E1E35" w:rsidP="005E1E35">
      <w:pPr>
        <w:pStyle w:val="pboth"/>
        <w:shd w:val="clear" w:color="auto" w:fill="FFFFFF"/>
        <w:spacing w:after="0"/>
        <w:ind w:firstLine="567"/>
        <w:contextualSpacing/>
        <w:jc w:val="both"/>
      </w:pPr>
      <w:r>
        <w:t>8) осуществление оценки качества предоставления услуги;</w:t>
      </w:r>
    </w:p>
    <w:p w:rsidR="005E1E35" w:rsidRDefault="005E1E35" w:rsidP="005E1E35">
      <w:pPr>
        <w:pStyle w:val="pboth"/>
        <w:shd w:val="clear" w:color="auto" w:fill="FFFFFF"/>
        <w:spacing w:after="0"/>
        <w:ind w:firstLine="567"/>
        <w:contextualSpacing/>
        <w:jc w:val="both"/>
      </w:pPr>
      <w: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5E1E35" w:rsidRDefault="005E1E35" w:rsidP="005E1E35">
      <w:pPr>
        <w:pStyle w:val="pboth"/>
        <w:shd w:val="clear" w:color="auto" w:fill="FFFFFF"/>
        <w:spacing w:after="0"/>
        <w:ind w:firstLine="567"/>
        <w:contextualSpacing/>
        <w:jc w:val="both"/>
      </w:pPr>
      <w:proofErr w:type="gramStart"/>
      <w:r>
        <w:t xml:space="preserve">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w:t>
      </w:r>
      <w:r>
        <w:lastRenderedPageBreak/>
        <w:t>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E1E35" w:rsidRPr="005E1E35" w:rsidRDefault="005E1E35" w:rsidP="005E1E35">
      <w:pPr>
        <w:pStyle w:val="pboth"/>
        <w:shd w:val="clear" w:color="auto" w:fill="FFFFFF"/>
        <w:spacing w:after="0"/>
        <w:ind w:firstLine="567"/>
        <w:contextualSpacing/>
        <w:jc w:val="both"/>
      </w:pPr>
      <w:proofErr w:type="gramStart"/>
      <w: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Start"/>
      <w:r>
        <w:t>.</w:t>
      </w:r>
      <w:r w:rsidR="00CF499A">
        <w:t>»</w:t>
      </w:r>
      <w:proofErr w:type="gramEnd"/>
      <w:r w:rsidR="00CF499A">
        <w:t>;</w:t>
      </w:r>
    </w:p>
    <w:p w:rsidR="00240092" w:rsidRDefault="00240092" w:rsidP="00932272">
      <w:pPr>
        <w:spacing w:after="0" w:line="240" w:lineRule="auto"/>
        <w:ind w:firstLine="709"/>
        <w:jc w:val="both"/>
        <w:rPr>
          <w:rFonts w:ascii="Times New Roman" w:hAnsi="Times New Roman" w:cs="Times New Roman"/>
          <w:sz w:val="24"/>
          <w:szCs w:val="24"/>
        </w:rPr>
      </w:pPr>
      <w:r w:rsidRPr="00240092">
        <w:rPr>
          <w:rFonts w:ascii="Times New Roman" w:hAnsi="Times New Roman" w:cs="Times New Roman"/>
          <w:sz w:val="24"/>
          <w:szCs w:val="24"/>
        </w:rPr>
        <w:t>1</w:t>
      </w:r>
      <w:r>
        <w:rPr>
          <w:rFonts w:ascii="Times New Roman" w:hAnsi="Times New Roman" w:cs="Times New Roman"/>
          <w:sz w:val="24"/>
          <w:szCs w:val="24"/>
        </w:rPr>
        <w:t xml:space="preserve">. 2. в разделе </w:t>
      </w:r>
      <w:r>
        <w:rPr>
          <w:rFonts w:ascii="Times New Roman" w:hAnsi="Times New Roman" w:cs="Times New Roman"/>
          <w:sz w:val="24"/>
          <w:szCs w:val="24"/>
          <w:lang w:val="en-US"/>
        </w:rPr>
        <w:t>III</w:t>
      </w:r>
      <w:r>
        <w:rPr>
          <w:rFonts w:ascii="Times New Roman" w:hAnsi="Times New Roman" w:cs="Times New Roman"/>
          <w:sz w:val="24"/>
          <w:szCs w:val="24"/>
        </w:rPr>
        <w:t>:</w:t>
      </w:r>
    </w:p>
    <w:p w:rsidR="00240092" w:rsidRDefault="00240092" w:rsidP="00932272">
      <w:pPr>
        <w:spacing w:after="0" w:line="240" w:lineRule="auto"/>
        <w:ind w:firstLine="709"/>
        <w:jc w:val="both"/>
        <w:rPr>
          <w:rFonts w:ascii="Times New Roman" w:hAnsi="Times New Roman" w:cs="Times New Roman"/>
          <w:sz w:val="24"/>
          <w:szCs w:val="24"/>
        </w:rPr>
      </w:pPr>
    </w:p>
    <w:p w:rsidR="00552ADD" w:rsidRPr="00552ADD" w:rsidRDefault="00240092" w:rsidP="00932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552ADD" w:rsidRPr="00552ADD">
        <w:rPr>
          <w:rFonts w:ascii="Times New Roman" w:hAnsi="Times New Roman" w:cs="Times New Roman"/>
          <w:sz w:val="24"/>
          <w:szCs w:val="24"/>
        </w:rPr>
        <w:t>пункт 3.1.4. изложить в следующей редакции:</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«3.1.4. Выдача разрешения на строительство</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 xml:space="preserve">Основанием для начала административной процедуры является подписанное главой </w:t>
      </w:r>
      <w:proofErr w:type="spellStart"/>
      <w:r w:rsidR="00380020">
        <w:rPr>
          <w:rFonts w:ascii="Times New Roman" w:hAnsi="Times New Roman" w:cs="Times New Roman"/>
          <w:sz w:val="24"/>
          <w:szCs w:val="24"/>
        </w:rPr>
        <w:t>Туванского</w:t>
      </w:r>
      <w:proofErr w:type="spellEnd"/>
      <w:r w:rsidR="001F6D81">
        <w:rPr>
          <w:rFonts w:ascii="Times New Roman" w:hAnsi="Times New Roman" w:cs="Times New Roman"/>
          <w:sz w:val="24"/>
          <w:szCs w:val="24"/>
        </w:rPr>
        <w:t xml:space="preserve"> сельского поселения</w:t>
      </w:r>
      <w:r w:rsidRPr="00552ADD">
        <w:rPr>
          <w:rFonts w:ascii="Times New Roman" w:hAnsi="Times New Roman" w:cs="Times New Roman"/>
          <w:sz w:val="24"/>
          <w:szCs w:val="24"/>
        </w:rPr>
        <w:t xml:space="preserve"> разрешение на строительство, в двух экземплярах с приложением документов, один из которых выдается заявителю (его уполномоченному представителю), второй хранится в архиве </w:t>
      </w:r>
      <w:r w:rsidR="00A6639C" w:rsidRPr="000B1AFB">
        <w:rPr>
          <w:rFonts w:ascii="Times New Roman" w:hAnsi="Times New Roman" w:cs="Times New Roman"/>
          <w:sz w:val="24"/>
          <w:szCs w:val="24"/>
        </w:rPr>
        <w:t>администраци</w:t>
      </w:r>
      <w:r w:rsidR="00A6639C" w:rsidRPr="00A6639C">
        <w:rPr>
          <w:rFonts w:ascii="Times New Roman" w:hAnsi="Times New Roman" w:cs="Times New Roman"/>
          <w:sz w:val="24"/>
        </w:rPr>
        <w:t>и</w:t>
      </w:r>
      <w:r w:rsidR="00A6639C" w:rsidRPr="000B1AFB">
        <w:rPr>
          <w:rFonts w:ascii="Times New Roman" w:hAnsi="Times New Roman" w:cs="Times New Roman"/>
          <w:sz w:val="24"/>
          <w:szCs w:val="24"/>
        </w:rPr>
        <w:t xml:space="preserve"> </w:t>
      </w:r>
      <w:proofErr w:type="spellStart"/>
      <w:r w:rsidR="00380020">
        <w:rPr>
          <w:rFonts w:ascii="Times New Roman" w:hAnsi="Times New Roman" w:cs="Times New Roman"/>
          <w:sz w:val="24"/>
          <w:szCs w:val="24"/>
        </w:rPr>
        <w:t>Туванского</w:t>
      </w:r>
      <w:proofErr w:type="spellEnd"/>
      <w:r w:rsidR="00A6639C">
        <w:rPr>
          <w:rFonts w:ascii="Times New Roman" w:hAnsi="Times New Roman" w:cs="Times New Roman"/>
          <w:sz w:val="24"/>
          <w:szCs w:val="24"/>
        </w:rPr>
        <w:t xml:space="preserve"> сельского поселения</w:t>
      </w:r>
      <w:r w:rsidRPr="00552ADD">
        <w:rPr>
          <w:rFonts w:ascii="Times New Roman" w:hAnsi="Times New Roman" w:cs="Times New Roman"/>
          <w:sz w:val="24"/>
          <w:szCs w:val="24"/>
        </w:rPr>
        <w:t xml:space="preserve">. Выдача разрешения на строительство производится в течение одного рабочего дня со дня подписания главой </w:t>
      </w:r>
      <w:proofErr w:type="spellStart"/>
      <w:r w:rsidR="00380020">
        <w:rPr>
          <w:rFonts w:ascii="Times New Roman" w:hAnsi="Times New Roman" w:cs="Times New Roman"/>
          <w:sz w:val="24"/>
          <w:szCs w:val="24"/>
        </w:rPr>
        <w:t>Туванского</w:t>
      </w:r>
      <w:proofErr w:type="spellEnd"/>
      <w:r w:rsidR="001F6D81">
        <w:rPr>
          <w:rFonts w:ascii="Times New Roman" w:hAnsi="Times New Roman" w:cs="Times New Roman"/>
          <w:sz w:val="24"/>
          <w:szCs w:val="24"/>
        </w:rPr>
        <w:t xml:space="preserve"> сельского поселения</w:t>
      </w:r>
      <w:r w:rsidRPr="00552ADD">
        <w:rPr>
          <w:rFonts w:ascii="Times New Roman" w:hAnsi="Times New Roman" w:cs="Times New Roman"/>
          <w:sz w:val="24"/>
          <w:szCs w:val="24"/>
        </w:rPr>
        <w:t xml:space="preserve"> разрешения на строительство, но не позднее пяти рабочих дней со дня поступления заявления.</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 xml:space="preserve">Факт выдачи Разрешения фиксируется специалистом </w:t>
      </w:r>
      <w:r w:rsidR="00A6639C" w:rsidRPr="000B1AFB">
        <w:rPr>
          <w:rFonts w:ascii="Times New Roman" w:hAnsi="Times New Roman" w:cs="Times New Roman"/>
          <w:sz w:val="24"/>
          <w:szCs w:val="24"/>
        </w:rPr>
        <w:t>администраци</w:t>
      </w:r>
      <w:r w:rsidR="00A6639C">
        <w:t>я</w:t>
      </w:r>
      <w:r w:rsidR="00A6639C" w:rsidRPr="000B1AFB">
        <w:rPr>
          <w:rFonts w:ascii="Times New Roman" w:hAnsi="Times New Roman" w:cs="Times New Roman"/>
          <w:sz w:val="24"/>
          <w:szCs w:val="24"/>
        </w:rPr>
        <w:t xml:space="preserve"> </w:t>
      </w:r>
      <w:proofErr w:type="spellStart"/>
      <w:r w:rsidR="00380020">
        <w:rPr>
          <w:rFonts w:ascii="Times New Roman" w:hAnsi="Times New Roman" w:cs="Times New Roman"/>
          <w:sz w:val="24"/>
          <w:szCs w:val="24"/>
        </w:rPr>
        <w:t>Туванского</w:t>
      </w:r>
      <w:proofErr w:type="spellEnd"/>
      <w:r w:rsidR="00A6639C">
        <w:rPr>
          <w:rFonts w:ascii="Times New Roman" w:hAnsi="Times New Roman" w:cs="Times New Roman"/>
          <w:sz w:val="24"/>
          <w:szCs w:val="24"/>
        </w:rPr>
        <w:t xml:space="preserve"> сельского поселения</w:t>
      </w:r>
      <w:r w:rsidR="00A6639C" w:rsidRPr="00552ADD">
        <w:rPr>
          <w:rFonts w:ascii="Times New Roman" w:hAnsi="Times New Roman" w:cs="Times New Roman"/>
          <w:sz w:val="24"/>
          <w:szCs w:val="24"/>
        </w:rPr>
        <w:t xml:space="preserve"> </w:t>
      </w:r>
      <w:r w:rsidRPr="00552ADD">
        <w:rPr>
          <w:rFonts w:ascii="Times New Roman" w:hAnsi="Times New Roman" w:cs="Times New Roman"/>
          <w:sz w:val="24"/>
          <w:szCs w:val="24"/>
        </w:rPr>
        <w:t>в журналах учета выданных разрешений на производство работ по объектам жилищно-гражданского назначения, реконструкцию помещений, связанных с изменением несущих строительных конструкций, а также выданных разрешений на индивидуальное строительство.</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 xml:space="preserve">Специалист </w:t>
      </w:r>
      <w:r w:rsidR="00A6639C" w:rsidRPr="000B1AFB">
        <w:rPr>
          <w:rFonts w:ascii="Times New Roman" w:hAnsi="Times New Roman" w:cs="Times New Roman"/>
          <w:sz w:val="24"/>
          <w:szCs w:val="24"/>
        </w:rPr>
        <w:t>администраци</w:t>
      </w:r>
      <w:r w:rsidR="00A6639C">
        <w:t>я</w:t>
      </w:r>
      <w:r w:rsidR="00A6639C" w:rsidRPr="000B1AFB">
        <w:rPr>
          <w:rFonts w:ascii="Times New Roman" w:hAnsi="Times New Roman" w:cs="Times New Roman"/>
          <w:sz w:val="24"/>
          <w:szCs w:val="24"/>
        </w:rPr>
        <w:t xml:space="preserve"> </w:t>
      </w:r>
      <w:proofErr w:type="spellStart"/>
      <w:r w:rsidR="00380020">
        <w:rPr>
          <w:rFonts w:ascii="Times New Roman" w:hAnsi="Times New Roman" w:cs="Times New Roman"/>
          <w:sz w:val="24"/>
          <w:szCs w:val="24"/>
        </w:rPr>
        <w:t>Туванского</w:t>
      </w:r>
      <w:proofErr w:type="spellEnd"/>
      <w:r w:rsidR="00A6639C">
        <w:rPr>
          <w:rFonts w:ascii="Times New Roman" w:hAnsi="Times New Roman" w:cs="Times New Roman"/>
          <w:sz w:val="24"/>
          <w:szCs w:val="24"/>
        </w:rPr>
        <w:t xml:space="preserve"> сельского поселения</w:t>
      </w:r>
      <w:r w:rsidRPr="00552ADD">
        <w:rPr>
          <w:rFonts w:ascii="Times New Roman" w:hAnsi="Times New Roman" w:cs="Times New Roman"/>
          <w:sz w:val="24"/>
          <w:szCs w:val="24"/>
        </w:rPr>
        <w:t xml:space="preserve"> не позднее одного рабочего дня со дня принятия решения о выдаче Разрешения, которое является основанием для проведения строительных работ на объекте, выдает Разрешение заявителю лично.</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При личном обращении для получения Разрешения заявитель предъявляет документ, удостоверяющий личность, и расписывается на втором экземпляре разрешения о получении документа. Оформленное разрешение также может получить представитель заявителя при наличии надлежаще оформленной доверенности.</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Срок действия разрешения на строительство устанавливается в соответствии с проектом организации строительства, за исключением случаев, если такое разрешение выдается на отдельные этапы строительства, реконструкции.</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Продление, временное приостановление и прекращение действия разрешения на строительство, выданного лицу, осуществляющему строительство на территории муниципального образования, осуществляются в соответствии с законодательством Российской Федерации.</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 xml:space="preserve">Срок действия разрешения на строительство может быть продлен </w:t>
      </w:r>
      <w:r w:rsidR="00A6639C" w:rsidRPr="000B1AFB">
        <w:rPr>
          <w:rFonts w:ascii="Times New Roman" w:hAnsi="Times New Roman" w:cs="Times New Roman"/>
          <w:sz w:val="24"/>
          <w:szCs w:val="24"/>
        </w:rPr>
        <w:t>администраци</w:t>
      </w:r>
      <w:r w:rsidR="00A6639C" w:rsidRPr="00A6639C">
        <w:rPr>
          <w:rFonts w:ascii="Times New Roman" w:hAnsi="Times New Roman" w:cs="Times New Roman"/>
          <w:sz w:val="24"/>
          <w:szCs w:val="24"/>
        </w:rPr>
        <w:t>ей</w:t>
      </w:r>
      <w:r w:rsidR="00A6639C" w:rsidRPr="000B1AFB">
        <w:rPr>
          <w:rFonts w:ascii="Times New Roman" w:hAnsi="Times New Roman" w:cs="Times New Roman"/>
          <w:sz w:val="24"/>
          <w:szCs w:val="24"/>
        </w:rPr>
        <w:t xml:space="preserve"> </w:t>
      </w:r>
      <w:proofErr w:type="spellStart"/>
      <w:r w:rsidR="00380020">
        <w:rPr>
          <w:rFonts w:ascii="Times New Roman" w:hAnsi="Times New Roman" w:cs="Times New Roman"/>
          <w:sz w:val="24"/>
          <w:szCs w:val="24"/>
        </w:rPr>
        <w:t>Туванского</w:t>
      </w:r>
      <w:proofErr w:type="spellEnd"/>
      <w:r w:rsidR="00A6639C">
        <w:rPr>
          <w:rFonts w:ascii="Times New Roman" w:hAnsi="Times New Roman" w:cs="Times New Roman"/>
          <w:sz w:val="24"/>
          <w:szCs w:val="24"/>
        </w:rPr>
        <w:t xml:space="preserve"> сельского поселения</w:t>
      </w:r>
      <w:r w:rsidR="00A6639C" w:rsidRPr="00552ADD">
        <w:rPr>
          <w:rFonts w:ascii="Times New Roman" w:hAnsi="Times New Roman" w:cs="Times New Roman"/>
          <w:sz w:val="24"/>
          <w:szCs w:val="24"/>
        </w:rPr>
        <w:t xml:space="preserve"> </w:t>
      </w:r>
      <w:r w:rsidRPr="00552ADD">
        <w:rPr>
          <w:rFonts w:ascii="Times New Roman" w:hAnsi="Times New Roman" w:cs="Times New Roman"/>
          <w:sz w:val="24"/>
          <w:szCs w:val="24"/>
        </w:rPr>
        <w:t xml:space="preserve">по заявлению застройщика, поданному не менее чем за </w:t>
      </w:r>
      <w:r w:rsidRPr="00552ADD">
        <w:rPr>
          <w:rFonts w:ascii="Times New Roman" w:hAnsi="Times New Roman" w:cs="Times New Roman"/>
          <w:sz w:val="24"/>
          <w:szCs w:val="24"/>
        </w:rPr>
        <w:lastRenderedPageBreak/>
        <w:t>60 календарных дней до истечения срока действия такого Разрешения (Приложение N 5 к Административному регламенту). К заявлению о продлении срока действия разрешения на строительство прилагается проект организации строительства.</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В продлении срока действия Разрешения должно быть отказано в случае, если строительство, реконструкция объектов капитального строительства, не начаты до истечения срока подачи такого заявления.</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В случае</w:t>
      </w:r>
      <w:proofErr w:type="gramStart"/>
      <w:r w:rsidRPr="00552ADD">
        <w:rPr>
          <w:rFonts w:ascii="Times New Roman" w:hAnsi="Times New Roman" w:cs="Times New Roman"/>
          <w:sz w:val="24"/>
          <w:szCs w:val="24"/>
        </w:rPr>
        <w:t>,</w:t>
      </w:r>
      <w:proofErr w:type="gramEnd"/>
      <w:r w:rsidRPr="00552ADD">
        <w:rPr>
          <w:rFonts w:ascii="Times New Roman" w:hAnsi="Times New Roman" w:cs="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552ADD">
        <w:rPr>
          <w:rFonts w:ascii="Times New Roman" w:hAnsi="Times New Roman" w:cs="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Срок действия Разрешения при переходе права на земельный участок и объекты капитального строительства сохраняется, за исключением случаев, предусмотренных в п. 3.1.6.</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Действие Разрешения прекращается по истечении обозначенного в нем срока окончания строительства, реконструкции.</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 xml:space="preserve">Специалист МФЦ в день поступления от администрации конечного результата услуги фиксирует в СЭД информацию о смене статуса документа </w:t>
      </w:r>
      <w:proofErr w:type="gramStart"/>
      <w:r w:rsidRPr="00552ADD">
        <w:rPr>
          <w:rFonts w:ascii="Times New Roman" w:hAnsi="Times New Roman" w:cs="Times New Roman"/>
          <w:sz w:val="24"/>
          <w:szCs w:val="24"/>
        </w:rPr>
        <w:t>на</w:t>
      </w:r>
      <w:proofErr w:type="gramEnd"/>
      <w:r w:rsidRPr="00552ADD">
        <w:rPr>
          <w:rFonts w:ascii="Times New Roman" w:hAnsi="Times New Roman" w:cs="Times New Roman"/>
          <w:sz w:val="24"/>
          <w:szCs w:val="24"/>
        </w:rPr>
        <w:t xml:space="preserve"> "готово к выдаче".</w:t>
      </w:r>
    </w:p>
    <w:p w:rsidR="00552ADD" w:rsidRP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МФЦ при предъявлении ими расписки о принятии документов.</w:t>
      </w:r>
    </w:p>
    <w:p w:rsidR="00552ADD" w:rsidRDefault="00552ADD" w:rsidP="00552ADD">
      <w:pPr>
        <w:spacing w:after="0" w:line="240" w:lineRule="auto"/>
        <w:ind w:firstLine="709"/>
        <w:jc w:val="both"/>
        <w:rPr>
          <w:rFonts w:ascii="Times New Roman" w:hAnsi="Times New Roman" w:cs="Times New Roman"/>
          <w:sz w:val="24"/>
          <w:szCs w:val="24"/>
        </w:rPr>
      </w:pPr>
      <w:r w:rsidRPr="00552ADD">
        <w:rPr>
          <w:rFonts w:ascii="Times New Roman" w:hAnsi="Times New Roman" w:cs="Times New Roman"/>
          <w:sz w:val="24"/>
          <w:szCs w:val="24"/>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СЭД на "завершено"</w:t>
      </w:r>
      <w:proofErr w:type="gramStart"/>
      <w:r w:rsidRPr="00552ADD">
        <w:rPr>
          <w:rFonts w:ascii="Times New Roman" w:hAnsi="Times New Roman" w:cs="Times New Roman"/>
          <w:sz w:val="24"/>
          <w:szCs w:val="24"/>
        </w:rPr>
        <w:t>.»</w:t>
      </w:r>
      <w:proofErr w:type="gramEnd"/>
      <w:r w:rsidRPr="00552ADD">
        <w:rPr>
          <w:rFonts w:ascii="Times New Roman" w:hAnsi="Times New Roman" w:cs="Times New Roman"/>
          <w:sz w:val="24"/>
          <w:szCs w:val="24"/>
        </w:rPr>
        <w:t>;</w:t>
      </w:r>
    </w:p>
    <w:p w:rsidR="00240092" w:rsidRDefault="00240092" w:rsidP="00552ADD">
      <w:pPr>
        <w:spacing w:after="0" w:line="240" w:lineRule="auto"/>
        <w:ind w:firstLine="709"/>
        <w:jc w:val="both"/>
        <w:rPr>
          <w:rFonts w:ascii="Times New Roman" w:hAnsi="Times New Roman" w:cs="Times New Roman"/>
          <w:sz w:val="24"/>
          <w:szCs w:val="24"/>
        </w:rPr>
      </w:pPr>
    </w:p>
    <w:p w:rsidR="00552ADD" w:rsidRPr="00552ADD" w:rsidRDefault="00240092" w:rsidP="00552A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552ADD" w:rsidRPr="00552ADD">
        <w:rPr>
          <w:rFonts w:ascii="Times New Roman" w:hAnsi="Times New Roman" w:cs="Times New Roman"/>
          <w:sz w:val="24"/>
          <w:szCs w:val="24"/>
        </w:rPr>
        <w:t>пункт 3.1.4.</w:t>
      </w:r>
      <w:r w:rsidR="00552ADD">
        <w:rPr>
          <w:rFonts w:ascii="Times New Roman" w:hAnsi="Times New Roman" w:cs="Times New Roman"/>
          <w:sz w:val="24"/>
          <w:szCs w:val="24"/>
        </w:rPr>
        <w:t xml:space="preserve">1. </w:t>
      </w:r>
      <w:r w:rsidR="00552ADD" w:rsidRPr="00552ADD">
        <w:rPr>
          <w:rFonts w:ascii="Times New Roman" w:hAnsi="Times New Roman" w:cs="Times New Roman"/>
          <w:sz w:val="24"/>
          <w:szCs w:val="24"/>
        </w:rPr>
        <w:t xml:space="preserve"> изложить в следующей редакции:</w:t>
      </w:r>
    </w:p>
    <w:p w:rsidR="00552ADD" w:rsidRPr="00552ADD" w:rsidRDefault="00552ADD" w:rsidP="00552ADD">
      <w:pPr>
        <w:pStyle w:val="ConsPlusTitle"/>
        <w:ind w:firstLine="540"/>
        <w:jc w:val="both"/>
        <w:outlineLvl w:val="4"/>
        <w:rPr>
          <w:rFonts w:ascii="Times New Roman" w:hAnsi="Times New Roman" w:cs="Times New Roman"/>
          <w:sz w:val="24"/>
          <w:szCs w:val="24"/>
        </w:rPr>
      </w:pPr>
      <w:r>
        <w:rPr>
          <w:rFonts w:ascii="Times New Roman" w:hAnsi="Times New Roman" w:cs="Times New Roman"/>
          <w:sz w:val="24"/>
          <w:szCs w:val="24"/>
        </w:rPr>
        <w:t>«</w:t>
      </w:r>
      <w:r w:rsidRPr="00552ADD">
        <w:rPr>
          <w:rFonts w:ascii="Times New Roman" w:hAnsi="Times New Roman" w:cs="Times New Roman"/>
          <w:sz w:val="24"/>
          <w:szCs w:val="24"/>
        </w:rPr>
        <w:t xml:space="preserve">3.1.4.1. </w:t>
      </w:r>
      <w:r w:rsidR="00E8443D">
        <w:rPr>
          <w:rFonts w:ascii="Times New Roman" w:hAnsi="Times New Roman" w:cs="Times New Roman"/>
          <w:sz w:val="24"/>
          <w:szCs w:val="24"/>
        </w:rPr>
        <w:t>И</w:t>
      </w:r>
      <w:r w:rsidRPr="00552ADD">
        <w:rPr>
          <w:rFonts w:ascii="Times New Roman" w:hAnsi="Times New Roman" w:cs="Times New Roman"/>
          <w:sz w:val="24"/>
          <w:szCs w:val="24"/>
        </w:rPr>
        <w:t>зменени</w:t>
      </w:r>
      <w:r w:rsidR="00E8443D">
        <w:rPr>
          <w:rFonts w:ascii="Times New Roman" w:hAnsi="Times New Roman" w:cs="Times New Roman"/>
          <w:sz w:val="24"/>
          <w:szCs w:val="24"/>
        </w:rPr>
        <w:t>е</w:t>
      </w:r>
      <w:r w:rsidRPr="00552ADD">
        <w:rPr>
          <w:rFonts w:ascii="Times New Roman" w:hAnsi="Times New Roman" w:cs="Times New Roman"/>
          <w:sz w:val="24"/>
          <w:szCs w:val="24"/>
        </w:rPr>
        <w:t xml:space="preserve"> условий, в соответствии с которыми выдано разрешение на строительство</w:t>
      </w:r>
    </w:p>
    <w:p w:rsidR="00552ADD" w:rsidRPr="003B372E" w:rsidRDefault="00552ADD" w:rsidP="00552ADD">
      <w:pPr>
        <w:spacing w:after="0" w:line="240" w:lineRule="auto"/>
        <w:ind w:firstLine="709"/>
        <w:jc w:val="both"/>
        <w:rPr>
          <w:rFonts w:ascii="Times New Roman" w:hAnsi="Times New Roman" w:cs="Times New Roman"/>
          <w:sz w:val="24"/>
          <w:szCs w:val="24"/>
        </w:rPr>
      </w:pPr>
      <w:r w:rsidRPr="003B372E">
        <w:rPr>
          <w:rFonts w:ascii="Times New Roman" w:hAnsi="Times New Roman" w:cs="Times New Roman"/>
          <w:sz w:val="24"/>
          <w:szCs w:val="24"/>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52ADD" w:rsidRPr="003B372E" w:rsidRDefault="00552ADD" w:rsidP="00552ADD">
      <w:pPr>
        <w:spacing w:after="0" w:line="240" w:lineRule="auto"/>
        <w:ind w:firstLine="709"/>
        <w:jc w:val="both"/>
        <w:rPr>
          <w:rFonts w:ascii="Times New Roman" w:hAnsi="Times New Roman" w:cs="Times New Roman"/>
          <w:sz w:val="24"/>
          <w:szCs w:val="24"/>
        </w:rPr>
      </w:pPr>
      <w:proofErr w:type="gramStart"/>
      <w:r w:rsidRPr="003B372E">
        <w:rPr>
          <w:rFonts w:ascii="Times New Roman" w:hAnsi="Times New Roman" w:cs="Times New Roman"/>
          <w:sz w:val="24"/>
          <w:szCs w:val="24"/>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552ADD" w:rsidRPr="00AE7C52" w:rsidRDefault="00552ADD" w:rsidP="00552ADD">
      <w:pPr>
        <w:spacing w:after="0" w:line="240" w:lineRule="auto"/>
        <w:ind w:firstLine="539"/>
        <w:jc w:val="both"/>
        <w:rPr>
          <w:rFonts w:ascii="Times New Roman" w:hAnsi="Times New Roman" w:cs="Times New Roman"/>
          <w:sz w:val="24"/>
          <w:szCs w:val="24"/>
        </w:rPr>
      </w:pPr>
      <w:proofErr w:type="gramStart"/>
      <w:r w:rsidRPr="00AE7C52">
        <w:rPr>
          <w:rFonts w:ascii="Times New Roman" w:hAnsi="Times New Roman" w:cs="Times New Roman"/>
          <w:sz w:val="24"/>
          <w:szCs w:val="24"/>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AE7C52">
        <w:rPr>
          <w:rFonts w:ascii="Times New Roman" w:hAnsi="Times New Roman" w:cs="Times New Roman"/>
          <w:sz w:val="24"/>
          <w:szCs w:val="24"/>
        </w:rPr>
        <w:t xml:space="preserve"> размещению объектов капитального строительства, </w:t>
      </w:r>
      <w:r w:rsidRPr="00AE7C52">
        <w:rPr>
          <w:rFonts w:ascii="Times New Roman" w:hAnsi="Times New Roman" w:cs="Times New Roman"/>
          <w:sz w:val="24"/>
          <w:szCs w:val="24"/>
        </w:rPr>
        <w:lastRenderedPageBreak/>
        <w:t>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rsidR="00552ADD" w:rsidRPr="004F219A" w:rsidRDefault="00552ADD" w:rsidP="00552ADD">
      <w:pPr>
        <w:spacing w:after="0" w:line="240" w:lineRule="auto"/>
        <w:ind w:firstLine="709"/>
        <w:jc w:val="both"/>
        <w:rPr>
          <w:rFonts w:ascii="Times New Roman" w:hAnsi="Times New Roman" w:cs="Times New Roman"/>
          <w:sz w:val="24"/>
          <w:szCs w:val="24"/>
        </w:rPr>
      </w:pPr>
      <w:r w:rsidRPr="004F219A">
        <w:rPr>
          <w:rFonts w:ascii="Times New Roman" w:hAnsi="Times New Roman" w:cs="Times New Roman"/>
          <w:sz w:val="24"/>
          <w:szCs w:val="24"/>
        </w:rPr>
        <w:t>В случае</w:t>
      </w:r>
      <w:proofErr w:type="gramStart"/>
      <w:r w:rsidRPr="004F219A">
        <w:rPr>
          <w:rFonts w:ascii="Times New Roman" w:hAnsi="Times New Roman" w:cs="Times New Roman"/>
          <w:sz w:val="24"/>
          <w:szCs w:val="24"/>
        </w:rPr>
        <w:t>,</w:t>
      </w:r>
      <w:proofErr w:type="gramEnd"/>
      <w:r w:rsidRPr="004F219A">
        <w:rPr>
          <w:rFonts w:ascii="Times New Roman" w:hAnsi="Times New Roman" w:cs="Times New Roman"/>
          <w:sz w:val="24"/>
          <w:szCs w:val="24"/>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6557C7" w:rsidRDefault="00552ADD" w:rsidP="006557C7">
      <w:pPr>
        <w:spacing w:after="0" w:line="240" w:lineRule="auto"/>
        <w:ind w:firstLine="709"/>
        <w:jc w:val="both"/>
        <w:rPr>
          <w:rFonts w:ascii="Times New Roman" w:hAnsi="Times New Roman" w:cs="Times New Roman"/>
          <w:sz w:val="24"/>
          <w:szCs w:val="24"/>
        </w:rPr>
      </w:pPr>
      <w:r w:rsidRPr="004F219A">
        <w:rPr>
          <w:rFonts w:ascii="Times New Roman" w:hAnsi="Times New Roman" w:cs="Times New Roman"/>
          <w:sz w:val="24"/>
          <w:szCs w:val="24"/>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52ADD" w:rsidRPr="006557C7" w:rsidRDefault="00552ADD" w:rsidP="006557C7">
      <w:pPr>
        <w:spacing w:after="0" w:line="240" w:lineRule="auto"/>
        <w:ind w:firstLine="709"/>
        <w:jc w:val="both"/>
        <w:rPr>
          <w:rFonts w:ascii="Times New Roman" w:hAnsi="Times New Roman" w:cs="Times New Roman"/>
          <w:sz w:val="24"/>
          <w:szCs w:val="24"/>
        </w:rPr>
      </w:pPr>
      <w:r w:rsidRPr="004F219A">
        <w:rPr>
          <w:rFonts w:ascii="Times New Roman" w:hAnsi="Times New Roman" w:cs="Times New Roman"/>
          <w:sz w:val="24"/>
          <w:szCs w:val="24"/>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r w:rsidRPr="00581FE5">
        <w:rPr>
          <w:rFonts w:ascii="Times New Roman" w:hAnsi="Times New Roman" w:cs="Times New Roman"/>
          <w:sz w:val="24"/>
          <w:szCs w:val="24"/>
        </w:rPr>
        <w:t>Результатом является выдача разрешения на строительство.</w:t>
      </w:r>
    </w:p>
    <w:p w:rsidR="00552ADD" w:rsidRDefault="00552ADD" w:rsidP="00552ADD">
      <w:pPr>
        <w:pStyle w:val="pboth"/>
        <w:shd w:val="clear" w:color="auto" w:fill="FFFFFF"/>
        <w:spacing w:before="0" w:beforeAutospacing="0" w:after="0" w:afterAutospacing="0"/>
        <w:ind w:firstLine="567"/>
        <w:contextualSpacing/>
        <w:jc w:val="both"/>
      </w:pPr>
      <w:r>
        <w:t xml:space="preserve">Лица, указанные в абз.1, 3, 4, 6 данного пункта, обязаны направить уведомление о переходе к ним прав на земельные участки, права пользования недрами, об образовании земельного участка в </w:t>
      </w:r>
      <w:r w:rsidR="00A6639C" w:rsidRPr="000B1AFB">
        <w:t>администраци</w:t>
      </w:r>
      <w:r w:rsidR="00A6639C">
        <w:t>ю</w:t>
      </w:r>
      <w:r w:rsidR="00A6639C" w:rsidRPr="000B1AFB">
        <w:t xml:space="preserve"> </w:t>
      </w:r>
      <w:proofErr w:type="spellStart"/>
      <w:r w:rsidR="00380020">
        <w:t>Туванского</w:t>
      </w:r>
      <w:proofErr w:type="spellEnd"/>
      <w:r w:rsidR="00A6639C">
        <w:t xml:space="preserve"> сельского поселения</w:t>
      </w:r>
      <w:r>
        <w:t>, с указанием реквизитов:</w:t>
      </w:r>
    </w:p>
    <w:p w:rsidR="00552ADD" w:rsidRDefault="00552ADD" w:rsidP="00552ADD">
      <w:pPr>
        <w:pStyle w:val="pboth"/>
        <w:shd w:val="clear" w:color="auto" w:fill="FFFFFF"/>
        <w:spacing w:after="0"/>
        <w:ind w:firstLine="567"/>
        <w:contextualSpacing/>
        <w:jc w:val="both"/>
      </w:pPr>
      <w:r>
        <w:t xml:space="preserve">1) правоустанавливающих документов на такие земельные участки в случае, указанном в </w:t>
      </w:r>
      <w:proofErr w:type="spellStart"/>
      <w:r>
        <w:t>абз</w:t>
      </w:r>
      <w:proofErr w:type="spellEnd"/>
      <w:r>
        <w:t>. 1;</w:t>
      </w:r>
    </w:p>
    <w:p w:rsidR="00552ADD" w:rsidRDefault="00552ADD" w:rsidP="00552ADD">
      <w:pPr>
        <w:pStyle w:val="pboth"/>
        <w:shd w:val="clear" w:color="auto" w:fill="FFFFFF"/>
        <w:spacing w:after="0"/>
        <w:ind w:firstLine="567"/>
        <w:contextualSpacing/>
        <w:jc w:val="both"/>
      </w:pPr>
      <w:r>
        <w:t xml:space="preserve">2) решения об образовании земельных участков в случаях, предусмотренных </w:t>
      </w:r>
      <w:proofErr w:type="spellStart"/>
      <w:r>
        <w:t>абз</w:t>
      </w:r>
      <w:proofErr w:type="spellEnd"/>
      <w:r>
        <w:t xml:space="preserve">. 3 и </w:t>
      </w:r>
      <w:proofErr w:type="spellStart"/>
      <w:r>
        <w:t>абз</w:t>
      </w:r>
      <w:proofErr w:type="spellEnd"/>
      <w:r>
        <w:t>. 4 настоящего пункта,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2ADD" w:rsidRDefault="00552ADD" w:rsidP="00552ADD">
      <w:pPr>
        <w:pStyle w:val="pboth"/>
        <w:shd w:val="clear" w:color="auto" w:fill="FFFFFF"/>
        <w:spacing w:after="0"/>
        <w:ind w:firstLine="567"/>
        <w:contextualSpacing/>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proofErr w:type="spellStart"/>
      <w:r>
        <w:t>абз</w:t>
      </w:r>
      <w:proofErr w:type="spellEnd"/>
      <w:r>
        <w:t>. 4 настоящего пункта;</w:t>
      </w:r>
    </w:p>
    <w:p w:rsidR="00552ADD" w:rsidRDefault="00552ADD" w:rsidP="00552ADD">
      <w:pPr>
        <w:pStyle w:val="pboth"/>
        <w:shd w:val="clear" w:color="auto" w:fill="FFFFFF"/>
        <w:spacing w:after="0"/>
        <w:ind w:firstLine="567"/>
        <w:contextualSpacing/>
        <w:jc w:val="both"/>
      </w:pPr>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proofErr w:type="spellStart"/>
      <w:r>
        <w:t>абз</w:t>
      </w:r>
      <w:proofErr w:type="spellEnd"/>
      <w:r>
        <w:t>. 6 настоящего пункта.</w:t>
      </w:r>
    </w:p>
    <w:p w:rsidR="00552ADD" w:rsidRDefault="00552ADD" w:rsidP="00552ADD">
      <w:pPr>
        <w:pStyle w:val="pboth"/>
        <w:shd w:val="clear" w:color="auto" w:fill="FFFFFF"/>
        <w:spacing w:after="0"/>
        <w:ind w:firstLine="567"/>
        <w:contextualSpacing/>
        <w:jc w:val="both"/>
      </w:pPr>
      <w:r>
        <w:t xml:space="preserve">Лица, указанные в </w:t>
      </w:r>
      <w:proofErr w:type="spellStart"/>
      <w:r>
        <w:t>абз</w:t>
      </w:r>
      <w:proofErr w:type="spellEnd"/>
      <w:r>
        <w:t xml:space="preserve">. 1, 3, 4, 6 данного пункта,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w:t>
      </w:r>
      <w:r w:rsidR="00A6639C" w:rsidRPr="000B1AFB">
        <w:t>администраци</w:t>
      </w:r>
      <w:r w:rsidR="00A6639C">
        <w:t>ю</w:t>
      </w:r>
      <w:r w:rsidR="00A6639C" w:rsidRPr="000B1AFB">
        <w:t xml:space="preserve"> </w:t>
      </w:r>
      <w:proofErr w:type="spellStart"/>
      <w:r w:rsidR="00380020">
        <w:t>Туванского</w:t>
      </w:r>
      <w:proofErr w:type="spellEnd"/>
      <w:r w:rsidR="00A6639C">
        <w:t xml:space="preserve"> сельского поселения</w:t>
      </w:r>
      <w:r>
        <w:t xml:space="preserve">, копии документов, предусмотренных </w:t>
      </w:r>
      <w:proofErr w:type="spellStart"/>
      <w:r>
        <w:t>абз</w:t>
      </w:r>
      <w:proofErr w:type="spellEnd"/>
      <w:r>
        <w:t>. 8 - 11 настоящего пункта.</w:t>
      </w:r>
    </w:p>
    <w:p w:rsidR="00552ADD" w:rsidRDefault="00552ADD" w:rsidP="00552ADD">
      <w:pPr>
        <w:pStyle w:val="pboth"/>
        <w:shd w:val="clear" w:color="auto" w:fill="FFFFFF"/>
        <w:spacing w:after="0"/>
        <w:ind w:firstLine="567"/>
        <w:contextualSpacing/>
        <w:jc w:val="both"/>
      </w:pPr>
      <w:r>
        <w:t>В случае</w:t>
      </w:r>
      <w:proofErr w:type="gramStart"/>
      <w:r>
        <w:t>,</w:t>
      </w:r>
      <w:proofErr w:type="gramEnd"/>
      <w:r>
        <w:t xml:space="preserve"> если документы, предусмотренные </w:t>
      </w:r>
      <w:proofErr w:type="spellStart"/>
      <w:r>
        <w:t>абз</w:t>
      </w:r>
      <w:proofErr w:type="spellEnd"/>
      <w:r>
        <w:t xml:space="preserve">. 8 - 11 настоящего пункта, не представлены заявителем, уполномоченные на выдачу разрешений на строительство, специалисты </w:t>
      </w:r>
      <w:r w:rsidR="00A6639C" w:rsidRPr="000B1AFB">
        <w:t>администраци</w:t>
      </w:r>
      <w:r w:rsidR="00A6639C">
        <w:t>и</w:t>
      </w:r>
      <w:r w:rsidR="00A6639C" w:rsidRPr="000B1AFB">
        <w:t xml:space="preserve"> </w:t>
      </w:r>
      <w:proofErr w:type="spellStart"/>
      <w:r w:rsidR="00380020">
        <w:t>Туванского</w:t>
      </w:r>
      <w:proofErr w:type="spellEnd"/>
      <w:r w:rsidR="00A6639C">
        <w:t xml:space="preserve"> сельского поселения</w:t>
      </w:r>
      <w:r>
        <w:t xml:space="preserve">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52ADD" w:rsidRDefault="00552ADD" w:rsidP="00552ADD">
      <w:pPr>
        <w:pStyle w:val="pboth"/>
        <w:shd w:val="clear" w:color="auto" w:fill="FFFFFF"/>
        <w:spacing w:after="0"/>
        <w:ind w:firstLine="567"/>
        <w:contextualSpacing/>
        <w:jc w:val="both"/>
      </w:pPr>
      <w:r>
        <w:lastRenderedPageBreak/>
        <w:t>В случае</w:t>
      </w:r>
      <w:proofErr w:type="gramStart"/>
      <w:r>
        <w:t>,</w:t>
      </w:r>
      <w:proofErr w:type="gramEnd"/>
      <w: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w:t>
      </w:r>
      <w:r w:rsidR="00A6639C" w:rsidRPr="000B1AFB">
        <w:t>администраци</w:t>
      </w:r>
      <w:r w:rsidR="00A6639C">
        <w:t>ю</w:t>
      </w:r>
      <w:r w:rsidR="00A6639C" w:rsidRPr="000B1AFB">
        <w:t xml:space="preserve"> </w:t>
      </w:r>
      <w:proofErr w:type="spellStart"/>
      <w:r w:rsidR="00380020">
        <w:t>Туванского</w:t>
      </w:r>
      <w:proofErr w:type="spellEnd"/>
      <w:r w:rsidR="00A6639C">
        <w:t xml:space="preserve"> сельского поселения</w:t>
      </w:r>
      <w:r>
        <w:t xml:space="preserve">, обязано представить лицо, указанное в </w:t>
      </w:r>
      <w:proofErr w:type="spellStart"/>
      <w:r>
        <w:t>абз</w:t>
      </w:r>
      <w:proofErr w:type="spellEnd"/>
      <w:r>
        <w:t>. 1 настоящего пункта.».</w:t>
      </w:r>
    </w:p>
    <w:p w:rsidR="00932272" w:rsidRDefault="00932272" w:rsidP="000123A2">
      <w:pPr>
        <w:pStyle w:val="pboth"/>
        <w:shd w:val="clear" w:color="auto" w:fill="FFFFFF"/>
        <w:spacing w:before="0" w:beforeAutospacing="0" w:after="0" w:afterAutospacing="0"/>
        <w:ind w:firstLine="567"/>
        <w:contextualSpacing/>
        <w:jc w:val="both"/>
      </w:pPr>
    </w:p>
    <w:p w:rsidR="00C86762" w:rsidRPr="004F219A" w:rsidRDefault="003C5A3F" w:rsidP="00C135EF">
      <w:pPr>
        <w:pStyle w:val="pboth"/>
        <w:shd w:val="clear" w:color="auto" w:fill="FFFFFF"/>
        <w:spacing w:before="0" w:beforeAutospacing="0" w:after="0" w:afterAutospacing="0"/>
        <w:ind w:firstLine="567"/>
        <w:contextualSpacing/>
        <w:jc w:val="both"/>
      </w:pPr>
      <w:r w:rsidRPr="004F219A">
        <w:t xml:space="preserve">2. </w:t>
      </w:r>
      <w:r w:rsidR="00C135EF" w:rsidRPr="004F219A">
        <w:t xml:space="preserve">Настоящее постановление вступает в силу после официального опубликования в издании «Вестник </w:t>
      </w:r>
      <w:proofErr w:type="spellStart"/>
      <w:r w:rsidR="00380020">
        <w:t>Туванского</w:t>
      </w:r>
      <w:proofErr w:type="spellEnd"/>
      <w:r w:rsidR="001F6D81">
        <w:t xml:space="preserve"> сельского поселения</w:t>
      </w:r>
      <w:r w:rsidR="00C135EF" w:rsidRPr="004F219A">
        <w:t>» и подлежит размещению на официальном сайте адм</w:t>
      </w:r>
      <w:r w:rsidR="006B05A5">
        <w:t xml:space="preserve">инистрации </w:t>
      </w:r>
      <w:proofErr w:type="spellStart"/>
      <w:r w:rsidR="00380020">
        <w:t>Туванского</w:t>
      </w:r>
      <w:proofErr w:type="spellEnd"/>
      <w:r w:rsidR="001F6D81">
        <w:t xml:space="preserve"> сельского поселения</w:t>
      </w:r>
      <w:r w:rsidR="006B05A5" w:rsidRPr="006B05A5">
        <w:t>.</w:t>
      </w:r>
    </w:p>
    <w:p w:rsidR="00117342" w:rsidRDefault="00117342" w:rsidP="000123A2">
      <w:pPr>
        <w:spacing w:after="0" w:line="240" w:lineRule="auto"/>
        <w:rPr>
          <w:rFonts w:ascii="Times New Roman" w:hAnsi="Times New Roman" w:cs="Times New Roman"/>
          <w:sz w:val="24"/>
          <w:szCs w:val="24"/>
        </w:rPr>
      </w:pPr>
    </w:p>
    <w:p w:rsidR="00380020" w:rsidRDefault="00117342" w:rsidP="001173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r w:rsidR="00380020">
        <w:rPr>
          <w:rFonts w:ascii="Times New Roman" w:hAnsi="Times New Roman" w:cs="Times New Roman"/>
          <w:sz w:val="24"/>
          <w:szCs w:val="24"/>
        </w:rPr>
        <w:t xml:space="preserve"> </w:t>
      </w:r>
      <w:proofErr w:type="spellStart"/>
      <w:r w:rsidR="00380020">
        <w:rPr>
          <w:rFonts w:ascii="Times New Roman" w:hAnsi="Times New Roman" w:cs="Times New Roman"/>
          <w:sz w:val="24"/>
          <w:szCs w:val="24"/>
        </w:rPr>
        <w:t>адмиристрации</w:t>
      </w:r>
      <w:proofErr w:type="spellEnd"/>
      <w:r w:rsidR="00380020">
        <w:rPr>
          <w:rFonts w:ascii="Times New Roman" w:hAnsi="Times New Roman" w:cs="Times New Roman"/>
          <w:sz w:val="24"/>
          <w:szCs w:val="24"/>
        </w:rPr>
        <w:t xml:space="preserve"> </w:t>
      </w:r>
      <w:proofErr w:type="spellStart"/>
      <w:r w:rsidR="00380020">
        <w:rPr>
          <w:rFonts w:ascii="Times New Roman" w:hAnsi="Times New Roman" w:cs="Times New Roman"/>
          <w:sz w:val="24"/>
          <w:szCs w:val="24"/>
        </w:rPr>
        <w:t>Туванского</w:t>
      </w:r>
      <w:proofErr w:type="spellEnd"/>
      <w:r w:rsidR="001F6D81">
        <w:rPr>
          <w:rFonts w:ascii="Times New Roman" w:hAnsi="Times New Roman" w:cs="Times New Roman"/>
          <w:sz w:val="24"/>
          <w:szCs w:val="24"/>
        </w:rPr>
        <w:t xml:space="preserve"> </w:t>
      </w:r>
    </w:p>
    <w:p w:rsidR="00117342" w:rsidRPr="006D7447" w:rsidRDefault="001F6D81" w:rsidP="00117342">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w:t>
      </w:r>
      <w:r w:rsidR="00117342">
        <w:rPr>
          <w:rFonts w:ascii="Times New Roman" w:hAnsi="Times New Roman" w:cs="Times New Roman"/>
          <w:sz w:val="24"/>
          <w:szCs w:val="24"/>
        </w:rPr>
        <w:tab/>
      </w:r>
      <w:r w:rsidR="00117342">
        <w:rPr>
          <w:rFonts w:ascii="Times New Roman" w:hAnsi="Times New Roman" w:cs="Times New Roman"/>
          <w:sz w:val="24"/>
          <w:szCs w:val="24"/>
        </w:rPr>
        <w:tab/>
      </w:r>
      <w:r w:rsidR="00117342">
        <w:rPr>
          <w:rFonts w:ascii="Times New Roman" w:hAnsi="Times New Roman" w:cs="Times New Roman"/>
          <w:sz w:val="24"/>
          <w:szCs w:val="24"/>
        </w:rPr>
        <w:tab/>
      </w:r>
      <w:r w:rsidR="00117342">
        <w:rPr>
          <w:rFonts w:ascii="Times New Roman" w:hAnsi="Times New Roman" w:cs="Times New Roman"/>
          <w:sz w:val="24"/>
          <w:szCs w:val="24"/>
        </w:rPr>
        <w:tab/>
      </w:r>
      <w:r w:rsidR="00117342">
        <w:rPr>
          <w:rFonts w:ascii="Times New Roman" w:hAnsi="Times New Roman" w:cs="Times New Roman"/>
          <w:sz w:val="24"/>
          <w:szCs w:val="24"/>
        </w:rPr>
        <w:tab/>
        <w:t xml:space="preserve">            </w:t>
      </w:r>
      <w:r w:rsidR="00380020">
        <w:rPr>
          <w:rFonts w:ascii="Times New Roman" w:hAnsi="Times New Roman" w:cs="Times New Roman"/>
          <w:sz w:val="24"/>
          <w:szCs w:val="24"/>
        </w:rPr>
        <w:t>В.И.Васильев</w:t>
      </w:r>
    </w:p>
    <w:sectPr w:rsidR="00117342" w:rsidRPr="006D7447" w:rsidSect="0065278C">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FB" w:rsidRDefault="00103BFB" w:rsidP="009E6F6A">
      <w:pPr>
        <w:spacing w:after="0" w:line="240" w:lineRule="auto"/>
      </w:pPr>
      <w:r>
        <w:separator/>
      </w:r>
    </w:p>
  </w:endnote>
  <w:endnote w:type="continuationSeparator" w:id="0">
    <w:p w:rsidR="00103BFB" w:rsidRDefault="00103BFB" w:rsidP="009E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FB" w:rsidRDefault="00103BFB" w:rsidP="009E6F6A">
      <w:pPr>
        <w:spacing w:after="0" w:line="240" w:lineRule="auto"/>
      </w:pPr>
      <w:r>
        <w:separator/>
      </w:r>
    </w:p>
  </w:footnote>
  <w:footnote w:type="continuationSeparator" w:id="0">
    <w:p w:rsidR="00103BFB" w:rsidRDefault="00103BFB" w:rsidP="009E6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FA3C3B"/>
    <w:multiLevelType w:val="multilevel"/>
    <w:tmpl w:val="ACB2BDB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08"/>
    <w:rsid w:val="00002113"/>
    <w:rsid w:val="00003243"/>
    <w:rsid w:val="00003508"/>
    <w:rsid w:val="000123A2"/>
    <w:rsid w:val="000215A9"/>
    <w:rsid w:val="000278A3"/>
    <w:rsid w:val="00031C56"/>
    <w:rsid w:val="000358AD"/>
    <w:rsid w:val="00043E02"/>
    <w:rsid w:val="00056854"/>
    <w:rsid w:val="000676F8"/>
    <w:rsid w:val="00070087"/>
    <w:rsid w:val="00090761"/>
    <w:rsid w:val="00094CC3"/>
    <w:rsid w:val="000A6F92"/>
    <w:rsid w:val="000B1AFB"/>
    <w:rsid w:val="000C58CD"/>
    <w:rsid w:val="000C5DA7"/>
    <w:rsid w:val="000D1CD3"/>
    <w:rsid w:val="000D2B5B"/>
    <w:rsid w:val="000E39A4"/>
    <w:rsid w:val="00103BFB"/>
    <w:rsid w:val="00107EA5"/>
    <w:rsid w:val="0011581E"/>
    <w:rsid w:val="00117342"/>
    <w:rsid w:val="0013519B"/>
    <w:rsid w:val="00140B5A"/>
    <w:rsid w:val="00140D78"/>
    <w:rsid w:val="001500C3"/>
    <w:rsid w:val="00172B5A"/>
    <w:rsid w:val="00191BB4"/>
    <w:rsid w:val="001A104B"/>
    <w:rsid w:val="001A1F69"/>
    <w:rsid w:val="001A24A1"/>
    <w:rsid w:val="001B5CC4"/>
    <w:rsid w:val="001C1F7A"/>
    <w:rsid w:val="001C4111"/>
    <w:rsid w:val="001C4308"/>
    <w:rsid w:val="001F6D81"/>
    <w:rsid w:val="00211048"/>
    <w:rsid w:val="00220948"/>
    <w:rsid w:val="00232B42"/>
    <w:rsid w:val="00234BFD"/>
    <w:rsid w:val="00237208"/>
    <w:rsid w:val="00240092"/>
    <w:rsid w:val="00245B20"/>
    <w:rsid w:val="00253FF6"/>
    <w:rsid w:val="002652EA"/>
    <w:rsid w:val="00267912"/>
    <w:rsid w:val="0027136C"/>
    <w:rsid w:val="00285D03"/>
    <w:rsid w:val="002A024B"/>
    <w:rsid w:val="002C2702"/>
    <w:rsid w:val="002C52CE"/>
    <w:rsid w:val="002D43EB"/>
    <w:rsid w:val="002D6500"/>
    <w:rsid w:val="002F0AE7"/>
    <w:rsid w:val="002F5ABE"/>
    <w:rsid w:val="00303A2B"/>
    <w:rsid w:val="00314B8D"/>
    <w:rsid w:val="0031649A"/>
    <w:rsid w:val="00324465"/>
    <w:rsid w:val="00333BA6"/>
    <w:rsid w:val="00337CF9"/>
    <w:rsid w:val="0034620B"/>
    <w:rsid w:val="003516FA"/>
    <w:rsid w:val="00364194"/>
    <w:rsid w:val="00380020"/>
    <w:rsid w:val="00385B9B"/>
    <w:rsid w:val="003908E3"/>
    <w:rsid w:val="0039684A"/>
    <w:rsid w:val="00396B3A"/>
    <w:rsid w:val="003B29C3"/>
    <w:rsid w:val="003B42CB"/>
    <w:rsid w:val="003B6366"/>
    <w:rsid w:val="003C4A4C"/>
    <w:rsid w:val="003C5A3F"/>
    <w:rsid w:val="003F22F8"/>
    <w:rsid w:val="00400751"/>
    <w:rsid w:val="00401921"/>
    <w:rsid w:val="004137EC"/>
    <w:rsid w:val="00413D8F"/>
    <w:rsid w:val="00430374"/>
    <w:rsid w:val="004348AC"/>
    <w:rsid w:val="00435A3F"/>
    <w:rsid w:val="004370B3"/>
    <w:rsid w:val="00437DE3"/>
    <w:rsid w:val="004524E7"/>
    <w:rsid w:val="00467D2B"/>
    <w:rsid w:val="004955A5"/>
    <w:rsid w:val="00496806"/>
    <w:rsid w:val="004A1B37"/>
    <w:rsid w:val="004B2379"/>
    <w:rsid w:val="004D1AEE"/>
    <w:rsid w:val="004D1E7D"/>
    <w:rsid w:val="004D7755"/>
    <w:rsid w:val="004E3ABB"/>
    <w:rsid w:val="004E3D6E"/>
    <w:rsid w:val="004F00DA"/>
    <w:rsid w:val="004F219A"/>
    <w:rsid w:val="004F5956"/>
    <w:rsid w:val="005026E6"/>
    <w:rsid w:val="005028DE"/>
    <w:rsid w:val="00502C37"/>
    <w:rsid w:val="00504483"/>
    <w:rsid w:val="005126AF"/>
    <w:rsid w:val="00522E46"/>
    <w:rsid w:val="005242EA"/>
    <w:rsid w:val="00552ADD"/>
    <w:rsid w:val="0056641F"/>
    <w:rsid w:val="00567D16"/>
    <w:rsid w:val="0057612A"/>
    <w:rsid w:val="0057794E"/>
    <w:rsid w:val="00580AE6"/>
    <w:rsid w:val="00581FE5"/>
    <w:rsid w:val="00582A37"/>
    <w:rsid w:val="00590E45"/>
    <w:rsid w:val="00592EC7"/>
    <w:rsid w:val="00596585"/>
    <w:rsid w:val="005A13B7"/>
    <w:rsid w:val="005A41F9"/>
    <w:rsid w:val="005B08E3"/>
    <w:rsid w:val="005B1AF0"/>
    <w:rsid w:val="005C5424"/>
    <w:rsid w:val="005D18B8"/>
    <w:rsid w:val="005E1E35"/>
    <w:rsid w:val="006026F2"/>
    <w:rsid w:val="00610C15"/>
    <w:rsid w:val="00612044"/>
    <w:rsid w:val="006155FA"/>
    <w:rsid w:val="006423AB"/>
    <w:rsid w:val="00650ADE"/>
    <w:rsid w:val="0065278C"/>
    <w:rsid w:val="00654A8D"/>
    <w:rsid w:val="00654F2D"/>
    <w:rsid w:val="006557C7"/>
    <w:rsid w:val="0066432D"/>
    <w:rsid w:val="006706CD"/>
    <w:rsid w:val="00673A67"/>
    <w:rsid w:val="00673F9D"/>
    <w:rsid w:val="0067776A"/>
    <w:rsid w:val="00685CFA"/>
    <w:rsid w:val="00692DE2"/>
    <w:rsid w:val="006B05A5"/>
    <w:rsid w:val="006B1002"/>
    <w:rsid w:val="006B18E5"/>
    <w:rsid w:val="006B1E88"/>
    <w:rsid w:val="006C6B9E"/>
    <w:rsid w:val="006D0B23"/>
    <w:rsid w:val="006D7DD8"/>
    <w:rsid w:val="006F199A"/>
    <w:rsid w:val="0072280A"/>
    <w:rsid w:val="007249A0"/>
    <w:rsid w:val="00727B18"/>
    <w:rsid w:val="00743174"/>
    <w:rsid w:val="00760CB3"/>
    <w:rsid w:val="00760E43"/>
    <w:rsid w:val="00762D9C"/>
    <w:rsid w:val="00767911"/>
    <w:rsid w:val="00777D3B"/>
    <w:rsid w:val="00781889"/>
    <w:rsid w:val="00784F59"/>
    <w:rsid w:val="0079790C"/>
    <w:rsid w:val="007A1FFB"/>
    <w:rsid w:val="007B0ECE"/>
    <w:rsid w:val="007B3170"/>
    <w:rsid w:val="007C227C"/>
    <w:rsid w:val="007C6E10"/>
    <w:rsid w:val="007C7B07"/>
    <w:rsid w:val="007D38F0"/>
    <w:rsid w:val="007E1636"/>
    <w:rsid w:val="007E6C0D"/>
    <w:rsid w:val="008141D4"/>
    <w:rsid w:val="0081442B"/>
    <w:rsid w:val="008152AF"/>
    <w:rsid w:val="008223A3"/>
    <w:rsid w:val="00837F96"/>
    <w:rsid w:val="00840467"/>
    <w:rsid w:val="008446C1"/>
    <w:rsid w:val="008468B2"/>
    <w:rsid w:val="00851D31"/>
    <w:rsid w:val="008616C1"/>
    <w:rsid w:val="00864E69"/>
    <w:rsid w:val="00866E85"/>
    <w:rsid w:val="0087228D"/>
    <w:rsid w:val="00881750"/>
    <w:rsid w:val="00883A5E"/>
    <w:rsid w:val="00884344"/>
    <w:rsid w:val="00886756"/>
    <w:rsid w:val="008913FA"/>
    <w:rsid w:val="008A2B78"/>
    <w:rsid w:val="008D0254"/>
    <w:rsid w:val="008D2C63"/>
    <w:rsid w:val="008E025A"/>
    <w:rsid w:val="008F2E6F"/>
    <w:rsid w:val="00903B03"/>
    <w:rsid w:val="009060FA"/>
    <w:rsid w:val="009127A6"/>
    <w:rsid w:val="009159E8"/>
    <w:rsid w:val="0092702A"/>
    <w:rsid w:val="00930186"/>
    <w:rsid w:val="00931B33"/>
    <w:rsid w:val="00932272"/>
    <w:rsid w:val="009424C4"/>
    <w:rsid w:val="009474D5"/>
    <w:rsid w:val="00951182"/>
    <w:rsid w:val="00951533"/>
    <w:rsid w:val="00964F4C"/>
    <w:rsid w:val="009753BE"/>
    <w:rsid w:val="00990077"/>
    <w:rsid w:val="009950ED"/>
    <w:rsid w:val="009A12E1"/>
    <w:rsid w:val="009B04F2"/>
    <w:rsid w:val="009B1C24"/>
    <w:rsid w:val="009D3B5B"/>
    <w:rsid w:val="009D5FF6"/>
    <w:rsid w:val="009E3608"/>
    <w:rsid w:val="009E6F6A"/>
    <w:rsid w:val="009F3C2A"/>
    <w:rsid w:val="00A04789"/>
    <w:rsid w:val="00A120FB"/>
    <w:rsid w:val="00A12152"/>
    <w:rsid w:val="00A17AD6"/>
    <w:rsid w:val="00A30174"/>
    <w:rsid w:val="00A43A1E"/>
    <w:rsid w:val="00A477A4"/>
    <w:rsid w:val="00A55809"/>
    <w:rsid w:val="00A6639C"/>
    <w:rsid w:val="00A7221F"/>
    <w:rsid w:val="00AA4B68"/>
    <w:rsid w:val="00AB172B"/>
    <w:rsid w:val="00AB4DA1"/>
    <w:rsid w:val="00AC1C54"/>
    <w:rsid w:val="00AD3451"/>
    <w:rsid w:val="00AD3B72"/>
    <w:rsid w:val="00AE7C52"/>
    <w:rsid w:val="00B369D1"/>
    <w:rsid w:val="00B44B11"/>
    <w:rsid w:val="00B554BD"/>
    <w:rsid w:val="00B5702A"/>
    <w:rsid w:val="00B601DA"/>
    <w:rsid w:val="00B7364B"/>
    <w:rsid w:val="00B93F4F"/>
    <w:rsid w:val="00BA7C61"/>
    <w:rsid w:val="00BB0BD9"/>
    <w:rsid w:val="00BB3525"/>
    <w:rsid w:val="00BD1D11"/>
    <w:rsid w:val="00BD2E35"/>
    <w:rsid w:val="00BD6FAA"/>
    <w:rsid w:val="00BE03E6"/>
    <w:rsid w:val="00BE771A"/>
    <w:rsid w:val="00BF70C1"/>
    <w:rsid w:val="00C00112"/>
    <w:rsid w:val="00C05CC6"/>
    <w:rsid w:val="00C135EF"/>
    <w:rsid w:val="00C22227"/>
    <w:rsid w:val="00C25F32"/>
    <w:rsid w:val="00C302BE"/>
    <w:rsid w:val="00C32AE4"/>
    <w:rsid w:val="00C57694"/>
    <w:rsid w:val="00C76222"/>
    <w:rsid w:val="00C83536"/>
    <w:rsid w:val="00C86762"/>
    <w:rsid w:val="00C906AE"/>
    <w:rsid w:val="00CE31B4"/>
    <w:rsid w:val="00CE4BF1"/>
    <w:rsid w:val="00CE7982"/>
    <w:rsid w:val="00CF0C88"/>
    <w:rsid w:val="00CF499A"/>
    <w:rsid w:val="00D213B9"/>
    <w:rsid w:val="00D43D4E"/>
    <w:rsid w:val="00D44B90"/>
    <w:rsid w:val="00D56112"/>
    <w:rsid w:val="00D610D4"/>
    <w:rsid w:val="00D853EF"/>
    <w:rsid w:val="00DA0FE9"/>
    <w:rsid w:val="00DA54B1"/>
    <w:rsid w:val="00DB2587"/>
    <w:rsid w:val="00DB2EBF"/>
    <w:rsid w:val="00DB2EF4"/>
    <w:rsid w:val="00DB347C"/>
    <w:rsid w:val="00DC17A7"/>
    <w:rsid w:val="00DD266C"/>
    <w:rsid w:val="00E17023"/>
    <w:rsid w:val="00E205E0"/>
    <w:rsid w:val="00E21C60"/>
    <w:rsid w:val="00E33F17"/>
    <w:rsid w:val="00E45423"/>
    <w:rsid w:val="00E45A52"/>
    <w:rsid w:val="00E47CE7"/>
    <w:rsid w:val="00E52C75"/>
    <w:rsid w:val="00E53452"/>
    <w:rsid w:val="00E80A01"/>
    <w:rsid w:val="00E8443D"/>
    <w:rsid w:val="00E905C6"/>
    <w:rsid w:val="00E918A7"/>
    <w:rsid w:val="00EA2E26"/>
    <w:rsid w:val="00EB790B"/>
    <w:rsid w:val="00EC1D98"/>
    <w:rsid w:val="00EC49C5"/>
    <w:rsid w:val="00EE2268"/>
    <w:rsid w:val="00F047FA"/>
    <w:rsid w:val="00F0544C"/>
    <w:rsid w:val="00F13839"/>
    <w:rsid w:val="00F16E4B"/>
    <w:rsid w:val="00F2271C"/>
    <w:rsid w:val="00F302E9"/>
    <w:rsid w:val="00F36CD3"/>
    <w:rsid w:val="00F57F44"/>
    <w:rsid w:val="00F66873"/>
    <w:rsid w:val="00F74A77"/>
    <w:rsid w:val="00F87546"/>
    <w:rsid w:val="00F92479"/>
    <w:rsid w:val="00FD3A87"/>
    <w:rsid w:val="00FE04C3"/>
    <w:rsid w:val="00FF5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50ADE"/>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43D4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43D4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43D4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43D4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43D4E"/>
    <w:pPr>
      <w:widowControl w:val="0"/>
      <w:autoSpaceDE w:val="0"/>
      <w:autoSpaceDN w:val="0"/>
      <w:spacing w:after="0" w:line="240" w:lineRule="auto"/>
    </w:pPr>
    <w:rPr>
      <w:rFonts w:ascii="Arial" w:eastAsia="Times New Roman" w:hAnsi="Arial" w:cs="Arial"/>
      <w:sz w:val="20"/>
      <w:szCs w:val="20"/>
    </w:rPr>
  </w:style>
  <w:style w:type="table" w:styleId="a3">
    <w:name w:val="Table Grid"/>
    <w:basedOn w:val="a1"/>
    <w:rsid w:val="00D43D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3D4E"/>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D43D4E"/>
    <w:rPr>
      <w:rFonts w:ascii="Calibri" w:hAnsi="Calibri"/>
      <w:sz w:val="16"/>
      <w:szCs w:val="16"/>
    </w:rPr>
  </w:style>
  <w:style w:type="character" w:styleId="a6">
    <w:name w:val="Strong"/>
    <w:basedOn w:val="a0"/>
    <w:uiPriority w:val="22"/>
    <w:qFormat/>
    <w:rsid w:val="00D43D4E"/>
    <w:rPr>
      <w:b/>
      <w:bCs/>
    </w:rPr>
  </w:style>
  <w:style w:type="character" w:customStyle="1" w:styleId="ConsPlusNormal0">
    <w:name w:val="ConsPlusNormal Знак"/>
    <w:basedOn w:val="a0"/>
    <w:link w:val="ConsPlusNormal"/>
    <w:locked/>
    <w:rsid w:val="00D43D4E"/>
    <w:rPr>
      <w:rFonts w:ascii="Calibri" w:eastAsia="Times New Roman" w:hAnsi="Calibri" w:cs="Calibri"/>
      <w:szCs w:val="20"/>
      <w:lang w:eastAsia="ru-RU"/>
    </w:rPr>
  </w:style>
  <w:style w:type="paragraph" w:styleId="a7">
    <w:name w:val="header"/>
    <w:basedOn w:val="a"/>
    <w:link w:val="a8"/>
    <w:uiPriority w:val="99"/>
    <w:unhideWhenUsed/>
    <w:rsid w:val="00D43D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3D4E"/>
  </w:style>
  <w:style w:type="paragraph" w:styleId="a9">
    <w:name w:val="footer"/>
    <w:basedOn w:val="a"/>
    <w:link w:val="aa"/>
    <w:uiPriority w:val="99"/>
    <w:unhideWhenUsed/>
    <w:rsid w:val="00D43D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3D4E"/>
  </w:style>
  <w:style w:type="paragraph" w:customStyle="1" w:styleId="ab">
    <w:name w:val="Нормальный (таблица)"/>
    <w:basedOn w:val="a"/>
    <w:next w:val="a"/>
    <w:uiPriority w:val="99"/>
    <w:rsid w:val="00F36CD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c">
    <w:name w:val="Прижатый влево"/>
    <w:basedOn w:val="a"/>
    <w:next w:val="a"/>
    <w:uiPriority w:val="99"/>
    <w:rsid w:val="003516FA"/>
    <w:pPr>
      <w:autoSpaceDE w:val="0"/>
      <w:autoSpaceDN w:val="0"/>
      <w:adjustRightInd w:val="0"/>
      <w:spacing w:after="0" w:line="240" w:lineRule="auto"/>
    </w:pPr>
    <w:rPr>
      <w:rFonts w:ascii="Arial" w:eastAsia="Times New Roman" w:hAnsi="Arial" w:cs="Times New Roman"/>
      <w:sz w:val="24"/>
      <w:szCs w:val="24"/>
    </w:rPr>
  </w:style>
  <w:style w:type="character" w:customStyle="1" w:styleId="10">
    <w:name w:val="Заголовок 1 Знак"/>
    <w:basedOn w:val="a0"/>
    <w:link w:val="1"/>
    <w:rsid w:val="00650ADE"/>
    <w:rPr>
      <w:rFonts w:ascii="Times New Roman" w:eastAsia="Times New Roman" w:hAnsi="Times New Roman" w:cs="Times New Roman"/>
      <w:sz w:val="28"/>
      <w:szCs w:val="20"/>
      <w:lang w:eastAsia="ru-RU"/>
    </w:rPr>
  </w:style>
  <w:style w:type="paragraph" w:styleId="ad">
    <w:name w:val="No Spacing"/>
    <w:uiPriority w:val="1"/>
    <w:qFormat/>
    <w:rsid w:val="00650ADE"/>
    <w:pPr>
      <w:spacing w:after="0" w:line="240" w:lineRule="auto"/>
    </w:pPr>
  </w:style>
  <w:style w:type="paragraph" w:styleId="ae">
    <w:name w:val="Normal (Web)"/>
    <w:basedOn w:val="a"/>
    <w:uiPriority w:val="99"/>
    <w:semiHidden/>
    <w:unhideWhenUsed/>
    <w:rsid w:val="0095118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951182"/>
    <w:rPr>
      <w:color w:val="0000FF"/>
      <w:u w:val="single"/>
    </w:rPr>
  </w:style>
  <w:style w:type="paragraph" w:customStyle="1" w:styleId="formattext">
    <w:name w:val="formattext"/>
    <w:basedOn w:val="a"/>
    <w:rsid w:val="00031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Гипертекстовая ссылка"/>
    <w:basedOn w:val="a0"/>
    <w:uiPriority w:val="99"/>
    <w:rsid w:val="002F5ABE"/>
    <w:rPr>
      <w:color w:val="106BBE"/>
    </w:rPr>
  </w:style>
  <w:style w:type="paragraph" w:styleId="af1">
    <w:name w:val="List Paragraph"/>
    <w:basedOn w:val="a"/>
    <w:uiPriority w:val="34"/>
    <w:qFormat/>
    <w:rsid w:val="002F5ABE"/>
    <w:pPr>
      <w:ind w:left="720"/>
      <w:contextualSpacing/>
    </w:pPr>
  </w:style>
  <w:style w:type="character" w:customStyle="1" w:styleId="af2">
    <w:name w:val="Цветовое выделение"/>
    <w:rsid w:val="000C5DA7"/>
    <w:rPr>
      <w:b/>
      <w:bCs w:val="0"/>
      <w:color w:val="000080"/>
    </w:rPr>
  </w:style>
  <w:style w:type="paragraph" w:customStyle="1" w:styleId="af3">
    <w:name w:val="Таблицы (моноширинный)"/>
    <w:basedOn w:val="a"/>
    <w:next w:val="a"/>
    <w:rsid w:val="000C5DA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pboth">
    <w:name w:val="pboth"/>
    <w:basedOn w:val="a"/>
    <w:rsid w:val="003C5A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50ADE"/>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43D4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43D4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43D4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43D4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43D4E"/>
    <w:pPr>
      <w:widowControl w:val="0"/>
      <w:autoSpaceDE w:val="0"/>
      <w:autoSpaceDN w:val="0"/>
      <w:spacing w:after="0" w:line="240" w:lineRule="auto"/>
    </w:pPr>
    <w:rPr>
      <w:rFonts w:ascii="Arial" w:eastAsia="Times New Roman" w:hAnsi="Arial" w:cs="Arial"/>
      <w:sz w:val="20"/>
      <w:szCs w:val="20"/>
    </w:rPr>
  </w:style>
  <w:style w:type="table" w:styleId="a3">
    <w:name w:val="Table Grid"/>
    <w:basedOn w:val="a1"/>
    <w:rsid w:val="00D43D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3D4E"/>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D43D4E"/>
    <w:rPr>
      <w:rFonts w:ascii="Calibri" w:hAnsi="Calibri"/>
      <w:sz w:val="16"/>
      <w:szCs w:val="16"/>
    </w:rPr>
  </w:style>
  <w:style w:type="character" w:styleId="a6">
    <w:name w:val="Strong"/>
    <w:basedOn w:val="a0"/>
    <w:uiPriority w:val="22"/>
    <w:qFormat/>
    <w:rsid w:val="00D43D4E"/>
    <w:rPr>
      <w:b/>
      <w:bCs/>
    </w:rPr>
  </w:style>
  <w:style w:type="character" w:customStyle="1" w:styleId="ConsPlusNormal0">
    <w:name w:val="ConsPlusNormal Знак"/>
    <w:basedOn w:val="a0"/>
    <w:link w:val="ConsPlusNormal"/>
    <w:locked/>
    <w:rsid w:val="00D43D4E"/>
    <w:rPr>
      <w:rFonts w:ascii="Calibri" w:eastAsia="Times New Roman" w:hAnsi="Calibri" w:cs="Calibri"/>
      <w:szCs w:val="20"/>
      <w:lang w:eastAsia="ru-RU"/>
    </w:rPr>
  </w:style>
  <w:style w:type="paragraph" w:styleId="a7">
    <w:name w:val="header"/>
    <w:basedOn w:val="a"/>
    <w:link w:val="a8"/>
    <w:uiPriority w:val="99"/>
    <w:unhideWhenUsed/>
    <w:rsid w:val="00D43D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3D4E"/>
  </w:style>
  <w:style w:type="paragraph" w:styleId="a9">
    <w:name w:val="footer"/>
    <w:basedOn w:val="a"/>
    <w:link w:val="aa"/>
    <w:uiPriority w:val="99"/>
    <w:unhideWhenUsed/>
    <w:rsid w:val="00D43D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3D4E"/>
  </w:style>
  <w:style w:type="paragraph" w:customStyle="1" w:styleId="ab">
    <w:name w:val="Нормальный (таблица)"/>
    <w:basedOn w:val="a"/>
    <w:next w:val="a"/>
    <w:uiPriority w:val="99"/>
    <w:rsid w:val="00F36CD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c">
    <w:name w:val="Прижатый влево"/>
    <w:basedOn w:val="a"/>
    <w:next w:val="a"/>
    <w:uiPriority w:val="99"/>
    <w:rsid w:val="003516FA"/>
    <w:pPr>
      <w:autoSpaceDE w:val="0"/>
      <w:autoSpaceDN w:val="0"/>
      <w:adjustRightInd w:val="0"/>
      <w:spacing w:after="0" w:line="240" w:lineRule="auto"/>
    </w:pPr>
    <w:rPr>
      <w:rFonts w:ascii="Arial" w:eastAsia="Times New Roman" w:hAnsi="Arial" w:cs="Times New Roman"/>
      <w:sz w:val="24"/>
      <w:szCs w:val="24"/>
    </w:rPr>
  </w:style>
  <w:style w:type="character" w:customStyle="1" w:styleId="10">
    <w:name w:val="Заголовок 1 Знак"/>
    <w:basedOn w:val="a0"/>
    <w:link w:val="1"/>
    <w:rsid w:val="00650ADE"/>
    <w:rPr>
      <w:rFonts w:ascii="Times New Roman" w:eastAsia="Times New Roman" w:hAnsi="Times New Roman" w:cs="Times New Roman"/>
      <w:sz w:val="28"/>
      <w:szCs w:val="20"/>
      <w:lang w:eastAsia="ru-RU"/>
    </w:rPr>
  </w:style>
  <w:style w:type="paragraph" w:styleId="ad">
    <w:name w:val="No Spacing"/>
    <w:uiPriority w:val="1"/>
    <w:qFormat/>
    <w:rsid w:val="00650ADE"/>
    <w:pPr>
      <w:spacing w:after="0" w:line="240" w:lineRule="auto"/>
    </w:pPr>
  </w:style>
  <w:style w:type="paragraph" w:styleId="ae">
    <w:name w:val="Normal (Web)"/>
    <w:basedOn w:val="a"/>
    <w:uiPriority w:val="99"/>
    <w:semiHidden/>
    <w:unhideWhenUsed/>
    <w:rsid w:val="0095118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951182"/>
    <w:rPr>
      <w:color w:val="0000FF"/>
      <w:u w:val="single"/>
    </w:rPr>
  </w:style>
  <w:style w:type="paragraph" w:customStyle="1" w:styleId="formattext">
    <w:name w:val="formattext"/>
    <w:basedOn w:val="a"/>
    <w:rsid w:val="00031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Гипертекстовая ссылка"/>
    <w:basedOn w:val="a0"/>
    <w:uiPriority w:val="99"/>
    <w:rsid w:val="002F5ABE"/>
    <w:rPr>
      <w:color w:val="106BBE"/>
    </w:rPr>
  </w:style>
  <w:style w:type="paragraph" w:styleId="af1">
    <w:name w:val="List Paragraph"/>
    <w:basedOn w:val="a"/>
    <w:uiPriority w:val="34"/>
    <w:qFormat/>
    <w:rsid w:val="002F5ABE"/>
    <w:pPr>
      <w:ind w:left="720"/>
      <w:contextualSpacing/>
    </w:pPr>
  </w:style>
  <w:style w:type="character" w:customStyle="1" w:styleId="af2">
    <w:name w:val="Цветовое выделение"/>
    <w:rsid w:val="000C5DA7"/>
    <w:rPr>
      <w:b/>
      <w:bCs w:val="0"/>
      <w:color w:val="000080"/>
    </w:rPr>
  </w:style>
  <w:style w:type="paragraph" w:customStyle="1" w:styleId="af3">
    <w:name w:val="Таблицы (моноширинный)"/>
    <w:basedOn w:val="a"/>
    <w:next w:val="a"/>
    <w:rsid w:val="000C5DA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pboth">
    <w:name w:val="pboth"/>
    <w:basedOn w:val="a"/>
    <w:rsid w:val="003C5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69">
      <w:bodyDiv w:val="1"/>
      <w:marLeft w:val="0"/>
      <w:marRight w:val="0"/>
      <w:marTop w:val="0"/>
      <w:marBottom w:val="0"/>
      <w:divBdr>
        <w:top w:val="none" w:sz="0" w:space="0" w:color="auto"/>
        <w:left w:val="none" w:sz="0" w:space="0" w:color="auto"/>
        <w:bottom w:val="none" w:sz="0" w:space="0" w:color="auto"/>
        <w:right w:val="none" w:sz="0" w:space="0" w:color="auto"/>
      </w:divBdr>
    </w:div>
    <w:div w:id="47731352">
      <w:bodyDiv w:val="1"/>
      <w:marLeft w:val="0"/>
      <w:marRight w:val="0"/>
      <w:marTop w:val="0"/>
      <w:marBottom w:val="0"/>
      <w:divBdr>
        <w:top w:val="none" w:sz="0" w:space="0" w:color="auto"/>
        <w:left w:val="none" w:sz="0" w:space="0" w:color="auto"/>
        <w:bottom w:val="none" w:sz="0" w:space="0" w:color="auto"/>
        <w:right w:val="none" w:sz="0" w:space="0" w:color="auto"/>
      </w:divBdr>
    </w:div>
    <w:div w:id="55519851">
      <w:bodyDiv w:val="1"/>
      <w:marLeft w:val="0"/>
      <w:marRight w:val="0"/>
      <w:marTop w:val="0"/>
      <w:marBottom w:val="0"/>
      <w:divBdr>
        <w:top w:val="none" w:sz="0" w:space="0" w:color="auto"/>
        <w:left w:val="none" w:sz="0" w:space="0" w:color="auto"/>
        <w:bottom w:val="none" w:sz="0" w:space="0" w:color="auto"/>
        <w:right w:val="none" w:sz="0" w:space="0" w:color="auto"/>
      </w:divBdr>
    </w:div>
    <w:div w:id="65155822">
      <w:bodyDiv w:val="1"/>
      <w:marLeft w:val="0"/>
      <w:marRight w:val="0"/>
      <w:marTop w:val="0"/>
      <w:marBottom w:val="0"/>
      <w:divBdr>
        <w:top w:val="none" w:sz="0" w:space="0" w:color="auto"/>
        <w:left w:val="none" w:sz="0" w:space="0" w:color="auto"/>
        <w:bottom w:val="none" w:sz="0" w:space="0" w:color="auto"/>
        <w:right w:val="none" w:sz="0" w:space="0" w:color="auto"/>
      </w:divBdr>
    </w:div>
    <w:div w:id="246572326">
      <w:bodyDiv w:val="1"/>
      <w:marLeft w:val="0"/>
      <w:marRight w:val="0"/>
      <w:marTop w:val="0"/>
      <w:marBottom w:val="0"/>
      <w:divBdr>
        <w:top w:val="none" w:sz="0" w:space="0" w:color="auto"/>
        <w:left w:val="none" w:sz="0" w:space="0" w:color="auto"/>
        <w:bottom w:val="none" w:sz="0" w:space="0" w:color="auto"/>
        <w:right w:val="none" w:sz="0" w:space="0" w:color="auto"/>
      </w:divBdr>
    </w:div>
    <w:div w:id="307828099">
      <w:bodyDiv w:val="1"/>
      <w:marLeft w:val="0"/>
      <w:marRight w:val="0"/>
      <w:marTop w:val="0"/>
      <w:marBottom w:val="0"/>
      <w:divBdr>
        <w:top w:val="none" w:sz="0" w:space="0" w:color="auto"/>
        <w:left w:val="none" w:sz="0" w:space="0" w:color="auto"/>
        <w:bottom w:val="none" w:sz="0" w:space="0" w:color="auto"/>
        <w:right w:val="none" w:sz="0" w:space="0" w:color="auto"/>
      </w:divBdr>
    </w:div>
    <w:div w:id="315643512">
      <w:bodyDiv w:val="1"/>
      <w:marLeft w:val="0"/>
      <w:marRight w:val="0"/>
      <w:marTop w:val="0"/>
      <w:marBottom w:val="0"/>
      <w:divBdr>
        <w:top w:val="none" w:sz="0" w:space="0" w:color="auto"/>
        <w:left w:val="none" w:sz="0" w:space="0" w:color="auto"/>
        <w:bottom w:val="none" w:sz="0" w:space="0" w:color="auto"/>
        <w:right w:val="none" w:sz="0" w:space="0" w:color="auto"/>
      </w:divBdr>
    </w:div>
    <w:div w:id="338049527">
      <w:bodyDiv w:val="1"/>
      <w:marLeft w:val="0"/>
      <w:marRight w:val="0"/>
      <w:marTop w:val="0"/>
      <w:marBottom w:val="0"/>
      <w:divBdr>
        <w:top w:val="none" w:sz="0" w:space="0" w:color="auto"/>
        <w:left w:val="none" w:sz="0" w:space="0" w:color="auto"/>
        <w:bottom w:val="none" w:sz="0" w:space="0" w:color="auto"/>
        <w:right w:val="none" w:sz="0" w:space="0" w:color="auto"/>
      </w:divBdr>
    </w:div>
    <w:div w:id="379017497">
      <w:bodyDiv w:val="1"/>
      <w:marLeft w:val="0"/>
      <w:marRight w:val="0"/>
      <w:marTop w:val="0"/>
      <w:marBottom w:val="0"/>
      <w:divBdr>
        <w:top w:val="none" w:sz="0" w:space="0" w:color="auto"/>
        <w:left w:val="none" w:sz="0" w:space="0" w:color="auto"/>
        <w:bottom w:val="none" w:sz="0" w:space="0" w:color="auto"/>
        <w:right w:val="none" w:sz="0" w:space="0" w:color="auto"/>
      </w:divBdr>
    </w:div>
    <w:div w:id="418793065">
      <w:bodyDiv w:val="1"/>
      <w:marLeft w:val="0"/>
      <w:marRight w:val="0"/>
      <w:marTop w:val="0"/>
      <w:marBottom w:val="0"/>
      <w:divBdr>
        <w:top w:val="none" w:sz="0" w:space="0" w:color="auto"/>
        <w:left w:val="none" w:sz="0" w:space="0" w:color="auto"/>
        <w:bottom w:val="none" w:sz="0" w:space="0" w:color="auto"/>
        <w:right w:val="none" w:sz="0" w:space="0" w:color="auto"/>
      </w:divBdr>
    </w:div>
    <w:div w:id="527792370">
      <w:bodyDiv w:val="1"/>
      <w:marLeft w:val="0"/>
      <w:marRight w:val="0"/>
      <w:marTop w:val="0"/>
      <w:marBottom w:val="0"/>
      <w:divBdr>
        <w:top w:val="none" w:sz="0" w:space="0" w:color="auto"/>
        <w:left w:val="none" w:sz="0" w:space="0" w:color="auto"/>
        <w:bottom w:val="none" w:sz="0" w:space="0" w:color="auto"/>
        <w:right w:val="none" w:sz="0" w:space="0" w:color="auto"/>
      </w:divBdr>
    </w:div>
    <w:div w:id="556741410">
      <w:bodyDiv w:val="1"/>
      <w:marLeft w:val="0"/>
      <w:marRight w:val="0"/>
      <w:marTop w:val="0"/>
      <w:marBottom w:val="0"/>
      <w:divBdr>
        <w:top w:val="none" w:sz="0" w:space="0" w:color="auto"/>
        <w:left w:val="none" w:sz="0" w:space="0" w:color="auto"/>
        <w:bottom w:val="none" w:sz="0" w:space="0" w:color="auto"/>
        <w:right w:val="none" w:sz="0" w:space="0" w:color="auto"/>
      </w:divBdr>
    </w:div>
    <w:div w:id="650601259">
      <w:bodyDiv w:val="1"/>
      <w:marLeft w:val="0"/>
      <w:marRight w:val="0"/>
      <w:marTop w:val="0"/>
      <w:marBottom w:val="0"/>
      <w:divBdr>
        <w:top w:val="none" w:sz="0" w:space="0" w:color="auto"/>
        <w:left w:val="none" w:sz="0" w:space="0" w:color="auto"/>
        <w:bottom w:val="none" w:sz="0" w:space="0" w:color="auto"/>
        <w:right w:val="none" w:sz="0" w:space="0" w:color="auto"/>
      </w:divBdr>
    </w:div>
    <w:div w:id="747465272">
      <w:bodyDiv w:val="1"/>
      <w:marLeft w:val="0"/>
      <w:marRight w:val="0"/>
      <w:marTop w:val="0"/>
      <w:marBottom w:val="0"/>
      <w:divBdr>
        <w:top w:val="none" w:sz="0" w:space="0" w:color="auto"/>
        <w:left w:val="none" w:sz="0" w:space="0" w:color="auto"/>
        <w:bottom w:val="none" w:sz="0" w:space="0" w:color="auto"/>
        <w:right w:val="none" w:sz="0" w:space="0" w:color="auto"/>
      </w:divBdr>
    </w:div>
    <w:div w:id="776025776">
      <w:bodyDiv w:val="1"/>
      <w:marLeft w:val="0"/>
      <w:marRight w:val="0"/>
      <w:marTop w:val="0"/>
      <w:marBottom w:val="0"/>
      <w:divBdr>
        <w:top w:val="none" w:sz="0" w:space="0" w:color="auto"/>
        <w:left w:val="none" w:sz="0" w:space="0" w:color="auto"/>
        <w:bottom w:val="none" w:sz="0" w:space="0" w:color="auto"/>
        <w:right w:val="none" w:sz="0" w:space="0" w:color="auto"/>
      </w:divBdr>
    </w:div>
    <w:div w:id="796068483">
      <w:bodyDiv w:val="1"/>
      <w:marLeft w:val="0"/>
      <w:marRight w:val="0"/>
      <w:marTop w:val="0"/>
      <w:marBottom w:val="0"/>
      <w:divBdr>
        <w:top w:val="none" w:sz="0" w:space="0" w:color="auto"/>
        <w:left w:val="none" w:sz="0" w:space="0" w:color="auto"/>
        <w:bottom w:val="none" w:sz="0" w:space="0" w:color="auto"/>
        <w:right w:val="none" w:sz="0" w:space="0" w:color="auto"/>
      </w:divBdr>
    </w:div>
    <w:div w:id="864443463">
      <w:bodyDiv w:val="1"/>
      <w:marLeft w:val="0"/>
      <w:marRight w:val="0"/>
      <w:marTop w:val="0"/>
      <w:marBottom w:val="0"/>
      <w:divBdr>
        <w:top w:val="none" w:sz="0" w:space="0" w:color="auto"/>
        <w:left w:val="none" w:sz="0" w:space="0" w:color="auto"/>
        <w:bottom w:val="none" w:sz="0" w:space="0" w:color="auto"/>
        <w:right w:val="none" w:sz="0" w:space="0" w:color="auto"/>
      </w:divBdr>
    </w:div>
    <w:div w:id="869879631">
      <w:bodyDiv w:val="1"/>
      <w:marLeft w:val="0"/>
      <w:marRight w:val="0"/>
      <w:marTop w:val="0"/>
      <w:marBottom w:val="0"/>
      <w:divBdr>
        <w:top w:val="none" w:sz="0" w:space="0" w:color="auto"/>
        <w:left w:val="none" w:sz="0" w:space="0" w:color="auto"/>
        <w:bottom w:val="none" w:sz="0" w:space="0" w:color="auto"/>
        <w:right w:val="none" w:sz="0" w:space="0" w:color="auto"/>
      </w:divBdr>
    </w:div>
    <w:div w:id="1005327612">
      <w:bodyDiv w:val="1"/>
      <w:marLeft w:val="0"/>
      <w:marRight w:val="0"/>
      <w:marTop w:val="0"/>
      <w:marBottom w:val="0"/>
      <w:divBdr>
        <w:top w:val="none" w:sz="0" w:space="0" w:color="auto"/>
        <w:left w:val="none" w:sz="0" w:space="0" w:color="auto"/>
        <w:bottom w:val="none" w:sz="0" w:space="0" w:color="auto"/>
        <w:right w:val="none" w:sz="0" w:space="0" w:color="auto"/>
      </w:divBdr>
    </w:div>
    <w:div w:id="1087532463">
      <w:bodyDiv w:val="1"/>
      <w:marLeft w:val="0"/>
      <w:marRight w:val="0"/>
      <w:marTop w:val="0"/>
      <w:marBottom w:val="0"/>
      <w:divBdr>
        <w:top w:val="none" w:sz="0" w:space="0" w:color="auto"/>
        <w:left w:val="none" w:sz="0" w:space="0" w:color="auto"/>
        <w:bottom w:val="none" w:sz="0" w:space="0" w:color="auto"/>
        <w:right w:val="none" w:sz="0" w:space="0" w:color="auto"/>
      </w:divBdr>
    </w:div>
    <w:div w:id="1121849587">
      <w:bodyDiv w:val="1"/>
      <w:marLeft w:val="0"/>
      <w:marRight w:val="0"/>
      <w:marTop w:val="0"/>
      <w:marBottom w:val="0"/>
      <w:divBdr>
        <w:top w:val="none" w:sz="0" w:space="0" w:color="auto"/>
        <w:left w:val="none" w:sz="0" w:space="0" w:color="auto"/>
        <w:bottom w:val="none" w:sz="0" w:space="0" w:color="auto"/>
        <w:right w:val="none" w:sz="0" w:space="0" w:color="auto"/>
      </w:divBdr>
    </w:div>
    <w:div w:id="1132164476">
      <w:bodyDiv w:val="1"/>
      <w:marLeft w:val="0"/>
      <w:marRight w:val="0"/>
      <w:marTop w:val="0"/>
      <w:marBottom w:val="0"/>
      <w:divBdr>
        <w:top w:val="none" w:sz="0" w:space="0" w:color="auto"/>
        <w:left w:val="none" w:sz="0" w:space="0" w:color="auto"/>
        <w:bottom w:val="none" w:sz="0" w:space="0" w:color="auto"/>
        <w:right w:val="none" w:sz="0" w:space="0" w:color="auto"/>
      </w:divBdr>
    </w:div>
    <w:div w:id="1244342063">
      <w:bodyDiv w:val="1"/>
      <w:marLeft w:val="0"/>
      <w:marRight w:val="0"/>
      <w:marTop w:val="0"/>
      <w:marBottom w:val="0"/>
      <w:divBdr>
        <w:top w:val="none" w:sz="0" w:space="0" w:color="auto"/>
        <w:left w:val="none" w:sz="0" w:space="0" w:color="auto"/>
        <w:bottom w:val="none" w:sz="0" w:space="0" w:color="auto"/>
        <w:right w:val="none" w:sz="0" w:space="0" w:color="auto"/>
      </w:divBdr>
    </w:div>
    <w:div w:id="1275215525">
      <w:bodyDiv w:val="1"/>
      <w:marLeft w:val="0"/>
      <w:marRight w:val="0"/>
      <w:marTop w:val="0"/>
      <w:marBottom w:val="0"/>
      <w:divBdr>
        <w:top w:val="none" w:sz="0" w:space="0" w:color="auto"/>
        <w:left w:val="none" w:sz="0" w:space="0" w:color="auto"/>
        <w:bottom w:val="none" w:sz="0" w:space="0" w:color="auto"/>
        <w:right w:val="none" w:sz="0" w:space="0" w:color="auto"/>
      </w:divBdr>
    </w:div>
    <w:div w:id="1305968269">
      <w:bodyDiv w:val="1"/>
      <w:marLeft w:val="0"/>
      <w:marRight w:val="0"/>
      <w:marTop w:val="0"/>
      <w:marBottom w:val="0"/>
      <w:divBdr>
        <w:top w:val="none" w:sz="0" w:space="0" w:color="auto"/>
        <w:left w:val="none" w:sz="0" w:space="0" w:color="auto"/>
        <w:bottom w:val="none" w:sz="0" w:space="0" w:color="auto"/>
        <w:right w:val="none" w:sz="0" w:space="0" w:color="auto"/>
      </w:divBdr>
    </w:div>
    <w:div w:id="1405180781">
      <w:bodyDiv w:val="1"/>
      <w:marLeft w:val="0"/>
      <w:marRight w:val="0"/>
      <w:marTop w:val="0"/>
      <w:marBottom w:val="0"/>
      <w:divBdr>
        <w:top w:val="none" w:sz="0" w:space="0" w:color="auto"/>
        <w:left w:val="none" w:sz="0" w:space="0" w:color="auto"/>
        <w:bottom w:val="none" w:sz="0" w:space="0" w:color="auto"/>
        <w:right w:val="none" w:sz="0" w:space="0" w:color="auto"/>
      </w:divBdr>
    </w:div>
    <w:div w:id="1409889742">
      <w:bodyDiv w:val="1"/>
      <w:marLeft w:val="0"/>
      <w:marRight w:val="0"/>
      <w:marTop w:val="0"/>
      <w:marBottom w:val="0"/>
      <w:divBdr>
        <w:top w:val="none" w:sz="0" w:space="0" w:color="auto"/>
        <w:left w:val="none" w:sz="0" w:space="0" w:color="auto"/>
        <w:bottom w:val="none" w:sz="0" w:space="0" w:color="auto"/>
        <w:right w:val="none" w:sz="0" w:space="0" w:color="auto"/>
      </w:divBdr>
    </w:div>
    <w:div w:id="1449470807">
      <w:bodyDiv w:val="1"/>
      <w:marLeft w:val="0"/>
      <w:marRight w:val="0"/>
      <w:marTop w:val="0"/>
      <w:marBottom w:val="0"/>
      <w:divBdr>
        <w:top w:val="none" w:sz="0" w:space="0" w:color="auto"/>
        <w:left w:val="none" w:sz="0" w:space="0" w:color="auto"/>
        <w:bottom w:val="none" w:sz="0" w:space="0" w:color="auto"/>
        <w:right w:val="none" w:sz="0" w:space="0" w:color="auto"/>
      </w:divBdr>
    </w:div>
    <w:div w:id="1456411022">
      <w:bodyDiv w:val="1"/>
      <w:marLeft w:val="0"/>
      <w:marRight w:val="0"/>
      <w:marTop w:val="0"/>
      <w:marBottom w:val="0"/>
      <w:divBdr>
        <w:top w:val="none" w:sz="0" w:space="0" w:color="auto"/>
        <w:left w:val="none" w:sz="0" w:space="0" w:color="auto"/>
        <w:bottom w:val="none" w:sz="0" w:space="0" w:color="auto"/>
        <w:right w:val="none" w:sz="0" w:space="0" w:color="auto"/>
      </w:divBdr>
    </w:div>
    <w:div w:id="1530483691">
      <w:bodyDiv w:val="1"/>
      <w:marLeft w:val="0"/>
      <w:marRight w:val="0"/>
      <w:marTop w:val="0"/>
      <w:marBottom w:val="0"/>
      <w:divBdr>
        <w:top w:val="none" w:sz="0" w:space="0" w:color="auto"/>
        <w:left w:val="none" w:sz="0" w:space="0" w:color="auto"/>
        <w:bottom w:val="none" w:sz="0" w:space="0" w:color="auto"/>
        <w:right w:val="none" w:sz="0" w:space="0" w:color="auto"/>
      </w:divBdr>
    </w:div>
    <w:div w:id="1641378858">
      <w:bodyDiv w:val="1"/>
      <w:marLeft w:val="0"/>
      <w:marRight w:val="0"/>
      <w:marTop w:val="0"/>
      <w:marBottom w:val="0"/>
      <w:divBdr>
        <w:top w:val="none" w:sz="0" w:space="0" w:color="auto"/>
        <w:left w:val="none" w:sz="0" w:space="0" w:color="auto"/>
        <w:bottom w:val="none" w:sz="0" w:space="0" w:color="auto"/>
        <w:right w:val="none" w:sz="0" w:space="0" w:color="auto"/>
      </w:divBdr>
    </w:div>
    <w:div w:id="1668096532">
      <w:bodyDiv w:val="1"/>
      <w:marLeft w:val="0"/>
      <w:marRight w:val="0"/>
      <w:marTop w:val="0"/>
      <w:marBottom w:val="0"/>
      <w:divBdr>
        <w:top w:val="none" w:sz="0" w:space="0" w:color="auto"/>
        <w:left w:val="none" w:sz="0" w:space="0" w:color="auto"/>
        <w:bottom w:val="none" w:sz="0" w:space="0" w:color="auto"/>
        <w:right w:val="none" w:sz="0" w:space="0" w:color="auto"/>
      </w:divBdr>
    </w:div>
    <w:div w:id="1670597035">
      <w:bodyDiv w:val="1"/>
      <w:marLeft w:val="0"/>
      <w:marRight w:val="0"/>
      <w:marTop w:val="0"/>
      <w:marBottom w:val="0"/>
      <w:divBdr>
        <w:top w:val="none" w:sz="0" w:space="0" w:color="auto"/>
        <w:left w:val="none" w:sz="0" w:space="0" w:color="auto"/>
        <w:bottom w:val="none" w:sz="0" w:space="0" w:color="auto"/>
        <w:right w:val="none" w:sz="0" w:space="0" w:color="auto"/>
      </w:divBdr>
    </w:div>
    <w:div w:id="1755471128">
      <w:bodyDiv w:val="1"/>
      <w:marLeft w:val="0"/>
      <w:marRight w:val="0"/>
      <w:marTop w:val="0"/>
      <w:marBottom w:val="0"/>
      <w:divBdr>
        <w:top w:val="none" w:sz="0" w:space="0" w:color="auto"/>
        <w:left w:val="none" w:sz="0" w:space="0" w:color="auto"/>
        <w:bottom w:val="none" w:sz="0" w:space="0" w:color="auto"/>
        <w:right w:val="none" w:sz="0" w:space="0" w:color="auto"/>
      </w:divBdr>
    </w:div>
    <w:div w:id="1998803884">
      <w:bodyDiv w:val="1"/>
      <w:marLeft w:val="0"/>
      <w:marRight w:val="0"/>
      <w:marTop w:val="0"/>
      <w:marBottom w:val="0"/>
      <w:divBdr>
        <w:top w:val="none" w:sz="0" w:space="0" w:color="auto"/>
        <w:left w:val="none" w:sz="0" w:space="0" w:color="auto"/>
        <w:bottom w:val="none" w:sz="0" w:space="0" w:color="auto"/>
        <w:right w:val="none" w:sz="0" w:space="0" w:color="auto"/>
      </w:divBdr>
    </w:div>
    <w:div w:id="2003894777">
      <w:bodyDiv w:val="1"/>
      <w:marLeft w:val="0"/>
      <w:marRight w:val="0"/>
      <w:marTop w:val="0"/>
      <w:marBottom w:val="0"/>
      <w:divBdr>
        <w:top w:val="none" w:sz="0" w:space="0" w:color="auto"/>
        <w:left w:val="none" w:sz="0" w:space="0" w:color="auto"/>
        <w:bottom w:val="none" w:sz="0" w:space="0" w:color="auto"/>
        <w:right w:val="none" w:sz="0" w:space="0" w:color="auto"/>
      </w:divBdr>
    </w:div>
    <w:div w:id="210406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4EFBA-2B20-4604-B70B-F9D07134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5206</Words>
  <Characters>29676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shumrci1</dc:creator>
  <cp:lastModifiedBy>1</cp:lastModifiedBy>
  <cp:revision>4</cp:revision>
  <cp:lastPrinted>2020-03-05T13:48:00Z</cp:lastPrinted>
  <dcterms:created xsi:type="dcterms:W3CDTF">2020-08-20T05:31:00Z</dcterms:created>
  <dcterms:modified xsi:type="dcterms:W3CDTF">2020-09-01T05:52:00Z</dcterms:modified>
</cp:coreProperties>
</file>