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38F" w:rsidRDefault="0042538F" w:rsidP="0042538F">
      <w:pPr>
        <w:rPr>
          <w:sz w:val="24"/>
        </w:rPr>
      </w:pPr>
      <w:r>
        <w:rPr>
          <w:szCs w:val="28"/>
        </w:rPr>
        <w:t xml:space="preserve">                                                    </w:t>
      </w:r>
      <w:r w:rsidR="001E6D55">
        <w:rPr>
          <w:szCs w:val="28"/>
        </w:rPr>
        <w:t xml:space="preserve">                </w:t>
      </w:r>
      <w:r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590550" cy="82867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/>
      </w:tblPr>
      <w:tblGrid>
        <w:gridCol w:w="4195"/>
        <w:gridCol w:w="1173"/>
        <w:gridCol w:w="4202"/>
      </w:tblGrid>
      <w:tr w:rsidR="0042538F" w:rsidRPr="00D5159F" w:rsidTr="0042538F">
        <w:trPr>
          <w:cantSplit/>
          <w:trHeight w:val="420"/>
        </w:trPr>
        <w:tc>
          <w:tcPr>
            <w:tcW w:w="4195" w:type="dxa"/>
          </w:tcPr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ЧĂ</w:t>
            </w:r>
            <w:proofErr w:type="gramStart"/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ВАШ</w:t>
            </w:r>
            <w:proofErr w:type="gramEnd"/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РЕСПУБЛИКИ</w:t>
            </w:r>
          </w:p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КОМСОМОЛЬСКИ  РАЙОНĚ</w:t>
            </w:r>
            <w:r w:rsidRPr="00D515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73" w:type="dxa"/>
            <w:vMerge w:val="restart"/>
          </w:tcPr>
          <w:p w:rsidR="0042538F" w:rsidRPr="00D5159F" w:rsidRDefault="0042538F" w:rsidP="0042538F">
            <w:pPr>
              <w:snapToGri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4202" w:type="dxa"/>
          </w:tcPr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Style w:val="a9"/>
                <w:rFonts w:ascii="Times New Roman" w:hAnsi="Times New Roman" w:cs="Times New Roman"/>
                <w:color w:val="000000"/>
              </w:rPr>
            </w:pPr>
            <w:r w:rsidRPr="00D5159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ЧУВАШСКАЯ РЕСПУБЛИКА</w:t>
            </w:r>
            <w:r w:rsidRPr="00D5159F"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Style w:val="a9"/>
                <w:rFonts w:ascii="Times New Roman" w:hAnsi="Times New Roman" w:cs="Times New Roman"/>
                <w:bCs w:val="0"/>
                <w:color w:val="000000"/>
                <w:sz w:val="22"/>
                <w:szCs w:val="22"/>
              </w:rPr>
              <w:t>КОМСОМОЛЬСКИЙ</w:t>
            </w: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РАЙОН  </w:t>
            </w:r>
          </w:p>
        </w:tc>
      </w:tr>
      <w:tr w:rsidR="0042538F" w:rsidRPr="00D5159F" w:rsidTr="0042538F">
        <w:trPr>
          <w:cantSplit/>
          <w:trHeight w:val="2072"/>
        </w:trPr>
        <w:tc>
          <w:tcPr>
            <w:tcW w:w="4195" w:type="dxa"/>
          </w:tcPr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ШУРУТ  ЯЛ ПОСЕЛЕНИЙĚН </w:t>
            </w:r>
          </w:p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АДМИНИСТРАЦИЙĚ</w:t>
            </w:r>
            <w:r w:rsidRPr="00D5159F">
              <w:rPr>
                <w:rStyle w:val="a9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42538F" w:rsidRPr="00D5159F" w:rsidRDefault="0042538F" w:rsidP="0042538F">
            <w:pPr>
              <w:spacing w:line="192" w:lineRule="auto"/>
            </w:pPr>
          </w:p>
          <w:p w:rsidR="0042538F" w:rsidRPr="00D5159F" w:rsidRDefault="0042538F" w:rsidP="0042538F">
            <w:pPr>
              <w:spacing w:line="192" w:lineRule="auto"/>
            </w:pPr>
          </w:p>
          <w:p w:rsidR="0042538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Style w:val="a9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42538F" w:rsidRPr="00D5159F" w:rsidRDefault="0042538F" w:rsidP="0042538F">
            <w:pPr>
              <w:pStyle w:val="a8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Style w:val="a9"/>
                <w:rFonts w:ascii="Times New Roman" w:hAnsi="Times New Roman" w:cs="Times New Roman"/>
                <w:color w:val="000000"/>
                <w:sz w:val="22"/>
                <w:szCs w:val="22"/>
              </w:rPr>
              <w:t>ЙЫШĂНУ</w:t>
            </w:r>
          </w:p>
          <w:p w:rsidR="0042538F" w:rsidRPr="00D5159F" w:rsidRDefault="0042538F" w:rsidP="0042538F"/>
          <w:p w:rsidR="0042538F" w:rsidRPr="00D5159F" w:rsidRDefault="0042538F" w:rsidP="0042538F">
            <w:pPr>
              <w:pStyle w:val="a8"/>
              <w:ind w:right="-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159F">
              <w:rPr>
                <w:rFonts w:ascii="Times New Roman" w:hAnsi="Times New Roman" w:cs="Times New Roman"/>
                <w:sz w:val="24"/>
              </w:rPr>
              <w:t>«</w:t>
            </w:r>
            <w:r w:rsidR="000766C8">
              <w:rPr>
                <w:rFonts w:ascii="Times New Roman" w:hAnsi="Times New Roman" w:cs="Times New Roman"/>
                <w:sz w:val="24"/>
              </w:rPr>
              <w:t>28</w:t>
            </w:r>
            <w:r w:rsidRPr="00D5159F">
              <w:rPr>
                <w:rFonts w:ascii="Times New Roman" w:hAnsi="Times New Roman" w:cs="Times New Roman"/>
                <w:sz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</w:rPr>
              <w:t>декабрь</w:t>
            </w:r>
            <w:r w:rsidRPr="00D5159F">
              <w:rPr>
                <w:rFonts w:ascii="Times New Roman" w:hAnsi="Times New Roman" w:cs="Times New Roman"/>
                <w:sz w:val="24"/>
              </w:rPr>
              <w:t xml:space="preserve"> 2020ç. </w:t>
            </w:r>
            <w:r w:rsidRPr="00D515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766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42538F" w:rsidRPr="00D5159F" w:rsidRDefault="0042538F" w:rsidP="0042538F">
            <w:pPr>
              <w:rPr>
                <w:sz w:val="28"/>
                <w:szCs w:val="24"/>
              </w:rPr>
            </w:pPr>
            <w:r>
              <w:rPr>
                <w:color w:val="000000"/>
                <w:sz w:val="24"/>
              </w:rPr>
              <w:t xml:space="preserve">                      </w:t>
            </w:r>
            <w:proofErr w:type="spellStart"/>
            <w:r w:rsidRPr="00D5159F">
              <w:rPr>
                <w:color w:val="000000"/>
                <w:sz w:val="24"/>
              </w:rPr>
              <w:t>Шурут</w:t>
            </w:r>
            <w:proofErr w:type="spellEnd"/>
            <w:r w:rsidRPr="00D5159F">
              <w:rPr>
                <w:color w:val="000000"/>
                <w:sz w:val="24"/>
              </w:rPr>
              <w:t xml:space="preserve">  </w:t>
            </w:r>
            <w:proofErr w:type="spellStart"/>
            <w:r w:rsidRPr="00D5159F">
              <w:rPr>
                <w:color w:val="000000"/>
                <w:sz w:val="24"/>
              </w:rPr>
              <w:t>ялě</w:t>
            </w:r>
            <w:proofErr w:type="spellEnd"/>
          </w:p>
        </w:tc>
        <w:tc>
          <w:tcPr>
            <w:tcW w:w="1173" w:type="dxa"/>
            <w:vMerge/>
            <w:vAlign w:val="center"/>
            <w:hideMark/>
          </w:tcPr>
          <w:p w:rsidR="0042538F" w:rsidRPr="00D5159F" w:rsidRDefault="0042538F" w:rsidP="0042538F">
            <w:pPr>
              <w:rPr>
                <w:sz w:val="28"/>
                <w:szCs w:val="24"/>
              </w:rPr>
            </w:pPr>
          </w:p>
        </w:tc>
        <w:tc>
          <w:tcPr>
            <w:tcW w:w="4202" w:type="dxa"/>
          </w:tcPr>
          <w:p w:rsidR="0042538F" w:rsidRPr="00D5159F" w:rsidRDefault="0042538F" w:rsidP="0042538F">
            <w:pPr>
              <w:pStyle w:val="a8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АДМИНИСТРАЦИЯ </w:t>
            </w: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ШЕРАУТСКОГО СЕЛЬСКОГО</w:t>
            </w: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ПОСЕЛЕНИЯ</w:t>
            </w:r>
            <w:r w:rsidRPr="00D5159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Style w:val="a9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42538F" w:rsidRPr="00D5159F" w:rsidRDefault="0042538F" w:rsidP="0042538F">
            <w:pPr>
              <w:pStyle w:val="a8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D5159F">
              <w:rPr>
                <w:rStyle w:val="a9"/>
                <w:rFonts w:ascii="Times New Roman" w:hAnsi="Times New Roman" w:cs="Times New Roman"/>
                <w:color w:val="000000"/>
                <w:sz w:val="22"/>
                <w:szCs w:val="22"/>
              </w:rPr>
              <w:t>ПОСТАНОВЛЕНИЕ</w:t>
            </w:r>
          </w:p>
          <w:p w:rsidR="0042538F" w:rsidRPr="00D5159F" w:rsidRDefault="0042538F" w:rsidP="0042538F">
            <w:pPr>
              <w:rPr>
                <w:sz w:val="24"/>
              </w:rPr>
            </w:pPr>
          </w:p>
          <w:p w:rsidR="0042538F" w:rsidRPr="00D5159F" w:rsidRDefault="000766C8" w:rsidP="0042538F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 xml:space="preserve">        «28</w:t>
            </w:r>
            <w:r w:rsidR="0042538F" w:rsidRPr="00D5159F">
              <w:rPr>
                <w:sz w:val="24"/>
              </w:rPr>
              <w:t xml:space="preserve">» </w:t>
            </w:r>
            <w:r w:rsidR="0042538F">
              <w:rPr>
                <w:sz w:val="24"/>
              </w:rPr>
              <w:t>декабря</w:t>
            </w:r>
            <w:r w:rsidR="0042538F" w:rsidRPr="00D5159F">
              <w:rPr>
                <w:sz w:val="24"/>
              </w:rPr>
              <w:t xml:space="preserve"> 2020г. № </w:t>
            </w:r>
            <w:r>
              <w:rPr>
                <w:sz w:val="24"/>
              </w:rPr>
              <w:t>70</w:t>
            </w:r>
          </w:p>
          <w:p w:rsidR="0042538F" w:rsidRPr="00D5159F" w:rsidRDefault="0042538F" w:rsidP="0042538F">
            <w:pPr>
              <w:rPr>
                <w:sz w:val="28"/>
                <w:szCs w:val="24"/>
              </w:rPr>
            </w:pPr>
            <w:r>
              <w:rPr>
                <w:color w:val="000000"/>
                <w:sz w:val="24"/>
              </w:rPr>
              <w:t xml:space="preserve">                </w:t>
            </w:r>
            <w:r w:rsidRPr="00D5159F">
              <w:rPr>
                <w:color w:val="000000"/>
                <w:sz w:val="24"/>
              </w:rPr>
              <w:t>село Шерауты</w:t>
            </w:r>
          </w:p>
        </w:tc>
      </w:tr>
    </w:tbl>
    <w:p w:rsidR="00DF4345" w:rsidRDefault="00DF4345" w:rsidP="00FF2893">
      <w:pPr>
        <w:pStyle w:val="a3"/>
        <w:spacing w:before="65" w:after="22"/>
        <w:ind w:left="1701"/>
      </w:pPr>
    </w:p>
    <w:p w:rsidR="00005887" w:rsidRDefault="00005887" w:rsidP="001E6D55">
      <w:pPr>
        <w:pStyle w:val="4"/>
        <w:spacing w:before="0" w:after="0"/>
        <w:ind w:right="3544"/>
        <w:jc w:val="both"/>
        <w:rPr>
          <w:b w:val="0"/>
        </w:rPr>
      </w:pPr>
      <w:r>
        <w:rPr>
          <w:b w:val="0"/>
        </w:rPr>
        <w:t xml:space="preserve">Об утверждении муниципальной  программы «Энергосбережение и повышение энергетической эффективности на территории </w:t>
      </w:r>
      <w:r w:rsidR="0042538F">
        <w:rPr>
          <w:b w:val="0"/>
        </w:rPr>
        <w:t>Шераут</w:t>
      </w:r>
      <w:r>
        <w:rPr>
          <w:b w:val="0"/>
        </w:rPr>
        <w:t xml:space="preserve">ского сельского поселения Комсомольского района Чувашской </w:t>
      </w:r>
      <w:r w:rsidR="000766C8">
        <w:rPr>
          <w:b w:val="0"/>
        </w:rPr>
        <w:t>Республики на 2021 - 2023 годы»</w:t>
      </w:r>
    </w:p>
    <w:p w:rsidR="00005887" w:rsidRDefault="00005887" w:rsidP="00005887">
      <w:pPr>
        <w:pStyle w:val="ConsPlusNormal"/>
        <w:jc w:val="both"/>
        <w:rPr>
          <w:sz w:val="28"/>
          <w:szCs w:val="28"/>
        </w:rPr>
      </w:pPr>
    </w:p>
    <w:p w:rsidR="00005887" w:rsidRDefault="00005887" w:rsidP="00005887">
      <w:pPr>
        <w:pStyle w:val="ConsPlusNormal"/>
        <w:ind w:firstLine="54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В соответствии с Федеральным законом от 23.11.2009г. № 261 «Об энергосбережении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 повышении энергетической эффективности и о внесении изменений в отдельные законодательные акты Российской Федерации», в целях реализации мероприятий в области энергосбережения и повышения энергетической эффективности на территории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 xml:space="preserve">ского сельского поселения Комсомольского района Чувашской Республики на 2021-2023 годы,  администрация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>ского сельского поселения постановляет:</w:t>
      </w:r>
    </w:p>
    <w:p w:rsidR="00005887" w:rsidRDefault="00005887" w:rsidP="0000588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Муниципальную  программу "Энергосбережение и повышение энергетической эффективности на территории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>ского сельского поселения Комсомольского района Чувашской Республики на 2021-2023 годы" согласно приложению.</w:t>
      </w:r>
    </w:p>
    <w:p w:rsidR="00005887" w:rsidRDefault="00005887" w:rsidP="00005887">
      <w:pPr>
        <w:jc w:val="both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>2. Установить, что в ходе реализации Муниципальной программы "Энергосбережение и</w:t>
      </w:r>
      <w:r>
        <w:t xml:space="preserve"> </w:t>
      </w:r>
      <w:r>
        <w:rPr>
          <w:sz w:val="28"/>
          <w:szCs w:val="28"/>
        </w:rPr>
        <w:t xml:space="preserve">повышение энергетической эффективности на территории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>ского сельского поселения на 2021-2023 годы" ежегодной корректировке подлежат мероприятия и объемы их финансирования с учетом возможностей средств бюджета поселения.</w:t>
      </w:r>
    </w:p>
    <w:p w:rsidR="00005887" w:rsidRDefault="00005887" w:rsidP="00005887">
      <w:pPr>
        <w:pStyle w:val="ConsPlusNormal"/>
        <w:ind w:righ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Признать утратившим силу постановление администрации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 xml:space="preserve">ского сельского поселения Комсомольского района чувашской Республики от </w:t>
      </w:r>
      <w:r w:rsidR="0042538F">
        <w:rPr>
          <w:sz w:val="28"/>
          <w:szCs w:val="28"/>
        </w:rPr>
        <w:t>29.04.2014  № 20</w:t>
      </w:r>
      <w:r>
        <w:rPr>
          <w:sz w:val="28"/>
          <w:szCs w:val="28"/>
        </w:rPr>
        <w:t xml:space="preserve">  «Об утверждении муниципальной  программы «Энергосбережение и повышение энергетической эффективности на территории </w:t>
      </w:r>
      <w:r w:rsidR="0042538F">
        <w:rPr>
          <w:sz w:val="28"/>
          <w:szCs w:val="28"/>
        </w:rPr>
        <w:t>Шераут</w:t>
      </w:r>
      <w:r>
        <w:rPr>
          <w:sz w:val="28"/>
          <w:szCs w:val="28"/>
        </w:rPr>
        <w:t>ского сельского поселения Комсомольского рай</w:t>
      </w:r>
      <w:r w:rsidR="0042538F">
        <w:rPr>
          <w:sz w:val="28"/>
          <w:szCs w:val="28"/>
        </w:rPr>
        <w:t>она Чувашской Республики на 2014- 2018</w:t>
      </w:r>
      <w:r>
        <w:rPr>
          <w:sz w:val="28"/>
          <w:szCs w:val="28"/>
        </w:rPr>
        <w:t xml:space="preserve"> годы»</w:t>
      </w:r>
    </w:p>
    <w:p w:rsidR="00BB5937" w:rsidRDefault="00CF52AF" w:rsidP="00CF52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r w:rsidR="00005887">
        <w:rPr>
          <w:sz w:val="28"/>
          <w:szCs w:val="28"/>
        </w:rPr>
        <w:t xml:space="preserve">Настоящее постановление подлежит официальному опубликованию в </w:t>
      </w:r>
      <w:r w:rsidRPr="00CF52AF">
        <w:rPr>
          <w:sz w:val="28"/>
          <w:szCs w:val="28"/>
          <w:lang w:eastAsia="ru-RU"/>
        </w:rPr>
        <w:t>информационном бюллетене «Вестник</w:t>
      </w:r>
      <w:r w:rsidR="00005887">
        <w:rPr>
          <w:sz w:val="28"/>
          <w:szCs w:val="28"/>
        </w:rPr>
        <w:t xml:space="preserve"> </w:t>
      </w:r>
      <w:r w:rsidR="001E6D55">
        <w:rPr>
          <w:sz w:val="28"/>
          <w:szCs w:val="28"/>
        </w:rPr>
        <w:t>Шераут</w:t>
      </w:r>
      <w:r w:rsidR="00005887">
        <w:rPr>
          <w:sz w:val="28"/>
          <w:szCs w:val="28"/>
        </w:rPr>
        <w:t>ского сельского поселения Комсомольского района»</w:t>
      </w:r>
      <w:r w:rsidR="00BB5937" w:rsidRPr="00BB5937">
        <w:rPr>
          <w:sz w:val="28"/>
          <w:szCs w:val="28"/>
        </w:rPr>
        <w:t xml:space="preserve"> </w:t>
      </w:r>
      <w:r w:rsidR="00BB593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вступает в силу </w:t>
      </w:r>
      <w:r w:rsidR="00BB5937">
        <w:rPr>
          <w:sz w:val="28"/>
          <w:szCs w:val="28"/>
        </w:rPr>
        <w:t>с 1 января 2021 года.</w:t>
      </w:r>
    </w:p>
    <w:p w:rsidR="00005887" w:rsidRDefault="00005887" w:rsidP="00005887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оставляю за собой.</w:t>
      </w:r>
    </w:p>
    <w:p w:rsidR="00005887" w:rsidRDefault="00005887" w:rsidP="000058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005887" w:rsidRDefault="00005887" w:rsidP="00005887">
      <w:pPr>
        <w:rPr>
          <w:sz w:val="28"/>
          <w:szCs w:val="28"/>
        </w:rPr>
      </w:pPr>
      <w:r>
        <w:rPr>
          <w:sz w:val="28"/>
          <w:szCs w:val="28"/>
        </w:rPr>
        <w:t xml:space="preserve">  Глава </w:t>
      </w:r>
      <w:r w:rsidR="001E6D55">
        <w:rPr>
          <w:sz w:val="28"/>
          <w:szCs w:val="28"/>
        </w:rPr>
        <w:t>Шераут</w:t>
      </w:r>
      <w:r>
        <w:rPr>
          <w:sz w:val="28"/>
          <w:szCs w:val="28"/>
        </w:rPr>
        <w:t xml:space="preserve">ского  </w:t>
      </w:r>
    </w:p>
    <w:p w:rsidR="00005887" w:rsidRDefault="00005887" w:rsidP="00005887">
      <w:pPr>
        <w:rPr>
          <w:sz w:val="28"/>
          <w:szCs w:val="28"/>
        </w:rPr>
      </w:pPr>
      <w:r>
        <w:rPr>
          <w:sz w:val="28"/>
          <w:szCs w:val="28"/>
        </w:rPr>
        <w:t xml:space="preserve">  сельского поселения                                                           </w:t>
      </w:r>
      <w:r w:rsidR="001E6D5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1E6D55">
        <w:rPr>
          <w:sz w:val="28"/>
          <w:szCs w:val="28"/>
        </w:rPr>
        <w:t>С.М. Маштанов</w:t>
      </w:r>
    </w:p>
    <w:p w:rsidR="00005887" w:rsidRDefault="00005887" w:rsidP="00005887">
      <w:pPr>
        <w:rPr>
          <w:sz w:val="28"/>
          <w:szCs w:val="28"/>
        </w:rPr>
      </w:pPr>
    </w:p>
    <w:p w:rsidR="007072B4" w:rsidRDefault="007072B4" w:rsidP="00C1157E">
      <w:pPr>
        <w:pStyle w:val="a3"/>
        <w:spacing w:before="65" w:after="22"/>
        <w:ind w:left="1929" w:hanging="1929"/>
        <w:jc w:val="center"/>
      </w:pPr>
      <w:r>
        <w:lastRenderedPageBreak/>
        <w:t>Некоммерческое партнерство «МЕЖРЕГИОНАЛЬНЫЙ АЛЬЯНС ЭНЕРГОАУДИТОРОВ»</w:t>
      </w:r>
    </w:p>
    <w:p w:rsidR="007072B4" w:rsidRDefault="004C2A6B" w:rsidP="007072B4">
      <w:pPr>
        <w:pStyle w:val="a3"/>
        <w:spacing w:line="20" w:lineRule="exact"/>
        <w:ind w:left="14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3" style="width:479.05pt;height:1pt;mso-position-horizontal-relative:char;mso-position-vertical-relative:line" coordsize="9581,20">
            <v:line id="_x0000_s1294" style="position:absolute" from="0,10" to="9581,10" strokeweight=".96pt"/>
            <w10:wrap type="none"/>
            <w10:anchorlock/>
          </v:group>
        </w:pict>
      </w:r>
    </w:p>
    <w:p w:rsidR="007072B4" w:rsidRDefault="007072B4" w:rsidP="007072B4">
      <w:pPr>
        <w:spacing w:before="18"/>
        <w:ind w:left="1916" w:right="1356"/>
        <w:jc w:val="center"/>
        <w:rPr>
          <w:sz w:val="18"/>
        </w:rPr>
      </w:pPr>
      <w:r>
        <w:rPr>
          <w:sz w:val="18"/>
        </w:rPr>
        <w:t xml:space="preserve">(полное наименование </w:t>
      </w:r>
      <w:proofErr w:type="spellStart"/>
      <w:r>
        <w:rPr>
          <w:sz w:val="18"/>
        </w:rPr>
        <w:t>саморегулируемой</w:t>
      </w:r>
      <w:proofErr w:type="spellEnd"/>
      <w:r>
        <w:rPr>
          <w:sz w:val="18"/>
        </w:rPr>
        <w:t xml:space="preserve"> организации в области энергетических обследований)</w:t>
      </w: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spacing w:before="121" w:after="22"/>
        <w:ind w:left="1907" w:right="1356"/>
        <w:jc w:val="center"/>
      </w:pPr>
      <w:r>
        <w:t>СРО-Э-150 от 14.12.2012 г.</w:t>
      </w:r>
    </w:p>
    <w:p w:rsidR="007072B4" w:rsidRDefault="004C2A6B" w:rsidP="007072B4">
      <w:pPr>
        <w:pStyle w:val="a3"/>
        <w:spacing w:line="20" w:lineRule="exact"/>
        <w:ind w:left="14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1" style="width:479.05pt;height:1pt;mso-position-horizontal-relative:char;mso-position-vertical-relative:line" coordsize="9581,20">
            <v:line id="_x0000_s1292" style="position:absolute" from="0,10" to="9581,10" strokeweight=".33864mm"/>
            <w10:wrap type="none"/>
            <w10:anchorlock/>
          </v:group>
        </w:pict>
      </w:r>
    </w:p>
    <w:p w:rsidR="007072B4" w:rsidRDefault="007072B4" w:rsidP="007072B4">
      <w:pPr>
        <w:spacing w:before="9" w:line="266" w:lineRule="auto"/>
        <w:ind w:left="2880" w:right="2337"/>
        <w:jc w:val="center"/>
        <w:rPr>
          <w:sz w:val="18"/>
        </w:rPr>
      </w:pPr>
      <w:r>
        <w:rPr>
          <w:sz w:val="18"/>
        </w:rPr>
        <w:t xml:space="preserve">(номер и дата регистрации в государственном реестре </w:t>
      </w:r>
      <w:proofErr w:type="spellStart"/>
      <w:r>
        <w:rPr>
          <w:sz w:val="18"/>
        </w:rPr>
        <w:t>саморегулируемых</w:t>
      </w:r>
      <w:proofErr w:type="spellEnd"/>
      <w:r>
        <w:rPr>
          <w:sz w:val="18"/>
        </w:rPr>
        <w:t xml:space="preserve"> организаций в области энергетических обследований)</w:t>
      </w:r>
    </w:p>
    <w:p w:rsidR="007072B4" w:rsidRDefault="007072B4" w:rsidP="007072B4">
      <w:pPr>
        <w:pStyle w:val="a3"/>
        <w:spacing w:before="7"/>
        <w:rPr>
          <w:sz w:val="19"/>
        </w:rPr>
      </w:pPr>
    </w:p>
    <w:p w:rsidR="007072B4" w:rsidRDefault="007072B4" w:rsidP="007072B4">
      <w:pPr>
        <w:pStyle w:val="a3"/>
        <w:spacing w:before="91" w:after="22"/>
        <w:ind w:left="1917" w:right="1356"/>
        <w:jc w:val="center"/>
      </w:pPr>
      <w:r>
        <w:t>Общество с ограниченной ответственностью «ИННОТЕП»</w:t>
      </w:r>
    </w:p>
    <w:p w:rsidR="007072B4" w:rsidRDefault="004C2A6B" w:rsidP="007072B4">
      <w:pPr>
        <w:pStyle w:val="a3"/>
        <w:spacing w:line="20" w:lineRule="exact"/>
        <w:ind w:left="14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9" style="width:479.05pt;height:1pt;mso-position-horizontal-relative:char;mso-position-vertical-relative:line" coordsize="9581,20">
            <v:line id="_x0000_s1290" style="position:absolute" from="0,10" to="9581,10" strokeweight=".33864mm"/>
            <w10:wrap type="none"/>
            <w10:anchorlock/>
          </v:group>
        </w:pict>
      </w:r>
    </w:p>
    <w:p w:rsidR="007072B4" w:rsidRDefault="007072B4" w:rsidP="007072B4">
      <w:pPr>
        <w:spacing w:before="18" w:line="266" w:lineRule="auto"/>
        <w:ind w:left="2791" w:right="2260"/>
        <w:jc w:val="center"/>
        <w:rPr>
          <w:sz w:val="18"/>
        </w:rPr>
      </w:pPr>
      <w:r>
        <w:rPr>
          <w:sz w:val="18"/>
        </w:rPr>
        <w:t>(полное наименование организации (лица), разработавшей программу энергосбережения и повышения энергетической эффективности)</w:t>
      </w: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spacing w:before="6"/>
        <w:rPr>
          <w:sz w:val="19"/>
        </w:rPr>
      </w:pPr>
    </w:p>
    <w:p w:rsidR="007072B4" w:rsidRDefault="00906423" w:rsidP="00906423">
      <w:pPr>
        <w:pStyle w:val="Heading2"/>
        <w:spacing w:line="240" w:lineRule="auto"/>
        <w:ind w:left="0" w:firstLine="0"/>
        <w:jc w:val="right"/>
      </w:pPr>
      <w:r>
        <w:t xml:space="preserve"> </w:t>
      </w:r>
      <w:r w:rsidR="007072B4">
        <w:t>УТВЕРЖДАЮ</w:t>
      </w:r>
    </w:p>
    <w:p w:rsidR="007072B4" w:rsidRDefault="007072B4" w:rsidP="00C1157E">
      <w:pPr>
        <w:pStyle w:val="a3"/>
        <w:spacing w:before="33" w:line="276" w:lineRule="auto"/>
        <w:ind w:left="6153" w:firstLine="960"/>
        <w:jc w:val="right"/>
      </w:pPr>
      <w:r>
        <w:t>Глава Шераутского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Администрация Шераутского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Комсомольского района Чувашской</w:t>
      </w:r>
      <w:r>
        <w:rPr>
          <w:spacing w:val="6"/>
        </w:rPr>
        <w:t xml:space="preserve"> </w:t>
      </w:r>
      <w:r>
        <w:t>Республики</w:t>
      </w:r>
    </w:p>
    <w:p w:rsidR="007072B4" w:rsidRDefault="007072B4" w:rsidP="007072B4">
      <w:pPr>
        <w:pStyle w:val="a3"/>
        <w:spacing w:before="5"/>
        <w:rPr>
          <w:sz w:val="18"/>
        </w:rPr>
      </w:pPr>
    </w:p>
    <w:p w:rsidR="007072B4" w:rsidRDefault="00C1157E" w:rsidP="00C1157E">
      <w:pPr>
        <w:pStyle w:val="a3"/>
        <w:tabs>
          <w:tab w:val="left" w:pos="9355"/>
        </w:tabs>
        <w:spacing w:before="91"/>
        <w:ind w:left="7588" w:hanging="1918"/>
      </w:pPr>
      <w:r>
        <w:rPr>
          <w:u w:val="single"/>
        </w:rPr>
        <w:t xml:space="preserve">  </w:t>
      </w:r>
      <w:r w:rsidR="007072B4">
        <w:rPr>
          <w:u w:val="single"/>
        </w:rPr>
        <w:t xml:space="preserve"> </w:t>
      </w:r>
      <w:r w:rsidR="007072B4">
        <w:rPr>
          <w:u w:val="single"/>
        </w:rPr>
        <w:tab/>
      </w:r>
      <w:r w:rsidR="007072B4">
        <w:t xml:space="preserve"> Маштанов</w:t>
      </w:r>
      <w:r w:rsidR="007072B4">
        <w:rPr>
          <w:spacing w:val="-1"/>
        </w:rPr>
        <w:t xml:space="preserve"> </w:t>
      </w:r>
      <w:r w:rsidR="007072B4">
        <w:t>С.М.</w:t>
      </w:r>
    </w:p>
    <w:p w:rsidR="007072B4" w:rsidRDefault="007072B4" w:rsidP="007072B4">
      <w:pPr>
        <w:pStyle w:val="a3"/>
        <w:spacing w:before="6"/>
        <w:rPr>
          <w:sz w:val="28"/>
        </w:rPr>
      </w:pPr>
    </w:p>
    <w:p w:rsidR="007072B4" w:rsidRDefault="007072B4" w:rsidP="00C1157E">
      <w:pPr>
        <w:pStyle w:val="a3"/>
        <w:tabs>
          <w:tab w:val="left" w:pos="8289"/>
          <w:tab w:val="left" w:pos="10276"/>
        </w:tabs>
        <w:ind w:left="7682" w:hanging="2012"/>
      </w:pPr>
      <w:r>
        <w:t>«</w:t>
      </w:r>
      <w:r>
        <w:rPr>
          <w:u w:val="single"/>
        </w:rPr>
        <w:t xml:space="preserve"> </w:t>
      </w:r>
      <w:r w:rsidR="00906423">
        <w:rPr>
          <w:u w:val="single"/>
        </w:rPr>
        <w:t>__</w:t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2020 г.</w:t>
      </w: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3"/>
        <w:rPr>
          <w:sz w:val="29"/>
        </w:rPr>
      </w:pPr>
    </w:p>
    <w:p w:rsidR="007072B4" w:rsidRDefault="007072B4" w:rsidP="007072B4">
      <w:pPr>
        <w:ind w:left="1880" w:right="1356"/>
        <w:jc w:val="center"/>
        <w:rPr>
          <w:b/>
          <w:sz w:val="26"/>
        </w:rPr>
      </w:pPr>
      <w:r>
        <w:rPr>
          <w:b/>
          <w:sz w:val="26"/>
        </w:rPr>
        <w:t>ПРОГРАММА ЭНЕРГОСБЕРЕЖЕНИЯ</w:t>
      </w:r>
    </w:p>
    <w:p w:rsidR="007072B4" w:rsidRDefault="007072B4" w:rsidP="007072B4">
      <w:pPr>
        <w:spacing w:before="25" w:line="259" w:lineRule="auto"/>
        <w:ind w:left="2526" w:right="1997"/>
        <w:jc w:val="center"/>
        <w:rPr>
          <w:b/>
          <w:sz w:val="26"/>
        </w:rPr>
      </w:pPr>
      <w:r>
        <w:rPr>
          <w:b/>
          <w:sz w:val="26"/>
        </w:rPr>
        <w:t>И ПОВЫШЕНИЯ ЭНЕРГЕТИЧЕСКОЙ ЭФФЕКТИВНОСТИ на 2021-2023 гг.</w:t>
      </w: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spacing w:before="2"/>
        <w:rPr>
          <w:b/>
          <w:sz w:val="25"/>
        </w:rPr>
      </w:pPr>
    </w:p>
    <w:p w:rsidR="007072B4" w:rsidRDefault="007072B4" w:rsidP="00ED23C8">
      <w:pPr>
        <w:pStyle w:val="a3"/>
        <w:spacing w:before="91"/>
        <w:ind w:left="1495" w:hanging="1495"/>
      </w:pPr>
      <w:r>
        <w:t>Администрация Шераутского сельского поселения Комсомольского района Чувашской Республики</w:t>
      </w:r>
    </w:p>
    <w:p w:rsidR="007072B4" w:rsidRDefault="004C2A6B" w:rsidP="007072B4">
      <w:pPr>
        <w:pStyle w:val="a3"/>
        <w:spacing w:before="1"/>
        <w:rPr>
          <w:sz w:val="28"/>
        </w:rPr>
      </w:pPr>
      <w:r w:rsidRPr="004C2A6B">
        <w:rPr>
          <w:lang w:bidi="ru-RU"/>
        </w:rPr>
        <w:pict>
          <v:line id="_x0000_s1322" style="position:absolute;z-index:-251622400;mso-wrap-distance-left:0;mso-wrap-distance-right:0;mso-position-horizontal-relative:page" from="71.3pt,18.65pt" to="550.3pt,18.65pt" strokeweight=".96pt">
            <w10:wrap type="topAndBottom" anchorx="page"/>
          </v:line>
        </w:pict>
      </w:r>
    </w:p>
    <w:p w:rsidR="007072B4" w:rsidRDefault="007072B4" w:rsidP="007072B4">
      <w:pPr>
        <w:spacing w:before="9" w:line="266" w:lineRule="auto"/>
        <w:ind w:left="4440" w:right="2188" w:hanging="1707"/>
        <w:rPr>
          <w:sz w:val="18"/>
        </w:rPr>
      </w:pPr>
      <w:r>
        <w:rPr>
          <w:sz w:val="18"/>
        </w:rPr>
        <w:t>(полное наименование организации, заказавшей разработку программы энергосбережения и повышения энергетической эффективности)</w:t>
      </w: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a3"/>
        <w:spacing w:before="6"/>
        <w:rPr>
          <w:sz w:val="19"/>
        </w:rPr>
      </w:pPr>
    </w:p>
    <w:p w:rsidR="007072B4" w:rsidRDefault="007072B4" w:rsidP="007072B4">
      <w:pPr>
        <w:pStyle w:val="a3"/>
        <w:ind w:left="1895" w:right="1356"/>
        <w:jc w:val="center"/>
      </w:pPr>
      <w:r>
        <w:t>2020</w:t>
      </w:r>
    </w:p>
    <w:p w:rsidR="007072B4" w:rsidRDefault="007072B4" w:rsidP="007072B4">
      <w:pPr>
        <w:jc w:val="center"/>
        <w:sectPr w:rsidR="007072B4" w:rsidSect="00BB5937">
          <w:type w:val="continuous"/>
          <w:pgSz w:w="11910" w:h="16840"/>
          <w:pgMar w:top="567" w:right="853" w:bottom="280" w:left="1418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6"/>
        <w:rPr>
          <w:sz w:val="31"/>
        </w:rPr>
      </w:pPr>
    </w:p>
    <w:p w:rsidR="007072B4" w:rsidRDefault="007072B4" w:rsidP="007072B4">
      <w:pPr>
        <w:pStyle w:val="Heading2"/>
        <w:spacing w:line="240" w:lineRule="auto"/>
        <w:ind w:left="0" w:firstLine="0"/>
        <w:jc w:val="right"/>
      </w:pPr>
      <w:r>
        <w:t>ПАСПОРТ</w:t>
      </w:r>
    </w:p>
    <w:p w:rsidR="007072B4" w:rsidRDefault="007072B4" w:rsidP="007072B4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1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7072B4" w:rsidRDefault="007072B4" w:rsidP="007072B4">
      <w:pPr>
        <w:pStyle w:val="Heading2"/>
        <w:spacing w:before="25" w:line="264" w:lineRule="auto"/>
        <w:ind w:left="4020" w:right="2188" w:hanging="821"/>
        <w:jc w:val="left"/>
      </w:pPr>
      <w:r>
        <w:lastRenderedPageBreak/>
        <w:t>ПРОГРАММЫ ЭНЕРГОСБЕРЕЖЕНИЯ И ПОВЫШЕНИЯ ЭНЕРГЕТИЧЕСКОЙ ЭФФЕКТИВНОСТИ</w:t>
      </w: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spacing w:before="4"/>
        <w:rPr>
          <w:b/>
          <w:sz w:val="21"/>
        </w:rPr>
      </w:pPr>
    </w:p>
    <w:p w:rsidR="007072B4" w:rsidRDefault="007072B4" w:rsidP="007072B4">
      <w:pPr>
        <w:pStyle w:val="a3"/>
        <w:ind w:left="1480"/>
      </w:pPr>
      <w:r>
        <w:t>Администрация Шераутского сельского поселения Комсомольского района Чувашской Республики</w:t>
      </w:r>
    </w:p>
    <w:p w:rsidR="007072B4" w:rsidRDefault="004C2A6B" w:rsidP="007072B4">
      <w:pPr>
        <w:pStyle w:val="a3"/>
        <w:rPr>
          <w:sz w:val="25"/>
        </w:rPr>
      </w:pPr>
      <w:r w:rsidRPr="004C2A6B">
        <w:rPr>
          <w:lang w:bidi="ru-RU"/>
        </w:rPr>
        <w:pict>
          <v:line id="_x0000_s1323" style="position:absolute;z-index:-251621376;mso-wrap-distance-left:0;mso-wrap-distance-right:0;mso-position-horizontal-relative:page" from="71.3pt,16.85pt" to="548.9pt,16.85pt" strokeweight=".33864mm">
            <w10:wrap type="topAndBottom" anchorx="page"/>
          </v:line>
        </w:pict>
      </w:r>
    </w:p>
    <w:p w:rsidR="007072B4" w:rsidRDefault="007072B4" w:rsidP="007072B4">
      <w:pPr>
        <w:spacing w:line="197" w:lineRule="exact"/>
        <w:ind w:left="1870" w:right="1356"/>
        <w:jc w:val="center"/>
        <w:rPr>
          <w:sz w:val="18"/>
        </w:rPr>
      </w:pPr>
      <w:r>
        <w:rPr>
          <w:sz w:val="18"/>
        </w:rPr>
        <w:t>(наименование организации)</w:t>
      </w:r>
    </w:p>
    <w:p w:rsidR="007072B4" w:rsidRDefault="007072B4" w:rsidP="007072B4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7072B4" w:rsidTr="00C1157E">
        <w:trPr>
          <w:trHeight w:val="748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01" w:line="264" w:lineRule="auto"/>
              <w:ind w:left="37" w:right="1260"/>
              <w:rPr>
                <w:b/>
              </w:rPr>
            </w:pPr>
            <w:r>
              <w:rPr>
                <w:b/>
              </w:rPr>
              <w:t>Полное наименование организации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1962"/>
                <w:tab w:val="left" w:pos="3638"/>
                <w:tab w:val="left" w:pos="4987"/>
              </w:tabs>
              <w:spacing w:before="96" w:line="264" w:lineRule="auto"/>
              <w:ind w:left="38" w:right="10"/>
            </w:pPr>
            <w:r>
              <w:t>Администрация</w:t>
            </w:r>
            <w:r>
              <w:tab/>
              <w:t>Шераутского</w:t>
            </w:r>
            <w:r>
              <w:tab/>
              <w:t>сельского</w:t>
            </w:r>
            <w:r>
              <w:tab/>
            </w:r>
            <w:r>
              <w:rPr>
                <w:spacing w:val="-1"/>
              </w:rPr>
              <w:t xml:space="preserve">поселения </w:t>
            </w:r>
            <w:r>
              <w:t>Комсомольского района Чувашской Республики</w:t>
            </w:r>
          </w:p>
        </w:tc>
      </w:tr>
      <w:tr w:rsidR="007072B4" w:rsidTr="00C1157E">
        <w:trPr>
          <w:trHeight w:val="6702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37" w:right="1129"/>
              <w:rPr>
                <w:b/>
              </w:rPr>
            </w:pPr>
            <w:r>
              <w:rPr>
                <w:b/>
              </w:rPr>
              <w:t>Основание для разработки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spacing w:before="1"/>
              <w:rPr>
                <w:sz w:val="25"/>
              </w:rPr>
            </w:pPr>
          </w:p>
          <w:p w:rsidR="007072B4" w:rsidRDefault="007072B4" w:rsidP="007072B4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 xml:space="preserve">Федеральный закон от 23.11.2009 № 261-ФЗ </w:t>
            </w:r>
            <w:r>
              <w:rPr>
                <w:spacing w:val="-5"/>
              </w:rPr>
              <w:t xml:space="preserve">«Об </w:t>
            </w:r>
            <w:r>
              <w:t xml:space="preserve">энергосбережении </w:t>
            </w:r>
            <w:proofErr w:type="gramStart"/>
            <w:r>
              <w:t>и</w:t>
            </w:r>
            <w:proofErr w:type="gramEnd"/>
            <w:r>
              <w:t xml:space="preserve"> о повышении энергетической эффективности, и о внесении изменений в отдельные законодательные акты Российской Федерации»;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 Минэнерго России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4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 Минэнерго России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</w:t>
            </w:r>
            <w:r>
              <w:rPr>
                <w:spacing w:val="1"/>
              </w:rPr>
              <w:t xml:space="preserve"> </w:t>
            </w:r>
            <w:r>
              <w:t>условиях»;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эффективности».</w:t>
            </w:r>
          </w:p>
        </w:tc>
      </w:tr>
      <w:tr w:rsidR="007072B4" w:rsidTr="00C1157E">
        <w:trPr>
          <w:trHeight w:val="851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 исполнителей и (или)</w:t>
            </w:r>
          </w:p>
          <w:p w:rsidR="007072B4" w:rsidRDefault="007072B4" w:rsidP="00C1157E">
            <w:pPr>
              <w:pStyle w:val="TableParagraph"/>
              <w:spacing w:before="1"/>
              <w:ind w:left="38"/>
              <w:rPr>
                <w:b/>
              </w:rPr>
            </w:pPr>
            <w:r>
              <w:rPr>
                <w:b/>
              </w:rPr>
              <w:t>соисполнителей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1962"/>
                <w:tab w:val="left" w:pos="3638"/>
                <w:tab w:val="left" w:pos="4987"/>
              </w:tabs>
              <w:spacing w:before="147" w:line="264" w:lineRule="auto"/>
              <w:ind w:left="38" w:right="10"/>
            </w:pPr>
            <w:r>
              <w:t>Администрация</w:t>
            </w:r>
            <w:r>
              <w:tab/>
              <w:t>Шераутского</w:t>
            </w:r>
            <w:r>
              <w:tab/>
              <w:t>сельского</w:t>
            </w:r>
            <w:r>
              <w:tab/>
            </w:r>
            <w:r>
              <w:rPr>
                <w:spacing w:val="-1"/>
              </w:rPr>
              <w:t xml:space="preserve">поселения </w:t>
            </w:r>
            <w:r>
              <w:t>Комсомольского района Чувашской Республики</w:t>
            </w:r>
          </w:p>
        </w:tc>
      </w:tr>
      <w:tr w:rsidR="007072B4" w:rsidTr="00C1157E">
        <w:trPr>
          <w:trHeight w:val="704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80" w:line="264" w:lineRule="auto"/>
              <w:ind w:left="38" w:right="775"/>
              <w:rPr>
                <w:b/>
              </w:rPr>
            </w:pPr>
            <w:r>
              <w:rPr>
                <w:b/>
              </w:rPr>
              <w:t>Полное наименование разработчиков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spacing w:before="214"/>
              <w:ind w:left="38"/>
            </w:pPr>
            <w:r>
              <w:t>Общество с ограниченной ответственностью «ИННОТЕП»</w:t>
            </w:r>
          </w:p>
        </w:tc>
      </w:tr>
    </w:tbl>
    <w:p w:rsidR="007072B4" w:rsidRDefault="007072B4" w:rsidP="007072B4">
      <w:p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7072B4" w:rsidTr="00C1157E">
        <w:trPr>
          <w:trHeight w:val="1722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6"/>
              <w:ind w:left="37"/>
              <w:rPr>
                <w:b/>
              </w:rPr>
            </w:pPr>
            <w:r>
              <w:rPr>
                <w:b/>
              </w:rPr>
              <w:t>Цели программы</w:t>
            </w:r>
          </w:p>
        </w:tc>
        <w:tc>
          <w:tcPr>
            <w:tcW w:w="5990" w:type="dxa"/>
          </w:tcPr>
          <w:p w:rsidR="007072B4" w:rsidRDefault="007072B4" w:rsidP="007072B4">
            <w:pPr>
              <w:pStyle w:val="TableParagraph"/>
              <w:numPr>
                <w:ilvl w:val="0"/>
                <w:numId w:val="13"/>
              </w:numPr>
              <w:tabs>
                <w:tab w:val="left" w:pos="187"/>
              </w:tabs>
              <w:spacing w:before="27" w:line="264" w:lineRule="auto"/>
              <w:ind w:right="11" w:firstLine="0"/>
            </w:pPr>
            <w:r>
              <w:t>снижение потребления топливно-энергетических ресурсов и холодной воды;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 потерь топливно-энергетических ресурсов и холодной воды;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spacing w:line="264" w:lineRule="auto"/>
              <w:ind w:right="4" w:hanging="1"/>
            </w:pPr>
            <w:r>
              <w:t xml:space="preserve">эффективное и рациональное использование </w:t>
            </w:r>
            <w:proofErr w:type="spellStart"/>
            <w:proofErr w:type="gramStart"/>
            <w:r>
              <w:t>топливно</w:t>
            </w:r>
            <w:proofErr w:type="spellEnd"/>
            <w:r>
              <w:t>- энергетических</w:t>
            </w:r>
            <w:proofErr w:type="gramEnd"/>
            <w:r>
              <w:t xml:space="preserve"> ресурсов и холодной</w:t>
            </w:r>
            <w:r>
              <w:rPr>
                <w:spacing w:val="-1"/>
              </w:rPr>
              <w:t xml:space="preserve"> </w:t>
            </w:r>
            <w:r>
              <w:t>воды.</w:t>
            </w:r>
          </w:p>
        </w:tc>
      </w:tr>
      <w:tr w:rsidR="007072B4" w:rsidTr="00C1157E">
        <w:trPr>
          <w:trHeight w:val="1590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5"/>
              <w:rPr>
                <w:sz w:val="33"/>
              </w:rPr>
            </w:pPr>
          </w:p>
          <w:p w:rsidR="007072B4" w:rsidRDefault="007072B4" w:rsidP="00C1157E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Задачи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spacing w:before="99" w:line="264" w:lineRule="auto"/>
              <w:ind w:left="38" w:right="6"/>
              <w:jc w:val="both"/>
            </w:pPr>
            <w:r>
              <w:t>Разработка и реализация организационных и технических мероприятий, обеспечивающих устойчивое снижение потребления и потерь топливно-энергетических ресурсов и холодной воды при сохранении устойчивого функционирования организации.</w:t>
            </w:r>
          </w:p>
        </w:tc>
      </w:tr>
      <w:tr w:rsidR="007072B4" w:rsidTr="00C1157E">
        <w:trPr>
          <w:trHeight w:val="1285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Целевые показатели программы</w:t>
            </w:r>
          </w:p>
        </w:tc>
        <w:tc>
          <w:tcPr>
            <w:tcW w:w="5990" w:type="dxa"/>
          </w:tcPr>
          <w:p w:rsidR="007072B4" w:rsidRDefault="007072B4" w:rsidP="007072B4">
            <w:pPr>
              <w:pStyle w:val="TableParagraph"/>
              <w:numPr>
                <w:ilvl w:val="0"/>
                <w:numId w:val="12"/>
              </w:numPr>
              <w:tabs>
                <w:tab w:val="left" w:pos="207"/>
              </w:tabs>
              <w:spacing w:before="87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5"/>
              <w:ind w:left="38"/>
            </w:pPr>
            <w:r>
              <w:t>1 м² общей площади;</w:t>
            </w:r>
          </w:p>
          <w:p w:rsidR="007072B4" w:rsidRDefault="007072B4" w:rsidP="007072B4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spacing w:before="26"/>
            </w:pPr>
            <w:r>
              <w:t>удельное потребление природного газа в расчете</w:t>
            </w:r>
            <w:r>
              <w:rPr>
                <w:spacing w:val="4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5"/>
              <w:ind w:left="38"/>
            </w:pPr>
            <w:r>
              <w:t>1 м² отапливаемой площади.</w:t>
            </w:r>
          </w:p>
        </w:tc>
      </w:tr>
      <w:tr w:rsidR="007072B4" w:rsidTr="00C1157E">
        <w:trPr>
          <w:trHeight w:val="661"/>
        </w:trPr>
        <w:tc>
          <w:tcPr>
            <w:tcW w:w="355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 реализации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spacing w:before="192"/>
              <w:ind w:left="38"/>
            </w:pPr>
            <w:r>
              <w:t>2021–2023 гг.</w:t>
            </w:r>
          </w:p>
        </w:tc>
      </w:tr>
      <w:tr w:rsidR="007072B4" w:rsidTr="00C1157E">
        <w:trPr>
          <w:trHeight w:val="1120"/>
        </w:trPr>
        <w:tc>
          <w:tcPr>
            <w:tcW w:w="355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6" w:line="264" w:lineRule="auto"/>
              <w:ind w:left="37" w:right="904"/>
              <w:rPr>
                <w:b/>
              </w:rPr>
            </w:pPr>
            <w:r>
              <w:rPr>
                <w:b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3410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69,9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072B4" w:rsidRDefault="007072B4" w:rsidP="00C1157E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33,9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072B4" w:rsidRDefault="007072B4" w:rsidP="00C1157E">
            <w:pPr>
              <w:pStyle w:val="TableParagraph"/>
              <w:tabs>
                <w:tab w:val="left" w:pos="1401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23,0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072B4" w:rsidRDefault="007072B4" w:rsidP="00C1157E">
            <w:pPr>
              <w:pStyle w:val="TableParagraph"/>
              <w:tabs>
                <w:tab w:val="left" w:pos="1401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13,0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</w:t>
            </w:r>
          </w:p>
        </w:tc>
      </w:tr>
      <w:tr w:rsidR="007072B4" w:rsidTr="00C1157E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 средства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руб.;</w:t>
            </w:r>
            <w: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руб.;</w:t>
            </w:r>
          </w:p>
          <w:p w:rsidR="007072B4" w:rsidRDefault="007072B4" w:rsidP="00C1157E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7072B4" w:rsidRDefault="007072B4" w:rsidP="00C1157E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</w:t>
            </w:r>
          </w:p>
        </w:tc>
      </w:tr>
      <w:tr w:rsidR="007072B4" w:rsidTr="00C1157E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 реализации программы</w:t>
            </w: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514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</w:t>
            </w:r>
            <w:proofErr w:type="gramStart"/>
            <w:r>
              <w:t>ч</w:t>
            </w:r>
            <w:proofErr w:type="gramEnd"/>
            <w:r>
              <w:t xml:space="preserve"> </w:t>
            </w:r>
            <w:r>
              <w:rPr>
                <w:position w:val="1"/>
              </w:rPr>
              <w:t>электрической энергии 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</w:tr>
      <w:tr w:rsidR="007072B4" w:rsidTr="00C1157E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 w:line="165" w:lineRule="auto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231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 xml:space="preserve">м³ </w:t>
            </w:r>
            <w:r>
              <w:rPr>
                <w:position w:val="1"/>
              </w:rPr>
              <w:t>природного газа 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</w:tr>
      <w:tr w:rsidR="007072B4" w:rsidTr="00C1157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  денежных </w:t>
            </w:r>
            <w:r>
              <w:rPr>
                <w:spacing w:val="4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3,59</w:t>
            </w:r>
            <w:r>
              <w:rPr>
                <w:position w:val="-13"/>
              </w:rPr>
              <w:tab/>
            </w:r>
            <w:r>
              <w:t xml:space="preserve">тыс. </w:t>
            </w:r>
            <w:r>
              <w:rPr>
                <w:spacing w:val="-5"/>
              </w:rPr>
              <w:t xml:space="preserve">руб. </w:t>
            </w:r>
            <w:r>
              <w:rPr>
                <w:position w:val="1"/>
              </w:rPr>
              <w:t>электрическую энергию 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7072B4" w:rsidTr="00C1157E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7072B4" w:rsidRDefault="007072B4" w:rsidP="00C1157E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</w:pPr>
            <w:r>
              <w:rPr>
                <w:position w:val="1"/>
              </w:rPr>
              <w:t xml:space="preserve">Снижение    денежных </w:t>
            </w:r>
            <w:r>
              <w:rPr>
                <w:spacing w:val="4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1,54</w:t>
            </w:r>
            <w:r>
              <w:rPr>
                <w:position w:val="-13"/>
              </w:rPr>
              <w:tab/>
            </w:r>
            <w:r>
              <w:t xml:space="preserve">тыс. </w:t>
            </w:r>
            <w:r>
              <w:rPr>
                <w:spacing w:val="-5"/>
              </w:rPr>
              <w:t xml:space="preserve">руб. </w:t>
            </w:r>
            <w:r>
              <w:rPr>
                <w:position w:val="1"/>
              </w:rPr>
              <w:t>природный газ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 3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7072B4" w:rsidRDefault="007072B4" w:rsidP="007072B4">
      <w:pPr>
        <w:spacing w:line="165" w:lineRule="auto"/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1"/>
        <w:numPr>
          <w:ilvl w:val="0"/>
          <w:numId w:val="10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7072B4" w:rsidRDefault="007072B4" w:rsidP="007072B4">
      <w:pPr>
        <w:pStyle w:val="a3"/>
        <w:spacing w:before="8"/>
        <w:rPr>
          <w:b/>
          <w:sz w:val="23"/>
        </w:rPr>
      </w:pPr>
    </w:p>
    <w:p w:rsidR="007072B4" w:rsidRDefault="007072B4" w:rsidP="007072B4">
      <w:pPr>
        <w:pStyle w:val="a3"/>
        <w:spacing w:before="1"/>
        <w:ind w:left="1418" w:right="845" w:firstLine="427"/>
        <w:jc w:val="both"/>
      </w:pPr>
      <w:r>
        <w:t xml:space="preserve">Энергосбережение является актуальным и необходимым условием нормального функционирования каждой бюджетной организации. Повышение эффективности использования топливно-энергетических ресурсов и холодной воды, при непрерывном росте цен на их поставку, 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 и экономии финансовых затрат на их оплату.</w:t>
      </w:r>
    </w:p>
    <w:p w:rsidR="007072B4" w:rsidRDefault="007072B4" w:rsidP="007072B4">
      <w:pPr>
        <w:pStyle w:val="a3"/>
        <w:ind w:left="1418" w:right="846" w:firstLine="427"/>
        <w:jc w:val="both"/>
      </w:pPr>
      <w:r>
        <w:t>Выполнение мероприятий программы должно обеспечить снижение потребления и потерь топливно-энергетических ресурсов и холодной воды при сохранении устойчивого функционирования организации. Энергосберегающие мероприятия позволяют снизить потребление и потери тепловой энергии и природного газа на 5-10%, электрической энергии на 10-15%, горячей и холодной воды    на</w:t>
      </w:r>
      <w:r>
        <w:rPr>
          <w:spacing w:val="-1"/>
        </w:rPr>
        <w:t xml:space="preserve"> </w:t>
      </w:r>
      <w:r>
        <w:t>15-20%.</w:t>
      </w:r>
    </w:p>
    <w:p w:rsidR="007072B4" w:rsidRDefault="007072B4" w:rsidP="007072B4">
      <w:pPr>
        <w:pStyle w:val="a3"/>
        <w:spacing w:before="2"/>
        <w:rPr>
          <w:sz w:val="24"/>
        </w:rPr>
      </w:pPr>
    </w:p>
    <w:p w:rsidR="007072B4" w:rsidRDefault="007072B4" w:rsidP="007072B4">
      <w:pPr>
        <w:pStyle w:val="Heading1"/>
        <w:numPr>
          <w:ilvl w:val="0"/>
          <w:numId w:val="10"/>
        </w:numPr>
        <w:tabs>
          <w:tab w:val="left" w:pos="2340"/>
        </w:tabs>
        <w:spacing w:before="0"/>
        <w:ind w:left="2340" w:hanging="241"/>
        <w:jc w:val="left"/>
      </w:pPr>
      <w:r>
        <w:t>Общие сведения о зданиях и/или помещениях, занимаемых</w:t>
      </w:r>
      <w:r>
        <w:rPr>
          <w:spacing w:val="-8"/>
        </w:rPr>
        <w:t xml:space="preserve"> </w:t>
      </w:r>
      <w:r>
        <w:t>организацией</w:t>
      </w:r>
    </w:p>
    <w:p w:rsidR="007072B4" w:rsidRDefault="007072B4" w:rsidP="007072B4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0"/>
        <w:gridCol w:w="2650"/>
        <w:gridCol w:w="1020"/>
        <w:gridCol w:w="780"/>
        <w:gridCol w:w="1162"/>
        <w:gridCol w:w="1059"/>
        <w:gridCol w:w="1001"/>
      </w:tblGrid>
      <w:tr w:rsidR="007072B4" w:rsidTr="00C1157E">
        <w:trPr>
          <w:trHeight w:val="299"/>
        </w:trPr>
        <w:tc>
          <w:tcPr>
            <w:tcW w:w="199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072B4" w:rsidRDefault="007072B4" w:rsidP="00C1157E">
            <w:pPr>
              <w:pStyle w:val="TableParagraph"/>
              <w:ind w:left="323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здания и/или помещения</w:t>
            </w:r>
          </w:p>
        </w:tc>
        <w:tc>
          <w:tcPr>
            <w:tcW w:w="7672" w:type="dxa"/>
            <w:gridSpan w:val="6"/>
            <w:shd w:val="clear" w:color="auto" w:fill="C5D9F1"/>
          </w:tcPr>
          <w:p w:rsidR="007072B4" w:rsidRDefault="007072B4" w:rsidP="00C1157E">
            <w:pPr>
              <w:pStyle w:val="TableParagraph"/>
              <w:spacing w:before="31"/>
              <w:ind w:left="3069" w:right="30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 сведения</w:t>
            </w:r>
          </w:p>
        </w:tc>
      </w:tr>
      <w:tr w:rsidR="007072B4" w:rsidTr="00C1157E">
        <w:trPr>
          <w:trHeight w:val="1019"/>
        </w:trPr>
        <w:tc>
          <w:tcPr>
            <w:tcW w:w="199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41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 адрес</w:t>
            </w:r>
          </w:p>
        </w:tc>
        <w:tc>
          <w:tcPr>
            <w:tcW w:w="102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3"/>
              <w:ind w:left="143" w:right="13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Год построй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8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072B4" w:rsidRDefault="007072B4" w:rsidP="00C1157E">
            <w:pPr>
              <w:pStyle w:val="TableParagraph"/>
              <w:ind w:left="133" w:right="109" w:firstLine="14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 xml:space="preserve">Этаж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</w:p>
        </w:tc>
        <w:tc>
          <w:tcPr>
            <w:tcW w:w="116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8"/>
              <w:ind w:left="150" w:right="145" w:firstLine="2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proofErr w:type="gramEnd"/>
            <w:r>
              <w:rPr>
                <w:b/>
                <w:sz w:val="20"/>
              </w:rPr>
              <w:t xml:space="preserve"> площадь,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8"/>
              <w:ind w:left="192" w:right="18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Числен</w:t>
            </w:r>
            <w:r>
              <w:rPr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100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8"/>
              <w:ind w:left="163" w:right="15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 xml:space="preserve">Числен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proofErr w:type="gramEnd"/>
            <w:r>
              <w:rPr>
                <w:b/>
                <w:sz w:val="20"/>
              </w:rPr>
              <w:t xml:space="preserve"> посети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7072B4" w:rsidTr="00C1157E">
        <w:trPr>
          <w:trHeight w:val="1098"/>
        </w:trPr>
        <w:tc>
          <w:tcPr>
            <w:tcW w:w="1990" w:type="dxa"/>
          </w:tcPr>
          <w:p w:rsidR="007072B4" w:rsidRDefault="007072B4" w:rsidP="00C1157E">
            <w:pPr>
              <w:pStyle w:val="TableParagraph"/>
              <w:spacing w:before="82"/>
              <w:ind w:left="107" w:right="476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Администрация </w:t>
            </w:r>
            <w:r>
              <w:rPr>
                <w:sz w:val="20"/>
              </w:rPr>
              <w:t>Шераутского сельского поселения</w:t>
            </w:r>
          </w:p>
        </w:tc>
        <w:tc>
          <w:tcPr>
            <w:tcW w:w="2650" w:type="dxa"/>
          </w:tcPr>
          <w:p w:rsidR="007072B4" w:rsidRDefault="007072B4" w:rsidP="00C1157E">
            <w:pPr>
              <w:pStyle w:val="TableParagraph"/>
              <w:spacing w:before="82"/>
              <w:ind w:left="107" w:right="507"/>
              <w:jc w:val="both"/>
              <w:rPr>
                <w:sz w:val="20"/>
              </w:rPr>
            </w:pPr>
            <w:r>
              <w:rPr>
                <w:sz w:val="20"/>
              </w:rPr>
              <w:t>Чувашская Республика, Комсомольский район, с. Шерауты,</w:t>
            </w:r>
          </w:p>
          <w:p w:rsidR="007072B4" w:rsidRDefault="007072B4" w:rsidP="00C1157E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ул. Больничная, д. 17</w:t>
            </w:r>
          </w:p>
        </w:tc>
        <w:tc>
          <w:tcPr>
            <w:tcW w:w="102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78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3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332" w:right="329"/>
              <w:jc w:val="center"/>
              <w:rPr>
                <w:sz w:val="20"/>
              </w:rPr>
            </w:pPr>
            <w:r>
              <w:rPr>
                <w:sz w:val="20"/>
              </w:rPr>
              <w:t>128,3</w:t>
            </w:r>
          </w:p>
        </w:tc>
        <w:tc>
          <w:tcPr>
            <w:tcW w:w="1059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1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7072B4" w:rsidTr="00C1157E">
        <w:trPr>
          <w:trHeight w:val="1098"/>
        </w:trPr>
        <w:tc>
          <w:tcPr>
            <w:tcW w:w="1990" w:type="dxa"/>
          </w:tcPr>
          <w:p w:rsidR="007072B4" w:rsidRDefault="007072B4" w:rsidP="00C1157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107" w:right="47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Шераутский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СДК</w:t>
            </w:r>
          </w:p>
        </w:tc>
        <w:tc>
          <w:tcPr>
            <w:tcW w:w="2650" w:type="dxa"/>
          </w:tcPr>
          <w:p w:rsidR="007072B4" w:rsidRDefault="007072B4" w:rsidP="00C1157E">
            <w:pPr>
              <w:pStyle w:val="TableParagraph"/>
              <w:spacing w:before="84"/>
              <w:ind w:left="107" w:right="507"/>
              <w:jc w:val="both"/>
              <w:rPr>
                <w:sz w:val="20"/>
              </w:rPr>
            </w:pPr>
            <w:r>
              <w:rPr>
                <w:sz w:val="20"/>
              </w:rPr>
              <w:t>Чувашская Республика, Комсомольский район, с. Шерауты,</w:t>
            </w:r>
          </w:p>
          <w:p w:rsidR="007072B4" w:rsidRDefault="007072B4" w:rsidP="00C1157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ул. Больничная, д. 15 А</w:t>
            </w:r>
          </w:p>
        </w:tc>
        <w:tc>
          <w:tcPr>
            <w:tcW w:w="102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8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3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332" w:right="329"/>
              <w:jc w:val="center"/>
              <w:rPr>
                <w:sz w:val="20"/>
              </w:rPr>
            </w:pPr>
            <w:r>
              <w:rPr>
                <w:sz w:val="20"/>
              </w:rPr>
              <w:t>281,7</w:t>
            </w:r>
          </w:p>
        </w:tc>
        <w:tc>
          <w:tcPr>
            <w:tcW w:w="1059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1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7072B4" w:rsidTr="00C1157E">
        <w:trPr>
          <w:trHeight w:val="1098"/>
        </w:trPr>
        <w:tc>
          <w:tcPr>
            <w:tcW w:w="1990" w:type="dxa"/>
          </w:tcPr>
          <w:p w:rsidR="007072B4" w:rsidRDefault="007072B4" w:rsidP="00C1157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Н.Б.-Шигалинский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СДК</w:t>
            </w:r>
          </w:p>
        </w:tc>
        <w:tc>
          <w:tcPr>
            <w:tcW w:w="2650" w:type="dxa"/>
          </w:tcPr>
          <w:p w:rsidR="007072B4" w:rsidRDefault="007072B4" w:rsidP="00C1157E">
            <w:pPr>
              <w:pStyle w:val="TableParagraph"/>
              <w:spacing w:before="84"/>
              <w:ind w:left="107" w:right="5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Республика, Комсомольский район, д. </w:t>
            </w:r>
            <w:proofErr w:type="spellStart"/>
            <w:r>
              <w:rPr>
                <w:sz w:val="20"/>
              </w:rPr>
              <w:t>Н.Б.-Шигали</w:t>
            </w:r>
            <w:proofErr w:type="spellEnd"/>
            <w:r>
              <w:rPr>
                <w:sz w:val="20"/>
              </w:rPr>
              <w:t>,</w:t>
            </w:r>
          </w:p>
          <w:p w:rsidR="007072B4" w:rsidRDefault="007072B4" w:rsidP="00C1157E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ул. Центральная, д. 2</w:t>
            </w:r>
          </w:p>
        </w:tc>
        <w:tc>
          <w:tcPr>
            <w:tcW w:w="102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78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3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332" w:right="329"/>
              <w:jc w:val="center"/>
              <w:rPr>
                <w:sz w:val="20"/>
              </w:rPr>
            </w:pPr>
            <w:r>
              <w:rPr>
                <w:sz w:val="20"/>
              </w:rPr>
              <w:t>246,1</w:t>
            </w:r>
          </w:p>
        </w:tc>
        <w:tc>
          <w:tcPr>
            <w:tcW w:w="1059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1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072B4" w:rsidTr="00C1157E">
        <w:trPr>
          <w:trHeight w:val="1098"/>
        </w:trPr>
        <w:tc>
          <w:tcPr>
            <w:tcW w:w="1990" w:type="dxa"/>
          </w:tcPr>
          <w:p w:rsidR="007072B4" w:rsidRDefault="007072B4" w:rsidP="00C1157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107" w:right="47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Тат</w:t>
            </w:r>
            <w:proofErr w:type="gramStart"/>
            <w:r>
              <w:rPr>
                <w:w w:val="95"/>
                <w:sz w:val="20"/>
              </w:rPr>
              <w:t>.Ш</w:t>
            </w:r>
            <w:proofErr w:type="gramEnd"/>
            <w:r>
              <w:rPr>
                <w:w w:val="95"/>
                <w:sz w:val="20"/>
              </w:rPr>
              <w:t>урутский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сельский клуб</w:t>
            </w:r>
          </w:p>
        </w:tc>
        <w:tc>
          <w:tcPr>
            <w:tcW w:w="2650" w:type="dxa"/>
          </w:tcPr>
          <w:p w:rsidR="007072B4" w:rsidRDefault="007072B4" w:rsidP="00C1157E">
            <w:pPr>
              <w:pStyle w:val="TableParagraph"/>
              <w:spacing w:before="84"/>
              <w:ind w:left="107" w:right="488"/>
              <w:rPr>
                <w:sz w:val="20"/>
              </w:rPr>
            </w:pPr>
            <w:r>
              <w:rPr>
                <w:sz w:val="20"/>
              </w:rPr>
              <w:t xml:space="preserve">Чувашская Республика, Комсомольский район, д. </w:t>
            </w:r>
            <w:proofErr w:type="gramStart"/>
            <w:r>
              <w:rPr>
                <w:sz w:val="20"/>
              </w:rPr>
              <w:t>Татарские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Шуруты</w:t>
            </w:r>
            <w:proofErr w:type="spellEnd"/>
            <w:r>
              <w:rPr>
                <w:sz w:val="20"/>
              </w:rPr>
              <w:t>, ул. Центральная, д. 9</w:t>
            </w:r>
          </w:p>
        </w:tc>
        <w:tc>
          <w:tcPr>
            <w:tcW w:w="102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296"/>
              <w:jc w:val="right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780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right="3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332" w:right="329"/>
              <w:jc w:val="center"/>
              <w:rPr>
                <w:sz w:val="20"/>
              </w:rPr>
            </w:pPr>
            <w:r>
              <w:rPr>
                <w:sz w:val="20"/>
              </w:rPr>
              <w:t>93,4</w:t>
            </w:r>
          </w:p>
        </w:tc>
        <w:tc>
          <w:tcPr>
            <w:tcW w:w="1059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1" w:type="dxa"/>
          </w:tcPr>
          <w:p w:rsidR="007072B4" w:rsidRDefault="007072B4" w:rsidP="00C1157E">
            <w:pPr>
              <w:pStyle w:val="TableParagraph"/>
              <w:rPr>
                <w:b/>
              </w:rPr>
            </w:pPr>
          </w:p>
          <w:p w:rsidR="007072B4" w:rsidRDefault="007072B4" w:rsidP="00C1157E">
            <w:pPr>
              <w:pStyle w:val="TableParagraph"/>
              <w:spacing w:before="175"/>
              <w:ind w:left="163" w:right="1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7072B4" w:rsidRDefault="007072B4" w:rsidP="007072B4">
      <w:pPr>
        <w:jc w:val="center"/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5"/>
        <w:numPr>
          <w:ilvl w:val="0"/>
          <w:numId w:val="10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 и холодной воды в базовом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году</w:t>
      </w:r>
    </w:p>
    <w:p w:rsidR="007072B4" w:rsidRDefault="007072B4" w:rsidP="007072B4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7072B4" w:rsidTr="00C1157E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072B4" w:rsidRDefault="007072B4" w:rsidP="00C1157E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1879" w:type="dxa"/>
            <w:vMerge w:val="restart"/>
            <w:shd w:val="clear" w:color="auto" w:fill="C6D9F1"/>
          </w:tcPr>
          <w:p w:rsidR="007072B4" w:rsidRDefault="007072B4" w:rsidP="00C1157E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 xml:space="preserve">- </w:t>
            </w:r>
            <w:r>
              <w:rPr>
                <w:b/>
                <w:w w:val="95"/>
                <w:sz w:val="20"/>
              </w:rPr>
              <w:t>энергетического</w:t>
            </w:r>
            <w:proofErr w:type="gram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072B4" w:rsidRDefault="007072B4" w:rsidP="00C1157E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7072B4" w:rsidRDefault="007072B4" w:rsidP="00C1157E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7072B4" w:rsidRDefault="007072B4" w:rsidP="00C1157E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Средне </w:t>
            </w:r>
            <w:r>
              <w:rPr>
                <w:b/>
                <w:spacing w:val="-1"/>
                <w:sz w:val="18"/>
              </w:rPr>
              <w:t xml:space="preserve">взвешенный </w:t>
            </w:r>
            <w:r>
              <w:rPr>
                <w:b/>
                <w:sz w:val="20"/>
              </w:rPr>
              <w:t>тариф, 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Доля затрат на оплату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z w:val="20"/>
              </w:rPr>
              <w:t xml:space="preserve"> ресурсов, %</w:t>
            </w:r>
          </w:p>
        </w:tc>
      </w:tr>
      <w:tr w:rsidR="007072B4" w:rsidTr="00C1157E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780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99"/>
        </w:trPr>
        <w:tc>
          <w:tcPr>
            <w:tcW w:w="797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7072B4" w:rsidTr="00C1157E">
        <w:trPr>
          <w:trHeight w:val="5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41"/>
              <w:ind w:left="107" w:right="346"/>
            </w:pPr>
            <w:r>
              <w:t>Электрическая энергия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66"/>
              <w:ind w:right="284"/>
              <w:jc w:val="right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spacing w:before="166"/>
              <w:ind w:left="578"/>
            </w:pPr>
            <w:r>
              <w:t>5457</w:t>
            </w: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spacing w:before="166"/>
              <w:ind w:left="588"/>
            </w:pPr>
            <w:r>
              <w:t>38,062</w:t>
            </w: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spacing w:before="166"/>
              <w:ind w:left="274" w:right="259"/>
              <w:jc w:val="center"/>
            </w:pPr>
            <w:r>
              <w:t>0,00697</w:t>
            </w: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spacing w:before="166"/>
              <w:ind w:left="517" w:right="505"/>
              <w:jc w:val="center"/>
            </w:pPr>
            <w:r>
              <w:t>33,6</w:t>
            </w: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Природный газ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spacing w:before="17"/>
              <w:ind w:left="523"/>
            </w:pPr>
            <w:r>
              <w:t>11282</w:t>
            </w: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spacing w:before="17"/>
              <w:ind w:left="588"/>
            </w:pPr>
            <w:r>
              <w:t>75,124</w:t>
            </w: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spacing w:before="17"/>
              <w:ind w:left="275" w:right="259"/>
              <w:jc w:val="center"/>
            </w:pPr>
            <w:r>
              <w:t>0,00666</w:t>
            </w: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spacing w:before="17"/>
              <w:ind w:left="517" w:right="504"/>
              <w:jc w:val="center"/>
            </w:pPr>
            <w:r>
              <w:t>66,4</w:t>
            </w: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Горячая вода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Холодная вода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457" w:right="448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301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Тепловая энергия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Жидкое топливо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17"/>
              <w:ind w:left="107"/>
            </w:pPr>
            <w:r>
              <w:t>Твердое топливо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506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7072B4" w:rsidRDefault="007072B4" w:rsidP="00C1157E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99"/>
        </w:trPr>
        <w:tc>
          <w:tcPr>
            <w:tcW w:w="797" w:type="dxa"/>
          </w:tcPr>
          <w:p w:rsidR="007072B4" w:rsidRDefault="007072B4" w:rsidP="00C1157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7072B4" w:rsidRDefault="007072B4" w:rsidP="00C1157E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7072B4" w:rsidRDefault="007072B4" w:rsidP="00C1157E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7072B4" w:rsidRDefault="007072B4" w:rsidP="00C1157E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7072B4" w:rsidRDefault="007072B4" w:rsidP="00C1157E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113,187</w:t>
            </w:r>
          </w:p>
        </w:tc>
        <w:tc>
          <w:tcPr>
            <w:tcW w:w="1300" w:type="dxa"/>
          </w:tcPr>
          <w:p w:rsidR="007072B4" w:rsidRDefault="007072B4" w:rsidP="00C1157E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7072B4" w:rsidRDefault="007072B4" w:rsidP="00C1157E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7072B4" w:rsidRDefault="007072B4" w:rsidP="007072B4">
      <w:pPr>
        <w:pStyle w:val="a3"/>
        <w:spacing w:before="5"/>
        <w:rPr>
          <w:b/>
        </w:rPr>
      </w:pPr>
    </w:p>
    <w:p w:rsidR="007072B4" w:rsidRDefault="007072B4" w:rsidP="007072B4">
      <w:p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 базовом году в стоимостном выражении, руб.</w:t>
      </w:r>
    </w:p>
    <w:p w:rsidR="007072B4" w:rsidRDefault="007072B4" w:rsidP="007072B4">
      <w:pPr>
        <w:pStyle w:val="a3"/>
        <w:rPr>
          <w:rFonts w:ascii="Calibri"/>
          <w:b/>
        </w:rPr>
      </w:pPr>
    </w:p>
    <w:p w:rsidR="007072B4" w:rsidRDefault="004C2A6B" w:rsidP="007072B4">
      <w:pPr>
        <w:spacing w:before="152"/>
        <w:ind w:right="2841"/>
        <w:jc w:val="right"/>
        <w:rPr>
          <w:rFonts w:ascii="Calibri"/>
          <w:sz w:val="20"/>
        </w:rPr>
      </w:pPr>
      <w:r w:rsidRPr="004C2A6B">
        <w:rPr>
          <w:lang w:bidi="ru-RU"/>
        </w:rPr>
        <w:pict>
          <v:group id="_x0000_s1343" style="position:absolute;left:0;text-align:left;margin-left:114.65pt;margin-top:5.15pt;width:188.75pt;height:115pt;z-index:251697152;mso-position-horizontal-relative:page" coordorigin="2293,103" coordsize="3775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4" type="#_x0000_t75" style="position:absolute;left:2318;top:103;width:3749;height:2292">
              <v:imagedata r:id="rId6" o:title=""/>
            </v:shape>
            <v:shape id="_x0000_s1345" style="position:absolute;left:-64;top:6985;width:64;height:2084" coordorigin="-63,6986" coordsize="64,2084" o:spt="100" adj="0,,0" path="m2356,2358r-63,m2356,2098r-63,m2356,1836r-63,m2356,1577r-63,m2356,1315r-63,m2356,1056r-63,m2356,795r-63,m2356,535r-63,m2356,274r-63,e" filled="f" strokecolor="#878787">
              <v:stroke joinstyle="round"/>
              <v:formulas/>
              <v:path arrowok="t" o:connecttype="segments"/>
            </v:shape>
            <v:shape id="_x0000_s1346" style="position:absolute;top:9069;width:3499;height:44" coordorigin=",9070" coordsize="3499,44" o:spt="100" adj="0,,0" path="m2355,2359r,44m2794,2359r,44m3231,2359r,44m3668,2359r,44m4105,2359r,44m4541,2359r,44m4978,2359r,44m5417,2359r,44m5854,2359r,44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="007072B4">
        <w:rPr>
          <w:rFonts w:ascii="Calibri"/>
          <w:spacing w:val="-1"/>
          <w:sz w:val="20"/>
        </w:rPr>
        <w:t>80,000</w:t>
      </w:r>
    </w:p>
    <w:p w:rsidR="007072B4" w:rsidRDefault="007072B4" w:rsidP="007072B4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70,000</w:t>
      </w:r>
    </w:p>
    <w:p w:rsidR="007072B4" w:rsidRDefault="007072B4" w:rsidP="007072B4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60,000</w:t>
      </w:r>
    </w:p>
    <w:p w:rsidR="007072B4" w:rsidRDefault="007072B4" w:rsidP="007072B4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50,000</w:t>
      </w:r>
    </w:p>
    <w:p w:rsidR="007072B4" w:rsidRDefault="007072B4" w:rsidP="007072B4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40,000</w:t>
      </w:r>
    </w:p>
    <w:p w:rsidR="007072B4" w:rsidRDefault="007072B4" w:rsidP="007072B4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30,000</w:t>
      </w:r>
    </w:p>
    <w:p w:rsidR="007072B4" w:rsidRDefault="007072B4" w:rsidP="007072B4">
      <w:pPr>
        <w:spacing w:before="16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20,000</w:t>
      </w:r>
    </w:p>
    <w:p w:rsidR="007072B4" w:rsidRDefault="007072B4" w:rsidP="007072B4">
      <w:pPr>
        <w:spacing w:before="17"/>
        <w:ind w:right="2841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10,000</w:t>
      </w:r>
    </w:p>
    <w:p w:rsidR="007072B4" w:rsidRDefault="007072B4" w:rsidP="007072B4">
      <w:pPr>
        <w:spacing w:before="16"/>
        <w:ind w:right="2840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0,000</w:t>
      </w:r>
    </w:p>
    <w:p w:rsidR="007072B4" w:rsidRDefault="007072B4" w:rsidP="007072B4">
      <w:pPr>
        <w:pStyle w:val="a3"/>
        <w:rPr>
          <w:rFonts w:ascii="Calibri"/>
          <w:sz w:val="20"/>
        </w:rPr>
      </w:pPr>
      <w:r>
        <w:br w:type="column"/>
      </w:r>
    </w:p>
    <w:p w:rsidR="007072B4" w:rsidRDefault="007072B4" w:rsidP="007072B4">
      <w:pPr>
        <w:pStyle w:val="a3"/>
        <w:rPr>
          <w:rFonts w:ascii="Calibri"/>
          <w:sz w:val="20"/>
        </w:rPr>
      </w:pPr>
    </w:p>
    <w:p w:rsidR="007072B4" w:rsidRDefault="007072B4" w:rsidP="007072B4">
      <w:pPr>
        <w:pStyle w:val="a3"/>
        <w:rPr>
          <w:rFonts w:ascii="Calibri"/>
          <w:sz w:val="20"/>
        </w:rPr>
      </w:pPr>
    </w:p>
    <w:p w:rsidR="007072B4" w:rsidRDefault="007072B4" w:rsidP="007072B4">
      <w:pPr>
        <w:pStyle w:val="a3"/>
        <w:spacing w:before="7"/>
        <w:rPr>
          <w:rFonts w:ascii="Calibri"/>
        </w:rPr>
      </w:pPr>
    </w:p>
    <w:p w:rsidR="007072B4" w:rsidRDefault="007072B4" w:rsidP="007072B4">
      <w:pPr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70,0</w:t>
      </w:r>
    </w:p>
    <w:p w:rsidR="007072B4" w:rsidRDefault="007072B4" w:rsidP="007072B4">
      <w:pPr>
        <w:spacing w:before="92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60,0</w:t>
      </w:r>
    </w:p>
    <w:p w:rsidR="007072B4" w:rsidRDefault="007072B4" w:rsidP="007072B4">
      <w:pPr>
        <w:spacing w:before="93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50,0</w:t>
      </w:r>
    </w:p>
    <w:p w:rsidR="007072B4" w:rsidRDefault="007072B4" w:rsidP="007072B4">
      <w:pPr>
        <w:spacing w:before="93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40,0</w:t>
      </w:r>
    </w:p>
    <w:p w:rsidR="007072B4" w:rsidRDefault="007072B4" w:rsidP="007072B4">
      <w:pPr>
        <w:spacing w:before="93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30,0</w:t>
      </w:r>
    </w:p>
    <w:p w:rsidR="007072B4" w:rsidRDefault="007072B4" w:rsidP="007072B4">
      <w:pPr>
        <w:spacing w:before="92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20,0</w:t>
      </w:r>
    </w:p>
    <w:p w:rsidR="007072B4" w:rsidRDefault="007072B4" w:rsidP="007072B4">
      <w:pPr>
        <w:spacing w:before="93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10,0</w:t>
      </w:r>
    </w:p>
    <w:p w:rsidR="007072B4" w:rsidRDefault="007072B4" w:rsidP="007072B4">
      <w:pPr>
        <w:spacing w:before="93"/>
        <w:jc w:val="righ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0,0</w:t>
      </w:r>
    </w:p>
    <w:p w:rsidR="007072B4" w:rsidRDefault="007072B4" w:rsidP="007072B4">
      <w:pPr>
        <w:pStyle w:val="Heading2"/>
        <w:spacing w:before="75" w:line="240" w:lineRule="auto"/>
        <w:ind w:left="2" w:right="1978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 на оплату энергоресурсов, %</w:t>
      </w:r>
    </w:p>
    <w:p w:rsidR="007072B4" w:rsidRDefault="004C2A6B" w:rsidP="007072B4">
      <w:pPr>
        <w:pStyle w:val="a3"/>
        <w:spacing w:before="9"/>
        <w:rPr>
          <w:rFonts w:ascii="Calibri"/>
          <w:b/>
          <w:sz w:val="25"/>
        </w:rPr>
      </w:pPr>
      <w:r w:rsidRPr="004C2A6B">
        <w:rPr>
          <w:lang w:bidi="ru-RU"/>
        </w:rPr>
        <w:pict>
          <v:group id="_x0000_s1324" style="position:absolute;margin-left:362.15pt;margin-top:17.7pt;width:178.25pt;height:128.4pt;z-index:-251620352;mso-wrap-distance-left:0;mso-wrap-distance-right:0;mso-position-horizontal-relative:page" coordorigin="7243,354" coordsize="3565,2568">
            <v:shape id="_x0000_s1325" type="#_x0000_t75" style="position:absolute;left:7269;top:353;width:3538;height:2561">
              <v:imagedata r:id="rId7" o:title=""/>
            </v:shape>
            <v:line id="_x0000_s1326" style="position:absolute" from="7308,2877" to="7243,2877" strokecolor="#878787"/>
            <v:line id="_x0000_s1327" style="position:absolute" from="7308,2540" to="7243,2540" strokecolor="#878787"/>
            <v:line id="_x0000_s1328" style="position:absolute" from="7308,2202" to="7243,2202" strokecolor="#878787"/>
            <v:line id="_x0000_s1329" style="position:absolute" from="7308,1866" to="7243,1866" strokecolor="#878787"/>
            <v:line id="_x0000_s1330" style="position:absolute" from="7308,1530" to="7243,1530" strokecolor="#878787"/>
            <v:line id="_x0000_s1331" style="position:absolute" from="7308,1192" to="7243,1192" strokecolor="#878787"/>
            <v:line id="_x0000_s1332" style="position:absolute" from="7308,856" to="7243,856" strokecolor="#878787"/>
            <v:line id="_x0000_s1333" style="position:absolute" from="7308,520" to="7243,520" strokecolor="#878787"/>
            <v:line id="_x0000_s1334" style="position:absolute" from="7308,2876" to="7308,2922" strokecolor="#878787"/>
            <v:line id="_x0000_s1335" style="position:absolute" from="7718,2876" to="7718,2922" strokecolor="#878787"/>
            <v:line id="_x0000_s1336" style="position:absolute" from="8131,2876" to="8131,2922" strokecolor="#878787"/>
            <v:line id="_x0000_s1337" style="position:absolute" from="8544,2876" to="8544,2922" strokecolor="#878787"/>
            <v:line id="_x0000_s1338" style="position:absolute" from="8954,2876" to="8954,2922" strokecolor="#878787"/>
            <v:line id="_x0000_s1339" style="position:absolute" from="9367,2876" to="9367,2922" strokecolor="#878787"/>
            <v:line id="_x0000_s1340" style="position:absolute" from="9778,2876" to="9778,2922" strokecolor="#878787"/>
            <v:line id="_x0000_s1341" style="position:absolute" from="10190,2876" to="10190,2922" strokecolor="#878787"/>
            <v:line id="_x0000_s1342" style="position:absolute" from="10601,2876" to="10601,2922" strokecolor="#878787"/>
            <w10:wrap type="topAndBottom" anchorx="page"/>
          </v:group>
        </w:pict>
      </w:r>
    </w:p>
    <w:p w:rsidR="007072B4" w:rsidRDefault="007072B4" w:rsidP="007072B4">
      <w:pPr>
        <w:rPr>
          <w:rFonts w:ascii="Calibri"/>
          <w:sz w:val="25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:rsidR="007072B4" w:rsidRDefault="007072B4" w:rsidP="007072B4">
      <w:pPr>
        <w:pStyle w:val="a3"/>
        <w:spacing w:before="4"/>
        <w:rPr>
          <w:rFonts w:ascii="Calibri"/>
          <w:b/>
          <w:sz w:val="2"/>
        </w:rPr>
      </w:pPr>
    </w:p>
    <w:p w:rsidR="007072B4" w:rsidRDefault="007072B4" w:rsidP="007072B4">
      <w:pPr>
        <w:tabs>
          <w:tab w:val="left" w:pos="6519"/>
        </w:tabs>
        <w:ind w:left="158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579144" cy="633412"/>
            <wp:effectExtent l="0" t="0" r="0" b="0"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4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2465703" cy="633412"/>
            <wp:effectExtent l="0" t="0" r="0" b="0"/>
            <wp:docPr id="1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rFonts w:ascii="Calibri"/>
          <w:sz w:val="20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1"/>
        <w:numPr>
          <w:ilvl w:val="0"/>
          <w:numId w:val="10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 xml:space="preserve">Мероприятия программы </w:t>
      </w:r>
      <w:r>
        <w:rPr>
          <w:spacing w:val="-9"/>
        </w:rPr>
        <w:t xml:space="preserve">энергосбережения </w:t>
      </w:r>
      <w:r>
        <w:t xml:space="preserve">и </w:t>
      </w:r>
      <w:r>
        <w:rPr>
          <w:spacing w:val="-8"/>
        </w:rPr>
        <w:t xml:space="preserve">повышения </w:t>
      </w:r>
      <w:r>
        <w:rPr>
          <w:spacing w:val="-9"/>
        </w:rPr>
        <w:t xml:space="preserve">энергетической эффективности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72"/>
        </w:tabs>
        <w:spacing w:before="4" w:line="240" w:lineRule="auto"/>
        <w:ind w:right="848" w:firstLine="0"/>
      </w:pPr>
      <w:r>
        <w:t>Обучение ответственного за реализацию мероприятий программы энергосбережения и повышения 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7072B4" w:rsidRDefault="007072B4" w:rsidP="007072B4">
      <w:pPr>
        <w:pStyle w:val="a3"/>
        <w:spacing w:line="242" w:lineRule="auto"/>
        <w:ind w:left="1418" w:right="844" w:firstLine="427"/>
        <w:jc w:val="both"/>
      </w:pPr>
      <w:r>
        <w:t xml:space="preserve">Ответственный за реализацию энергосберегающих мероприятий должен быть назначен внутренним приказом организации. Главные задачи </w:t>
      </w:r>
      <w:proofErr w:type="gramStart"/>
      <w:r>
        <w:t>ответственного</w:t>
      </w:r>
      <w:proofErr w:type="gramEnd"/>
      <w:r>
        <w:t xml:space="preserve"> за энергосбережение: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right="847"/>
      </w:pPr>
      <w:r>
        <w:t>собственноручная реализация энергосберегающих мероприятий, указанных в программе энергосбережения и повышения энергетической</w:t>
      </w:r>
      <w:r>
        <w:rPr>
          <w:spacing w:val="-6"/>
        </w:rPr>
        <w:t xml:space="preserve"> </w:t>
      </w:r>
      <w:r>
        <w:t>эффективности;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right="848"/>
      </w:pPr>
      <w:r>
        <w:t xml:space="preserve">проведение инструктажей с персоналом и посетителями о рациональном и эффективном потреблении топливно-энергетических ресурсов и холодной воды, а также </w:t>
      </w:r>
      <w:proofErr w:type="gramStart"/>
      <w:r>
        <w:t>контроль за</w:t>
      </w:r>
      <w:proofErr w:type="gramEnd"/>
      <w:r>
        <w:t xml:space="preserve"> таким потреблением.</w:t>
      </w:r>
    </w:p>
    <w:p w:rsidR="007072B4" w:rsidRDefault="007072B4" w:rsidP="007072B4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651" cy="729233"/>
            <wp:effectExtent l="0" t="0" r="0" b="0"/>
            <wp:docPr id="1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51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spacing w:before="9"/>
        <w:rPr>
          <w:sz w:val="20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30"/>
        </w:tabs>
        <w:spacing w:line="240" w:lineRule="auto"/>
        <w:ind w:right="849" w:firstLine="0"/>
      </w:pPr>
      <w:r>
        <w:t>Формирование отчета о реализации мероприятий программы энергосбережения и повышения 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 анализ поможет определить целесообразность исполнения таковых мероприятий в аналогичных организациях и зданиях.</w:t>
      </w:r>
    </w:p>
    <w:p w:rsidR="007072B4" w:rsidRDefault="007072B4" w:rsidP="007072B4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1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rPr>
          <w:sz w:val="21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68"/>
        </w:tabs>
        <w:spacing w:before="1" w:line="240" w:lineRule="auto"/>
        <w:ind w:right="847" w:firstLine="0"/>
      </w:pPr>
      <w:r>
        <w:t>Сверка данных журнала учета топливно-энергетических ресурсов и холодной воды со счетами</w:t>
      </w:r>
      <w:r>
        <w:rPr>
          <w:spacing w:val="-1"/>
        </w:rPr>
        <w:t xml:space="preserve"> </w:t>
      </w:r>
      <w:r>
        <w:t>поставщиков</w:t>
      </w:r>
    </w:p>
    <w:p w:rsidR="007072B4" w:rsidRDefault="007072B4" w:rsidP="007072B4">
      <w:pPr>
        <w:pStyle w:val="a3"/>
        <w:ind w:left="1418" w:right="846" w:firstLine="427"/>
        <w:jc w:val="both"/>
      </w:pPr>
      <w:r>
        <w:t xml:space="preserve">Сверка данных, полученных по показаниям приборов учета, со счетами, полученными от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работе как персонала поставщика, так и приборов учета организации.</w:t>
      </w:r>
    </w:p>
    <w:p w:rsidR="007072B4" w:rsidRDefault="007072B4" w:rsidP="007072B4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1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46"/>
        </w:tabs>
        <w:spacing w:before="212" w:line="240" w:lineRule="auto"/>
        <w:ind w:right="847" w:firstLine="0"/>
      </w:pPr>
      <w:r>
        <w:t>Создание комплекта материалов для проведения инструктажа и наглядной агитации по энергосбережению и повышению 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>Вследствие нерационального использования топливно-энергетических ресурсов и холодной воды, а также дефицита финансовых средств на их оплату, экономия потребления ресурсов всегда является актуальной задачей. Для постоянного привлечения внимания персонала и посетителей организации к экономному расходованию ресурсов необходимо регулярное проведение (не реже 1 раза в полгода) инструктажей по теме рационального использования топливно-энергетических ресурсов и холодной воды на личные нужды и нужды организации. Комплект должен быть разработан с учетом специфики работы организации: сфера деятельности, график работы, погодные условия и</w:t>
      </w:r>
      <w:r>
        <w:rPr>
          <w:spacing w:val="-3"/>
        </w:rPr>
        <w:t xml:space="preserve"> </w:t>
      </w:r>
      <w:r>
        <w:t>т.д.</w:t>
      </w:r>
    </w:p>
    <w:p w:rsidR="007072B4" w:rsidRDefault="007072B4" w:rsidP="007072B4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39"/>
        </w:tabs>
        <w:spacing w:before="72" w:line="240" w:lineRule="auto"/>
        <w:ind w:right="848" w:firstLine="0"/>
      </w:pPr>
      <w:r>
        <w:lastRenderedPageBreak/>
        <w:t>Инструктаж персонал и посетителей по энергосбережению и повышению энергетической эффективности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 адекватной форме донести до персонала и посетителей организации принципы работы инженерных систем и экономного использования топливно-энергетических ресурсов и холодной воды.</w:t>
      </w:r>
    </w:p>
    <w:p w:rsidR="007072B4" w:rsidRDefault="007072B4" w:rsidP="007072B4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5"/>
        <w:rPr>
          <w:sz w:val="19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2004"/>
        </w:tabs>
        <w:spacing w:line="240" w:lineRule="auto"/>
        <w:ind w:right="850" w:firstLine="0"/>
      </w:pPr>
      <w:r>
        <w:t>Установка средств наглядной агитации по энергосбережению и повышению 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>Около 30% потенциала энергосбережения лежит в бережном отношении к использованию топливно-энергетические ресурсы и холодную воду. Для ежедневного привлечения внимания и напоминания об экономном использовании ресурсов стоит предусмотреть установку следующих информационных плакатов: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«Уходя, гасите</w:t>
      </w:r>
      <w:r>
        <w:rPr>
          <w:spacing w:val="-3"/>
        </w:rPr>
        <w:t xml:space="preserve"> </w:t>
      </w:r>
      <w:r>
        <w:t>свет»;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«Моешь руки - не</w:t>
      </w:r>
      <w:r>
        <w:rPr>
          <w:spacing w:val="-3"/>
        </w:rPr>
        <w:t xml:space="preserve"> </w:t>
      </w:r>
      <w:r>
        <w:t>отвлекайся»;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 из розетки неиспользуемые</w:t>
      </w:r>
      <w:r>
        <w:rPr>
          <w:spacing w:val="-5"/>
        </w:rPr>
        <w:t xml:space="preserve"> </w:t>
      </w:r>
      <w:r>
        <w:t>приборы»;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 за собой</w:t>
      </w:r>
      <w:r>
        <w:rPr>
          <w:spacing w:val="-2"/>
        </w:rPr>
        <w:t xml:space="preserve"> </w:t>
      </w:r>
      <w:r>
        <w:t>дверь»;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«Окна не открывать» и</w:t>
      </w:r>
      <w:r>
        <w:rPr>
          <w:spacing w:val="-7"/>
        </w:rPr>
        <w:t xml:space="preserve"> </w:t>
      </w:r>
      <w:r>
        <w:t>т.п.</w:t>
      </w:r>
    </w:p>
    <w:p w:rsidR="007072B4" w:rsidRDefault="007072B4" w:rsidP="007072B4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2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05"/>
        </w:tabs>
        <w:spacing w:before="224"/>
        <w:ind w:left="1804" w:hanging="388"/>
      </w:pPr>
      <w:r>
        <w:t>Введение и контроль графика и режимов работы системы</w:t>
      </w:r>
      <w:r>
        <w:rPr>
          <w:spacing w:val="-3"/>
        </w:rPr>
        <w:t xml:space="preserve"> </w:t>
      </w:r>
      <w:r>
        <w:t>отопления</w:t>
      </w:r>
    </w:p>
    <w:p w:rsidR="007072B4" w:rsidRDefault="007072B4" w:rsidP="007072B4">
      <w:pPr>
        <w:pStyle w:val="a3"/>
        <w:ind w:left="1417" w:right="846" w:firstLine="427"/>
        <w:jc w:val="both"/>
      </w:pPr>
      <w:r>
        <w:t xml:space="preserve">Для системы освещения и отопления необходимо предусмотреть </w:t>
      </w:r>
      <w:proofErr w:type="spellStart"/>
      <w:r>
        <w:t>многорежимность</w:t>
      </w:r>
      <w:proofErr w:type="spellEnd"/>
      <w:r>
        <w:t xml:space="preserve"> работы исходя из потребности поддержания определенных значений температуры и освещенности в том или ином помещении организации. Режимы работы могут меняться в зависимости от времени суток или дня недели: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39"/>
        </w:tabs>
        <w:spacing w:line="268" w:lineRule="exact"/>
        <w:ind w:left="2138" w:hanging="294"/>
      </w:pPr>
      <w:r>
        <w:t>рабочий день –</w:t>
      </w:r>
      <w:r>
        <w:rPr>
          <w:spacing w:val="-2"/>
        </w:rPr>
        <w:t xml:space="preserve"> </w:t>
      </w:r>
      <w:r>
        <w:t>ночь;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</w:pPr>
      <w:r>
        <w:t>будни –</w:t>
      </w:r>
      <w:r>
        <w:rPr>
          <w:spacing w:val="-5"/>
        </w:rPr>
        <w:t xml:space="preserve"> </w:t>
      </w:r>
      <w:r>
        <w:t>выходные</w:t>
      </w:r>
    </w:p>
    <w:p w:rsidR="007072B4" w:rsidRDefault="007072B4" w:rsidP="007072B4">
      <w:pPr>
        <w:pStyle w:val="a3"/>
        <w:ind w:left="1418"/>
        <w:jc w:val="both"/>
      </w:pPr>
      <w:proofErr w:type="gramStart"/>
      <w:r>
        <w:t>и способны сохранить до 10% тепловой</w:t>
      </w:r>
      <w:r>
        <w:rPr>
          <w:spacing w:val="-11"/>
        </w:rPr>
        <w:t xml:space="preserve"> </w:t>
      </w:r>
      <w:r>
        <w:t>энергии.</w:t>
      </w:r>
      <w:proofErr w:type="gramEnd"/>
    </w:p>
    <w:p w:rsidR="007072B4" w:rsidRDefault="007072B4" w:rsidP="007072B4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771"/>
        </w:tabs>
        <w:spacing w:line="251" w:lineRule="exact"/>
        <w:ind w:left="1770" w:hanging="353"/>
      </w:pPr>
      <w:r>
        <w:rPr>
          <w:spacing w:val="-7"/>
        </w:rPr>
        <w:t>Освобождение</w:t>
      </w:r>
      <w:r>
        <w:rPr>
          <w:spacing w:val="-10"/>
        </w:rPr>
        <w:t xml:space="preserve"> </w:t>
      </w:r>
      <w:r>
        <w:rPr>
          <w:spacing w:val="-7"/>
        </w:rPr>
        <w:t>приборов</w:t>
      </w:r>
      <w:r>
        <w:rPr>
          <w:spacing w:val="-12"/>
        </w:rPr>
        <w:t xml:space="preserve"> </w:t>
      </w:r>
      <w:r>
        <w:rPr>
          <w:spacing w:val="-7"/>
        </w:rPr>
        <w:t>отопления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7"/>
        </w:rPr>
        <w:t>декоративных</w:t>
      </w:r>
      <w:r>
        <w:rPr>
          <w:spacing w:val="-15"/>
        </w:rPr>
        <w:t xml:space="preserve"> </w:t>
      </w:r>
      <w:r>
        <w:rPr>
          <w:spacing w:val="-7"/>
        </w:rPr>
        <w:t>ограждений,</w:t>
      </w:r>
      <w:r>
        <w:rPr>
          <w:spacing w:val="-9"/>
        </w:rPr>
        <w:t xml:space="preserve"> </w:t>
      </w:r>
      <w:r>
        <w:rPr>
          <w:spacing w:val="-6"/>
        </w:rPr>
        <w:t>штор,</w:t>
      </w:r>
      <w:r>
        <w:rPr>
          <w:spacing w:val="-10"/>
        </w:rPr>
        <w:t xml:space="preserve"> </w:t>
      </w:r>
      <w:r>
        <w:rPr>
          <w:spacing w:val="-6"/>
        </w:rPr>
        <w:t>близко</w:t>
      </w:r>
      <w:r>
        <w:rPr>
          <w:spacing w:val="-12"/>
        </w:rPr>
        <w:t xml:space="preserve"> </w:t>
      </w:r>
      <w:r>
        <w:rPr>
          <w:spacing w:val="-6"/>
        </w:rPr>
        <w:t>стоящей</w:t>
      </w:r>
      <w:r>
        <w:rPr>
          <w:spacing w:val="-13"/>
        </w:rPr>
        <w:t xml:space="preserve"> </w:t>
      </w:r>
      <w:r>
        <w:rPr>
          <w:spacing w:val="-6"/>
        </w:rPr>
        <w:t>мебели</w:t>
      </w:r>
    </w:p>
    <w:p w:rsidR="007072B4" w:rsidRDefault="007072B4" w:rsidP="007072B4">
      <w:pPr>
        <w:pStyle w:val="a3"/>
        <w:spacing w:after="5"/>
        <w:ind w:left="1418" w:right="845" w:firstLine="427"/>
        <w:jc w:val="both"/>
      </w:pPr>
      <w:r>
        <w:t>В целях восстановления нормальной конвекции в помещении производят демонтаж с отопительных приборов декоративных экранов, нарушающих теплообмен элементов, либо их замену на решетки, имеющие малую площадь и в меньшей степени мешающие движению потоков теплого и холодного воздуха.</w:t>
      </w:r>
    </w:p>
    <w:p w:rsidR="007072B4" w:rsidRDefault="007072B4" w:rsidP="007072B4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2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805"/>
        </w:tabs>
        <w:spacing w:before="72"/>
        <w:ind w:left="1804" w:hanging="387"/>
      </w:pPr>
      <w:r>
        <w:lastRenderedPageBreak/>
        <w:t>Балансировка стояков системы</w:t>
      </w:r>
      <w:r>
        <w:rPr>
          <w:spacing w:val="-1"/>
        </w:rPr>
        <w:t xml:space="preserve"> </w:t>
      </w:r>
      <w:r>
        <w:t>отопления</w:t>
      </w:r>
    </w:p>
    <w:p w:rsidR="007072B4" w:rsidRDefault="007072B4" w:rsidP="007072B4">
      <w:pPr>
        <w:pStyle w:val="a3"/>
        <w:ind w:left="1417" w:right="845" w:firstLine="427"/>
        <w:jc w:val="both"/>
      </w:pPr>
      <w:r>
        <w:t xml:space="preserve">Недостаточная циркуляция теплоносителя приводит к снижению температуры в помещении, а слишком большой расход воды - к чрезмерному перегреву и появлению шума в отопительных приборах. Если в одном помещении здания холодно, а в другом - жарко, </w:t>
      </w:r>
      <w:proofErr w:type="gramStart"/>
      <w:r>
        <w:t>значит система отопления не сбалансирована</w:t>
      </w:r>
      <w:proofErr w:type="gramEnd"/>
      <w:r>
        <w:t>. Балансировка стояков системы отопления – это гидравлическая настройка перепада давления и регулирующей арматуры с целью обеспечения равномерного распределения тепловой энергии по отопительным приборам. Экономия может достигать 12-15%.</w:t>
      </w:r>
    </w:p>
    <w:p w:rsidR="007072B4" w:rsidRDefault="007072B4" w:rsidP="007072B4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1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5"/>
        </w:tabs>
        <w:spacing w:before="213"/>
        <w:ind w:left="1914"/>
      </w:pPr>
      <w:r>
        <w:t>Своевременное включение и выключение</w:t>
      </w:r>
      <w:r>
        <w:rPr>
          <w:spacing w:val="-8"/>
        </w:rPr>
        <w:t xml:space="preserve"> </w:t>
      </w:r>
      <w:r>
        <w:t>светильников</w:t>
      </w:r>
    </w:p>
    <w:p w:rsidR="007072B4" w:rsidRDefault="007072B4" w:rsidP="007072B4">
      <w:pPr>
        <w:pStyle w:val="a3"/>
        <w:ind w:left="1417" w:right="846" w:firstLine="427"/>
        <w:jc w:val="both"/>
      </w:pPr>
      <w:r>
        <w:t xml:space="preserve">Назначение </w:t>
      </w:r>
      <w:proofErr w:type="gramStart"/>
      <w:r>
        <w:t>ответственного</w:t>
      </w:r>
      <w:proofErr w:type="gramEnd"/>
      <w:r>
        <w:t xml:space="preserve"> за включение, регулирование, отключение и контроль работоспособности светильников. Чтобы не были бесцельно включены электроприборы, система отопления и освещения на режим работы, не соответствующий погодным условиям, времени суток или дню недели, газовая горелка при отсутствующем нагреваемом элементе, необходимо назначить ответственное лицо, который в силу своих обязанностей и полномочий, будет следить за графиком и режимом работы инженерных систем.</w:t>
      </w:r>
    </w:p>
    <w:p w:rsidR="007072B4" w:rsidRDefault="007072B4" w:rsidP="007072B4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12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4"/>
        <w:rPr>
          <w:sz w:val="19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5"/>
        </w:tabs>
        <w:spacing w:before="1" w:line="251" w:lineRule="exact"/>
        <w:ind w:left="1914"/>
      </w:pPr>
      <w:r>
        <w:t>Отключение электроприборов от розетки в конце рабочего</w:t>
      </w:r>
      <w:r>
        <w:rPr>
          <w:spacing w:val="-11"/>
        </w:rPr>
        <w:t xml:space="preserve"> </w:t>
      </w:r>
      <w:r>
        <w:t>дня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 обесточивания. Даже выключенный электроприбор, но с воткнутой в розетку вилкой, стабильно потребляет электрическую энергию. Если принять, что воткнутый в розетку электроприбор работает</w:t>
      </w:r>
    </w:p>
    <w:p w:rsidR="007072B4" w:rsidRDefault="007072B4" w:rsidP="007072B4">
      <w:pPr>
        <w:pStyle w:val="a3"/>
        <w:ind w:left="1418" w:right="848"/>
        <w:jc w:val="both"/>
      </w:pPr>
      <w:r>
        <w:t>8 часов и не работает 16 часов, то данные по расходу электрической энергии в выключенном состоянии можно свести в таблицу ниже:</w:t>
      </w:r>
    </w:p>
    <w:p w:rsidR="007072B4" w:rsidRDefault="007072B4" w:rsidP="007072B4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4"/>
        <w:gridCol w:w="2976"/>
        <w:gridCol w:w="2976"/>
      </w:tblGrid>
      <w:tr w:rsidR="007072B4" w:rsidTr="00C1157E">
        <w:trPr>
          <w:trHeight w:val="870"/>
        </w:trPr>
        <w:tc>
          <w:tcPr>
            <w:tcW w:w="3324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9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 xml:space="preserve">Потребление электрической энергии за час,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 энергии за год, кВт*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Электрический чайник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7072B4" w:rsidTr="00C1157E">
        <w:trPr>
          <w:trHeight w:val="445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Микроволновая печь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7"/>
              <w:ind w:left="57"/>
            </w:pPr>
            <w:r>
              <w:t>Телевизор ЖК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Телевизор LED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Выключенный компьютер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Монитор ЖК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Зарядка выключенного ноутбука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7072B4" w:rsidTr="00C1157E">
        <w:trPr>
          <w:trHeight w:val="446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9"/>
              <w:ind w:left="57"/>
            </w:pPr>
            <w:r>
              <w:t>Зарядка включенного ноутбука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7072B4" w:rsidTr="00C1157E">
        <w:trPr>
          <w:trHeight w:val="443"/>
        </w:trPr>
        <w:tc>
          <w:tcPr>
            <w:tcW w:w="3324" w:type="dxa"/>
          </w:tcPr>
          <w:p w:rsidR="007072B4" w:rsidRDefault="007072B4" w:rsidP="00C1157E">
            <w:pPr>
              <w:pStyle w:val="TableParagraph"/>
              <w:spacing w:before="87"/>
              <w:ind w:left="4"/>
            </w:pPr>
            <w:r>
              <w:t>Зарядка телефона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7072B4" w:rsidRDefault="007072B4" w:rsidP="00C1157E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7072B4" w:rsidRDefault="007072B4" w:rsidP="007072B4">
      <w:pPr>
        <w:jc w:val="right"/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/>
      </w:pPr>
      <w:r>
        <w:lastRenderedPageBreak/>
        <w:t>Запрет на использование и подзарядку личных бытовых</w:t>
      </w:r>
      <w:r>
        <w:rPr>
          <w:spacing w:val="-17"/>
        </w:rPr>
        <w:t xml:space="preserve"> </w:t>
      </w:r>
      <w:r>
        <w:t>приборов</w:t>
      </w:r>
    </w:p>
    <w:p w:rsidR="007072B4" w:rsidRDefault="007072B4" w:rsidP="007072B4">
      <w:pPr>
        <w:pStyle w:val="a3"/>
        <w:spacing w:after="3"/>
        <w:ind w:left="1418" w:right="845" w:firstLine="427"/>
        <w:jc w:val="both"/>
      </w:pPr>
      <w:r>
        <w:t xml:space="preserve">Для экономии топливно-энергетических ресурсов, а также пожарной безопасности необходимо запретить пользоваться личными кухонными электроприборами (чайник, кипятильник, электроплитка) вне комнаты для принятия пищи. </w:t>
      </w:r>
      <w:proofErr w:type="gramStart"/>
      <w:r>
        <w:t>Снижению потребления электроэнергии может способствовать также отказ от зарядки аккумулятора мобильного телефона или ноутбука, используемых для нерабочих целей.</w:t>
      </w:r>
      <w:proofErr w:type="gramEnd"/>
    </w:p>
    <w:p w:rsidR="007072B4" w:rsidRDefault="007072B4" w:rsidP="007072B4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127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spacing w:before="2"/>
        <w:rPr>
          <w:sz w:val="21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4"/>
        </w:tabs>
        <w:ind w:left="1913" w:hanging="496"/>
      </w:pPr>
      <w:r>
        <w:t>Регулярная очистка светильников от пыли и</w:t>
      </w:r>
      <w:r>
        <w:rPr>
          <w:spacing w:val="-8"/>
        </w:rPr>
        <w:t xml:space="preserve"> </w:t>
      </w:r>
      <w:r>
        <w:t>отложений</w:t>
      </w:r>
    </w:p>
    <w:p w:rsidR="007072B4" w:rsidRDefault="007072B4" w:rsidP="007072B4">
      <w:pPr>
        <w:pStyle w:val="a3"/>
        <w:spacing w:line="242" w:lineRule="auto"/>
        <w:ind w:left="1418" w:right="846" w:firstLine="427"/>
        <w:jc w:val="both"/>
      </w:pPr>
      <w:r>
        <w:t xml:space="preserve">Нерегулярная очистка светильников </w:t>
      </w:r>
      <w:proofErr w:type="gramStart"/>
      <w:r>
        <w:t>уменьшает срок их службы и повышает</w:t>
      </w:r>
      <w:proofErr w:type="gramEnd"/>
      <w:r>
        <w:t xml:space="preserve"> на 15% потребление лампами электрической энергии в результате ее траты на нагревание пыли.</w:t>
      </w:r>
    </w:p>
    <w:p w:rsidR="007072B4" w:rsidRDefault="007072B4" w:rsidP="007072B4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12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1"/>
        <w:rPr>
          <w:sz w:val="19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4"/>
        </w:tabs>
        <w:spacing w:line="240" w:lineRule="auto"/>
        <w:ind w:left="1913" w:hanging="496"/>
      </w:pPr>
      <w:r>
        <w:t>Рациональное и эффективное потребление горячей</w:t>
      </w:r>
      <w:r>
        <w:rPr>
          <w:spacing w:val="-4"/>
        </w:rPr>
        <w:t xml:space="preserve"> </w:t>
      </w:r>
      <w:r>
        <w:t>воды</w:t>
      </w:r>
    </w:p>
    <w:p w:rsidR="007072B4" w:rsidRDefault="007072B4" w:rsidP="007072B4">
      <w:pPr>
        <w:pStyle w:val="a5"/>
        <w:numPr>
          <w:ilvl w:val="1"/>
          <w:numId w:val="10"/>
        </w:numPr>
        <w:tabs>
          <w:tab w:val="left" w:pos="1914"/>
        </w:tabs>
        <w:spacing w:before="2" w:line="250" w:lineRule="exact"/>
        <w:ind w:left="1913" w:hanging="496"/>
        <w:rPr>
          <w:b/>
        </w:rPr>
      </w:pPr>
      <w:r>
        <w:rPr>
          <w:b/>
        </w:rPr>
        <w:t>Рациональное и эффективное потребление холодной</w:t>
      </w:r>
      <w:r>
        <w:rPr>
          <w:b/>
          <w:spacing w:val="-7"/>
        </w:rPr>
        <w:t xml:space="preserve"> </w:t>
      </w:r>
      <w:r>
        <w:rPr>
          <w:b/>
        </w:rPr>
        <w:t>воды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>В отличие от электричества или отопления, значительное уменьшение расхода воды не предполагает хоть сколько-то затратных мероприятий. Все, что нужно – изменить некоторые привычки в быту: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right="848"/>
        <w:jc w:val="left"/>
      </w:pPr>
      <w:r>
        <w:t>надо мыть продукты питания, посуду и, в первую очередь, руки не под краном, а в наполненной водой</w:t>
      </w:r>
      <w:r>
        <w:rPr>
          <w:spacing w:val="-3"/>
        </w:rPr>
        <w:t xml:space="preserve"> </w:t>
      </w:r>
      <w:r>
        <w:t>чаше;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открывать вентиль на минимальный напор</w:t>
      </w:r>
      <w:r>
        <w:rPr>
          <w:spacing w:val="-2"/>
        </w:rPr>
        <w:t xml:space="preserve"> </w:t>
      </w:r>
      <w:r>
        <w:t>воды;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если не требуется горячая вода, включать только</w:t>
      </w:r>
      <w:r>
        <w:rPr>
          <w:spacing w:val="-9"/>
        </w:rPr>
        <w:t xml:space="preserve"> </w:t>
      </w:r>
      <w:r>
        <w:t>холодную;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 xml:space="preserve">не отвлекаться </w:t>
      </w:r>
      <w:proofErr w:type="gramStart"/>
      <w:r>
        <w:t>при</w:t>
      </w:r>
      <w:proofErr w:type="gramEnd"/>
      <w:r>
        <w:t xml:space="preserve"> текущей из крана</w:t>
      </w:r>
      <w:r>
        <w:rPr>
          <w:spacing w:val="-5"/>
        </w:rPr>
        <w:t xml:space="preserve"> </w:t>
      </w:r>
      <w:r>
        <w:t>воды;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right="849"/>
        <w:jc w:val="left"/>
      </w:pPr>
      <w:r>
        <w:t xml:space="preserve">для принятия душа и мыться всего тела достаточно </w:t>
      </w:r>
      <w:r>
        <w:rPr>
          <w:spacing w:val="-2"/>
        </w:rPr>
        <w:t xml:space="preserve">5-7 </w:t>
      </w:r>
      <w:r>
        <w:t>минут, остальное время  человек тратит на согрев собственного</w:t>
      </w:r>
      <w:r>
        <w:rPr>
          <w:spacing w:val="-3"/>
        </w:rPr>
        <w:t xml:space="preserve"> </w:t>
      </w:r>
      <w:r>
        <w:t>тела.</w:t>
      </w:r>
    </w:p>
    <w:p w:rsidR="007072B4" w:rsidRDefault="007072B4" w:rsidP="007072B4">
      <w:pPr>
        <w:pStyle w:val="a3"/>
        <w:spacing w:line="253" w:lineRule="exact"/>
        <w:ind w:left="1846"/>
      </w:pPr>
      <w:r>
        <w:t>Таким образом, можно сократить водопотребление на 33%.</w:t>
      </w:r>
    </w:p>
    <w:p w:rsidR="007072B4" w:rsidRDefault="007072B4" w:rsidP="007072B4">
      <w:pPr>
        <w:pStyle w:val="a3"/>
        <w:spacing w:after="6" w:line="250" w:lineRule="exact"/>
        <w:ind w:left="1418"/>
      </w:pPr>
      <w:r>
        <w:t>.</w:t>
      </w:r>
    </w:p>
    <w:p w:rsidR="007072B4" w:rsidRDefault="007072B4" w:rsidP="007072B4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1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spacing w:before="9"/>
        <w:rPr>
          <w:sz w:val="20"/>
        </w:rPr>
      </w:pPr>
    </w:p>
    <w:p w:rsidR="007072B4" w:rsidRDefault="007072B4" w:rsidP="007072B4">
      <w:pPr>
        <w:pStyle w:val="Heading1"/>
        <w:spacing w:before="0"/>
        <w:ind w:right="1356" w:firstLine="0"/>
        <w:jc w:val="center"/>
      </w:pPr>
      <w:r>
        <w:t>Технические мероприятия</w:t>
      </w:r>
    </w:p>
    <w:p w:rsidR="007072B4" w:rsidRDefault="007072B4" w:rsidP="007072B4">
      <w:pPr>
        <w:pStyle w:val="a3"/>
        <w:spacing w:before="1"/>
        <w:rPr>
          <w:b/>
          <w:sz w:val="14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92" w:line="251" w:lineRule="exact"/>
      </w:pPr>
      <w:r>
        <w:t>Проведение гидропневматической промывки системы</w:t>
      </w:r>
      <w:r>
        <w:rPr>
          <w:spacing w:val="-5"/>
        </w:rPr>
        <w:t xml:space="preserve"> </w:t>
      </w:r>
      <w:r>
        <w:t>отопления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 xml:space="preserve">Отложения на внутренних поверхностях отопительных приборов и теплообменниках способны вносить коррективы в </w:t>
      </w:r>
      <w:proofErr w:type="gramStart"/>
      <w:r>
        <w:t>установленный</w:t>
      </w:r>
      <w:proofErr w:type="gramEnd"/>
      <w:r>
        <w:t xml:space="preserve"> гидравлический и тепловой режимы теплоносителя. За 5 лет эксплуатации системы отопления большая часть диаметра труб забивается отложениями. Они выступают в роли дополнительного сопротивления теплопередаче. Своевременное их удаление позволяет снизить потери тепловой энергии и повысить температуру теплоносителя вплоть до 10°С.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 xml:space="preserve">Промывка производится методом нагнетания </w:t>
      </w:r>
      <w:proofErr w:type="spellStart"/>
      <w:r>
        <w:t>водовоздушной</w:t>
      </w:r>
      <w:proofErr w:type="spellEnd"/>
      <w:r>
        <w:t xml:space="preserve"> смеси в систему отопления с помощью воздушного компрессора и водяной подпитки. Отложения с труб и приборов отопления смываются под действием высокоскоростного движения смеси. Смесь вместе с отложениями сливается через дренаж. Процедура повторяется 8-12 раз до осветления смеси в дренаже.</w:t>
      </w:r>
    </w:p>
    <w:p w:rsidR="007072B4" w:rsidRDefault="007072B4" w:rsidP="007072B4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13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rPr>
          <w:sz w:val="18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/>
      </w:pPr>
      <w:r>
        <w:lastRenderedPageBreak/>
        <w:t>Проведение химической очистки системы</w:t>
      </w:r>
      <w:r>
        <w:rPr>
          <w:spacing w:val="-3"/>
        </w:rPr>
        <w:t xml:space="preserve"> </w:t>
      </w:r>
      <w:r>
        <w:t>отопления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 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 часть накипи и отложений в растворенное состояние и в таком виде вымыть из системы отопления, в том числе и в зимний период без остановки системы отопления.</w:t>
      </w:r>
    </w:p>
    <w:p w:rsidR="007072B4" w:rsidRDefault="007072B4" w:rsidP="007072B4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 реагентов. Среди них есть композиционные органические и неорганические кислоты, например, составы на основе ортофосфорной кислоты, растворы едкого натра с различными присадками. Главные недостатки – невозможность химической очистки алюминиевых труб, токсичность промывочных растворов, проблема утилизации большого количества кислотного или щелочного промывочного раствора. Химическая очистка дешевле капитального ремонта системы отопления в 10-15 раз, продлевает срок нормальной работы отопления на 10-15 лет, снижает расходы тепловой энергии до 20%.</w:t>
      </w:r>
    </w:p>
    <w:p w:rsidR="007072B4" w:rsidRDefault="007072B4" w:rsidP="007072B4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1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line="251" w:lineRule="exact"/>
      </w:pPr>
      <w:r>
        <w:t>Установка термостатических вентилей на отопительные</w:t>
      </w:r>
      <w:r>
        <w:rPr>
          <w:spacing w:val="-9"/>
        </w:rPr>
        <w:t xml:space="preserve"> </w:t>
      </w:r>
      <w:r>
        <w:t>приборы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 xml:space="preserve">Термостатические вентили выполняют функцию температурного регулирования через ограничение или перекрытие доступа теплоносителя в </w:t>
      </w:r>
      <w:proofErr w:type="gramStart"/>
      <w:r>
        <w:t>отопительный</w:t>
      </w:r>
      <w:proofErr w:type="gramEnd"/>
      <w:r>
        <w:t xml:space="preserve"> отопления. Если окружающий воздух нагревает головку вентиля выше предустановленной температуры, то срабатывает </w:t>
      </w:r>
      <w:proofErr w:type="spellStart"/>
      <w:proofErr w:type="gramStart"/>
      <w:r>
        <w:t>рычажно</w:t>
      </w:r>
      <w:proofErr w:type="spellEnd"/>
      <w:r>
        <w:t>- пружинный</w:t>
      </w:r>
      <w:proofErr w:type="gramEnd"/>
      <w:r>
        <w:t xml:space="preserve"> механизм, и подача теплоносителя в прибор отопления уменьшается.</w:t>
      </w:r>
    </w:p>
    <w:p w:rsidR="007072B4" w:rsidRDefault="007072B4" w:rsidP="007072B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13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2"/>
        <w:rPr>
          <w:sz w:val="19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</w:pPr>
      <w:r>
        <w:t xml:space="preserve">Установка </w:t>
      </w:r>
      <w:proofErr w:type="spellStart"/>
      <w:r>
        <w:t>теплоотражателей</w:t>
      </w:r>
      <w:proofErr w:type="spellEnd"/>
      <w:r>
        <w:t xml:space="preserve"> за отопительными</w:t>
      </w:r>
      <w:r>
        <w:rPr>
          <w:spacing w:val="-4"/>
        </w:rPr>
        <w:t xml:space="preserve"> </w:t>
      </w:r>
      <w:r>
        <w:t>приборами</w:t>
      </w:r>
    </w:p>
    <w:p w:rsidR="007072B4" w:rsidRDefault="007072B4" w:rsidP="007072B4">
      <w:pPr>
        <w:pStyle w:val="a3"/>
        <w:ind w:left="1418" w:right="842" w:firstLine="427"/>
        <w:jc w:val="both"/>
      </w:pPr>
      <w:r>
        <w:t xml:space="preserve">Установка </w:t>
      </w:r>
      <w:proofErr w:type="spellStart"/>
      <w:r>
        <w:t>теплоотражателей</w:t>
      </w:r>
      <w:proofErr w:type="spellEnd"/>
      <w:r>
        <w:t xml:space="preserve"> предназначена для уменьшения теплоотдачи через наружные стены. При отсутствии теплоотражающего экрана возможный перерасход тепловой энергии составляет порядка 2-3 % от всей теплоотдачи прибора. Установив теплоотражающий экран на стену за отопительным прибором, можно сразу повысить температуру внутри помещения на 1-2</w:t>
      </w:r>
      <w:r>
        <w:rPr>
          <w:spacing w:val="-20"/>
        </w:rPr>
        <w:t xml:space="preserve"> </w:t>
      </w:r>
      <w:r>
        <w:t>°С.</w:t>
      </w:r>
    </w:p>
    <w:p w:rsidR="007072B4" w:rsidRDefault="007072B4" w:rsidP="007072B4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1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4"/>
        </w:tabs>
        <w:spacing w:before="213"/>
        <w:ind w:left="1913" w:hanging="496"/>
      </w:pPr>
      <w:r>
        <w:t>Восстановление теплоизоляции транзитных труб отопления и</w:t>
      </w:r>
      <w:r>
        <w:rPr>
          <w:spacing w:val="-8"/>
        </w:rPr>
        <w:t xml:space="preserve"> </w:t>
      </w:r>
      <w:r>
        <w:t>ГВС</w:t>
      </w:r>
    </w:p>
    <w:p w:rsidR="007072B4" w:rsidRDefault="007072B4" w:rsidP="007072B4">
      <w:pPr>
        <w:pStyle w:val="a3"/>
        <w:spacing w:after="5"/>
        <w:ind w:left="1418" w:right="845" w:firstLine="427"/>
        <w:jc w:val="both"/>
      </w:pPr>
      <w:r>
        <w:t xml:space="preserve">Теплоизоляция труб транзитных труб отопления и ГВС, обычно располагаемых в </w:t>
      </w:r>
      <w:proofErr w:type="spellStart"/>
      <w:r>
        <w:t>неотапливаемых</w:t>
      </w:r>
      <w:proofErr w:type="spellEnd"/>
      <w:r>
        <w:t xml:space="preserve"> подвалах или в их стенах, при российском климате очень необходима. Тепловые потери участков с нарушенной или отсутствующей тепловой изоляцией значительно превышают нормативные, </w:t>
      </w:r>
      <w:proofErr w:type="gramStart"/>
      <w:r>
        <w:t>и</w:t>
      </w:r>
      <w:proofErr w:type="gramEnd"/>
      <w:r>
        <w:t xml:space="preserve"> поэтому меры по её восстановлению являются первоочередными. Согласно нормам </w:t>
      </w:r>
      <w:proofErr w:type="spellStart"/>
      <w:r>
        <w:t>СНиП</w:t>
      </w:r>
      <w:proofErr w:type="spellEnd"/>
      <w:r>
        <w:t xml:space="preserve"> 2.04.14-88 «Тепловая изоляция оборудования и трубопроводов», температура внешней изоляционной поверхности трубопроводов, расположенных в помещениях и имеющих температуру теплоносителя ниже 100</w:t>
      </w:r>
      <w:proofErr w:type="gramStart"/>
      <w:r>
        <w:t>°С</w:t>
      </w:r>
      <w:proofErr w:type="gramEnd"/>
      <w:r>
        <w:t>, не должна превышать 35°С, а если температура теплоносителя выше 100°С - не должна превышать 45°С. При восстановлении изоляции расходы тепловой энергии могут снизиться на 7-9%.</w:t>
      </w:r>
    </w:p>
    <w:p w:rsidR="007072B4" w:rsidRDefault="007072B4" w:rsidP="007072B4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13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/>
      </w:pPr>
      <w:r>
        <w:lastRenderedPageBreak/>
        <w:t>Обработка труб отопления, наружных стен и подвала здания теплоизоляционной</w:t>
      </w:r>
      <w:r>
        <w:rPr>
          <w:spacing w:val="-14"/>
        </w:rPr>
        <w:t xml:space="preserve"> </w:t>
      </w:r>
      <w:r>
        <w:t>краской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>Краску наносят на утепляемую поверхность слоем в 5 мм, который заменяет до 50 мм традиционного утеплителя, например, минеральной ваты. Состав краски предполагает наличие воды, наполнителей, акриловой дисперсии и добавок в виде стекловолокна, перлита, пеностекла или керамических микросфер.</w:t>
      </w:r>
    </w:p>
    <w:p w:rsidR="007072B4" w:rsidRDefault="007072B4" w:rsidP="007072B4">
      <w:pPr>
        <w:pStyle w:val="a3"/>
        <w:spacing w:after="4"/>
        <w:ind w:left="1418" w:right="845" w:firstLine="427"/>
        <w:jc w:val="both"/>
      </w:pPr>
      <w:r>
        <w:t>Главное преимущество теплоизоляционной краски - равномерное распределение по всей утепляемой поверхности без разрывов и стыков, благодаря чему утеплить рельефные и труднодоступные поверхности становиться легче. Сравнительная характеристика теплоизоляционных свой</w:t>
      </w:r>
      <w:proofErr w:type="gramStart"/>
      <w:r>
        <w:t>ств тр</w:t>
      </w:r>
      <w:proofErr w:type="gramEnd"/>
      <w:r>
        <w:t>адиционных материалов и теплоизоляционной краски приведена в таблице.</w:t>
      </w:r>
    </w:p>
    <w:p w:rsidR="007072B4" w:rsidRDefault="007072B4" w:rsidP="007072B4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1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spacing w:before="4"/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</w:pPr>
      <w:r>
        <w:t>Утепление фасада, подвальных и чердачных</w:t>
      </w:r>
      <w:r>
        <w:rPr>
          <w:spacing w:val="-10"/>
        </w:rPr>
        <w:t xml:space="preserve"> </w:t>
      </w:r>
      <w:r>
        <w:t>помещений</w:t>
      </w:r>
    </w:p>
    <w:p w:rsidR="007072B4" w:rsidRDefault="007072B4" w:rsidP="007072B4">
      <w:pPr>
        <w:pStyle w:val="a3"/>
        <w:ind w:left="1418" w:right="843" w:firstLine="427"/>
        <w:jc w:val="both"/>
      </w:pPr>
      <w:bookmarkStart w:id="0" w:name="Через_ограждающие_контуры_(фасад,_подвал"/>
      <w:bookmarkEnd w:id="0"/>
      <w:r>
        <w:t xml:space="preserve">Через ограждающие контуры (фасад, подвал, чердак) тепло уплывает при помощи эффекта теплопередачи. Чем выше у материала сопротивление теплопередаче, тем лучше. Сопротивление теплопередаче показывает разницу температур, необходимую, чтобы перенести 1 Вт энергии через квадратный метр материала. Самые высокие показатели сопротивления теплопередачи у современных утеплителей - минеральной ваты, </w:t>
      </w:r>
      <w:proofErr w:type="spellStart"/>
      <w:r>
        <w:t>пенополистирола</w:t>
      </w:r>
      <w:proofErr w:type="spellEnd"/>
      <w:r>
        <w:t xml:space="preserve"> и т.д. Обратная величина - теплопроводность. Она показывает, сколько тепла проходит через квадратный метр</w:t>
      </w:r>
      <w:r>
        <w:rPr>
          <w:spacing w:val="-16"/>
        </w:rPr>
        <w:t xml:space="preserve"> </w:t>
      </w:r>
      <w:r>
        <w:t>материала.</w:t>
      </w:r>
    </w:p>
    <w:p w:rsidR="007072B4" w:rsidRDefault="007072B4" w:rsidP="007072B4">
      <w:pPr>
        <w:pStyle w:val="a3"/>
        <w:ind w:left="1418" w:right="845" w:firstLine="427"/>
        <w:jc w:val="both"/>
      </w:pPr>
      <w:bookmarkStart w:id="1" w:name="Получается,_лишние_5_сантиметров_соврмен"/>
      <w:bookmarkEnd w:id="1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</w:t>
      </w:r>
      <w:proofErr w:type="gramStart"/>
      <w:r>
        <w:t>утеплителя</w:t>
      </w:r>
      <w:proofErr w:type="gramEnd"/>
      <w:r>
        <w:t xml:space="preserve"> такого как минеральная вата или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 3-6% тепла.</w:t>
      </w:r>
    </w:p>
    <w:p w:rsidR="007072B4" w:rsidRDefault="007072B4" w:rsidP="007072B4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4"/>
        <w:gridCol w:w="3262"/>
        <w:gridCol w:w="2079"/>
      </w:tblGrid>
      <w:tr w:rsidR="007072B4" w:rsidTr="00C1157E">
        <w:trPr>
          <w:trHeight w:val="561"/>
        </w:trPr>
        <w:tc>
          <w:tcPr>
            <w:tcW w:w="3684" w:type="dxa"/>
            <w:shd w:val="clear" w:color="auto" w:fill="8DB3E2"/>
          </w:tcPr>
          <w:p w:rsidR="007072B4" w:rsidRDefault="007072B4" w:rsidP="00C1157E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7072B4" w:rsidRDefault="007072B4" w:rsidP="00C1157E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 (</w:t>
            </w: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²*°C/Вт)</w:t>
            </w:r>
          </w:p>
        </w:tc>
        <w:tc>
          <w:tcPr>
            <w:tcW w:w="2079" w:type="dxa"/>
            <w:shd w:val="clear" w:color="auto" w:fill="8DB3E2"/>
          </w:tcPr>
          <w:p w:rsidR="007072B4" w:rsidRDefault="007072B4" w:rsidP="00C1157E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 xml:space="preserve">Теплопроводность, </w:t>
            </w:r>
            <w:proofErr w:type="gramStart"/>
            <w:r>
              <w:rPr>
                <w:b/>
              </w:rPr>
              <w:t>Вт</w:t>
            </w:r>
            <w:proofErr w:type="gramEnd"/>
            <w:r>
              <w:rPr>
                <w:b/>
              </w:rPr>
              <w:t>/м²*°C</w:t>
            </w:r>
          </w:p>
        </w:tc>
      </w:tr>
      <w:tr w:rsidR="007072B4" w:rsidTr="00C1157E">
        <w:trPr>
          <w:trHeight w:val="366"/>
        </w:trPr>
        <w:tc>
          <w:tcPr>
            <w:tcW w:w="3684" w:type="dxa"/>
          </w:tcPr>
          <w:p w:rsidR="007072B4" w:rsidRDefault="007072B4" w:rsidP="00C1157E">
            <w:pPr>
              <w:pStyle w:val="TableParagraph"/>
              <w:spacing w:before="51"/>
              <w:ind w:left="26"/>
            </w:pPr>
            <w:r>
              <w:t xml:space="preserve">Стена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7072B4" w:rsidRDefault="007072B4" w:rsidP="00C1157E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7072B4" w:rsidRDefault="007072B4" w:rsidP="00C1157E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7072B4" w:rsidTr="00C1157E">
        <w:trPr>
          <w:trHeight w:val="369"/>
        </w:trPr>
        <w:tc>
          <w:tcPr>
            <w:tcW w:w="3684" w:type="dxa"/>
          </w:tcPr>
          <w:p w:rsidR="007072B4" w:rsidRDefault="007072B4" w:rsidP="00C1157E">
            <w:pPr>
              <w:pStyle w:val="TableParagraph"/>
              <w:spacing w:before="51"/>
              <w:ind w:left="26"/>
            </w:pPr>
            <w:r>
              <w:t>Стена из пенобетона 400 мм</w:t>
            </w:r>
          </w:p>
        </w:tc>
        <w:tc>
          <w:tcPr>
            <w:tcW w:w="3262" w:type="dxa"/>
          </w:tcPr>
          <w:p w:rsidR="007072B4" w:rsidRDefault="007072B4" w:rsidP="00C1157E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7072B4" w:rsidRDefault="007072B4" w:rsidP="00C1157E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7072B4" w:rsidTr="00C1157E">
        <w:trPr>
          <w:trHeight w:val="366"/>
        </w:trPr>
        <w:tc>
          <w:tcPr>
            <w:tcW w:w="3684" w:type="dxa"/>
          </w:tcPr>
          <w:p w:rsidR="007072B4" w:rsidRDefault="007072B4" w:rsidP="00C1157E">
            <w:pPr>
              <w:pStyle w:val="TableParagraph"/>
              <w:spacing w:before="49"/>
              <w:ind w:left="26"/>
            </w:pPr>
            <w:r>
              <w:t>Стена из SIP 140 мм</w:t>
            </w:r>
          </w:p>
        </w:tc>
        <w:tc>
          <w:tcPr>
            <w:tcW w:w="3262" w:type="dxa"/>
          </w:tcPr>
          <w:p w:rsidR="007072B4" w:rsidRDefault="007072B4" w:rsidP="00C1157E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7072B4" w:rsidRDefault="007072B4" w:rsidP="00C1157E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7072B4" w:rsidTr="00C1157E">
        <w:trPr>
          <w:trHeight w:val="366"/>
        </w:trPr>
        <w:tc>
          <w:tcPr>
            <w:tcW w:w="3684" w:type="dxa"/>
          </w:tcPr>
          <w:p w:rsidR="007072B4" w:rsidRDefault="007072B4" w:rsidP="00C1157E">
            <w:pPr>
              <w:pStyle w:val="TableParagraph"/>
              <w:spacing w:before="51"/>
              <w:ind w:left="26"/>
            </w:pPr>
            <w:r>
              <w:t>Стена из клееного бруса 380 мм</w:t>
            </w:r>
          </w:p>
        </w:tc>
        <w:tc>
          <w:tcPr>
            <w:tcW w:w="3262" w:type="dxa"/>
          </w:tcPr>
          <w:p w:rsidR="007072B4" w:rsidRDefault="007072B4" w:rsidP="00C1157E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7072B4" w:rsidRDefault="007072B4" w:rsidP="00C1157E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7072B4" w:rsidTr="00C1157E">
        <w:trPr>
          <w:trHeight w:val="366"/>
        </w:trPr>
        <w:tc>
          <w:tcPr>
            <w:tcW w:w="3684" w:type="dxa"/>
          </w:tcPr>
          <w:p w:rsidR="007072B4" w:rsidRDefault="007072B4" w:rsidP="00C1157E">
            <w:pPr>
              <w:pStyle w:val="TableParagraph"/>
              <w:spacing w:before="51"/>
              <w:ind w:left="26"/>
            </w:pPr>
            <w:r>
              <w:t>Стена из силикатного кирпича 380 см</w:t>
            </w:r>
          </w:p>
        </w:tc>
        <w:tc>
          <w:tcPr>
            <w:tcW w:w="3262" w:type="dxa"/>
          </w:tcPr>
          <w:p w:rsidR="007072B4" w:rsidRDefault="007072B4" w:rsidP="00C1157E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7072B4" w:rsidRDefault="007072B4" w:rsidP="00C1157E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7072B4" w:rsidRDefault="007072B4" w:rsidP="007072B4">
      <w:pPr>
        <w:pStyle w:val="a3"/>
        <w:spacing w:before="9"/>
        <w:rPr>
          <w:sz w:val="21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line="251" w:lineRule="exact"/>
      </w:pPr>
      <w:r>
        <w:t>Герметизация межпанельных стыков наружных</w:t>
      </w:r>
      <w:r>
        <w:rPr>
          <w:spacing w:val="-9"/>
        </w:rPr>
        <w:t xml:space="preserve"> </w:t>
      </w:r>
      <w:r>
        <w:t>стен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 межпанельных стыков, то стены будут подвержены эффекту точки росы - периодический переход влаги в лед и обратно. Это ведет к образованию мостиков холода, промерзанию и разрушению стеновых панелей, повышенной влажности в помещениях, плесени и т.д.</w:t>
      </w:r>
    </w:p>
    <w:p w:rsidR="007072B4" w:rsidRDefault="007072B4" w:rsidP="007072B4">
      <w:pPr>
        <w:pStyle w:val="a3"/>
        <w:spacing w:after="4"/>
        <w:ind w:left="1418" w:right="844" w:firstLine="427"/>
        <w:jc w:val="both"/>
      </w:pPr>
      <w:proofErr w:type="gramStart"/>
      <w:r>
        <w:t>«Теплый шов» - самая эффективная технология из наиболее распространенных герметизации швов.</w:t>
      </w:r>
      <w:proofErr w:type="gramEnd"/>
      <w:r>
        <w:t xml:space="preserve"> Выполняется полная или частичная очистка межпанельного пространства и стыка плит от старого герметика, утеплителя и уплотнителя. Образовавшаяся полость максимально заполняется 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 xml:space="preserve">» или аналог, полость которого 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 последнюю очередь отреставрированный шов прокрашивают обычной или теплоизоляционной краской.</w:t>
      </w:r>
    </w:p>
    <w:p w:rsidR="007072B4" w:rsidRDefault="007072B4" w:rsidP="007072B4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136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/>
      </w:pPr>
      <w:r>
        <w:lastRenderedPageBreak/>
        <w:t>Замена наружных дверных блоков, установка</w:t>
      </w:r>
      <w:r>
        <w:rPr>
          <w:spacing w:val="-10"/>
        </w:rPr>
        <w:t xml:space="preserve"> </w:t>
      </w:r>
      <w:r>
        <w:t>доводчиков</w:t>
      </w:r>
    </w:p>
    <w:p w:rsidR="007072B4" w:rsidRDefault="007072B4" w:rsidP="007072B4">
      <w:pPr>
        <w:pStyle w:val="a3"/>
        <w:spacing w:after="3"/>
        <w:ind w:left="1418" w:right="845" w:firstLine="427"/>
        <w:jc w:val="both"/>
      </w:pPr>
      <w:r>
        <w:t xml:space="preserve">Замена дверных блоков понизит на 15-25% теплоотдачу через материал дверей. Доводчики </w:t>
      </w:r>
      <w:proofErr w:type="gramStart"/>
      <w:r>
        <w:t>снизят инфильтрацию холодного наружного  воздуха  внутрь  помещения  и  понизят</w:t>
      </w:r>
      <w:proofErr w:type="gramEnd"/>
      <w:r>
        <w:t xml:space="preserve">  расход  тепла на 0,5%.</w:t>
      </w:r>
    </w:p>
    <w:p w:rsidR="007072B4" w:rsidRDefault="007072B4" w:rsidP="007072B4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1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rPr>
          <w:sz w:val="21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line="251" w:lineRule="exact"/>
      </w:pPr>
      <w:r>
        <w:t xml:space="preserve">Замена окон деревянных двустворчатых на </w:t>
      </w:r>
      <w:proofErr w:type="gramStart"/>
      <w:r>
        <w:t>пластиковые</w:t>
      </w:r>
      <w:proofErr w:type="gramEnd"/>
      <w:r>
        <w:rPr>
          <w:spacing w:val="-16"/>
        </w:rPr>
        <w:t xml:space="preserve"> </w:t>
      </w:r>
      <w:r>
        <w:t>многокамерные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>В деревянных окнах тепл</w:t>
      </w:r>
      <w:proofErr w:type="gramStart"/>
      <w:r>
        <w:t>о-</w:t>
      </w:r>
      <w:proofErr w:type="gramEnd"/>
      <w:r>
        <w:t xml:space="preserve"> и звукоизоляционную функцию выполняли двустворчатые рамы. В современных пластиковых окнах такую задачу выполняет стеклопакет. Это конструкция, состоящая из 2-х и более стекол, которые внутри </w:t>
      </w:r>
      <w:proofErr w:type="gramStart"/>
      <w:r>
        <w:t>заполнены осушенным воздухом и соединены</w:t>
      </w:r>
      <w:proofErr w:type="gramEnd"/>
      <w:r>
        <w:t xml:space="preserve"> специальной рамкой с сорбентом, предотвращающим поступление влаги. Такие оконные системы долго не рассыхаются, сохраняя свой функционал более 50 лет, что не сравнимо с </w:t>
      </w:r>
      <w:proofErr w:type="gramStart"/>
      <w:r>
        <w:t>деревянными</w:t>
      </w:r>
      <w:proofErr w:type="gramEnd"/>
      <w:r>
        <w:t>, которые деформируются примерно через 10 лет установки.</w:t>
      </w:r>
    </w:p>
    <w:p w:rsidR="007072B4" w:rsidRDefault="007072B4" w:rsidP="007072B4">
      <w:pPr>
        <w:pStyle w:val="a3"/>
        <w:spacing w:after="5"/>
        <w:ind w:left="1418" w:right="846" w:firstLine="427"/>
        <w:jc w:val="both"/>
      </w:pPr>
      <w:r>
        <w:t>Основной параметр, который характеризует теплоизоляционные свойства окон, является приведенное сопротивление теплопередаче. Для окон старой конструкции значение этого показателя составляет 0,3 – 0,35 м</w:t>
      </w:r>
      <w:proofErr w:type="gramStart"/>
      <w:r>
        <w:t>²·°С</w:t>
      </w:r>
      <w:proofErr w:type="gramEnd"/>
      <w:r>
        <w:t xml:space="preserve">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 м²·°С/Вт, и даже 0,7 м²·°С/Вт. Как правило, после замены окон при том же уровне работы отопительной системы температура внутри помещения повышается на 2-4 °С, а экономия тепла составит около 5-10%.</w:t>
      </w:r>
    </w:p>
    <w:p w:rsidR="007072B4" w:rsidRDefault="007072B4" w:rsidP="007072B4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13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rPr>
          <w:sz w:val="20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</w:pPr>
      <w:r>
        <w:t xml:space="preserve">Установка </w:t>
      </w:r>
      <w:proofErr w:type="spellStart"/>
      <w:r>
        <w:t>низкоэмиссионной</w:t>
      </w:r>
      <w:proofErr w:type="spellEnd"/>
      <w:r>
        <w:t xml:space="preserve"> пленки на оконные</w:t>
      </w:r>
      <w:r>
        <w:rPr>
          <w:spacing w:val="-4"/>
        </w:rPr>
        <w:t xml:space="preserve"> </w:t>
      </w:r>
      <w:r>
        <w:t>блоки</w:t>
      </w:r>
    </w:p>
    <w:p w:rsidR="007072B4" w:rsidRDefault="007072B4" w:rsidP="007072B4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t xml:space="preserve"> (теплоотражающая) пленка отражает солнечные лучи в летнее время, предохраняя помещение от чрезмерного перегрева, и сохраняет тепловую энергию в отопительный период. Эта пленка имеет многослойную композитную структуру, на каждый слой которой наносится микроскопический слой керамики или металла. Положительные эффекты от установки энергосберегающих пленок: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 xml:space="preserve">снижение тепловых потерь через </w:t>
      </w:r>
      <w:proofErr w:type="spellStart"/>
      <w:r>
        <w:t>светопрозраные</w:t>
      </w:r>
      <w:proofErr w:type="spellEnd"/>
      <w:r>
        <w:t xml:space="preserve"> части оконных</w:t>
      </w:r>
      <w:r>
        <w:rPr>
          <w:spacing w:val="-6"/>
        </w:rPr>
        <w:t xml:space="preserve"> </w:t>
      </w:r>
      <w:r>
        <w:t>блоков;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 стекла становится</w:t>
      </w:r>
      <w:r>
        <w:rPr>
          <w:spacing w:val="-4"/>
        </w:rPr>
        <w:t xml:space="preserve"> </w:t>
      </w:r>
      <w:r>
        <w:t>односторонней;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 электромагнитных и акустических каналов</w:t>
      </w:r>
      <w:r>
        <w:rPr>
          <w:spacing w:val="-7"/>
        </w:rPr>
        <w:t xml:space="preserve"> </w:t>
      </w:r>
      <w:r>
        <w:t>затрудняется;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 от проникновения теплового и ультрафиолетового излучения (от 30 до</w:t>
      </w:r>
      <w:r>
        <w:rPr>
          <w:spacing w:val="-10"/>
        </w:rPr>
        <w:t xml:space="preserve"> </w:t>
      </w:r>
      <w:r>
        <w:t>90%);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40"/>
        </w:tabs>
        <w:ind w:left="2139" w:right="844" w:hanging="293"/>
        <w:jc w:val="left"/>
      </w:pPr>
      <w:r>
        <w:t>повышение уровня безопасности стекла (в растрескавшемся состоянии оно не разлетается на осколки);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 прочности</w:t>
      </w:r>
      <w:r>
        <w:rPr>
          <w:spacing w:val="-2"/>
        </w:rPr>
        <w:t xml:space="preserve"> </w:t>
      </w:r>
      <w:r>
        <w:t>стекла;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 яркости</w:t>
      </w:r>
      <w:r>
        <w:rPr>
          <w:spacing w:val="-2"/>
        </w:rPr>
        <w:t xml:space="preserve"> </w:t>
      </w:r>
      <w:r>
        <w:t>света.</w:t>
      </w:r>
    </w:p>
    <w:p w:rsidR="007072B4" w:rsidRDefault="007072B4" w:rsidP="007072B4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1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64"/>
      </w:pPr>
      <w:r>
        <w:lastRenderedPageBreak/>
        <w:t xml:space="preserve">Установка </w:t>
      </w:r>
      <w:proofErr w:type="spellStart"/>
      <w:r>
        <w:t>микропроветривателей</w:t>
      </w:r>
      <w:proofErr w:type="spellEnd"/>
      <w:r>
        <w:t xml:space="preserve"> в оконные рамы вместо открывания</w:t>
      </w:r>
      <w:r>
        <w:rPr>
          <w:spacing w:val="-12"/>
        </w:rPr>
        <w:t xml:space="preserve"> </w:t>
      </w:r>
      <w:r>
        <w:t>створок</w:t>
      </w:r>
    </w:p>
    <w:p w:rsidR="007072B4" w:rsidRDefault="007072B4" w:rsidP="007072B4">
      <w:pPr>
        <w:pStyle w:val="a3"/>
        <w:ind w:left="1418" w:right="847" w:firstLine="427"/>
        <w:jc w:val="both"/>
      </w:pPr>
      <w:r>
        <w:t xml:space="preserve">Пластиковые стеклопакеты герметичны, поэтому приток воздуха нужно организовывать дополнительно. Чтобы не открывать створки полностью с попутной потерей тепловой энергии, устанавливают системы </w:t>
      </w:r>
      <w:proofErr w:type="spellStart"/>
      <w:r>
        <w:t>микропроветривания</w:t>
      </w:r>
      <w:proofErr w:type="spellEnd"/>
      <w:r>
        <w:t>, обеспечивая необходимый воздухообмен.</w:t>
      </w:r>
    </w:p>
    <w:p w:rsidR="007072B4" w:rsidRDefault="007072B4" w:rsidP="007072B4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140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7"/>
        <w:rPr>
          <w:sz w:val="19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line="240" w:lineRule="auto"/>
        <w:ind w:right="2230" w:firstLine="0"/>
      </w:pPr>
      <w:r>
        <w:t xml:space="preserve">Замена светильников с лампами накаливания и люминесцентными лампами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светодиодные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>Установка светодиодных ламп обусловлена их меньшим потреблением электрической энергии и большим сроком службы по сравнению с лампами накаливания и люминесцентными лампами, производящими световой поток аналогичного уровня.</w:t>
      </w:r>
    </w:p>
    <w:p w:rsidR="007072B4" w:rsidRDefault="007072B4" w:rsidP="007072B4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1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1"/>
        <w:rPr>
          <w:sz w:val="20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</w:pPr>
      <w:r>
        <w:t xml:space="preserve">Замена электропроводки, </w:t>
      </w:r>
      <w:proofErr w:type="gramStart"/>
      <w:r>
        <w:t>щитовых</w:t>
      </w:r>
      <w:proofErr w:type="gramEnd"/>
      <w:r>
        <w:t xml:space="preserve"> и</w:t>
      </w:r>
      <w:r>
        <w:rPr>
          <w:spacing w:val="-4"/>
        </w:rPr>
        <w:t xml:space="preserve"> </w:t>
      </w:r>
      <w:r>
        <w:t>ВРУ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 xml:space="preserve">При протекании тока по кабелю существуют потери электроэнергии. Эти потери </w:t>
      </w:r>
      <w:proofErr w:type="gramStart"/>
      <w:r>
        <w:t>выражаются в виде нагрева самих проводов и вызваны</w:t>
      </w:r>
      <w:proofErr w:type="gramEnd"/>
      <w:r>
        <w:t xml:space="preserve"> сопротивлением электронов протеканию тока в проводах. Чем меньше внутреннее сопротивление кабеля, чем больше мощности по нему можно передать. Наименьшим сопротивлением обладает сверхпроводник, но на сегодняшний день по техническим условиям он не подходит. Следующим среди металлов с маленьким сопротивлением идет серебро, но оно дорогое, поэтому наиболее приемлемыми являются медь и алюминий.</w:t>
      </w:r>
    </w:p>
    <w:p w:rsidR="007072B4" w:rsidRDefault="007072B4" w:rsidP="007072B4">
      <w:pPr>
        <w:pStyle w:val="a3"/>
        <w:ind w:left="1418" w:right="845" w:firstLine="427"/>
        <w:jc w:val="both"/>
      </w:pPr>
      <w:r>
        <w:t xml:space="preserve">Алюминий - легкий металл, дешевле меди, но ломкий и с более высоким внутренним сопротивлением. В Советском Союзе большинство внутридомовых сетей были протянуты алюминием, логика проектантов была понятна – дешево и раз все </w:t>
      </w:r>
      <w:proofErr w:type="gramStart"/>
      <w:r>
        <w:t>штукатурили и прятали</w:t>
      </w:r>
      <w:proofErr w:type="gramEnd"/>
      <w:r>
        <w:t xml:space="preserve"> в стены, то никаких проблем с дальнейшей эксплуатацией не было, о заземлении бытовых приборов вообще не задумывались.</w:t>
      </w:r>
    </w:p>
    <w:p w:rsidR="007072B4" w:rsidRDefault="007072B4" w:rsidP="007072B4">
      <w:pPr>
        <w:pStyle w:val="a3"/>
        <w:ind w:left="1418" w:right="846" w:firstLine="427"/>
        <w:jc w:val="both"/>
      </w:pPr>
      <w:proofErr w:type="gramStart"/>
      <w:r>
        <w:t>При том</w:t>
      </w:r>
      <w:proofErr w:type="gramEnd"/>
      <w:r>
        <w:t xml:space="preserve">, удельное сопротивление меди - 0, 0175 </w:t>
      </w:r>
      <w:proofErr w:type="spellStart"/>
      <w:r>
        <w:t>ом</w:t>
      </w:r>
      <w:proofErr w:type="spellEnd"/>
      <w:r>
        <w:t xml:space="preserve">*мм²/м, удельное сопротивление алюминия - 0, 0294 </w:t>
      </w:r>
      <w:proofErr w:type="spellStart"/>
      <w:r>
        <w:t>ом</w:t>
      </w:r>
      <w:proofErr w:type="spellEnd"/>
      <w:r>
        <w:t>*мм²/м, потери электроэнергии в них прямо пропорциональны длине проводника и обратно</w:t>
      </w:r>
    </w:p>
    <w:p w:rsidR="007072B4" w:rsidRDefault="007072B4" w:rsidP="007072B4">
      <w:pPr>
        <w:pStyle w:val="a3"/>
        <w:spacing w:line="252" w:lineRule="exact"/>
        <w:ind w:left="1418"/>
        <w:jc w:val="both"/>
      </w:pPr>
      <w:r>
        <w:t>– сечению.</w:t>
      </w:r>
    </w:p>
    <w:p w:rsidR="007072B4" w:rsidRDefault="007072B4" w:rsidP="007072B4">
      <w:pPr>
        <w:pStyle w:val="a3"/>
        <w:spacing w:after="6"/>
        <w:ind w:left="1418" w:right="844" w:firstLine="427"/>
        <w:jc w:val="both"/>
      </w:pPr>
      <w:r>
        <w:t>Также большие потери энергии происходят в местах соединения, особенно разных материалов проводов.</w:t>
      </w:r>
    </w:p>
    <w:p w:rsidR="007072B4" w:rsidRDefault="007072B4" w:rsidP="007072B4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142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102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/>
      </w:pPr>
      <w:r>
        <w:lastRenderedPageBreak/>
        <w:t>Установка датчиков движения и шума в систему внутреннего</w:t>
      </w:r>
      <w:r>
        <w:rPr>
          <w:spacing w:val="-13"/>
        </w:rPr>
        <w:t xml:space="preserve"> </w:t>
      </w:r>
      <w:r>
        <w:t>освещения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>Датчик движения - это прибор со встроенным сенсором, который отслеживает уровень инфракрасного излучения. При появлении человека (или другого массивного объекта с температурой выше, чем температура фона) в поле зрения датчика цепь освещения замыкается при условии соответствия уровня освещенности заданному диапазону.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 xml:space="preserve">Главное преимущество датчиков движения - простая установка и настройка: не требуется прокладка специальных сетей управления. Датчики </w:t>
      </w:r>
      <w:proofErr w:type="gramStart"/>
      <w:r>
        <w:t>устанавливаются в разрыв электрической цепи и сразу готовы</w:t>
      </w:r>
      <w:proofErr w:type="gramEnd"/>
      <w:r>
        <w:t xml:space="preserve"> к эксплуатации. Экономия электроэнергии может составить до 40-50%</w:t>
      </w:r>
    </w:p>
    <w:p w:rsidR="007072B4" w:rsidRDefault="007072B4" w:rsidP="007072B4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1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8"/>
        <w:rPr>
          <w:sz w:val="20"/>
        </w:r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line="251" w:lineRule="exact"/>
      </w:pPr>
      <w:r>
        <w:t>Установка таймера света в систему наружного</w:t>
      </w:r>
      <w:r>
        <w:rPr>
          <w:spacing w:val="-8"/>
        </w:rPr>
        <w:t xml:space="preserve"> </w:t>
      </w:r>
      <w:r>
        <w:t>освещения</w:t>
      </w:r>
    </w:p>
    <w:p w:rsidR="007072B4" w:rsidRDefault="007072B4" w:rsidP="007072B4">
      <w:pPr>
        <w:pStyle w:val="a3"/>
        <w:ind w:left="1418" w:right="844" w:firstLine="427"/>
        <w:jc w:val="both"/>
      </w:pPr>
      <w:r>
        <w:t>Таймер света (реле времени) – это устройство, автоматически включающее освещение в запрограммированное время. Таймеры света помогают автоматизировать проце</w:t>
      </w:r>
      <w:proofErr w:type="gramStart"/>
      <w:r>
        <w:t>сс вкл</w:t>
      </w:r>
      <w:proofErr w:type="gramEnd"/>
      <w:r>
        <w:t>ючения/выключения наружного освещения, в том числе в выходные и праздники, тем самым снимая часть рабочей нагрузки с ответственного за это персонала. Реле времени классифицируются по следующим</w:t>
      </w:r>
      <w:r>
        <w:rPr>
          <w:spacing w:val="-2"/>
        </w:rPr>
        <w:t xml:space="preserve"> </w:t>
      </w:r>
      <w:r>
        <w:t>показателям.</w:t>
      </w:r>
    </w:p>
    <w:p w:rsidR="007072B4" w:rsidRDefault="007072B4" w:rsidP="007072B4">
      <w:pPr>
        <w:pStyle w:val="a3"/>
        <w:spacing w:line="251" w:lineRule="exact"/>
        <w:ind w:left="1845"/>
        <w:jc w:val="both"/>
      </w:pPr>
      <w:r>
        <w:t>По принципу</w:t>
      </w:r>
      <w:r>
        <w:rPr>
          <w:spacing w:val="-10"/>
        </w:rPr>
        <w:t xml:space="preserve"> </w:t>
      </w:r>
      <w:r>
        <w:t>действия: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left="1845" w:right="7510" w:firstLine="0"/>
        <w:jc w:val="left"/>
      </w:pPr>
      <w:r>
        <w:t>электромеханические. По периодичности</w:t>
      </w:r>
      <w:r>
        <w:rPr>
          <w:spacing w:val="-6"/>
        </w:rPr>
        <w:t xml:space="preserve"> </w:t>
      </w:r>
      <w:r>
        <w:t>работы: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обратного отсчета</w:t>
      </w:r>
      <w:r>
        <w:rPr>
          <w:spacing w:val="-1"/>
        </w:rPr>
        <w:t xml:space="preserve"> </w:t>
      </w:r>
      <w:r>
        <w:t>времени;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1"/>
        </w:rPr>
        <w:t xml:space="preserve"> </w:t>
      </w:r>
      <w:r>
        <w:t>включения-выключения;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7072B4" w:rsidRDefault="007072B4" w:rsidP="007072B4">
      <w:pPr>
        <w:pStyle w:val="a3"/>
        <w:ind w:left="1846" w:right="8050"/>
      </w:pPr>
      <w:r>
        <w:t>По способу монтажа: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proofErr w:type="gramStart"/>
      <w:r>
        <w:t>стационарные</w:t>
      </w:r>
      <w:proofErr w:type="gramEnd"/>
      <w:r>
        <w:t>, устанавливаемые на DIN-рейку в</w:t>
      </w:r>
      <w:r>
        <w:rPr>
          <w:spacing w:val="-5"/>
        </w:rPr>
        <w:t xml:space="preserve"> </w:t>
      </w:r>
      <w:r>
        <w:t>электрощит.</w:t>
      </w:r>
    </w:p>
    <w:p w:rsidR="007072B4" w:rsidRDefault="007072B4" w:rsidP="007072B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144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211"/>
        <w:ind w:hanging="497"/>
      </w:pPr>
      <w:r>
        <w:t>Замена выключателей освещения на</w:t>
      </w:r>
      <w:r>
        <w:rPr>
          <w:spacing w:val="-1"/>
        </w:rPr>
        <w:t xml:space="preserve"> </w:t>
      </w:r>
      <w:proofErr w:type="spellStart"/>
      <w:r>
        <w:t>диммеры</w:t>
      </w:r>
      <w:proofErr w:type="spellEnd"/>
    </w:p>
    <w:p w:rsidR="007072B4" w:rsidRDefault="007072B4" w:rsidP="007072B4">
      <w:pPr>
        <w:pStyle w:val="a3"/>
        <w:ind w:left="1419" w:right="844" w:firstLine="427"/>
        <w:jc w:val="both"/>
      </w:pPr>
      <w:r>
        <w:t xml:space="preserve">Чтобы иметь возможность регулировать яркость системы освещения, в зависимости от времени суток и рабочих потребностей, что ведет к снижению рабочего напряжения ламп и потребления ими электрической энергии, взамен выключателей освещения можно внедрить </w:t>
      </w:r>
      <w:proofErr w:type="spellStart"/>
      <w:r>
        <w:t>диммеры</w:t>
      </w:r>
      <w:proofErr w:type="spellEnd"/>
      <w:r>
        <w:t xml:space="preserve"> - регуляторы яркости освещения.</w:t>
      </w:r>
    </w:p>
    <w:p w:rsidR="007072B4" w:rsidRDefault="007072B4" w:rsidP="007072B4">
      <w:pPr>
        <w:pStyle w:val="a3"/>
        <w:spacing w:line="252" w:lineRule="exact"/>
        <w:ind w:left="1846"/>
        <w:jc w:val="both"/>
      </w:pPr>
      <w:r>
        <w:t xml:space="preserve">Основные преимущества </w:t>
      </w:r>
      <w:proofErr w:type="spellStart"/>
      <w:r>
        <w:t>диммеров</w:t>
      </w:r>
      <w:proofErr w:type="spellEnd"/>
      <w:r>
        <w:t xml:space="preserve"> перед обычными выключателями: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 изменение яркости</w:t>
      </w:r>
      <w:r>
        <w:rPr>
          <w:spacing w:val="-10"/>
        </w:rPr>
        <w:t xml:space="preserve"> </w:t>
      </w:r>
      <w:r>
        <w:t>света;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 электрической</w:t>
      </w:r>
      <w:r>
        <w:rPr>
          <w:spacing w:val="-11"/>
        </w:rPr>
        <w:t xml:space="preserve"> </w:t>
      </w:r>
      <w:r>
        <w:t>энергии;</w:t>
      </w:r>
    </w:p>
    <w:p w:rsidR="007072B4" w:rsidRDefault="007072B4" w:rsidP="007072B4">
      <w:pPr>
        <w:pStyle w:val="a5"/>
        <w:numPr>
          <w:ilvl w:val="2"/>
          <w:numId w:val="10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 срока эксплуатации ламп за счет сниженного</w:t>
      </w:r>
      <w:r>
        <w:rPr>
          <w:spacing w:val="-7"/>
        </w:rPr>
        <w:t xml:space="preserve"> </w:t>
      </w:r>
      <w:r>
        <w:t>напряжения.</w:t>
      </w:r>
    </w:p>
    <w:p w:rsidR="007072B4" w:rsidRDefault="007072B4" w:rsidP="007072B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14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rPr>
          <w:sz w:val="19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2"/>
        <w:numPr>
          <w:ilvl w:val="1"/>
          <w:numId w:val="10"/>
        </w:numPr>
        <w:tabs>
          <w:tab w:val="left" w:pos="1916"/>
        </w:tabs>
        <w:spacing w:before="72" w:line="252" w:lineRule="exact"/>
      </w:pPr>
      <w:r>
        <w:lastRenderedPageBreak/>
        <w:t xml:space="preserve">Замена смесителей вентильных на </w:t>
      </w:r>
      <w:proofErr w:type="gramStart"/>
      <w:r>
        <w:t>рычажные</w:t>
      </w:r>
      <w:proofErr w:type="gramEnd"/>
      <w:r>
        <w:t xml:space="preserve"> (горячая</w:t>
      </w:r>
      <w:r>
        <w:rPr>
          <w:spacing w:val="-10"/>
        </w:rPr>
        <w:t xml:space="preserve"> </w:t>
      </w:r>
      <w:r>
        <w:t>вода)</w:t>
      </w:r>
    </w:p>
    <w:p w:rsidR="007072B4" w:rsidRDefault="007072B4" w:rsidP="007072B4">
      <w:pPr>
        <w:pStyle w:val="a5"/>
        <w:numPr>
          <w:ilvl w:val="1"/>
          <w:numId w:val="9"/>
        </w:numPr>
        <w:tabs>
          <w:tab w:val="left" w:pos="1915"/>
        </w:tabs>
        <w:spacing w:line="250" w:lineRule="exact"/>
        <w:rPr>
          <w:b/>
        </w:rPr>
      </w:pPr>
      <w:r>
        <w:rPr>
          <w:b/>
        </w:rPr>
        <w:t xml:space="preserve">Замена смесителей вентильных на </w:t>
      </w:r>
      <w:proofErr w:type="gramStart"/>
      <w:r>
        <w:rPr>
          <w:b/>
        </w:rPr>
        <w:t>рычажные</w:t>
      </w:r>
      <w:proofErr w:type="gramEnd"/>
      <w:r>
        <w:rPr>
          <w:b/>
        </w:rPr>
        <w:t xml:space="preserve"> (холодная</w:t>
      </w:r>
      <w:r>
        <w:rPr>
          <w:b/>
          <w:spacing w:val="-8"/>
        </w:rPr>
        <w:t xml:space="preserve"> </w:t>
      </w:r>
      <w:r>
        <w:rPr>
          <w:b/>
        </w:rPr>
        <w:t>вода)</w:t>
      </w:r>
    </w:p>
    <w:p w:rsidR="007072B4" w:rsidRDefault="007072B4" w:rsidP="007072B4">
      <w:pPr>
        <w:pStyle w:val="a3"/>
        <w:spacing w:line="250" w:lineRule="exact"/>
        <w:ind w:left="1845"/>
        <w:jc w:val="both"/>
      </w:pPr>
      <w:r>
        <w:t xml:space="preserve">Преимущества смесителя рычажного типа перед </w:t>
      </w:r>
      <w:proofErr w:type="gramStart"/>
      <w:r>
        <w:t>вентильным</w:t>
      </w:r>
      <w:proofErr w:type="gramEnd"/>
      <w:r>
        <w:t>:</w:t>
      </w:r>
    </w:p>
    <w:p w:rsidR="007072B4" w:rsidRDefault="007072B4" w:rsidP="007072B4">
      <w:pPr>
        <w:pStyle w:val="a5"/>
        <w:numPr>
          <w:ilvl w:val="2"/>
          <w:numId w:val="9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 корпусу одной гайкой, то и сломаться в нем практически</w:t>
      </w:r>
      <w:r>
        <w:rPr>
          <w:spacing w:val="-15"/>
        </w:rPr>
        <w:t xml:space="preserve"> </w:t>
      </w:r>
      <w:r>
        <w:t>нечему;</w:t>
      </w:r>
    </w:p>
    <w:p w:rsidR="007072B4" w:rsidRDefault="007072B4" w:rsidP="007072B4">
      <w:pPr>
        <w:pStyle w:val="a5"/>
        <w:numPr>
          <w:ilvl w:val="2"/>
          <w:numId w:val="9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 может прослужить около 10 лет. Кроме изготовленных из хрупкого и некачественного силумина, который больше 2 лет не</w:t>
      </w:r>
      <w:r>
        <w:rPr>
          <w:spacing w:val="-5"/>
        </w:rPr>
        <w:t xml:space="preserve"> </w:t>
      </w:r>
      <w:r>
        <w:t>прослужит;</w:t>
      </w:r>
    </w:p>
    <w:p w:rsidR="007072B4" w:rsidRDefault="007072B4" w:rsidP="007072B4">
      <w:pPr>
        <w:pStyle w:val="a5"/>
        <w:numPr>
          <w:ilvl w:val="2"/>
          <w:numId w:val="9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 температуру и напор воды двумя вентилями при каждом</w:t>
      </w:r>
      <w:r>
        <w:rPr>
          <w:spacing w:val="-12"/>
        </w:rPr>
        <w:t xml:space="preserve"> </w:t>
      </w:r>
      <w:r>
        <w:t>открытии.</w:t>
      </w:r>
    </w:p>
    <w:p w:rsidR="007072B4" w:rsidRDefault="007072B4" w:rsidP="007072B4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14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147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148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B4" w:rsidRDefault="007072B4" w:rsidP="007072B4">
      <w:pPr>
        <w:pStyle w:val="a3"/>
        <w:spacing w:before="3"/>
        <w:rPr>
          <w:sz w:val="20"/>
        </w:rPr>
      </w:pPr>
    </w:p>
    <w:p w:rsidR="007072B4" w:rsidRDefault="007072B4" w:rsidP="007072B4">
      <w:pPr>
        <w:pStyle w:val="Heading2"/>
        <w:spacing w:before="1" w:line="252" w:lineRule="exact"/>
        <w:ind w:left="1418" w:firstLine="0"/>
      </w:pPr>
      <w:r>
        <w:t xml:space="preserve">4.34. Установка аэраторов </w:t>
      </w:r>
      <w:proofErr w:type="gramStart"/>
      <w:r>
        <w:t>на</w:t>
      </w:r>
      <w:proofErr w:type="gramEnd"/>
      <w:r>
        <w:t xml:space="preserve"> излив смесителей (горячая вода)</w:t>
      </w:r>
    </w:p>
    <w:p w:rsidR="007072B4" w:rsidRDefault="007072B4" w:rsidP="007072B4">
      <w:pPr>
        <w:pStyle w:val="a5"/>
        <w:numPr>
          <w:ilvl w:val="1"/>
          <w:numId w:val="8"/>
        </w:numPr>
        <w:tabs>
          <w:tab w:val="left" w:pos="1916"/>
        </w:tabs>
        <w:spacing w:line="251" w:lineRule="exact"/>
        <w:rPr>
          <w:b/>
        </w:rPr>
      </w:pPr>
      <w:r>
        <w:rPr>
          <w:b/>
        </w:rPr>
        <w:t xml:space="preserve">Установка аэраторов </w:t>
      </w:r>
      <w:proofErr w:type="gramStart"/>
      <w:r>
        <w:rPr>
          <w:b/>
        </w:rPr>
        <w:t>на</w:t>
      </w:r>
      <w:proofErr w:type="gramEnd"/>
      <w:r>
        <w:rPr>
          <w:b/>
        </w:rPr>
        <w:t xml:space="preserve"> излив смесителей (холодная</w:t>
      </w:r>
      <w:r>
        <w:rPr>
          <w:b/>
          <w:spacing w:val="-5"/>
        </w:rPr>
        <w:t xml:space="preserve"> </w:t>
      </w:r>
      <w:r>
        <w:rPr>
          <w:b/>
        </w:rPr>
        <w:t>вода)</w:t>
      </w:r>
    </w:p>
    <w:p w:rsidR="007072B4" w:rsidRDefault="007072B4" w:rsidP="007072B4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 ее конструкции предусмотрено несколько сетчатых фильтров. Они рассеивают поток воды, и за счет смешивания с воздухом струя становится более мягкой и объемной. В итоге, можно получить струю того же сечения, но при меньшем напоре/расходе воды. Экономия расхода воды после установки аэратора составляет около 50%.</w:t>
      </w:r>
    </w:p>
    <w:p w:rsidR="007072B4" w:rsidRDefault="007072B4" w:rsidP="007072B4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1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pStyle w:val="a3"/>
        <w:spacing w:before="8"/>
        <w:rPr>
          <w:sz w:val="21"/>
        </w:rPr>
      </w:pPr>
    </w:p>
    <w:p w:rsidR="007072B4" w:rsidRDefault="007072B4" w:rsidP="007072B4">
      <w:pPr>
        <w:pStyle w:val="Heading2"/>
        <w:numPr>
          <w:ilvl w:val="1"/>
          <w:numId w:val="8"/>
        </w:numPr>
        <w:tabs>
          <w:tab w:val="left" w:pos="1916"/>
        </w:tabs>
        <w:spacing w:line="251" w:lineRule="exact"/>
      </w:pPr>
      <w:r>
        <w:t>Установка двухрежимных смывных</w:t>
      </w:r>
      <w:r>
        <w:rPr>
          <w:spacing w:val="-10"/>
        </w:rPr>
        <w:t xml:space="preserve"> </w:t>
      </w:r>
      <w:r>
        <w:t>бачков</w:t>
      </w:r>
    </w:p>
    <w:p w:rsidR="007072B4" w:rsidRDefault="007072B4" w:rsidP="007072B4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 только половину. Соответственно, экономия при установке двухрежимного смывного бачка может достигнуть 50%.</w:t>
      </w:r>
    </w:p>
    <w:p w:rsidR="007072B4" w:rsidRDefault="007072B4" w:rsidP="007072B4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150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B4" w:rsidRDefault="007072B4" w:rsidP="007072B4">
      <w:pPr>
        <w:rPr>
          <w:sz w:val="20"/>
        </w:r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p w:rsidR="007072B4" w:rsidRDefault="007072B4" w:rsidP="007072B4">
      <w:pPr>
        <w:pStyle w:val="Heading1"/>
        <w:numPr>
          <w:ilvl w:val="0"/>
          <w:numId w:val="10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 и повышения энергетической</w:t>
      </w:r>
      <w:r>
        <w:rPr>
          <w:spacing w:val="-3"/>
        </w:rPr>
        <w:t xml:space="preserve"> </w:t>
      </w:r>
      <w:r>
        <w:t>эффективности</w:t>
      </w:r>
    </w:p>
    <w:p w:rsidR="007072B4" w:rsidRDefault="007072B4" w:rsidP="007072B4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7072B4" w:rsidTr="00C1157E">
        <w:trPr>
          <w:trHeight w:val="678"/>
        </w:trPr>
        <w:tc>
          <w:tcPr>
            <w:tcW w:w="514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242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 энергоресурс</w:t>
            </w:r>
          </w:p>
        </w:tc>
        <w:tc>
          <w:tcPr>
            <w:tcW w:w="1354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 реализации</w:t>
            </w:r>
          </w:p>
        </w:tc>
      </w:tr>
      <w:tr w:rsidR="007072B4" w:rsidTr="00C1157E">
        <w:trPr>
          <w:trHeight w:val="455"/>
        </w:trPr>
        <w:tc>
          <w:tcPr>
            <w:tcW w:w="9662" w:type="dxa"/>
            <w:gridSpan w:val="4"/>
          </w:tcPr>
          <w:p w:rsidR="007072B4" w:rsidRDefault="007072B4" w:rsidP="00C1157E">
            <w:pPr>
              <w:pStyle w:val="TableParagraph"/>
              <w:spacing w:before="87"/>
              <w:ind w:left="3050" w:right="3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 мероприятия</w:t>
            </w:r>
          </w:p>
        </w:tc>
      </w:tr>
      <w:tr w:rsidR="007072B4" w:rsidTr="00C1157E">
        <w:trPr>
          <w:trHeight w:val="1012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072B4" w:rsidRDefault="007072B4" w:rsidP="00C1157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ind w:left="83" w:right="1295"/>
            </w:pPr>
            <w:r>
              <w:t>Обучение ответственного за реализацию мероприятий программы энергосбережения и повышения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 тепловая энергия, горячая и 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7072B4" w:rsidRDefault="007072B4" w:rsidP="00C1157E">
            <w:pPr>
              <w:pStyle w:val="TableParagraph"/>
              <w:ind w:left="159" w:right="154"/>
              <w:jc w:val="center"/>
            </w:pPr>
            <w:r>
              <w:t>2021</w:t>
            </w:r>
          </w:p>
        </w:tc>
      </w:tr>
      <w:tr w:rsidR="007072B4" w:rsidTr="00C1157E">
        <w:trPr>
          <w:trHeight w:val="757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ind w:left="83" w:right="871"/>
            </w:pPr>
            <w:r>
              <w:t>Отчет о реализации мероприятий программы энергосбережения и повышения</w:t>
            </w:r>
          </w:p>
          <w:p w:rsidR="007072B4" w:rsidRDefault="007072B4" w:rsidP="00C1157E">
            <w:pPr>
              <w:pStyle w:val="TableParagraph"/>
              <w:spacing w:line="238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ind w:left="438" w:right="130" w:hanging="281"/>
            </w:pPr>
            <w:r>
              <w:t>Электрическая энергия, тепловая энергия,</w:t>
            </w:r>
          </w:p>
          <w:p w:rsidR="007072B4" w:rsidRDefault="007072B4" w:rsidP="00C1157E">
            <w:pPr>
              <w:pStyle w:val="TableParagraph"/>
              <w:spacing w:line="238" w:lineRule="exact"/>
              <w:ind w:left="126"/>
            </w:pPr>
            <w:r>
              <w:t>горячая и 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758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 топливно-энергетических ресурсов</w:t>
            </w:r>
          </w:p>
          <w:p w:rsidR="007072B4" w:rsidRDefault="007072B4" w:rsidP="00C1157E">
            <w:pPr>
              <w:pStyle w:val="TableParagraph"/>
              <w:spacing w:line="233" w:lineRule="exact"/>
              <w:ind w:left="83"/>
            </w:pPr>
            <w:r>
              <w:t>и холодной воды со счетами поставщиков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7072B4" w:rsidRDefault="007072B4" w:rsidP="00C1157E">
            <w:pPr>
              <w:pStyle w:val="TableParagraph"/>
              <w:spacing w:before="5" w:line="252" w:lineRule="exact"/>
              <w:ind w:left="126" w:right="117" w:firstLine="2"/>
              <w:jc w:val="center"/>
            </w:pPr>
            <w:r>
              <w:t>тепловая энергия, горячая и холодная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760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ind w:left="83" w:right="438"/>
            </w:pPr>
            <w:r>
              <w:t>Создание комплекта материалов для инструктажа и наглядной агитации по энергосбережению</w:t>
            </w:r>
          </w:p>
          <w:p w:rsidR="007072B4" w:rsidRDefault="007072B4" w:rsidP="00C1157E">
            <w:pPr>
              <w:pStyle w:val="TableParagraph"/>
              <w:spacing w:line="238" w:lineRule="exact"/>
              <w:ind w:left="83"/>
            </w:pPr>
            <w:r>
              <w:t>и повышению энергетической эффективности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 тепловая энергия, горячая и 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160" w:right="154"/>
              <w:jc w:val="center"/>
            </w:pPr>
            <w:r>
              <w:t>2021</w:t>
            </w:r>
          </w:p>
        </w:tc>
      </w:tr>
      <w:tr w:rsidR="007072B4" w:rsidTr="00C1157E">
        <w:trPr>
          <w:trHeight w:val="758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ind w:left="83" w:right="1591"/>
            </w:pPr>
            <w:r>
              <w:t>Инструктаж персонала и посетителей по энергосбережению и повышению</w:t>
            </w:r>
          </w:p>
          <w:p w:rsidR="007072B4" w:rsidRDefault="007072B4" w:rsidP="00C1157E">
            <w:pPr>
              <w:pStyle w:val="TableParagraph"/>
              <w:spacing w:line="238" w:lineRule="exact"/>
              <w:ind w:left="83"/>
            </w:pPr>
            <w:r>
              <w:t>энергетической эффективности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ind w:left="438" w:right="130" w:hanging="281"/>
            </w:pPr>
            <w:r>
              <w:t>Электрическая энергия, тепловая энергия,</w:t>
            </w:r>
          </w:p>
          <w:p w:rsidR="007072B4" w:rsidRDefault="007072B4" w:rsidP="00C1157E">
            <w:pPr>
              <w:pStyle w:val="TableParagraph"/>
              <w:spacing w:line="238" w:lineRule="exact"/>
              <w:ind w:left="126"/>
            </w:pPr>
            <w:r>
              <w:t>горячая и 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760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7" w:lineRule="exact"/>
              <w:ind w:left="83"/>
            </w:pPr>
            <w:r>
              <w:t>Установка средств наглядной агитации</w:t>
            </w:r>
          </w:p>
          <w:p w:rsidR="007072B4" w:rsidRDefault="007072B4" w:rsidP="00C1157E">
            <w:pPr>
              <w:pStyle w:val="TableParagraph"/>
              <w:spacing w:before="5" w:line="252" w:lineRule="exact"/>
              <w:ind w:left="83" w:right="1687"/>
            </w:pPr>
            <w:r>
              <w:t>по энергосбережению и повышению энергетической эффективности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7072B4" w:rsidRDefault="007072B4" w:rsidP="00C1157E">
            <w:pPr>
              <w:pStyle w:val="TableParagraph"/>
              <w:spacing w:before="5" w:line="252" w:lineRule="exact"/>
              <w:ind w:left="126" w:right="117" w:firstLine="2"/>
              <w:jc w:val="center"/>
            </w:pPr>
            <w:r>
              <w:t>тепловая энергия, горячая и холодная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072B4" w:rsidRDefault="007072B4" w:rsidP="00C1157E">
            <w:pPr>
              <w:pStyle w:val="TableParagraph"/>
              <w:ind w:left="160" w:right="154"/>
              <w:jc w:val="center"/>
            </w:pPr>
            <w:r>
              <w:t>2021</w:t>
            </w: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Введение и контроль графика и режимов работы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8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18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 xml:space="preserve">Освобождение приборов отопления </w:t>
            </w:r>
            <w:proofErr w:type="gramStart"/>
            <w:r>
              <w:t>от</w:t>
            </w:r>
            <w:proofErr w:type="gramEnd"/>
            <w:r>
              <w:t xml:space="preserve"> декоративных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ограждений, штор, близко стоящей мебели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8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18"/>
              <w:ind w:left="160" w:right="154"/>
              <w:jc w:val="center"/>
            </w:pPr>
            <w:r>
              <w:t>2021</w:t>
            </w:r>
          </w:p>
        </w:tc>
      </w:tr>
      <w:tr w:rsidR="007072B4" w:rsidTr="00C1157E">
        <w:trPr>
          <w:trHeight w:val="453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before="94"/>
              <w:ind w:right="1187"/>
              <w:jc w:val="right"/>
            </w:pPr>
            <w:r>
              <w:t>Балансировка стояков системы отопления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94"/>
              <w:ind w:left="139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94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Своевременное включение и выключение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21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Отключение электроприборов от розетки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в конце рабочего дня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21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Запрет на использование и подзарядку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личных бытовых приборов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21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Регулярная очистка светильников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от пыли и отложений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21"/>
              <w:ind w:left="157" w:right="154"/>
              <w:jc w:val="center"/>
            </w:pPr>
            <w:r>
              <w:t>2021-2023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горячей воды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холодной воды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21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</w:tbl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7072B4" w:rsidP="007072B4">
      <w:pPr>
        <w:pStyle w:val="a3"/>
        <w:rPr>
          <w:b/>
          <w:sz w:val="20"/>
        </w:rPr>
      </w:pPr>
    </w:p>
    <w:p w:rsidR="007072B4" w:rsidRDefault="004C2A6B" w:rsidP="007072B4">
      <w:pPr>
        <w:pStyle w:val="a3"/>
        <w:spacing w:before="6"/>
        <w:rPr>
          <w:b/>
        </w:rPr>
      </w:pPr>
      <w:r w:rsidRPr="004C2A6B">
        <w:rPr>
          <w:lang w:bidi="ru-RU"/>
        </w:rPr>
        <w:pict>
          <v:group id="_x0000_s1347" style="position:absolute;margin-left:69.6pt;margin-top:14.9pt;width:483.75pt;height:.5pt;z-index:-251618304;mso-wrap-distance-left:0;mso-wrap-distance-right:0;mso-position-horizontal-relative:page" coordorigin="1392,298" coordsize="9675,10">
            <v:line id="_x0000_s1348" style="position:absolute" from="1392,303" to="1920,303" strokeweight=".16969mm"/>
            <v:rect id="_x0000_s1349" style="position:absolute;left:1905;top:298;width:10;height:10" fillcolor="black" stroked="f"/>
            <v:line id="_x0000_s1350" style="position:absolute" from="1915,303" to="7162,303" strokeweight=".16969mm"/>
            <v:rect id="_x0000_s1351" style="position:absolute;left:7147;top:298;width:10;height:10" fillcolor="black" stroked="f"/>
            <v:line id="_x0000_s1352" style="position:absolute" from="7157,303" to="9713,303" strokeweight=".16969mm"/>
            <v:rect id="_x0000_s1353" style="position:absolute;left:9698;top:298;width:10;height:10" fillcolor="black" stroked="f"/>
            <v:line id="_x0000_s1354" style="position:absolute" from="9708,303" to="11066,303" strokeweight=".16969mm"/>
            <w10:wrap type="topAndBottom" anchorx="page"/>
          </v:group>
        </w:pict>
      </w:r>
    </w:p>
    <w:p w:rsidR="007072B4" w:rsidRDefault="007072B4" w:rsidP="007072B4">
      <w:pPr>
        <w:sectPr w:rsidR="007072B4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7072B4" w:rsidTr="00C1157E">
        <w:trPr>
          <w:trHeight w:val="678"/>
        </w:trPr>
        <w:tc>
          <w:tcPr>
            <w:tcW w:w="514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242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2552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 энергоресурс</w:t>
            </w:r>
          </w:p>
        </w:tc>
        <w:tc>
          <w:tcPr>
            <w:tcW w:w="1354" w:type="dxa"/>
            <w:shd w:val="clear" w:color="auto" w:fill="C6D9F1"/>
          </w:tcPr>
          <w:p w:rsidR="007072B4" w:rsidRDefault="007072B4" w:rsidP="00C1157E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 реализации</w:t>
            </w:r>
          </w:p>
        </w:tc>
      </w:tr>
      <w:tr w:rsidR="007072B4" w:rsidTr="00C1157E">
        <w:trPr>
          <w:trHeight w:val="453"/>
        </w:trPr>
        <w:tc>
          <w:tcPr>
            <w:tcW w:w="9662" w:type="dxa"/>
            <w:gridSpan w:val="4"/>
          </w:tcPr>
          <w:p w:rsidR="007072B4" w:rsidRDefault="007072B4" w:rsidP="00C1157E">
            <w:pPr>
              <w:pStyle w:val="TableParagraph"/>
              <w:spacing w:before="79"/>
              <w:ind w:left="3050" w:right="3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мероприятия</w:t>
            </w: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exact"/>
              <w:ind w:left="83"/>
            </w:pPr>
            <w:r>
              <w:t>Проведение гидропневматической промывки</w:t>
            </w:r>
          </w:p>
          <w:p w:rsidR="007072B4" w:rsidRDefault="007072B4" w:rsidP="00C1157E">
            <w:pPr>
              <w:pStyle w:val="TableParagraph"/>
              <w:spacing w:line="244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14"/>
              <w:ind w:left="160" w:right="154"/>
              <w:jc w:val="center"/>
            </w:pPr>
            <w:r>
              <w:t>2022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exact"/>
              <w:ind w:left="83"/>
            </w:pPr>
            <w:r>
              <w:t>Проведение химической очистки</w:t>
            </w:r>
          </w:p>
          <w:p w:rsidR="007072B4" w:rsidRDefault="007072B4" w:rsidP="00C1157E">
            <w:pPr>
              <w:pStyle w:val="TableParagraph"/>
              <w:spacing w:line="244" w:lineRule="exact"/>
              <w:ind w:left="83"/>
            </w:pPr>
            <w:r>
              <w:t>системы отопления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exact"/>
              <w:ind w:left="83"/>
            </w:pPr>
            <w:r>
              <w:t>Установка термостатических вентилей</w:t>
            </w:r>
          </w:p>
          <w:p w:rsidR="007072B4" w:rsidRDefault="007072B4" w:rsidP="00C1157E">
            <w:pPr>
              <w:pStyle w:val="TableParagraph"/>
              <w:spacing w:line="244" w:lineRule="exact"/>
              <w:ind w:left="83"/>
            </w:pPr>
            <w:r>
              <w:t>на отопительные приборы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exact"/>
              <w:ind w:left="83"/>
            </w:pPr>
            <w:r>
              <w:t xml:space="preserve">Установка </w:t>
            </w:r>
            <w:proofErr w:type="spellStart"/>
            <w:r>
              <w:t>теплоотражателей</w:t>
            </w:r>
            <w:proofErr w:type="spellEnd"/>
          </w:p>
          <w:p w:rsidR="007072B4" w:rsidRDefault="007072B4" w:rsidP="00C1157E">
            <w:pPr>
              <w:pStyle w:val="TableParagraph"/>
              <w:spacing w:line="244" w:lineRule="exact"/>
              <w:ind w:left="83"/>
            </w:pPr>
            <w:r>
              <w:t>за отопительными приборами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14"/>
              <w:ind w:left="160" w:right="154"/>
              <w:jc w:val="center"/>
            </w:pPr>
            <w:r>
              <w:t>2022</w:t>
            </w: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2" w:lineRule="exact"/>
              <w:ind w:left="83"/>
            </w:pPr>
            <w:r>
              <w:t>Восстановление теплоизоляции</w:t>
            </w:r>
          </w:p>
          <w:p w:rsidR="007072B4" w:rsidRDefault="007072B4" w:rsidP="00C1157E">
            <w:pPr>
              <w:pStyle w:val="TableParagraph"/>
              <w:spacing w:line="244" w:lineRule="exact"/>
              <w:ind w:left="83"/>
            </w:pPr>
            <w:r>
              <w:t>транзитных труб отопления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Обработка труб отопления, наружных стен и подвала</w:t>
            </w:r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здания теплоизоляционной краской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Утепление фасада, </w:t>
            </w:r>
            <w:proofErr w:type="gramStart"/>
            <w:r>
              <w:t>подвальных</w:t>
            </w:r>
            <w:proofErr w:type="gramEnd"/>
            <w:r>
              <w:t xml:space="preserve"> и чердачных</w:t>
            </w:r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помещений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before="88"/>
              <w:ind w:left="83"/>
            </w:pPr>
            <w:r>
              <w:t>Герметизация межпанельных стыков наружных стен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88"/>
              <w:ind w:left="139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Замена наружных дверных блоков,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установка доводчиков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Замена окон деревянных двустворчатых </w:t>
            </w:r>
            <w:proofErr w:type="gramStart"/>
            <w: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пластиковые многокамерные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Установка </w:t>
            </w:r>
            <w:proofErr w:type="spellStart"/>
            <w:r>
              <w:t>низкоэмиссионной</w:t>
            </w:r>
            <w:proofErr w:type="spellEnd"/>
            <w:r>
              <w:t xml:space="preserve"> пленки </w:t>
            </w:r>
            <w:proofErr w:type="gramStart"/>
            <w:r>
              <w:t>на</w:t>
            </w:r>
            <w:proofErr w:type="gramEnd"/>
            <w:r>
              <w:t xml:space="preserve"> оконные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блоки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Установка </w:t>
            </w:r>
            <w:proofErr w:type="spellStart"/>
            <w:r>
              <w:t>микропроветривателей</w:t>
            </w:r>
            <w:proofErr w:type="spellEnd"/>
            <w:r>
              <w:t xml:space="preserve"> в оконные рамы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вместо открывания створок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2"/>
              <w:ind w:left="140" w:right="132"/>
              <w:jc w:val="center"/>
            </w:pPr>
            <w:r>
              <w:t>Тепловая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Замена светильников с лампами накаливания и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 xml:space="preserve">люминесцентными лампами на </w:t>
            </w:r>
            <w:proofErr w:type="gramStart"/>
            <w:r>
              <w:t>светодиодные</w:t>
            </w:r>
            <w:proofErr w:type="gramEnd"/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112"/>
              <w:ind w:left="160" w:right="154"/>
              <w:jc w:val="center"/>
            </w:pPr>
            <w:r>
              <w:t>2021</w:t>
            </w:r>
          </w:p>
        </w:tc>
      </w:tr>
      <w:tr w:rsidR="007072B4" w:rsidTr="00C1157E">
        <w:trPr>
          <w:trHeight w:val="453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before="88"/>
              <w:ind w:left="83"/>
            </w:pPr>
            <w:r>
              <w:t xml:space="preserve">Замена электропроводки, </w:t>
            </w:r>
            <w:proofErr w:type="gramStart"/>
            <w:r>
              <w:t>щитовых</w:t>
            </w:r>
            <w:proofErr w:type="gramEnd"/>
            <w:r>
              <w:t xml:space="preserve"> и ВРУ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  <w:spacing w:before="88"/>
              <w:ind w:left="160" w:right="154"/>
              <w:jc w:val="center"/>
            </w:pPr>
            <w:r>
              <w:t>2021, 2023</w:t>
            </w: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Установка датчиков движения и шума в систему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внутреннего освещения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>Установка таймера света в систему наружного</w:t>
            </w:r>
          </w:p>
          <w:p w:rsidR="007072B4" w:rsidRDefault="007072B4" w:rsidP="00C1157E">
            <w:pPr>
              <w:pStyle w:val="TableParagraph"/>
              <w:spacing w:line="246" w:lineRule="exact"/>
              <w:ind w:left="83"/>
            </w:pPr>
            <w:r>
              <w:t>освещения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3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before="88"/>
              <w:ind w:left="83"/>
            </w:pPr>
            <w:r>
              <w:t xml:space="preserve">Замена выключателей освещения на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 энергия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Замена смесителей вентильных на </w:t>
            </w:r>
            <w:proofErr w:type="gramStart"/>
            <w: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(горячая вода)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proofErr w:type="gramStart"/>
            <w:r>
              <w:t>Установка аэраторов на излив смесителей (горячая</w:t>
            </w:r>
            <w:proofErr w:type="gramEnd"/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41" w:right="132"/>
              <w:jc w:val="center"/>
            </w:pPr>
            <w:r>
              <w:t>Горячая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r>
              <w:t xml:space="preserve">Замена смесителей вентильных на </w:t>
            </w:r>
            <w:proofErr w:type="gramStart"/>
            <w: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(холодная вода)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506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line="240" w:lineRule="exact"/>
              <w:ind w:left="83"/>
            </w:pPr>
            <w:proofErr w:type="gramStart"/>
            <w:r>
              <w:t>Установка аэраторов на излив смесителей (холодная</w:t>
            </w:r>
            <w:proofErr w:type="gramEnd"/>
          </w:p>
          <w:p w:rsidR="007072B4" w:rsidRDefault="007072B4" w:rsidP="00C1157E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114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3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  <w:spacing w:before="88"/>
              <w:ind w:left="83"/>
            </w:pPr>
            <w:r>
              <w:t>Установка двухрежимных смывных бачков</w:t>
            </w: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  <w:spacing w:before="88"/>
              <w:ind w:left="138" w:right="132"/>
              <w:jc w:val="center"/>
            </w:pPr>
            <w:r>
              <w:t>Холодная вода</w:t>
            </w: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3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  <w:tr w:rsidR="007072B4" w:rsidTr="00C1157E">
        <w:trPr>
          <w:trHeight w:val="455"/>
        </w:trPr>
        <w:tc>
          <w:tcPr>
            <w:tcW w:w="514" w:type="dxa"/>
          </w:tcPr>
          <w:p w:rsidR="007072B4" w:rsidRDefault="007072B4" w:rsidP="00C1157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2552" w:type="dxa"/>
          </w:tcPr>
          <w:p w:rsidR="007072B4" w:rsidRDefault="007072B4" w:rsidP="00C1157E">
            <w:pPr>
              <w:pStyle w:val="TableParagraph"/>
            </w:pPr>
          </w:p>
        </w:tc>
        <w:tc>
          <w:tcPr>
            <w:tcW w:w="1354" w:type="dxa"/>
          </w:tcPr>
          <w:p w:rsidR="007072B4" w:rsidRDefault="007072B4" w:rsidP="00C1157E">
            <w:pPr>
              <w:pStyle w:val="TableParagraph"/>
            </w:pPr>
          </w:p>
        </w:tc>
      </w:tr>
    </w:tbl>
    <w:p w:rsidR="007072B4" w:rsidRDefault="007072B4" w:rsidP="007072B4">
      <w:p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rPr>
          <w:b/>
          <w:sz w:val="24"/>
        </w:rPr>
      </w:pPr>
    </w:p>
    <w:p w:rsidR="007072B4" w:rsidRDefault="007072B4" w:rsidP="007072B4">
      <w:pPr>
        <w:pStyle w:val="a3"/>
        <w:spacing w:before="10"/>
        <w:rPr>
          <w:b/>
          <w:sz w:val="30"/>
        </w:rPr>
      </w:pPr>
    </w:p>
    <w:p w:rsidR="007072B4" w:rsidRDefault="007072B4" w:rsidP="007072B4">
      <w:pPr>
        <w:pStyle w:val="a3"/>
        <w:jc w:val="right"/>
      </w:pPr>
      <w:r>
        <w:t>СВЕДЕНИЯ</w:t>
      </w:r>
    </w:p>
    <w:p w:rsidR="007072B4" w:rsidRDefault="007072B4" w:rsidP="007072B4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2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7072B4" w:rsidRDefault="007072B4" w:rsidP="007072B4">
      <w:pPr>
        <w:pStyle w:val="a3"/>
        <w:spacing w:before="26" w:after="38" w:line="264" w:lineRule="auto"/>
        <w:ind w:left="3338" w:right="2188" w:hanging="514"/>
      </w:pPr>
      <w:r>
        <w:lastRenderedPageBreak/>
        <w:t>О ЦЕЛЕВЫХ ПОКАЗАТЕЛЯХ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7072B4" w:rsidTr="00C1157E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14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76" w:line="264" w:lineRule="auto"/>
              <w:ind w:left="897" w:right="867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3868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 показателей программы</w:t>
            </w:r>
          </w:p>
        </w:tc>
      </w:tr>
      <w:tr w:rsidR="007072B4" w:rsidTr="00C1157E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0" w:line="240" w:lineRule="exact"/>
              <w:ind w:right="133"/>
              <w:jc w:val="right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072B4" w:rsidTr="00C1157E">
        <w:trPr>
          <w:trHeight w:val="270"/>
        </w:trPr>
        <w:tc>
          <w:tcPr>
            <w:tcW w:w="42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7072B4" w:rsidTr="00C1157E">
        <w:trPr>
          <w:trHeight w:val="27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</w:pPr>
            <w:r>
              <w:t>Потребление электрической энергии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49" w:right="124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5457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5042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right="239"/>
              <w:jc w:val="right"/>
            </w:pPr>
            <w:r>
              <w:t>4992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right="238"/>
              <w:jc w:val="right"/>
            </w:pPr>
            <w:r>
              <w:t>4943</w:t>
            </w:r>
          </w:p>
        </w:tc>
      </w:tr>
      <w:tr w:rsidR="007072B4" w:rsidTr="00C1157E">
        <w:trPr>
          <w:trHeight w:val="27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</w:pPr>
            <w:r>
              <w:t>Потребление природного газа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11282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11218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right="183"/>
              <w:jc w:val="right"/>
            </w:pPr>
            <w:r>
              <w:t>11067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right="183"/>
              <w:jc w:val="right"/>
            </w:pPr>
            <w:r>
              <w:t>11051</w:t>
            </w:r>
          </w:p>
        </w:tc>
      </w:tr>
      <w:tr w:rsidR="007072B4" w:rsidTr="00C1157E">
        <w:trPr>
          <w:trHeight w:val="27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</w:pPr>
            <w:r>
              <w:t>Потребление горячей воды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7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</w:pPr>
            <w:r>
              <w:t>Потребление холодной воды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47" w:right="124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27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</w:pPr>
            <w:r>
              <w:t>Потребление тепловой энергии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44" w:right="124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851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56" w:line="264" w:lineRule="auto"/>
              <w:ind w:left="37" w:right="151"/>
            </w:pPr>
            <w:r>
              <w:t>Удельное потребление электрической энергии в расчете на 1 м² общей площади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47" w:right="124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  <w:r>
              <w:t>/м²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32" w:right="108"/>
              <w:jc w:val="center"/>
            </w:pPr>
            <w:r>
              <w:t>7,28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32" w:right="107"/>
              <w:jc w:val="center"/>
            </w:pPr>
            <w:r>
              <w:t>6,73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293"/>
            </w:pPr>
            <w:r>
              <w:t>6,66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293"/>
            </w:pPr>
            <w:r>
              <w:t>6,59</w:t>
            </w:r>
          </w:p>
        </w:tc>
      </w:tr>
      <w:tr w:rsidR="007072B4" w:rsidTr="00C1157E">
        <w:trPr>
          <w:trHeight w:val="851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 расчете на 1 м² отапливаемой площади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45" w:right="124"/>
              <w:jc w:val="center"/>
            </w:pPr>
            <w:r>
              <w:t>м³/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32" w:right="108"/>
              <w:jc w:val="center"/>
            </w:pPr>
            <w:r>
              <w:t>15,05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32" w:right="107"/>
              <w:jc w:val="center"/>
            </w:pPr>
            <w:r>
              <w:t>14,97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right="210"/>
              <w:jc w:val="right"/>
            </w:pPr>
            <w:r>
              <w:t>14,77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right="210"/>
              <w:jc w:val="right"/>
            </w:pPr>
            <w:r>
              <w:t>14,74</w:t>
            </w:r>
          </w:p>
        </w:tc>
      </w:tr>
      <w:tr w:rsidR="007072B4" w:rsidTr="00C1157E">
        <w:trPr>
          <w:trHeight w:val="851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 расчете на 1 человека (сотрудники и посетители)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46" w:right="124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851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 расчете на 1 человека (сотрудники и посетители)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46" w:right="124"/>
              <w:jc w:val="center"/>
            </w:pPr>
            <w:proofErr w:type="gramStart"/>
            <w:r>
              <w:t>м</w:t>
            </w:r>
            <w:proofErr w:type="gramEnd"/>
            <w:r>
              <w:t>³/чел.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851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 расчете на 1 м² отапливаемой площади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8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ind w:left="145" w:right="124"/>
              <w:jc w:val="center"/>
            </w:pPr>
            <w:r>
              <w:t>Гкал/</w:t>
            </w:r>
            <w:proofErr w:type="gramStart"/>
            <w:r>
              <w:t>м</w:t>
            </w:r>
            <w:proofErr w:type="gramEnd"/>
            <w:r>
              <w:t>²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56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7072B4" w:rsidRDefault="007072B4" w:rsidP="00C1157E">
            <w:pPr>
              <w:pStyle w:val="TableParagraph"/>
              <w:spacing w:before="26" w:line="250" w:lineRule="exact"/>
              <w:ind w:left="37"/>
            </w:pPr>
            <w:r>
              <w:t>электрической энергии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7"/>
              <w:jc w:val="center"/>
            </w:pPr>
            <w:r>
              <w:t>7,6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7"/>
              <w:jc w:val="center"/>
            </w:pPr>
            <w:r>
              <w:t>0,9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6"/>
              <w:jc w:val="center"/>
            </w:pPr>
            <w:r>
              <w:t>0,9</w:t>
            </w:r>
          </w:p>
        </w:tc>
      </w:tr>
      <w:tr w:rsidR="007072B4" w:rsidTr="00C1157E">
        <w:trPr>
          <w:trHeight w:val="56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7072B4" w:rsidRDefault="007072B4" w:rsidP="00C1157E">
            <w:pPr>
              <w:pStyle w:val="TableParagraph"/>
              <w:spacing w:before="26" w:line="250" w:lineRule="exact"/>
              <w:ind w:left="37"/>
            </w:pPr>
            <w:r>
              <w:t>природного газа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7"/>
              <w:jc w:val="center"/>
            </w:pPr>
            <w:r>
              <w:t>0,6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7"/>
              <w:jc w:val="center"/>
            </w:pPr>
            <w:r>
              <w:t>1,3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132" w:right="106"/>
              <w:jc w:val="center"/>
            </w:pPr>
            <w:r>
              <w:t>0,1</w:t>
            </w:r>
          </w:p>
        </w:tc>
      </w:tr>
      <w:tr w:rsidR="007072B4" w:rsidTr="00C1157E">
        <w:trPr>
          <w:trHeight w:val="56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2"/>
              <w:ind w:left="37"/>
            </w:pPr>
            <w:r>
              <w:t>Показатель снижения потребления</w:t>
            </w:r>
          </w:p>
          <w:p w:rsidR="007072B4" w:rsidRDefault="007072B4" w:rsidP="00C1157E">
            <w:pPr>
              <w:pStyle w:val="TableParagraph"/>
              <w:spacing w:before="26" w:line="250" w:lineRule="exact"/>
              <w:ind w:left="38"/>
            </w:pPr>
            <w:r>
              <w:t>горячей воды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56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2"/>
              <w:ind w:left="38"/>
            </w:pPr>
            <w:r>
              <w:t>Показатель снижения потребления</w:t>
            </w:r>
          </w:p>
          <w:p w:rsidR="007072B4" w:rsidRDefault="007072B4" w:rsidP="00C1157E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  <w:tr w:rsidR="007072B4" w:rsidTr="00C1157E">
        <w:trPr>
          <w:trHeight w:val="560"/>
        </w:trPr>
        <w:tc>
          <w:tcPr>
            <w:tcW w:w="420" w:type="dxa"/>
          </w:tcPr>
          <w:p w:rsidR="007072B4" w:rsidRDefault="007072B4" w:rsidP="00C1157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7072B4" w:rsidRDefault="007072B4" w:rsidP="00C1157E">
            <w:pPr>
              <w:pStyle w:val="TableParagraph"/>
              <w:spacing w:before="12"/>
              <w:ind w:left="38"/>
            </w:pPr>
            <w:r>
              <w:t>Показатель снижения потребления</w:t>
            </w:r>
          </w:p>
          <w:p w:rsidR="007072B4" w:rsidRDefault="007072B4" w:rsidP="00C1157E">
            <w:pPr>
              <w:pStyle w:val="TableParagraph"/>
              <w:spacing w:before="26" w:line="250" w:lineRule="exact"/>
              <w:ind w:left="38"/>
            </w:pPr>
            <w:r>
              <w:t>тепловой энергии</w:t>
            </w:r>
          </w:p>
        </w:tc>
        <w:tc>
          <w:tcPr>
            <w:tcW w:w="1176" w:type="dxa"/>
          </w:tcPr>
          <w:p w:rsidR="007072B4" w:rsidRDefault="007072B4" w:rsidP="00C1157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</w:tc>
      </w:tr>
    </w:tbl>
    <w:p w:rsidR="007072B4" w:rsidRDefault="007072B4" w:rsidP="007072B4">
      <w:pPr>
        <w:rPr>
          <w:sz w:val="20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5"/>
        <w:rPr>
          <w:sz w:val="35"/>
        </w:rPr>
      </w:pPr>
    </w:p>
    <w:p w:rsidR="007072B4" w:rsidRDefault="007072B4" w:rsidP="007072B4">
      <w:pPr>
        <w:pStyle w:val="a3"/>
        <w:spacing w:before="1"/>
        <w:jc w:val="right"/>
      </w:pPr>
      <w:r>
        <w:t>ПЕРЕЧЕНЬ</w:t>
      </w:r>
    </w:p>
    <w:p w:rsidR="007072B4" w:rsidRDefault="007072B4" w:rsidP="007072B4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3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072B4" w:rsidRDefault="007072B4" w:rsidP="007072B4">
      <w:pPr>
        <w:pStyle w:val="a3"/>
        <w:spacing w:before="25" w:after="38" w:line="264" w:lineRule="auto"/>
        <w:ind w:left="4216" w:right="1163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7072B4" w:rsidTr="00C1157E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7072B4" w:rsidRDefault="007072B4" w:rsidP="00C1157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55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36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14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37"/>
              <w:jc w:val="center"/>
            </w:pPr>
            <w:r>
              <w:t>3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7072B4" w:rsidTr="00C1157E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41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right="64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рег</w:t>
            </w:r>
            <w:proofErr w:type="spellEnd"/>
            <w:r>
              <w:rPr>
                <w:sz w:val="20"/>
              </w:rPr>
              <w:t>. бюджет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295" w:right="258"/>
              <w:jc w:val="center"/>
            </w:pPr>
            <w:r>
              <w:t>13,9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132" w:right="95"/>
              <w:jc w:val="center"/>
            </w:pPr>
            <w:r>
              <w:t>314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87" w:right="449"/>
              <w:jc w:val="center"/>
            </w:pPr>
            <w:r>
              <w:t>2,2</w:t>
            </w: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20,0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30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0,2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5"/>
        <w:rPr>
          <w:sz w:val="35"/>
        </w:rPr>
      </w:pPr>
    </w:p>
    <w:p w:rsidR="007072B4" w:rsidRDefault="007072B4" w:rsidP="007072B4">
      <w:pPr>
        <w:pStyle w:val="a3"/>
        <w:spacing w:before="1"/>
        <w:jc w:val="right"/>
      </w:pPr>
      <w:r>
        <w:t>ПЕРЕЧЕНЬ</w:t>
      </w:r>
    </w:p>
    <w:p w:rsidR="007072B4" w:rsidRDefault="007072B4" w:rsidP="007072B4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3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072B4" w:rsidRDefault="007072B4" w:rsidP="007072B4">
      <w:pPr>
        <w:pStyle w:val="a3"/>
        <w:spacing w:before="25" w:after="38" w:line="264" w:lineRule="auto"/>
        <w:ind w:left="4216" w:right="1163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072B4" w:rsidTr="00C1157E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8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7072B4" w:rsidRDefault="007072B4" w:rsidP="00C1157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33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25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13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11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7072B4" w:rsidTr="00C1157E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41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10,0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28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left="295" w:right="258"/>
              <w:jc w:val="center"/>
            </w:pPr>
            <w:r>
              <w:t>13,0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85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0,6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5"/>
        <w:rPr>
          <w:sz w:val="35"/>
        </w:rPr>
      </w:pPr>
    </w:p>
    <w:p w:rsidR="007072B4" w:rsidRDefault="007072B4" w:rsidP="007072B4">
      <w:pPr>
        <w:pStyle w:val="a3"/>
        <w:spacing w:before="1"/>
        <w:jc w:val="right"/>
      </w:pPr>
      <w:r>
        <w:t>ПЕРЕЧЕНЬ</w:t>
      </w:r>
    </w:p>
    <w:p w:rsidR="007072B4" w:rsidRDefault="007072B4" w:rsidP="007072B4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3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7072B4" w:rsidRDefault="007072B4" w:rsidP="007072B4">
      <w:pPr>
        <w:pStyle w:val="a3"/>
        <w:spacing w:before="25" w:after="38" w:line="264" w:lineRule="auto"/>
        <w:ind w:left="4216" w:right="1163" w:hanging="1604"/>
      </w:pPr>
      <w:r>
        <w:lastRenderedPageBreak/>
        <w:t>МЕРОПРИЯТИЙ ПРОГРАММЫ ЭНЕРГОСБЕРЕЖЕНИЯ И ПОВЫШЕНИЯ ЭНЕРГЕТИЧЕСКОЙ 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072B4" w:rsidTr="00C1157E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58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83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8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8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 энергосбережения и повышения энергетической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 xml:space="preserve">Сверка данных журнала учета </w:t>
            </w:r>
            <w:proofErr w:type="spellStart"/>
            <w:r>
              <w:rPr>
                <w:sz w:val="18"/>
              </w:rPr>
              <w:t>топливно</w:t>
            </w:r>
            <w:proofErr w:type="spellEnd"/>
            <w:r>
              <w:rPr>
                <w:sz w:val="18"/>
              </w:rPr>
              <w:t>-</w:t>
            </w:r>
          </w:p>
          <w:p w:rsidR="007072B4" w:rsidRDefault="007072B4" w:rsidP="00C1157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 счетами поставщиков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908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7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 инструктажа и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"/>
              <w:rPr>
                <w:sz w:val="28"/>
              </w:rPr>
            </w:pPr>
          </w:p>
          <w:p w:rsidR="007072B4" w:rsidRDefault="007072B4" w:rsidP="00C1157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 энергосбережению и повышению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 эффективности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 и контроль графика и режимов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675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" w:line="266" w:lineRule="auto"/>
              <w:ind w:left="33" w:right="577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 декоративных ограждений, штор, близко</w:t>
            </w:r>
          </w:p>
          <w:p w:rsidR="007072B4" w:rsidRDefault="007072B4" w:rsidP="00C1157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 мебели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 стояков 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6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 включение и выключение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132" w:right="95"/>
              <w:jc w:val="center"/>
            </w:pPr>
            <w:r>
              <w:t>14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Отключение электроприборов от розетки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proofErr w:type="gramStart"/>
            <w:r>
              <w:rPr>
                <w:sz w:val="18"/>
              </w:rPr>
              <w:t>конце</w:t>
            </w:r>
            <w:proofErr w:type="gramEnd"/>
            <w:r>
              <w:rPr>
                <w:sz w:val="18"/>
              </w:rPr>
              <w:t xml:space="preserve"> рабочего дня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Запрет на использование и подзарядку </w:t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 приборов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 очистка светильников от пыли 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92"/>
              <w:ind w:left="37"/>
              <w:jc w:val="center"/>
            </w:pPr>
            <w:r>
              <w:t>2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 и эффективное потребление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 воды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7072B4" w:rsidTr="00C1157E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80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 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7072B4" w:rsidRDefault="007072B4" w:rsidP="00C1157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7072B4" w:rsidTr="00C1157E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 обеспечение реализации 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307" w:right="274" w:firstLine="196"/>
              <w:rPr>
                <w:b/>
              </w:rPr>
            </w:pPr>
            <w:r>
              <w:rPr>
                <w:b/>
              </w:rPr>
              <w:t xml:space="preserve">Экономия </w:t>
            </w:r>
            <w:proofErr w:type="spellStart"/>
            <w:proofErr w:type="gramStart"/>
            <w:r>
              <w:rPr>
                <w:b/>
              </w:rPr>
              <w:t>топливно</w:t>
            </w:r>
            <w:proofErr w:type="spellEnd"/>
            <w:r>
              <w:rPr>
                <w:b/>
              </w:rPr>
              <w:t>- энергетических</w:t>
            </w:r>
            <w:proofErr w:type="gramEnd"/>
            <w:r>
              <w:rPr>
                <w:b/>
              </w:rPr>
              <w:t xml:space="preserve"> ресурсов</w:t>
            </w:r>
          </w:p>
        </w:tc>
      </w:tr>
      <w:tr w:rsidR="007072B4" w:rsidTr="00C1157E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7072B4" w:rsidRDefault="007072B4" w:rsidP="00C1157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 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стои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 тыс.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5"/>
              </w:rPr>
              <w:t>руб.</w:t>
            </w:r>
          </w:p>
        </w:tc>
      </w:tr>
      <w:tr w:rsidR="007072B4" w:rsidTr="00C1157E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6" w:line="264" w:lineRule="auto"/>
              <w:ind w:left="57" w:right="16" w:firstLine="117"/>
              <w:rPr>
                <w:b/>
              </w:rPr>
            </w:pPr>
            <w:r>
              <w:rPr>
                <w:b/>
              </w:rPr>
              <w:t>объем, тыс. руб.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left="46" w:right="25"/>
              <w:jc w:val="center"/>
              <w:rPr>
                <w:b/>
              </w:rPr>
            </w:pPr>
            <w:r>
              <w:rPr>
                <w:b/>
              </w:rPr>
              <w:t xml:space="preserve">ед. </w:t>
            </w:r>
            <w:proofErr w:type="spellStart"/>
            <w:r>
              <w:rPr>
                <w:b/>
              </w:rPr>
              <w:t>изм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241"/>
        </w:trPr>
        <w:tc>
          <w:tcPr>
            <w:tcW w:w="48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7072B4" w:rsidTr="00C1157E">
        <w:trPr>
          <w:trHeight w:val="270"/>
        </w:trPr>
        <w:tc>
          <w:tcPr>
            <w:tcW w:w="9618" w:type="dxa"/>
            <w:gridSpan w:val="7"/>
          </w:tcPr>
          <w:p w:rsidR="007072B4" w:rsidRDefault="007072B4" w:rsidP="00C1157E">
            <w:pPr>
              <w:pStyle w:val="TableParagraph"/>
              <w:spacing w:before="12"/>
              <w:ind w:left="3316" w:right="3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 мероприятия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гидропневматической промывки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 химической очистки системы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термостатических вентилей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 приборы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</w:t>
            </w:r>
            <w:proofErr w:type="gramStart"/>
            <w:r>
              <w:rPr>
                <w:sz w:val="18"/>
              </w:rPr>
              <w:t>отопительными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Восстановление теплоизоляции </w:t>
            </w:r>
            <w:proofErr w:type="gramStart"/>
            <w:r>
              <w:rPr>
                <w:sz w:val="18"/>
              </w:rPr>
              <w:t>транзитных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Утепление фасада, </w:t>
            </w:r>
            <w:proofErr w:type="gramStart"/>
            <w:r>
              <w:rPr>
                <w:sz w:val="18"/>
              </w:rPr>
              <w:t>подвальных</w:t>
            </w:r>
            <w:proofErr w:type="gramEnd"/>
            <w:r>
              <w:rPr>
                <w:sz w:val="18"/>
              </w:rPr>
              <w:t xml:space="preserve"> и чердачных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 межпанельных стыков наружных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 наружных дверных блоков, установка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окон деревянных двустворчатых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 многокамерные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z w:val="18"/>
              </w:rPr>
              <w:t xml:space="preserve"> пленки </w:t>
            </w:r>
            <w:proofErr w:type="gramStart"/>
            <w:r>
              <w:rPr>
                <w:sz w:val="18"/>
              </w:rPr>
              <w:t>на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оконные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 вместо открывания створок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676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светодиодные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209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электропроводки, </w:t>
            </w:r>
            <w:proofErr w:type="gramStart"/>
            <w:r>
              <w:rPr>
                <w:sz w:val="18"/>
              </w:rPr>
              <w:t>щитовых</w:t>
            </w:r>
            <w:proofErr w:type="gramEnd"/>
            <w:r>
              <w:rPr>
                <w:sz w:val="18"/>
              </w:rPr>
              <w:t xml:space="preserve"> и ВРУ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 бюджет</w:t>
            </w: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13,0</w:t>
            </w: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18</w:t>
            </w: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датчиков движения и шума в систему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 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таймера света в систему наружного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выключателей освещения на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7"/>
              <w:jc w:val="center"/>
            </w:pPr>
            <w:r>
              <w:t>кВт*</w:t>
            </w:r>
            <w:proofErr w:type="gramStart"/>
            <w:r>
              <w:t>ч</w:t>
            </w:r>
            <w:proofErr w:type="gramEnd"/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Замена смесителей вентильных на </w:t>
            </w:r>
            <w:proofErr w:type="gramStart"/>
            <w:r>
              <w:rPr>
                <w:sz w:val="18"/>
              </w:rPr>
              <w:t>рычажные</w:t>
            </w:r>
            <w:proofErr w:type="gramEnd"/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43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аэраторов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z w:val="18"/>
              </w:rPr>
              <w:t xml:space="preserve"> излив смесителей</w:t>
            </w:r>
          </w:p>
          <w:p w:rsidR="007072B4" w:rsidRDefault="007072B4" w:rsidP="00C1157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 вода)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92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 смывных бачков</w:t>
            </w: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spacing w:before="5" w:line="245" w:lineRule="exact"/>
              <w:ind w:left="46" w:right="5"/>
              <w:jc w:val="center"/>
            </w:pP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62"/>
        </w:trPr>
        <w:tc>
          <w:tcPr>
            <w:tcW w:w="482" w:type="dxa"/>
          </w:tcPr>
          <w:p w:rsidR="007072B4" w:rsidRDefault="007072B4" w:rsidP="00C1157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4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072B4" w:rsidRDefault="007072B4" w:rsidP="007072B4">
      <w:pPr>
        <w:spacing w:before="24" w:line="266" w:lineRule="auto"/>
        <w:ind w:left="3604" w:right="1163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7072B4" w:rsidRDefault="004C2A6B" w:rsidP="007072B4">
      <w:pPr>
        <w:pStyle w:val="a3"/>
        <w:tabs>
          <w:tab w:val="left" w:pos="9580"/>
        </w:tabs>
        <w:spacing w:before="186"/>
        <w:ind w:left="7216"/>
      </w:pPr>
      <w:r>
        <w:rPr>
          <w:lang w:bidi="ru-RU"/>
        </w:rPr>
        <w:pict>
          <v:group id="_x0000_s1295" style="position:absolute;left:0;text-align:left;margin-left:502.7pt;margin-top:-.45pt;width:49.35pt;height:33.4pt;z-index:-251637760;mso-position-horizontal-relative:page" coordorigin="10054,-9" coordsize="987,668">
            <v:line id="_x0000_s1296" style="position:absolute" from="11030,10" to="11030,658" strokeweight=".33864mm"/>
            <v:line id="_x0000_s1297" style="position:absolute" from="10063,-9" to="10063,658" strokeweight=".96pt"/>
            <v:shape id="_x0000_s1298" style="position:absolute;left:10072;top:216;width:968;height:216" coordorigin="10073,217" coordsize="968,216" o:spt="100" adj="0,,0" path="m10073,217r967,m10073,433r967,e" filled="f" strokeweight=".96pt">
              <v:stroke joinstyle="round"/>
              <v:formulas/>
              <v:path arrowok="t" o:connecttype="segments"/>
            </v:shape>
            <v:line id="_x0000_s1299" style="position:absolute" from="10073,649" to="11040,649" strokeweight=".33864mm"/>
            <w10:wrap anchorx="page"/>
          </v:group>
        </w:pict>
      </w:r>
      <w:r>
        <w:rPr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6" type="#_x0000_t202" style="position:absolute;left:0;text-align:left;margin-left:503.15pt;margin-top:.05pt;width:48.4pt;height:10.8pt;z-index:251700224;mso-position-horizontal-relative:page" filled="f" strokeweight=".33864mm">
            <v:textbox style="mso-next-textbox:#_x0000_s1356" inset="0,0,0,0">
              <w:txbxContent>
                <w:p w:rsidR="00C1157E" w:rsidRDefault="00C1157E" w:rsidP="007072B4">
                  <w:pPr>
                    <w:spacing w:line="197" w:lineRule="exact"/>
                    <w:ind w:left="218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КОДЫ</w:t>
                  </w: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2022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179"/>
        <w:ind w:left="1464"/>
      </w:pPr>
      <w:r>
        <w:t>Наименование организации</w:t>
      </w:r>
    </w:p>
    <w:p w:rsidR="007072B4" w:rsidRDefault="007072B4" w:rsidP="007072B4">
      <w:pPr>
        <w:spacing w:before="87" w:line="266" w:lineRule="auto"/>
        <w:ind w:left="1660" w:right="106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Шераутского сельского поселения</w:t>
      </w:r>
    </w:p>
    <w:p w:rsidR="007072B4" w:rsidRDefault="007072B4" w:rsidP="007072B4">
      <w:pPr>
        <w:spacing w:line="228" w:lineRule="exact"/>
        <w:ind w:left="1650" w:right="1061"/>
        <w:jc w:val="center"/>
        <w:rPr>
          <w:sz w:val="20"/>
        </w:rPr>
      </w:pPr>
      <w:r>
        <w:rPr>
          <w:sz w:val="20"/>
        </w:rPr>
        <w:t>Комсомольского района Чувашской</w:t>
      </w:r>
    </w:p>
    <w:p w:rsidR="007072B4" w:rsidRDefault="007072B4" w:rsidP="007072B4">
      <w:pPr>
        <w:tabs>
          <w:tab w:val="left" w:pos="2022"/>
          <w:tab w:val="left" w:pos="4446"/>
        </w:tabs>
        <w:spacing w:before="24"/>
        <w:ind w:left="592"/>
        <w:jc w:val="center"/>
        <w:rPr>
          <w:sz w:val="20"/>
        </w:rPr>
      </w:pPr>
      <w:r>
        <w:rPr>
          <w:strike/>
          <w:w w:val="99"/>
          <w:sz w:val="20"/>
        </w:rPr>
        <w:t xml:space="preserve"> </w:t>
      </w:r>
      <w:r>
        <w:rPr>
          <w:strike/>
          <w:sz w:val="20"/>
        </w:rPr>
        <w:tab/>
        <w:t>Республики</w:t>
      </w:r>
      <w:r>
        <w:rPr>
          <w:strike/>
          <w:sz w:val="20"/>
        </w:rPr>
        <w:tab/>
      </w:r>
    </w:p>
    <w:p w:rsidR="007072B4" w:rsidRDefault="007072B4" w:rsidP="007072B4">
      <w:pPr>
        <w:jc w:val="center"/>
        <w:rPr>
          <w:sz w:val="20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591"/>
            <w:col w:w="6195"/>
          </w:cols>
        </w:sectPr>
      </w:pPr>
    </w:p>
    <w:p w:rsidR="007072B4" w:rsidRDefault="007072B4" w:rsidP="007072B4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7072B4" w:rsidTr="00C1157E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072B4" w:rsidRDefault="007072B4" w:rsidP="00C1157E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7072B4" w:rsidTr="00C1157E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70"/>
        </w:trPr>
        <w:tc>
          <w:tcPr>
            <w:tcW w:w="43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5042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11218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6,73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14,97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pStyle w:val="a3"/>
        <w:spacing w:before="4"/>
        <w:rPr>
          <w:sz w:val="19"/>
        </w:rPr>
      </w:pPr>
    </w:p>
    <w:p w:rsidR="007072B4" w:rsidRDefault="007072B4" w:rsidP="007072B4">
      <w:pPr>
        <w:rPr>
          <w:sz w:val="19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072B4" w:rsidRDefault="007072B4" w:rsidP="007072B4">
      <w:pPr>
        <w:pStyle w:val="a3"/>
        <w:spacing w:before="7"/>
        <w:rPr>
          <w:sz w:val="21"/>
        </w:rPr>
      </w:pPr>
    </w:p>
    <w:p w:rsidR="007072B4" w:rsidRDefault="004C2A6B" w:rsidP="007072B4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4C2A6B">
        <w:rPr>
          <w:lang w:bidi="ru-RU"/>
        </w:rPr>
        <w:pict>
          <v:line id="_x0000_s1300" style="position:absolute;left:0;text-align:left;z-index:-251636736;mso-position-horizontal-relative:page" from="358.9pt,10.45pt" to="413.05pt,10.45pt" strokeweight=".96pt">
            <w10:wrap anchorx="page"/>
          </v:line>
        </w:pict>
      </w:r>
      <w:r w:rsidRPr="004C2A6B">
        <w:rPr>
          <w:lang w:bidi="ru-RU"/>
        </w:rPr>
        <w:pict>
          <v:line id="_x0000_s1301" style="position:absolute;left:0;text-align:left;z-index:-251635712;mso-position-horizontal-relative:page" from="358.9pt,32.05pt" to="413.05pt,32.05pt" strokeweight=".96pt">
            <w10:wrap anchorx="page"/>
          </v:line>
        </w:pict>
      </w:r>
      <w:r w:rsidR="007072B4">
        <w:rPr>
          <w:sz w:val="16"/>
        </w:rPr>
        <w:t xml:space="preserve">Руководитель </w:t>
      </w:r>
      <w:proofErr w:type="gramStart"/>
      <w:r w:rsidR="007072B4">
        <w:rPr>
          <w:sz w:val="16"/>
        </w:rPr>
        <w:t>технической</w:t>
      </w:r>
      <w:proofErr w:type="gramEnd"/>
      <w:r w:rsidR="007072B4">
        <w:rPr>
          <w:sz w:val="16"/>
        </w:rPr>
        <w:t xml:space="preserve"> службы (уполномоченное  лицо) Руководитель финансово-экономической службы (уполномоченное лицо) 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2022 г.</w:t>
      </w:r>
    </w:p>
    <w:p w:rsidR="007072B4" w:rsidRDefault="007072B4" w:rsidP="007072B4">
      <w:pPr>
        <w:pStyle w:val="a3"/>
        <w:rPr>
          <w:sz w:val="18"/>
        </w:rPr>
      </w:pPr>
      <w:r>
        <w:br w:type="column"/>
      </w:r>
    </w:p>
    <w:p w:rsidR="007072B4" w:rsidRDefault="004C2A6B" w:rsidP="007072B4">
      <w:pPr>
        <w:spacing w:before="111" w:line="564" w:lineRule="auto"/>
        <w:ind w:left="732"/>
        <w:jc w:val="both"/>
        <w:rPr>
          <w:sz w:val="16"/>
        </w:rPr>
      </w:pPr>
      <w:r w:rsidRPr="004C2A6B">
        <w:rPr>
          <w:lang w:bidi="ru-RU"/>
        </w:rPr>
        <w:pict>
          <v:line id="_x0000_s1355" style="position:absolute;left:0;text-align:left;z-index:251699200;mso-position-horizontal-relative:page" from="358.9pt,4.85pt" to="413.05pt,4.85pt" strokeweight=".96pt">
            <w10:wrap anchorx="page"/>
          </v:line>
        </w:pict>
      </w:r>
      <w:r w:rsidR="007072B4">
        <w:rPr>
          <w:sz w:val="16"/>
        </w:rPr>
        <w:t>(должность) (должность) (должность)</w:t>
      </w:r>
    </w:p>
    <w:p w:rsidR="007072B4" w:rsidRDefault="007072B4" w:rsidP="007072B4">
      <w:pPr>
        <w:pStyle w:val="a3"/>
        <w:spacing w:before="2" w:after="39"/>
      </w:pPr>
      <w:r>
        <w:br w:type="column"/>
      </w:r>
    </w:p>
    <w:p w:rsidR="007072B4" w:rsidRDefault="004C2A6B" w:rsidP="007072B4">
      <w:pPr>
        <w:pStyle w:val="a3"/>
        <w:spacing w:line="20" w:lineRule="exact"/>
        <w:ind w:left="8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7" style="width:96.85pt;height:1pt;mso-position-horizontal-relative:char;mso-position-vertical-relative:line" coordsize="1937,20">
            <v:line id="_x0000_s1288" style="position:absolute" from="0,10" to="1937,10" strokeweight=".96pt"/>
            <w10:wrap type="none"/>
            <w10:anchorlock/>
          </v:group>
        </w:pict>
      </w:r>
    </w:p>
    <w:p w:rsidR="007072B4" w:rsidRDefault="004C2A6B" w:rsidP="007072B4">
      <w:pPr>
        <w:spacing w:line="564" w:lineRule="auto"/>
        <w:ind w:left="1054" w:right="1009"/>
        <w:jc w:val="both"/>
        <w:rPr>
          <w:sz w:val="16"/>
        </w:rPr>
      </w:pPr>
      <w:r w:rsidRPr="004C2A6B">
        <w:rPr>
          <w:lang w:bidi="ru-RU"/>
        </w:rPr>
        <w:pict>
          <v:line id="_x0000_s1302" style="position:absolute;left:0;text-align:left;z-index:-251634688;mso-position-horizontal-relative:page" from="454.8pt,21.4pt" to="551.65pt,21.4pt" strokeweight=".96pt">
            <w10:wrap anchorx="page"/>
          </v:line>
        </w:pict>
      </w:r>
      <w:r w:rsidRPr="004C2A6B">
        <w:rPr>
          <w:lang w:bidi="ru-RU"/>
        </w:rPr>
        <w:pict>
          <v:line id="_x0000_s1303" style="position:absolute;left:0;text-align:left;z-index:-251633664;mso-position-horizontal-relative:page" from="454.8pt,43pt" to="551.65pt,43pt" strokeweight=".96pt">
            <w10:wrap anchorx="page"/>
          </v:line>
        </w:pict>
      </w:r>
      <w:r w:rsidR="007072B4">
        <w:rPr>
          <w:sz w:val="16"/>
        </w:rPr>
        <w:t>(расшифровка подписи) (расшифровка подписи) (расшифровка подписи)</w:t>
      </w:r>
    </w:p>
    <w:p w:rsidR="007072B4" w:rsidRDefault="007072B4" w:rsidP="007072B4">
      <w:pPr>
        <w:spacing w:line="564" w:lineRule="auto"/>
        <w:jc w:val="both"/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4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072B4" w:rsidRDefault="007072B4" w:rsidP="007072B4">
      <w:pPr>
        <w:spacing w:before="24" w:line="266" w:lineRule="auto"/>
        <w:ind w:left="3604" w:right="1163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7072B4" w:rsidRDefault="004C2A6B" w:rsidP="007072B4">
      <w:pPr>
        <w:pStyle w:val="a3"/>
        <w:tabs>
          <w:tab w:val="left" w:pos="9580"/>
        </w:tabs>
        <w:spacing w:before="186"/>
        <w:ind w:left="7216"/>
      </w:pPr>
      <w:r>
        <w:rPr>
          <w:lang w:bidi="ru-RU"/>
        </w:rPr>
        <w:pict>
          <v:group id="_x0000_s1304" style="position:absolute;left:0;text-align:left;margin-left:502.7pt;margin-top:-.45pt;width:49.35pt;height:33.4pt;z-index:-251632640;mso-position-horizontal-relative:page" coordorigin="10054,-9" coordsize="987,668">
            <v:line id="_x0000_s1305" style="position:absolute" from="11030,10" to="11030,658" strokeweight=".33864mm"/>
            <v:line id="_x0000_s1306" style="position:absolute" from="10063,-9" to="10063,658" strokeweight=".96pt"/>
            <v:shape id="_x0000_s1307" style="position:absolute;left:10072;top:216;width:968;height:216" coordorigin="10073,217" coordsize="968,216" o:spt="100" adj="0,,0" path="m10073,217r967,m10073,433r967,e" filled="f" strokeweight=".96pt">
              <v:stroke joinstyle="round"/>
              <v:formulas/>
              <v:path arrowok="t" o:connecttype="segments"/>
            </v:shape>
            <v:line id="_x0000_s1308" style="position:absolute" from="10073,649" to="11040,649" strokeweight=".33864mm"/>
            <w10:wrap anchorx="page"/>
          </v:group>
        </w:pict>
      </w:r>
      <w:r>
        <w:rPr>
          <w:lang w:bidi="ru-RU"/>
        </w:rPr>
        <w:pict>
          <v:shape id="_x0000_s1358" type="#_x0000_t202" style="position:absolute;left:0;text-align:left;margin-left:503.15pt;margin-top:.05pt;width:48.4pt;height:10.8pt;z-index:251702272;mso-position-horizontal-relative:page" filled="f" strokeweight=".33864mm">
            <v:textbox style="mso-next-textbox:#_x0000_s1358" inset="0,0,0,0">
              <w:txbxContent>
                <w:p w:rsidR="00C1157E" w:rsidRDefault="00C1157E" w:rsidP="007072B4">
                  <w:pPr>
                    <w:spacing w:line="197" w:lineRule="exact"/>
                    <w:ind w:left="218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КОДЫ</w:t>
                  </w: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2023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179"/>
        <w:ind w:left="1464"/>
      </w:pPr>
      <w:r>
        <w:t>Наименование организации</w:t>
      </w:r>
    </w:p>
    <w:p w:rsidR="007072B4" w:rsidRDefault="007072B4" w:rsidP="007072B4">
      <w:pPr>
        <w:spacing w:before="87" w:line="266" w:lineRule="auto"/>
        <w:ind w:left="1660" w:right="106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Шераутского сельского поселения</w:t>
      </w:r>
    </w:p>
    <w:p w:rsidR="007072B4" w:rsidRDefault="007072B4" w:rsidP="007072B4">
      <w:pPr>
        <w:spacing w:line="228" w:lineRule="exact"/>
        <w:ind w:left="1650" w:right="1061"/>
        <w:jc w:val="center"/>
        <w:rPr>
          <w:sz w:val="20"/>
        </w:rPr>
      </w:pPr>
      <w:r>
        <w:rPr>
          <w:sz w:val="20"/>
        </w:rPr>
        <w:t>Комсомольского района Чувашской</w:t>
      </w:r>
    </w:p>
    <w:p w:rsidR="007072B4" w:rsidRDefault="007072B4" w:rsidP="007072B4">
      <w:pPr>
        <w:tabs>
          <w:tab w:val="left" w:pos="2022"/>
          <w:tab w:val="left" w:pos="4446"/>
        </w:tabs>
        <w:spacing w:before="24"/>
        <w:ind w:left="592"/>
        <w:jc w:val="center"/>
        <w:rPr>
          <w:sz w:val="20"/>
        </w:rPr>
      </w:pPr>
      <w:r>
        <w:rPr>
          <w:strike/>
          <w:w w:val="99"/>
          <w:sz w:val="20"/>
        </w:rPr>
        <w:t xml:space="preserve"> </w:t>
      </w:r>
      <w:r>
        <w:rPr>
          <w:strike/>
          <w:sz w:val="20"/>
        </w:rPr>
        <w:tab/>
        <w:t>Республики</w:t>
      </w:r>
      <w:r>
        <w:rPr>
          <w:strike/>
          <w:sz w:val="20"/>
        </w:rPr>
        <w:tab/>
      </w:r>
    </w:p>
    <w:p w:rsidR="007072B4" w:rsidRDefault="007072B4" w:rsidP="007072B4">
      <w:pPr>
        <w:jc w:val="center"/>
        <w:rPr>
          <w:sz w:val="20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591"/>
            <w:col w:w="6195"/>
          </w:cols>
        </w:sectPr>
      </w:pPr>
    </w:p>
    <w:p w:rsidR="007072B4" w:rsidRDefault="007072B4" w:rsidP="007072B4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7072B4" w:rsidTr="00C1157E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072B4" w:rsidRDefault="007072B4" w:rsidP="00C1157E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7072B4" w:rsidTr="00C1157E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70"/>
        </w:trPr>
        <w:tc>
          <w:tcPr>
            <w:tcW w:w="43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4992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11067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6,66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14,77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pStyle w:val="a3"/>
        <w:spacing w:before="4"/>
        <w:rPr>
          <w:sz w:val="19"/>
        </w:rPr>
      </w:pPr>
    </w:p>
    <w:p w:rsidR="007072B4" w:rsidRDefault="007072B4" w:rsidP="007072B4">
      <w:pPr>
        <w:rPr>
          <w:sz w:val="19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072B4" w:rsidRDefault="007072B4" w:rsidP="007072B4">
      <w:pPr>
        <w:pStyle w:val="a3"/>
        <w:spacing w:before="7"/>
        <w:rPr>
          <w:sz w:val="21"/>
        </w:rPr>
      </w:pPr>
    </w:p>
    <w:p w:rsidR="007072B4" w:rsidRDefault="004C2A6B" w:rsidP="007072B4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4C2A6B">
        <w:rPr>
          <w:lang w:bidi="ru-RU"/>
        </w:rPr>
        <w:pict>
          <v:line id="_x0000_s1309" style="position:absolute;left:0;text-align:left;z-index:-251631616;mso-position-horizontal-relative:page" from="358.9pt,10.45pt" to="413.05pt,10.45pt" strokeweight=".96pt">
            <w10:wrap anchorx="page"/>
          </v:line>
        </w:pict>
      </w:r>
      <w:r w:rsidRPr="004C2A6B">
        <w:rPr>
          <w:lang w:bidi="ru-RU"/>
        </w:rPr>
        <w:pict>
          <v:line id="_x0000_s1310" style="position:absolute;left:0;text-align:left;z-index:-251630592;mso-position-horizontal-relative:page" from="358.9pt,32.05pt" to="413.05pt,32.05pt" strokeweight=".96pt">
            <w10:wrap anchorx="page"/>
          </v:line>
        </w:pict>
      </w:r>
      <w:r w:rsidR="007072B4">
        <w:rPr>
          <w:sz w:val="16"/>
        </w:rPr>
        <w:t xml:space="preserve">Руководитель </w:t>
      </w:r>
      <w:proofErr w:type="gramStart"/>
      <w:r w:rsidR="007072B4">
        <w:rPr>
          <w:sz w:val="16"/>
        </w:rPr>
        <w:t>технической</w:t>
      </w:r>
      <w:proofErr w:type="gramEnd"/>
      <w:r w:rsidR="007072B4">
        <w:rPr>
          <w:sz w:val="16"/>
        </w:rPr>
        <w:t xml:space="preserve"> службы (уполномоченное  лицо) Руководитель финансово-экономической службы (уполномоченное лицо) 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2023 г.</w:t>
      </w:r>
    </w:p>
    <w:p w:rsidR="007072B4" w:rsidRDefault="007072B4" w:rsidP="007072B4">
      <w:pPr>
        <w:pStyle w:val="a3"/>
        <w:rPr>
          <w:sz w:val="18"/>
        </w:rPr>
      </w:pPr>
      <w:r>
        <w:br w:type="column"/>
      </w:r>
    </w:p>
    <w:p w:rsidR="007072B4" w:rsidRDefault="004C2A6B" w:rsidP="007072B4">
      <w:pPr>
        <w:spacing w:before="111" w:line="564" w:lineRule="auto"/>
        <w:ind w:left="732"/>
        <w:jc w:val="both"/>
        <w:rPr>
          <w:sz w:val="16"/>
        </w:rPr>
      </w:pPr>
      <w:r w:rsidRPr="004C2A6B">
        <w:rPr>
          <w:lang w:bidi="ru-RU"/>
        </w:rPr>
        <w:pict>
          <v:line id="_x0000_s1357" style="position:absolute;left:0;text-align:left;z-index:251701248;mso-position-horizontal-relative:page" from="358.9pt,4.85pt" to="413.05pt,4.85pt" strokeweight=".96pt">
            <w10:wrap anchorx="page"/>
          </v:line>
        </w:pict>
      </w:r>
      <w:r w:rsidR="007072B4">
        <w:rPr>
          <w:sz w:val="16"/>
        </w:rPr>
        <w:t>(должность) (должность) (должность)</w:t>
      </w:r>
    </w:p>
    <w:p w:rsidR="007072B4" w:rsidRDefault="007072B4" w:rsidP="007072B4">
      <w:pPr>
        <w:pStyle w:val="a3"/>
        <w:spacing w:before="2" w:after="39"/>
      </w:pPr>
      <w:r>
        <w:br w:type="column"/>
      </w:r>
    </w:p>
    <w:p w:rsidR="007072B4" w:rsidRDefault="004C2A6B" w:rsidP="007072B4">
      <w:pPr>
        <w:pStyle w:val="a3"/>
        <w:spacing w:line="20" w:lineRule="exact"/>
        <w:ind w:left="8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5" style="width:96.85pt;height:1pt;mso-position-horizontal-relative:char;mso-position-vertical-relative:line" coordsize="1937,20">
            <v:line id="_x0000_s1286" style="position:absolute" from="0,10" to="1937,10" strokeweight=".96pt"/>
            <w10:wrap type="none"/>
            <w10:anchorlock/>
          </v:group>
        </w:pict>
      </w:r>
    </w:p>
    <w:p w:rsidR="007072B4" w:rsidRDefault="004C2A6B" w:rsidP="007072B4">
      <w:pPr>
        <w:spacing w:line="564" w:lineRule="auto"/>
        <w:ind w:left="1054" w:right="1009"/>
        <w:jc w:val="both"/>
        <w:rPr>
          <w:sz w:val="16"/>
        </w:rPr>
      </w:pPr>
      <w:r w:rsidRPr="004C2A6B">
        <w:rPr>
          <w:lang w:bidi="ru-RU"/>
        </w:rPr>
        <w:pict>
          <v:line id="_x0000_s1311" style="position:absolute;left:0;text-align:left;z-index:-251629568;mso-position-horizontal-relative:page" from="454.8pt,21.4pt" to="551.65pt,21.4pt" strokeweight=".96pt">
            <w10:wrap anchorx="page"/>
          </v:line>
        </w:pict>
      </w:r>
      <w:r w:rsidRPr="004C2A6B">
        <w:rPr>
          <w:lang w:bidi="ru-RU"/>
        </w:rPr>
        <w:pict>
          <v:line id="_x0000_s1312" style="position:absolute;left:0;text-align:left;z-index:-251628544;mso-position-horizontal-relative:page" from="454.8pt,43pt" to="551.65pt,43pt" strokeweight=".96pt">
            <w10:wrap anchorx="page"/>
          </v:line>
        </w:pict>
      </w:r>
      <w:r w:rsidR="007072B4">
        <w:rPr>
          <w:sz w:val="16"/>
        </w:rPr>
        <w:t>(расшифровка подписи) (расшифровка подписи) (расшифровка подписи)</w:t>
      </w:r>
    </w:p>
    <w:p w:rsidR="007072B4" w:rsidRDefault="007072B4" w:rsidP="007072B4">
      <w:pPr>
        <w:spacing w:line="564" w:lineRule="auto"/>
        <w:jc w:val="both"/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spacing w:before="185"/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4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7072B4" w:rsidRDefault="007072B4" w:rsidP="007072B4">
      <w:pPr>
        <w:spacing w:before="24" w:line="266" w:lineRule="auto"/>
        <w:ind w:left="3604" w:right="1163" w:hanging="1750"/>
        <w:rPr>
          <w:sz w:val="20"/>
        </w:rPr>
      </w:pPr>
      <w:r>
        <w:rPr>
          <w:sz w:val="20"/>
        </w:rPr>
        <w:lastRenderedPageBreak/>
        <w:t>О ДОСТИЖЕНИИ ЗНАЧЕНИЙ ЦЕЛЕВЫХ ПОКАЗАТЕЛЕЙ ПРОГРАММЫ ЭНЕРГОСБЕРЕЖЕНИЯ И ПОВЫШЕНИЯ ЭНЕРГЕТИЧЕСКОЙ ЭФФЕКТИВНОСТИ</w:t>
      </w:r>
    </w:p>
    <w:p w:rsidR="007072B4" w:rsidRDefault="004C2A6B" w:rsidP="007072B4">
      <w:pPr>
        <w:pStyle w:val="a3"/>
        <w:tabs>
          <w:tab w:val="left" w:pos="9580"/>
        </w:tabs>
        <w:spacing w:before="186"/>
        <w:ind w:left="7216"/>
      </w:pPr>
      <w:r>
        <w:rPr>
          <w:lang w:bidi="ru-RU"/>
        </w:rPr>
        <w:pict>
          <v:group id="_x0000_s1313" style="position:absolute;left:0;text-align:left;margin-left:502.7pt;margin-top:-.45pt;width:49.35pt;height:33.4pt;z-index:-251627520;mso-position-horizontal-relative:page" coordorigin="10054,-9" coordsize="987,668">
            <v:line id="_x0000_s1314" style="position:absolute" from="11030,10" to="11030,658" strokeweight=".33864mm"/>
            <v:line id="_x0000_s1315" style="position:absolute" from="10063,-9" to="10063,658" strokeweight=".96pt"/>
            <v:shape id="_x0000_s1316" style="position:absolute;left:10072;top:216;width:968;height:216" coordorigin="10073,217" coordsize="968,216" o:spt="100" adj="0,,0" path="m10073,217r967,m10073,433r967,e" filled="f" strokeweight=".96pt">
              <v:stroke joinstyle="round"/>
              <v:formulas/>
              <v:path arrowok="t" o:connecttype="segments"/>
            </v:shape>
            <v:line id="_x0000_s1317" style="position:absolute" from="10073,649" to="11040,649" strokeweight=".33864mm"/>
            <w10:wrap anchorx="page"/>
          </v:group>
        </w:pict>
      </w:r>
      <w:r>
        <w:rPr>
          <w:lang w:bidi="ru-RU"/>
        </w:rPr>
        <w:pict>
          <v:shape id="_x0000_s1360" type="#_x0000_t202" style="position:absolute;left:0;text-align:left;margin-left:503.15pt;margin-top:.05pt;width:48.4pt;height:10.8pt;z-index:251704320;mso-position-horizontal-relative:page" filled="f" strokeweight=".33864mm">
            <v:textbox style="mso-next-textbox:#_x0000_s1360" inset="0,0,0,0">
              <w:txbxContent>
                <w:p w:rsidR="00C1157E" w:rsidRDefault="00C1157E" w:rsidP="007072B4">
                  <w:pPr>
                    <w:spacing w:line="197" w:lineRule="exact"/>
                    <w:ind w:left="218"/>
                    <w:rPr>
                      <w:sz w:val="18"/>
                    </w:rPr>
                  </w:pPr>
                  <w:r>
                    <w:rPr>
                      <w:sz w:val="18"/>
                    </w:rPr>
                    <w:t>КОДЫ</w:t>
                  </w: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2024</w:t>
      </w:r>
      <w:r w:rsidR="007072B4">
        <w:rPr>
          <w:spacing w:val="1"/>
          <w:position w:val="1"/>
        </w:rPr>
        <w:t xml:space="preserve"> </w:t>
      </w:r>
      <w:r w:rsidR="007072B4">
        <w:rPr>
          <w:position w:val="1"/>
        </w:rPr>
        <w:t>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rPr>
          <w:sz w:val="24"/>
        </w:rPr>
      </w:pPr>
    </w:p>
    <w:p w:rsidR="007072B4" w:rsidRDefault="007072B4" w:rsidP="007072B4">
      <w:pPr>
        <w:pStyle w:val="a3"/>
        <w:spacing w:before="179"/>
        <w:ind w:left="1464"/>
      </w:pPr>
      <w:r>
        <w:t>Наименование организации</w:t>
      </w:r>
    </w:p>
    <w:p w:rsidR="007072B4" w:rsidRDefault="007072B4" w:rsidP="007072B4">
      <w:pPr>
        <w:spacing w:before="87" w:line="266" w:lineRule="auto"/>
        <w:ind w:left="1660" w:right="106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Шераутского сельского поселения</w:t>
      </w:r>
    </w:p>
    <w:p w:rsidR="007072B4" w:rsidRDefault="007072B4" w:rsidP="007072B4">
      <w:pPr>
        <w:spacing w:line="228" w:lineRule="exact"/>
        <w:ind w:left="1650" w:right="1061"/>
        <w:jc w:val="center"/>
        <w:rPr>
          <w:sz w:val="20"/>
        </w:rPr>
      </w:pPr>
      <w:r>
        <w:rPr>
          <w:sz w:val="20"/>
        </w:rPr>
        <w:t>Комсомольского района Чувашской</w:t>
      </w:r>
    </w:p>
    <w:p w:rsidR="007072B4" w:rsidRDefault="007072B4" w:rsidP="007072B4">
      <w:pPr>
        <w:tabs>
          <w:tab w:val="left" w:pos="2022"/>
          <w:tab w:val="left" w:pos="4446"/>
        </w:tabs>
        <w:spacing w:before="24"/>
        <w:ind w:left="592"/>
        <w:jc w:val="center"/>
        <w:rPr>
          <w:sz w:val="20"/>
        </w:rPr>
      </w:pPr>
      <w:r>
        <w:rPr>
          <w:strike/>
          <w:w w:val="99"/>
          <w:sz w:val="20"/>
        </w:rPr>
        <w:t xml:space="preserve"> </w:t>
      </w:r>
      <w:r>
        <w:rPr>
          <w:strike/>
          <w:sz w:val="20"/>
        </w:rPr>
        <w:tab/>
        <w:t>Республики</w:t>
      </w:r>
      <w:r>
        <w:rPr>
          <w:strike/>
          <w:sz w:val="20"/>
        </w:rPr>
        <w:tab/>
      </w:r>
    </w:p>
    <w:p w:rsidR="007072B4" w:rsidRDefault="007072B4" w:rsidP="007072B4">
      <w:pPr>
        <w:jc w:val="center"/>
        <w:rPr>
          <w:sz w:val="20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591"/>
            <w:col w:w="6195"/>
          </w:cols>
        </w:sectPr>
      </w:pPr>
    </w:p>
    <w:p w:rsidR="007072B4" w:rsidRDefault="007072B4" w:rsidP="007072B4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7072B4" w:rsidTr="00C1157E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31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485" w:right="1455" w:firstLine="434"/>
              <w:rPr>
                <w:b/>
              </w:rPr>
            </w:pPr>
            <w:r>
              <w:rPr>
                <w:b/>
              </w:rPr>
              <w:t>Наименование показателя 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 xml:space="preserve">Единица </w:t>
            </w:r>
            <w:proofErr w:type="spellStart"/>
            <w:proofErr w:type="gramStart"/>
            <w:r>
              <w:rPr>
                <w:b/>
              </w:rPr>
              <w:t>изме</w:t>
            </w:r>
            <w:proofErr w:type="spellEnd"/>
            <w:r>
              <w:rPr>
                <w:b/>
              </w:rPr>
              <w:t xml:space="preserve"> рения</w:t>
            </w:r>
            <w:proofErr w:type="gramEnd"/>
          </w:p>
        </w:tc>
        <w:tc>
          <w:tcPr>
            <w:tcW w:w="2774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5"/>
              <w:ind w:left="145" w:right="122"/>
              <w:jc w:val="center"/>
              <w:rPr>
                <w:b/>
              </w:rPr>
            </w:pPr>
            <w:r>
              <w:rPr>
                <w:b/>
              </w:rPr>
              <w:t xml:space="preserve">Значения </w:t>
            </w:r>
            <w:proofErr w:type="gramStart"/>
            <w:r>
              <w:rPr>
                <w:b/>
              </w:rPr>
              <w:t>целевых</w:t>
            </w:r>
            <w:proofErr w:type="gramEnd"/>
          </w:p>
          <w:p w:rsidR="007072B4" w:rsidRDefault="007072B4" w:rsidP="00C1157E">
            <w:pPr>
              <w:pStyle w:val="TableParagraph"/>
              <w:spacing w:before="25"/>
              <w:ind w:left="145" w:right="125"/>
              <w:jc w:val="center"/>
              <w:rPr>
                <w:b/>
              </w:rPr>
            </w:pPr>
            <w:r>
              <w:rPr>
                <w:b/>
              </w:rPr>
              <w:t>показателей программы</w:t>
            </w:r>
          </w:p>
        </w:tc>
      </w:tr>
      <w:tr w:rsidR="007072B4" w:rsidTr="00C1157E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right="144"/>
              <w:jc w:val="right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откло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70"/>
        </w:trPr>
        <w:tc>
          <w:tcPr>
            <w:tcW w:w="43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4943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right="14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11051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электрической энергии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 общей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</w:t>
            </w:r>
            <w:proofErr w:type="gramStart"/>
            <w:r>
              <w:rPr>
                <w:sz w:val="20"/>
              </w:rPr>
              <w:t>ч</w:t>
            </w:r>
            <w:proofErr w:type="gramEnd"/>
            <w:r>
              <w:rPr>
                <w:sz w:val="20"/>
              </w:rPr>
              <w:t>/м²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2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6,59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природного газа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right="1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14,74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горячей воды в расчете на 1 человека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холодной воды в расчете на 1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 (сотрудники и посетители)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³/чел.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2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 потребление тепловой энергии в расчете на 1 м²</w:t>
            </w:r>
          </w:p>
          <w:p w:rsidR="007072B4" w:rsidRDefault="007072B4" w:rsidP="00C1157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 площади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</w:t>
            </w:r>
            <w:proofErr w:type="gramStart"/>
            <w:r>
              <w:rPr>
                <w:sz w:val="20"/>
              </w:rPr>
              <w:t>м</w:t>
            </w:r>
            <w:proofErr w:type="gramEnd"/>
            <w:r>
              <w:rPr>
                <w:sz w:val="20"/>
              </w:rPr>
              <w:t>²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471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электрической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17"/>
              <w:ind w:left="302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природного газа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spacing w:before="17"/>
              <w:ind w:left="30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горячей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холодной воды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  <w:tr w:rsidR="007072B4" w:rsidTr="00C1157E">
        <w:trPr>
          <w:trHeight w:val="270"/>
        </w:trPr>
        <w:tc>
          <w:tcPr>
            <w:tcW w:w="434" w:type="dxa"/>
          </w:tcPr>
          <w:p w:rsidR="007072B4" w:rsidRDefault="007072B4" w:rsidP="00C1157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5318" w:type="dxa"/>
          </w:tcPr>
          <w:p w:rsidR="007072B4" w:rsidRDefault="007072B4" w:rsidP="00C1157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 снижения потребления тепловой энергии</w:t>
            </w:r>
          </w:p>
        </w:tc>
        <w:tc>
          <w:tcPr>
            <w:tcW w:w="1080" w:type="dxa"/>
          </w:tcPr>
          <w:p w:rsidR="007072B4" w:rsidRDefault="007072B4" w:rsidP="00C1157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</w:tc>
      </w:tr>
    </w:tbl>
    <w:p w:rsidR="007072B4" w:rsidRDefault="007072B4" w:rsidP="007072B4">
      <w:pPr>
        <w:pStyle w:val="a3"/>
        <w:spacing w:before="4"/>
        <w:rPr>
          <w:sz w:val="19"/>
        </w:rPr>
      </w:pPr>
    </w:p>
    <w:p w:rsidR="007072B4" w:rsidRDefault="007072B4" w:rsidP="007072B4">
      <w:pPr>
        <w:rPr>
          <w:sz w:val="19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7072B4" w:rsidRDefault="007072B4" w:rsidP="007072B4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7072B4" w:rsidRDefault="007072B4" w:rsidP="007072B4">
      <w:pPr>
        <w:pStyle w:val="a3"/>
        <w:spacing w:before="7"/>
        <w:rPr>
          <w:sz w:val="21"/>
        </w:rPr>
      </w:pPr>
    </w:p>
    <w:p w:rsidR="007072B4" w:rsidRDefault="004C2A6B" w:rsidP="007072B4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 w:rsidRPr="004C2A6B">
        <w:rPr>
          <w:lang w:bidi="ru-RU"/>
        </w:rPr>
        <w:pict>
          <v:line id="_x0000_s1318" style="position:absolute;left:0;text-align:left;z-index:-251626496;mso-position-horizontal-relative:page" from="358.9pt,10.45pt" to="413.05pt,10.45pt" strokeweight=".96pt">
            <w10:wrap anchorx="page"/>
          </v:line>
        </w:pict>
      </w:r>
      <w:r w:rsidRPr="004C2A6B">
        <w:rPr>
          <w:lang w:bidi="ru-RU"/>
        </w:rPr>
        <w:pict>
          <v:line id="_x0000_s1319" style="position:absolute;left:0;text-align:left;z-index:-251625472;mso-position-horizontal-relative:page" from="358.9pt,32.05pt" to="413.05pt,32.05pt" strokeweight=".96pt">
            <w10:wrap anchorx="page"/>
          </v:line>
        </w:pict>
      </w:r>
      <w:r w:rsidR="007072B4">
        <w:rPr>
          <w:sz w:val="16"/>
        </w:rPr>
        <w:t xml:space="preserve">Руководитель </w:t>
      </w:r>
      <w:proofErr w:type="gramStart"/>
      <w:r w:rsidR="007072B4">
        <w:rPr>
          <w:sz w:val="16"/>
        </w:rPr>
        <w:t>технической</w:t>
      </w:r>
      <w:proofErr w:type="gramEnd"/>
      <w:r w:rsidR="007072B4">
        <w:rPr>
          <w:sz w:val="16"/>
        </w:rPr>
        <w:t xml:space="preserve"> службы (уполномоченное  лицо) Руководитель финансово-экономической службы (уполномоченное лицо) 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"</w:t>
      </w:r>
      <w:r w:rsidR="007072B4">
        <w:rPr>
          <w:sz w:val="16"/>
          <w:u w:val="single"/>
        </w:rPr>
        <w:t xml:space="preserve"> </w:t>
      </w:r>
      <w:r w:rsidR="007072B4">
        <w:rPr>
          <w:sz w:val="16"/>
          <w:u w:val="single"/>
        </w:rPr>
        <w:tab/>
      </w:r>
      <w:r w:rsidR="007072B4">
        <w:rPr>
          <w:sz w:val="16"/>
        </w:rPr>
        <w:t>2024 г.</w:t>
      </w:r>
    </w:p>
    <w:p w:rsidR="007072B4" w:rsidRDefault="007072B4" w:rsidP="007072B4">
      <w:pPr>
        <w:pStyle w:val="a3"/>
        <w:rPr>
          <w:sz w:val="18"/>
        </w:rPr>
      </w:pPr>
      <w:r>
        <w:br w:type="column"/>
      </w:r>
    </w:p>
    <w:p w:rsidR="007072B4" w:rsidRDefault="004C2A6B" w:rsidP="007072B4">
      <w:pPr>
        <w:spacing w:before="111" w:line="564" w:lineRule="auto"/>
        <w:ind w:left="732"/>
        <w:jc w:val="both"/>
        <w:rPr>
          <w:sz w:val="16"/>
        </w:rPr>
      </w:pPr>
      <w:r w:rsidRPr="004C2A6B">
        <w:rPr>
          <w:lang w:bidi="ru-RU"/>
        </w:rPr>
        <w:pict>
          <v:line id="_x0000_s1359" style="position:absolute;left:0;text-align:left;z-index:251658240;mso-position-horizontal-relative:page" from="358.9pt,4.85pt" to="413.05pt,4.85pt" strokeweight=".96pt">
            <w10:wrap anchorx="page"/>
          </v:line>
        </w:pict>
      </w:r>
      <w:r w:rsidR="007072B4">
        <w:rPr>
          <w:sz w:val="16"/>
        </w:rPr>
        <w:t>(должность) (должность) (должность)</w:t>
      </w:r>
    </w:p>
    <w:p w:rsidR="007072B4" w:rsidRDefault="007072B4" w:rsidP="007072B4">
      <w:pPr>
        <w:pStyle w:val="a3"/>
        <w:spacing w:before="2" w:after="39"/>
      </w:pPr>
      <w:r>
        <w:br w:type="column"/>
      </w:r>
    </w:p>
    <w:p w:rsidR="007072B4" w:rsidRDefault="004C2A6B" w:rsidP="007072B4">
      <w:pPr>
        <w:pStyle w:val="a3"/>
        <w:spacing w:line="20" w:lineRule="exact"/>
        <w:ind w:left="8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3" style="width:96.85pt;height:1pt;mso-position-horizontal-relative:char;mso-position-vertical-relative:line" coordsize="1937,20">
            <v:line id="_x0000_s1284" style="position:absolute" from="0,10" to="1937,10" strokeweight=".96pt"/>
            <w10:wrap type="none"/>
            <w10:anchorlock/>
          </v:group>
        </w:pict>
      </w:r>
    </w:p>
    <w:p w:rsidR="007072B4" w:rsidRDefault="004C2A6B" w:rsidP="007072B4">
      <w:pPr>
        <w:spacing w:line="564" w:lineRule="auto"/>
        <w:ind w:left="1054" w:right="1009"/>
        <w:jc w:val="both"/>
        <w:rPr>
          <w:sz w:val="16"/>
        </w:rPr>
      </w:pPr>
      <w:r w:rsidRPr="004C2A6B">
        <w:rPr>
          <w:lang w:bidi="ru-RU"/>
        </w:rPr>
        <w:pict>
          <v:line id="_x0000_s1320" style="position:absolute;left:0;text-align:left;z-index:-251624448;mso-position-horizontal-relative:page" from="454.8pt,21.4pt" to="551.65pt,21.4pt" strokeweight=".96pt">
            <w10:wrap anchorx="page"/>
          </v:line>
        </w:pict>
      </w:r>
      <w:r w:rsidRPr="004C2A6B">
        <w:rPr>
          <w:lang w:bidi="ru-RU"/>
        </w:rPr>
        <w:pict>
          <v:line id="_x0000_s1321" style="position:absolute;left:0;text-align:left;z-index:-251623424;mso-position-horizontal-relative:page" from="454.8pt,43pt" to="551.65pt,43pt" strokeweight=".96pt">
            <w10:wrap anchorx="page"/>
          </v:line>
        </w:pict>
      </w:r>
      <w:r w:rsidR="007072B4">
        <w:rPr>
          <w:sz w:val="16"/>
        </w:rPr>
        <w:t>(расшифровка подписи) (расшифровка подписи) (расшифровка подписи)</w:t>
      </w:r>
    </w:p>
    <w:p w:rsidR="007072B4" w:rsidRDefault="007072B4" w:rsidP="007072B4">
      <w:pPr>
        <w:spacing w:line="564" w:lineRule="auto"/>
        <w:jc w:val="both"/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  <w:spacing w:before="6"/>
        <w:rPr>
          <w:sz w:val="17"/>
        </w:rPr>
      </w:pPr>
    </w:p>
    <w:p w:rsidR="007072B4" w:rsidRDefault="007072B4" w:rsidP="007072B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5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7072B4" w:rsidRDefault="007072B4" w:rsidP="007072B4">
      <w:pPr>
        <w:spacing w:before="24" w:line="266" w:lineRule="auto"/>
        <w:ind w:left="3448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7072B4" w:rsidRDefault="007072B4" w:rsidP="007072B4">
      <w:pPr>
        <w:pStyle w:val="a3"/>
        <w:spacing w:before="3"/>
        <w:rPr>
          <w:sz w:val="19"/>
        </w:rPr>
      </w:pPr>
    </w:p>
    <w:p w:rsidR="007072B4" w:rsidRDefault="004C2A6B" w:rsidP="007072B4">
      <w:pPr>
        <w:pStyle w:val="a3"/>
        <w:tabs>
          <w:tab w:val="left" w:pos="9779"/>
        </w:tabs>
        <w:spacing w:before="92"/>
        <w:ind w:left="5834"/>
      </w:pPr>
      <w:r>
        <w:rPr>
          <w:lang w:bidi="ru-RU"/>
        </w:rPr>
        <w:pict>
          <v:shape id="_x0000_s1362" type="#_x0000_t202" style="position:absolute;left:0;text-align:left;margin-left:512.65pt;margin-top:-10.65pt;width:38.55pt;height:44.55pt;z-index:251706368;mso-position-horizontal-relative:page" filled="f" stroked="f">
            <v:textbox style="mso-next-textbox:#_x0000_s1362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2"/>
          <w:position w:val="1"/>
        </w:rPr>
        <w:t xml:space="preserve"> </w:t>
      </w:r>
      <w:r w:rsidR="007072B4">
        <w:rPr>
          <w:position w:val="1"/>
        </w:rPr>
        <w:t>2022 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pStyle w:val="a3"/>
        <w:spacing w:before="9"/>
        <w:rPr>
          <w:sz w:val="26"/>
        </w:rPr>
      </w:pPr>
    </w:p>
    <w:p w:rsidR="007072B4" w:rsidRDefault="004C2A6B" w:rsidP="007072B4">
      <w:pPr>
        <w:tabs>
          <w:tab w:val="left" w:pos="6199"/>
        </w:tabs>
        <w:spacing w:before="113" w:line="168" w:lineRule="auto"/>
        <w:ind w:left="6307" w:right="1357" w:hanging="5127"/>
        <w:rPr>
          <w:sz w:val="20"/>
        </w:rPr>
      </w:pPr>
      <w:r w:rsidRPr="004C2A6B">
        <w:rPr>
          <w:lang w:bidi="ru-RU"/>
        </w:rPr>
        <w:pict>
          <v:line id="_x0000_s1361" style="position:absolute;left:0;text-align:left;z-index:-251611136;mso-wrap-distance-left:0;mso-wrap-distance-right:0;mso-position-horizontal-relative:page" from="286.7pt,34.25pt" to="550.3pt,34.25pt" strokeweight=".96pt">
            <w10:wrap type="topAndBottom" anchorx="page"/>
          </v:line>
        </w:pict>
      </w:r>
      <w:r w:rsidR="007072B4">
        <w:rPr>
          <w:position w:val="-12"/>
        </w:rPr>
        <w:t>Наименование</w:t>
      </w:r>
      <w:r w:rsidR="007072B4">
        <w:rPr>
          <w:spacing w:val="-1"/>
          <w:position w:val="-12"/>
        </w:rPr>
        <w:t xml:space="preserve"> </w:t>
      </w:r>
      <w:r w:rsidR="007072B4">
        <w:rPr>
          <w:position w:val="-12"/>
        </w:rPr>
        <w:t>организации</w:t>
      </w:r>
      <w:r w:rsidR="007072B4">
        <w:rPr>
          <w:position w:val="-12"/>
        </w:rPr>
        <w:tab/>
      </w:r>
      <w:r w:rsidR="007072B4">
        <w:rPr>
          <w:sz w:val="20"/>
        </w:rPr>
        <w:t>Администрация Шераутского сельского</w:t>
      </w:r>
      <w:r w:rsidR="007072B4">
        <w:rPr>
          <w:spacing w:val="-34"/>
          <w:sz w:val="20"/>
        </w:rPr>
        <w:t xml:space="preserve"> </w:t>
      </w:r>
      <w:r w:rsidR="007072B4">
        <w:rPr>
          <w:sz w:val="20"/>
        </w:rPr>
        <w:t>поселения Комсомольского района Чувашской</w:t>
      </w:r>
      <w:r w:rsidR="007072B4">
        <w:rPr>
          <w:spacing w:val="-17"/>
          <w:sz w:val="20"/>
        </w:rPr>
        <w:t xml:space="preserve"> </w:t>
      </w:r>
      <w:r w:rsidR="007072B4">
        <w:rPr>
          <w:sz w:val="20"/>
        </w:rPr>
        <w:t>Республики</w:t>
      </w:r>
    </w:p>
    <w:p w:rsidR="007072B4" w:rsidRDefault="007072B4" w:rsidP="007072B4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072B4" w:rsidTr="00C1157E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8" w:line="264" w:lineRule="auto"/>
              <w:ind w:left="1131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65" w:line="264" w:lineRule="auto"/>
              <w:ind w:left="317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327"/>
        </w:trPr>
        <w:tc>
          <w:tcPr>
            <w:tcW w:w="9868" w:type="dxa"/>
            <w:gridSpan w:val="13"/>
          </w:tcPr>
          <w:p w:rsidR="007072B4" w:rsidRDefault="007072B4" w:rsidP="00C1157E">
            <w:pPr>
              <w:pStyle w:val="TableParagraph"/>
              <w:spacing w:before="41"/>
              <w:ind w:left="3443" w:right="34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140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7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2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7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6"/>
              <w:rPr>
                <w:sz w:val="15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41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2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5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0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072B4" w:rsidTr="00C1157E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32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7"/>
              <w:ind w:left="1105" w:right="1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7072B4" w:rsidRDefault="007072B4" w:rsidP="00C1157E">
            <w:pPr>
              <w:pStyle w:val="TableParagraph"/>
              <w:spacing w:before="22"/>
              <w:ind w:left="1106" w:right="1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67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3" w:line="264" w:lineRule="auto"/>
              <w:ind w:left="318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10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123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3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30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315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8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9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359"/>
        </w:trPr>
        <w:tc>
          <w:tcPr>
            <w:tcW w:w="9868" w:type="dxa"/>
            <w:gridSpan w:val="13"/>
          </w:tcPr>
          <w:p w:rsidR="007072B4" w:rsidRDefault="007072B4" w:rsidP="00C1157E">
            <w:pPr>
              <w:pStyle w:val="TableParagraph"/>
              <w:spacing w:before="69"/>
              <w:ind w:left="3443" w:right="34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4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08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5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3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8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8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7072B4" w:rsidTr="00C1157E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52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2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50" w:lineRule="atLeast"/>
              <w:ind w:left="1131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"/>
              <w:ind w:left="318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</w:p>
          <w:p w:rsidR="007072B4" w:rsidRDefault="007072B4" w:rsidP="00C1157E">
            <w:pPr>
              <w:pStyle w:val="TableParagraph"/>
              <w:spacing w:before="2" w:line="250" w:lineRule="atLeast"/>
              <w:ind w:left="318" w:right="300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>выражении</w:t>
            </w:r>
            <w:proofErr w:type="gramEnd"/>
            <w:r>
              <w:rPr>
                <w:b/>
                <w:w w:val="95"/>
                <w:sz w:val="20"/>
              </w:rPr>
              <w:t xml:space="preserve">, </w:t>
            </w:r>
            <w:r>
              <w:rPr>
                <w:b/>
                <w:sz w:val="20"/>
              </w:rPr>
              <w:t>тыс. руб.</w:t>
            </w:r>
          </w:p>
        </w:tc>
      </w:tr>
      <w:tr w:rsidR="007072B4" w:rsidTr="00C1157E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160" w:right="22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источ</w:t>
            </w:r>
            <w:proofErr w:type="spellEnd"/>
            <w:r>
              <w:rPr>
                <w:b/>
                <w:sz w:val="20"/>
              </w:rPr>
              <w:t xml:space="preserve"> 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81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07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8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64" w:right="22" w:firstLine="139"/>
              <w:rPr>
                <w:sz w:val="16"/>
              </w:rPr>
            </w:pPr>
            <w:proofErr w:type="spellStart"/>
            <w:r>
              <w:rPr>
                <w:sz w:val="16"/>
              </w:rPr>
              <w:t>рег</w:t>
            </w:r>
            <w:proofErr w:type="spellEnd"/>
            <w:r>
              <w:rPr>
                <w:sz w:val="16"/>
              </w:rPr>
              <w:t>. бюджет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13,9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548"/>
              <w:rPr>
                <w:sz w:val="16"/>
              </w:rPr>
            </w:pPr>
            <w:r>
              <w:rPr>
                <w:sz w:val="16"/>
              </w:rPr>
              <w:t xml:space="preserve">Замена электропроводки, </w:t>
            </w:r>
            <w:proofErr w:type="gramStart"/>
            <w:r>
              <w:rPr>
                <w:sz w:val="16"/>
              </w:rPr>
              <w:t>щитовых</w:t>
            </w:r>
            <w:proofErr w:type="gramEnd"/>
            <w:r>
              <w:rPr>
                <w:sz w:val="16"/>
              </w:rPr>
              <w:t xml:space="preserve"> и ВРУ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77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52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7072B4" w:rsidRDefault="007072B4" w:rsidP="00C1157E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7072B4" w:rsidRDefault="007072B4" w:rsidP="00C1157E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660" w:type="dxa"/>
          </w:tcPr>
          <w:p w:rsidR="007072B4" w:rsidRDefault="007072B4" w:rsidP="00C1157E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48" w:type="dxa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1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4C2A6B" w:rsidP="007072B4">
      <w:pPr>
        <w:ind w:left="1178"/>
        <w:rPr>
          <w:sz w:val="20"/>
        </w:rPr>
      </w:pPr>
      <w:r w:rsidRPr="004C2A6B">
        <w:rPr>
          <w:lang w:bidi="ru-RU"/>
        </w:rPr>
        <w:pict>
          <v:shape id="_x0000_s1366" type="#_x0000_t202" style="position:absolute;left:0;text-align:left;margin-left:225.7pt;margin-top:11.75pt;width:325.45pt;height:28.95pt;z-index:251710464;mso-position-horizontal-relative:page;mso-position-vertical-relative:text" filled="f" stroked="f">
            <v:textbox style="mso-next-textbox:#_x0000_s1366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C1157E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46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48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13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sz w:val="20"/>
        </w:rPr>
        <w:t>СПРАВОЧНО:</w:t>
      </w:r>
    </w:p>
    <w:p w:rsidR="007072B4" w:rsidRDefault="007072B4" w:rsidP="007072B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7072B4" w:rsidRDefault="007072B4" w:rsidP="007072B4">
      <w:pPr>
        <w:pStyle w:val="a3"/>
        <w:spacing w:before="10"/>
        <w:rPr>
          <w:sz w:val="23"/>
        </w:rPr>
      </w:pPr>
    </w:p>
    <w:p w:rsidR="007072B4" w:rsidRDefault="007072B4" w:rsidP="007072B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072B4" w:rsidRDefault="004C2A6B" w:rsidP="007072B4">
      <w:pPr>
        <w:spacing w:before="23"/>
        <w:ind w:left="1176"/>
        <w:rPr>
          <w:sz w:val="18"/>
        </w:rPr>
      </w:pPr>
      <w:r w:rsidRPr="004C2A6B">
        <w:rPr>
          <w:lang w:bidi="ru-RU"/>
        </w:rPr>
        <w:pict>
          <v:line id="_x0000_s1363" style="position:absolute;left:0;text-align:left;z-index:-251609088;mso-wrap-distance-left:0;mso-wrap-distance-right:0;mso-position-horizontal-relative:page" from="193.2pt,15.45pt" to="286.8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64" style="position:absolute;left:0;text-align:left;z-index:-251608064;mso-wrap-distance-left:0;mso-wrap-distance-right:0;mso-position-horizontal-relative:page" from="323.75pt,15.45pt" to="421.45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65" style="position:absolute;left:0;text-align:left;z-index:-251607040;mso-wrap-distance-left:0;mso-wrap-distance-right:0;mso-position-horizontal-relative:page" from="448.7pt,15.45pt" to="550.3pt,15.45pt" strokeweight=".96pt">
            <w10:wrap type="topAndBottom" anchorx="page"/>
          </v:line>
        </w:pict>
      </w:r>
      <w:r w:rsidR="007072B4">
        <w:rPr>
          <w:sz w:val="18"/>
        </w:rPr>
        <w:t>(уполномоченное лицо)</w:t>
      </w:r>
    </w:p>
    <w:p w:rsidR="007072B4" w:rsidRDefault="007072B4" w:rsidP="007072B4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  <w:spacing w:before="6"/>
        <w:rPr>
          <w:sz w:val="17"/>
        </w:rPr>
      </w:pPr>
    </w:p>
    <w:p w:rsidR="007072B4" w:rsidRDefault="007072B4" w:rsidP="007072B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5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2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7072B4" w:rsidRDefault="007072B4" w:rsidP="007072B4">
      <w:pPr>
        <w:spacing w:before="24" w:line="266" w:lineRule="auto"/>
        <w:ind w:left="3465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7072B4" w:rsidRDefault="007072B4" w:rsidP="007072B4">
      <w:pPr>
        <w:pStyle w:val="a3"/>
        <w:spacing w:before="3"/>
        <w:rPr>
          <w:sz w:val="19"/>
        </w:rPr>
      </w:pPr>
    </w:p>
    <w:p w:rsidR="007072B4" w:rsidRDefault="004C2A6B" w:rsidP="007072B4">
      <w:pPr>
        <w:pStyle w:val="a3"/>
        <w:tabs>
          <w:tab w:val="left" w:pos="9813"/>
        </w:tabs>
        <w:spacing w:before="92"/>
        <w:ind w:left="5908"/>
      </w:pPr>
      <w:r>
        <w:rPr>
          <w:lang w:bidi="ru-RU"/>
        </w:rPr>
        <w:pict>
          <v:shape id="_x0000_s1368" type="#_x0000_t202" style="position:absolute;left:0;text-align:left;margin-left:514.3pt;margin-top:-10.65pt;width:38.55pt;height:44.55pt;z-index:251712512;mso-position-horizontal-relative:page" filled="f" stroked="f">
            <v:textbox style="mso-next-textbox:#_x0000_s1368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2"/>
          <w:position w:val="1"/>
        </w:rPr>
        <w:t xml:space="preserve"> </w:t>
      </w:r>
      <w:r w:rsidR="007072B4">
        <w:rPr>
          <w:position w:val="1"/>
        </w:rPr>
        <w:t>2023 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pStyle w:val="a3"/>
        <w:spacing w:before="9"/>
        <w:rPr>
          <w:sz w:val="26"/>
        </w:rPr>
      </w:pPr>
    </w:p>
    <w:p w:rsidR="007072B4" w:rsidRDefault="004C2A6B" w:rsidP="007072B4">
      <w:pPr>
        <w:tabs>
          <w:tab w:val="left" w:pos="6256"/>
        </w:tabs>
        <w:spacing w:before="113" w:line="168" w:lineRule="auto"/>
        <w:ind w:left="6364" w:right="1300" w:hanging="5184"/>
        <w:rPr>
          <w:sz w:val="20"/>
        </w:rPr>
      </w:pPr>
      <w:r w:rsidRPr="004C2A6B">
        <w:rPr>
          <w:lang w:bidi="ru-RU"/>
        </w:rPr>
        <w:pict>
          <v:line id="_x0000_s1367" style="position:absolute;left:0;text-align:left;z-index:-251604992;mso-wrap-distance-left:0;mso-wrap-distance-right:0;mso-position-horizontal-relative:page" from="290.75pt,34.25pt" to="552pt,34.25pt" strokeweight=".96pt">
            <w10:wrap type="topAndBottom" anchorx="page"/>
          </v:line>
        </w:pict>
      </w:r>
      <w:r w:rsidR="007072B4">
        <w:rPr>
          <w:position w:val="-12"/>
        </w:rPr>
        <w:t>Наименование</w:t>
      </w:r>
      <w:r w:rsidR="007072B4">
        <w:rPr>
          <w:spacing w:val="-1"/>
          <w:position w:val="-12"/>
        </w:rPr>
        <w:t xml:space="preserve"> </w:t>
      </w:r>
      <w:r w:rsidR="007072B4">
        <w:rPr>
          <w:position w:val="-12"/>
        </w:rPr>
        <w:t>организации</w:t>
      </w:r>
      <w:r w:rsidR="007072B4">
        <w:rPr>
          <w:position w:val="-12"/>
        </w:rPr>
        <w:tab/>
      </w:r>
      <w:r w:rsidR="007072B4">
        <w:rPr>
          <w:sz w:val="20"/>
        </w:rPr>
        <w:t>Администрация Шераутского сельского</w:t>
      </w:r>
      <w:r w:rsidR="007072B4">
        <w:rPr>
          <w:spacing w:val="-34"/>
          <w:sz w:val="20"/>
        </w:rPr>
        <w:t xml:space="preserve"> </w:t>
      </w:r>
      <w:r w:rsidR="007072B4">
        <w:rPr>
          <w:sz w:val="20"/>
        </w:rPr>
        <w:t>поселения Комсомольского района Чувашской</w:t>
      </w:r>
      <w:r w:rsidR="007072B4">
        <w:rPr>
          <w:spacing w:val="-17"/>
          <w:sz w:val="20"/>
        </w:rPr>
        <w:t xml:space="preserve"> </w:t>
      </w:r>
      <w:r w:rsidR="007072B4">
        <w:rPr>
          <w:sz w:val="20"/>
        </w:rPr>
        <w:t>Республики</w:t>
      </w:r>
    </w:p>
    <w:p w:rsidR="007072B4" w:rsidRDefault="007072B4" w:rsidP="007072B4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072B4" w:rsidTr="00C1157E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8" w:line="264" w:lineRule="auto"/>
              <w:ind w:left="110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65" w:line="264" w:lineRule="auto"/>
              <w:ind w:left="294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91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327"/>
        </w:trPr>
        <w:tc>
          <w:tcPr>
            <w:tcW w:w="9898" w:type="dxa"/>
            <w:gridSpan w:val="13"/>
          </w:tcPr>
          <w:p w:rsidR="007072B4" w:rsidRDefault="007072B4" w:rsidP="00C1157E">
            <w:pPr>
              <w:pStyle w:val="TableParagraph"/>
              <w:spacing w:before="41"/>
              <w:ind w:left="3460" w:right="34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140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7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2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7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6"/>
              <w:rPr>
                <w:sz w:val="15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41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2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5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0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0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072B4" w:rsidTr="00C1157E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32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7"/>
              <w:ind w:left="1077" w:right="10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7072B4" w:rsidRDefault="007072B4" w:rsidP="00C1157E">
            <w:pPr>
              <w:pStyle w:val="TableParagraph"/>
              <w:spacing w:before="22"/>
              <w:ind w:left="1081" w:right="10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67" w:line="264" w:lineRule="auto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3" w:line="264" w:lineRule="auto"/>
              <w:ind w:left="294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91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10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140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3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30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332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9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359"/>
        </w:trPr>
        <w:tc>
          <w:tcPr>
            <w:tcW w:w="9898" w:type="dxa"/>
            <w:gridSpan w:val="13"/>
          </w:tcPr>
          <w:p w:rsidR="007072B4" w:rsidRDefault="007072B4" w:rsidP="00C1157E">
            <w:pPr>
              <w:pStyle w:val="TableParagraph"/>
              <w:spacing w:before="69"/>
              <w:ind w:left="3460" w:right="34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8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4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26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08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3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8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7072B4" w:rsidTr="00C1157E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2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50" w:lineRule="atLeast"/>
              <w:ind w:left="110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725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"/>
              <w:ind w:left="293" w:right="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</w:p>
          <w:p w:rsidR="007072B4" w:rsidRDefault="007072B4" w:rsidP="00C1157E">
            <w:pPr>
              <w:pStyle w:val="TableParagraph"/>
              <w:spacing w:before="2" w:line="250" w:lineRule="atLeast"/>
              <w:ind w:left="294" w:right="27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>выражении</w:t>
            </w:r>
            <w:proofErr w:type="gramEnd"/>
            <w:r>
              <w:rPr>
                <w:b/>
                <w:w w:val="95"/>
                <w:sz w:val="20"/>
              </w:rPr>
              <w:t xml:space="preserve">, </w:t>
            </w:r>
            <w:r>
              <w:rPr>
                <w:b/>
                <w:sz w:val="20"/>
              </w:rPr>
              <w:t>тыс. руб.</w:t>
            </w:r>
          </w:p>
        </w:tc>
      </w:tr>
      <w:tr w:rsidR="007072B4" w:rsidTr="00C1157E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52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565"/>
              <w:rPr>
                <w:sz w:val="16"/>
              </w:rPr>
            </w:pPr>
            <w:r>
              <w:rPr>
                <w:sz w:val="16"/>
              </w:rPr>
              <w:t xml:space="preserve">Замена электропроводки, </w:t>
            </w:r>
            <w:proofErr w:type="gramStart"/>
            <w:r>
              <w:rPr>
                <w:sz w:val="16"/>
              </w:rPr>
              <w:t>щитовых</w:t>
            </w:r>
            <w:proofErr w:type="gramEnd"/>
            <w:r>
              <w:rPr>
                <w:sz w:val="16"/>
              </w:rPr>
              <w:t xml:space="preserve"> и ВРУ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94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39" w:type="dxa"/>
            <w:gridSpan w:val="2"/>
          </w:tcPr>
          <w:p w:rsidR="007072B4" w:rsidRDefault="007072B4" w:rsidP="00C1157E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7072B4" w:rsidRDefault="007072B4" w:rsidP="00C1157E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29" w:type="dxa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4C2A6B" w:rsidP="007072B4">
      <w:pPr>
        <w:ind w:left="1178"/>
        <w:rPr>
          <w:sz w:val="20"/>
        </w:rPr>
      </w:pPr>
      <w:r w:rsidRPr="004C2A6B">
        <w:rPr>
          <w:lang w:bidi="ru-RU"/>
        </w:rPr>
        <w:pict>
          <v:line id="_x0000_s1372" style="position:absolute;left:0;text-align:left;z-index:251716608;mso-position-horizontal-relative:page;mso-position-vertical-relative:text" from="57.1pt,12.2pt" to="57.1pt,40.3pt" strokeweight=".96pt">
            <w10:wrap anchorx="page"/>
          </v:line>
        </w:pict>
      </w:r>
      <w:r w:rsidRPr="004C2A6B">
        <w:rPr>
          <w:lang w:bidi="ru-RU"/>
        </w:rPr>
        <w:pict>
          <v:shape id="_x0000_s1373" type="#_x0000_t202" style="position:absolute;left:0;text-align:left;margin-left:229.8pt;margin-top:11.75pt;width:323.05pt;height:28.95pt;z-index:251717632;mso-position-horizontal-relative:page;mso-position-vertical-relative:text" filled="f" stroked="f">
            <v:textbox style="mso-next-textbox:#_x0000_s1373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C1157E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29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sz w:val="20"/>
        </w:rPr>
        <w:t>СПРАВОЧНО:</w:t>
      </w:r>
    </w:p>
    <w:p w:rsidR="007072B4" w:rsidRDefault="007072B4" w:rsidP="007072B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7072B4" w:rsidRDefault="007072B4" w:rsidP="007072B4">
      <w:pPr>
        <w:pStyle w:val="a3"/>
        <w:spacing w:before="10"/>
        <w:rPr>
          <w:sz w:val="23"/>
        </w:rPr>
      </w:pPr>
    </w:p>
    <w:p w:rsidR="007072B4" w:rsidRDefault="007072B4" w:rsidP="007072B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072B4" w:rsidRDefault="004C2A6B" w:rsidP="007072B4">
      <w:pPr>
        <w:spacing w:before="23"/>
        <w:ind w:left="1176"/>
        <w:rPr>
          <w:sz w:val="18"/>
        </w:rPr>
      </w:pPr>
      <w:r w:rsidRPr="004C2A6B">
        <w:rPr>
          <w:lang w:bidi="ru-RU"/>
        </w:rPr>
        <w:pict>
          <v:line id="_x0000_s1369" style="position:absolute;left:0;text-align:left;z-index:-251602944;mso-wrap-distance-left:0;mso-wrap-distance-right:0;mso-position-horizontal-relative:page" from="194.05pt,15.45pt" to="290.9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70" style="position:absolute;left:0;text-align:left;z-index:-251601920;mso-wrap-distance-left:0;mso-wrap-distance-right:0;mso-position-horizontal-relative:page" from="327.85pt,15.45pt" to="424.7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71" style="position:absolute;left:0;text-align:left;z-index:-251600896;mso-wrap-distance-left:0;mso-wrap-distance-right:0;mso-position-horizontal-relative:page" from="452.75pt,15.45pt" to="552pt,15.45pt" strokeweight=".96pt">
            <w10:wrap type="topAndBottom" anchorx="page"/>
          </v:line>
        </w:pict>
      </w:r>
      <w:r w:rsidR="007072B4">
        <w:rPr>
          <w:sz w:val="18"/>
        </w:rPr>
        <w:t>(уполномоченное лицо)</w:t>
      </w:r>
    </w:p>
    <w:p w:rsidR="007072B4" w:rsidRDefault="007072B4" w:rsidP="007072B4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</w:pPr>
    </w:p>
    <w:p w:rsidR="007072B4" w:rsidRDefault="007072B4" w:rsidP="007072B4">
      <w:pPr>
        <w:pStyle w:val="a3"/>
        <w:spacing w:before="6"/>
        <w:rPr>
          <w:sz w:val="17"/>
        </w:rPr>
      </w:pPr>
    </w:p>
    <w:p w:rsidR="007072B4" w:rsidRDefault="007072B4" w:rsidP="007072B4">
      <w:pPr>
        <w:jc w:val="right"/>
        <w:rPr>
          <w:sz w:val="20"/>
        </w:rPr>
      </w:pPr>
      <w:r>
        <w:rPr>
          <w:w w:val="95"/>
          <w:sz w:val="20"/>
        </w:rPr>
        <w:t>ОТЧЕТ</w:t>
      </w:r>
    </w:p>
    <w:p w:rsidR="007072B4" w:rsidRDefault="007072B4" w:rsidP="007072B4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5 к требованиям к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"/>
          <w:sz w:val="18"/>
        </w:rPr>
        <w:t xml:space="preserve"> </w:t>
      </w:r>
      <w:r>
        <w:rPr>
          <w:sz w:val="18"/>
        </w:rPr>
        <w:t>в области</w:t>
      </w:r>
      <w:r>
        <w:rPr>
          <w:spacing w:val="-16"/>
          <w:sz w:val="18"/>
        </w:rPr>
        <w:t xml:space="preserve"> </w:t>
      </w:r>
      <w:r>
        <w:rPr>
          <w:sz w:val="18"/>
        </w:rPr>
        <w:t>энергосбережения</w:t>
      </w:r>
    </w:p>
    <w:p w:rsidR="007072B4" w:rsidRDefault="007072B4" w:rsidP="007072B4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</w:t>
      </w:r>
      <w:r>
        <w:rPr>
          <w:spacing w:val="-12"/>
          <w:sz w:val="18"/>
        </w:rPr>
        <w:t xml:space="preserve"> </w:t>
      </w:r>
      <w:r>
        <w:rPr>
          <w:sz w:val="18"/>
        </w:rPr>
        <w:t>организаций с участием</w:t>
      </w:r>
      <w:r>
        <w:rPr>
          <w:spacing w:val="-11"/>
          <w:sz w:val="18"/>
        </w:rPr>
        <w:t xml:space="preserve"> </w:t>
      </w:r>
      <w:r>
        <w:rPr>
          <w:sz w:val="18"/>
        </w:rPr>
        <w:t>государства</w:t>
      </w:r>
    </w:p>
    <w:p w:rsidR="007072B4" w:rsidRDefault="007072B4" w:rsidP="007072B4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образования и отчетности о ходе ее</w:t>
      </w:r>
      <w:r>
        <w:rPr>
          <w:spacing w:val="-13"/>
          <w:sz w:val="18"/>
        </w:rPr>
        <w:t xml:space="preserve"> </w:t>
      </w:r>
      <w:r>
        <w:rPr>
          <w:sz w:val="18"/>
        </w:rPr>
        <w:t>реализации</w:t>
      </w:r>
    </w:p>
    <w:p w:rsidR="007072B4" w:rsidRDefault="007072B4" w:rsidP="007072B4">
      <w:pPr>
        <w:spacing w:line="266" w:lineRule="auto"/>
        <w:jc w:val="right"/>
        <w:rPr>
          <w:sz w:val="18"/>
        </w:rPr>
        <w:sectPr w:rsidR="007072B4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7072B4" w:rsidRDefault="007072B4" w:rsidP="007072B4">
      <w:pPr>
        <w:spacing w:before="24" w:line="266" w:lineRule="auto"/>
        <w:ind w:left="3439" w:right="2427" w:hanging="660"/>
        <w:rPr>
          <w:sz w:val="20"/>
        </w:rPr>
      </w:pPr>
      <w:r>
        <w:rPr>
          <w:sz w:val="20"/>
        </w:rPr>
        <w:lastRenderedPageBreak/>
        <w:t>О РЕАЛИЗАЦИИ МЕРОПРИЯТИЙ ПРОГРАММЫ ЭНЕРГОСБЕРЕЖЕНИЯ И ПОВЫШЕНИЯ ЭНЕРГЕТИЧЕСКОЙ ЭФФЕКТИВНОСТИ</w:t>
      </w:r>
    </w:p>
    <w:p w:rsidR="007072B4" w:rsidRDefault="007072B4" w:rsidP="007072B4">
      <w:pPr>
        <w:pStyle w:val="a3"/>
        <w:spacing w:before="3"/>
        <w:rPr>
          <w:sz w:val="19"/>
        </w:rPr>
      </w:pPr>
    </w:p>
    <w:p w:rsidR="007072B4" w:rsidRDefault="004C2A6B" w:rsidP="007072B4">
      <w:pPr>
        <w:pStyle w:val="a3"/>
        <w:tabs>
          <w:tab w:val="left" w:pos="9760"/>
        </w:tabs>
        <w:spacing w:before="92"/>
        <w:ind w:left="5882"/>
      </w:pPr>
      <w:r>
        <w:rPr>
          <w:lang w:bidi="ru-RU"/>
        </w:rPr>
        <w:pict>
          <v:shape id="_x0000_s1375" type="#_x0000_t202" style="position:absolute;left:0;text-align:left;margin-left:511.7pt;margin-top:-10.65pt;width:38.55pt;height:44.55pt;z-index:251719680;mso-position-horizontal-relative:page" filled="f" stroked="f">
            <v:textbox style="mso-next-textbox:#_x0000_s1375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C1157E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position w:val="1"/>
        </w:rPr>
        <w:t>на 1 января</w:t>
      </w:r>
      <w:r w:rsidR="007072B4">
        <w:rPr>
          <w:spacing w:val="2"/>
          <w:position w:val="1"/>
        </w:rPr>
        <w:t xml:space="preserve"> </w:t>
      </w:r>
      <w:r w:rsidR="007072B4">
        <w:rPr>
          <w:position w:val="1"/>
        </w:rPr>
        <w:t>2024 г.</w:t>
      </w:r>
      <w:r w:rsidR="007072B4">
        <w:rPr>
          <w:position w:val="1"/>
        </w:rPr>
        <w:tab/>
      </w:r>
      <w:r w:rsidR="007072B4">
        <w:t>Дата</w:t>
      </w:r>
    </w:p>
    <w:p w:rsidR="007072B4" w:rsidRDefault="007072B4" w:rsidP="007072B4">
      <w:pPr>
        <w:pStyle w:val="a3"/>
        <w:spacing w:before="9"/>
        <w:rPr>
          <w:sz w:val="26"/>
        </w:rPr>
      </w:pPr>
    </w:p>
    <w:p w:rsidR="007072B4" w:rsidRDefault="004C2A6B" w:rsidP="007072B4">
      <w:pPr>
        <w:tabs>
          <w:tab w:val="left" w:pos="6203"/>
        </w:tabs>
        <w:spacing w:before="113" w:line="168" w:lineRule="auto"/>
        <w:ind w:left="6311" w:right="1352" w:hanging="5132"/>
        <w:rPr>
          <w:sz w:val="20"/>
        </w:rPr>
      </w:pPr>
      <w:r w:rsidRPr="004C2A6B">
        <w:rPr>
          <w:lang w:bidi="ru-RU"/>
        </w:rPr>
        <w:pict>
          <v:line id="_x0000_s1374" style="position:absolute;left:0;text-align:left;z-index:-251597824;mso-wrap-distance-left:0;mso-wrap-distance-right:0;mso-position-horizontal-relative:page" from="288.25pt,34.25pt" to="549.35pt,34.25pt" strokeweight=".96pt">
            <w10:wrap type="topAndBottom" anchorx="page"/>
          </v:line>
        </w:pict>
      </w:r>
      <w:r w:rsidR="007072B4">
        <w:rPr>
          <w:position w:val="-12"/>
        </w:rPr>
        <w:t>Наименование</w:t>
      </w:r>
      <w:r w:rsidR="007072B4">
        <w:rPr>
          <w:spacing w:val="-1"/>
          <w:position w:val="-12"/>
        </w:rPr>
        <w:t xml:space="preserve"> </w:t>
      </w:r>
      <w:r w:rsidR="007072B4">
        <w:rPr>
          <w:position w:val="-12"/>
        </w:rPr>
        <w:t>организации</w:t>
      </w:r>
      <w:r w:rsidR="007072B4">
        <w:rPr>
          <w:position w:val="-12"/>
        </w:rPr>
        <w:tab/>
      </w:r>
      <w:r w:rsidR="007072B4">
        <w:rPr>
          <w:sz w:val="20"/>
        </w:rPr>
        <w:t>Администрация Шераутского сельского</w:t>
      </w:r>
      <w:r w:rsidR="007072B4">
        <w:rPr>
          <w:spacing w:val="-33"/>
          <w:sz w:val="20"/>
        </w:rPr>
        <w:t xml:space="preserve"> </w:t>
      </w:r>
      <w:r w:rsidR="007072B4">
        <w:rPr>
          <w:sz w:val="20"/>
        </w:rPr>
        <w:t>поселения Комсомольского района Чувашской</w:t>
      </w:r>
      <w:r w:rsidR="007072B4">
        <w:rPr>
          <w:spacing w:val="-17"/>
          <w:sz w:val="20"/>
        </w:rPr>
        <w:t xml:space="preserve"> </w:t>
      </w:r>
      <w:r w:rsidR="007072B4">
        <w:rPr>
          <w:sz w:val="20"/>
        </w:rPr>
        <w:t>Республики</w:t>
      </w:r>
    </w:p>
    <w:p w:rsidR="007072B4" w:rsidRDefault="007072B4" w:rsidP="007072B4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072B4" w:rsidTr="00C1157E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8" w:line="264" w:lineRule="auto"/>
              <w:ind w:left="110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36" w:line="264" w:lineRule="auto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65" w:line="264" w:lineRule="auto"/>
              <w:ind w:left="300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191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87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9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327"/>
        </w:trPr>
        <w:tc>
          <w:tcPr>
            <w:tcW w:w="9836" w:type="dxa"/>
            <w:gridSpan w:val="13"/>
          </w:tcPr>
          <w:p w:rsidR="007072B4" w:rsidRDefault="007072B4" w:rsidP="00C1157E">
            <w:pPr>
              <w:pStyle w:val="TableParagraph"/>
              <w:spacing w:before="41"/>
              <w:ind w:left="3433" w:right="3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 мероприятия</w:t>
            </w:r>
          </w:p>
        </w:tc>
      </w:tr>
      <w:tr w:rsidR="007072B4" w:rsidTr="00C1157E">
        <w:trPr>
          <w:trHeight w:val="140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7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 реализацию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6"/>
              </w:rPr>
            </w:pPr>
          </w:p>
          <w:p w:rsidR="007072B4" w:rsidRDefault="007072B4" w:rsidP="00C1157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2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 программы энергосбережения и повышения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7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0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6"/>
              <w:rPr>
                <w:sz w:val="15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 топливно-энергетических ресурсов и холодной воды со счетами поставщиков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41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8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2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 комплекта материалов для инструктажа и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5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0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 посетителей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1156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3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0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 агитации по энергосбережению и повышению энергетической эффективности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rPr>
                <w:sz w:val="2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072B4" w:rsidTr="00C1157E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6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32"/>
              </w:rPr>
            </w:pPr>
          </w:p>
          <w:p w:rsidR="007072B4" w:rsidRDefault="007072B4" w:rsidP="00C1157E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7"/>
              <w:ind w:left="1080" w:right="1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</w:t>
            </w:r>
          </w:p>
          <w:p w:rsidR="007072B4" w:rsidRDefault="007072B4" w:rsidP="00C1157E">
            <w:pPr>
              <w:pStyle w:val="TableParagraph"/>
              <w:spacing w:before="22"/>
              <w:ind w:left="1083" w:right="10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энергетических ресурсов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67" w:line="264" w:lineRule="auto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93" w:line="264" w:lineRule="auto"/>
              <w:ind w:left="300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 выражении, тыс. руб.</w:t>
            </w:r>
          </w:p>
        </w:tc>
      </w:tr>
      <w:tr w:rsidR="007072B4" w:rsidTr="00C1157E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190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61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9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нение</w:t>
            </w:r>
            <w:proofErr w:type="spellEnd"/>
            <w:proofErr w:type="gramEnd"/>
          </w:p>
        </w:tc>
      </w:tr>
      <w:tr w:rsidR="007072B4" w:rsidTr="00C1157E">
        <w:trPr>
          <w:trHeight w:val="210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140" w:hanging="1"/>
              <w:rPr>
                <w:sz w:val="16"/>
              </w:rPr>
            </w:pPr>
            <w:r>
              <w:rPr>
                <w:sz w:val="16"/>
              </w:rPr>
              <w:t>Введение и контроль графика и режимов работы системы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3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30"/>
              </w:rPr>
            </w:pPr>
          </w:p>
          <w:p w:rsidR="007072B4" w:rsidRDefault="007072B4" w:rsidP="00C1157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 отопления от декоративных ограждений, штор, близко стоящей мебели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7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5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" w:line="210" w:lineRule="atLeast"/>
              <w:ind w:left="30" w:right="332"/>
              <w:rPr>
                <w:sz w:val="16"/>
              </w:rPr>
            </w:pPr>
            <w:r>
              <w:rPr>
                <w:sz w:val="16"/>
              </w:rPr>
              <w:t>Своевременное включение и выключение светильников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 розетки в конце рабочего дня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90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 подзарядку личных бытовых приборов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9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 светильников от пыли и отложений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горячей воды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 потребление холодной воды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359"/>
        </w:trPr>
        <w:tc>
          <w:tcPr>
            <w:tcW w:w="9836" w:type="dxa"/>
            <w:gridSpan w:val="13"/>
          </w:tcPr>
          <w:p w:rsidR="007072B4" w:rsidRDefault="007072B4" w:rsidP="00C1157E">
            <w:pPr>
              <w:pStyle w:val="TableParagraph"/>
              <w:spacing w:before="69"/>
              <w:ind w:left="3433" w:right="33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мероприятия</w:t>
            </w: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 гидропневматической промывки 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Проведение химической очистки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 xml:space="preserve">Установка термостатических вентилей на </w:t>
            </w:r>
            <w:proofErr w:type="gramStart"/>
            <w:r>
              <w:rPr>
                <w:sz w:val="16"/>
              </w:rPr>
              <w:t>отопительные</w:t>
            </w:r>
            <w:proofErr w:type="gramEnd"/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47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 отопительными приборами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0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0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0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 транзитных труб отопления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5"/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908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7"/>
              <w:rPr>
                <w:sz w:val="29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 наружных стен и подвала здания теплоизоляционной краской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32" w:hanging="1"/>
              <w:rPr>
                <w:sz w:val="16"/>
              </w:rPr>
            </w:pPr>
            <w:r>
              <w:rPr>
                <w:sz w:val="16"/>
              </w:rPr>
              <w:t>Утепление фасада, подвальных и чердачных помещений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33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0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rPr>
                <w:sz w:val="14"/>
              </w:rPr>
            </w:pPr>
          </w:p>
          <w:p w:rsidR="007072B4" w:rsidRDefault="007072B4" w:rsidP="00C1157E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 стыков наружных стен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8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7072B4" w:rsidP="007072B4">
      <w:pPr>
        <w:rPr>
          <w:sz w:val="16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7072B4" w:rsidTr="00C1157E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369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</w:pPr>
          </w:p>
          <w:p w:rsidR="007072B4" w:rsidRDefault="007072B4" w:rsidP="00C1157E">
            <w:pPr>
              <w:pStyle w:val="TableParagraph"/>
              <w:spacing w:before="2"/>
              <w:rPr>
                <w:sz w:val="25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мероприятия 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"/>
              <w:rPr>
                <w:sz w:val="26"/>
              </w:rPr>
            </w:pPr>
          </w:p>
          <w:p w:rsidR="007072B4" w:rsidRDefault="007072B4" w:rsidP="00C1157E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7072B4" w:rsidRDefault="007072B4" w:rsidP="00C1157E">
            <w:pPr>
              <w:pStyle w:val="TableParagraph"/>
              <w:spacing w:before="4" w:line="250" w:lineRule="atLeast"/>
              <w:ind w:left="110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Экономия </w:t>
            </w:r>
            <w:proofErr w:type="spellStart"/>
            <w:proofErr w:type="gramStart"/>
            <w:r>
              <w:rPr>
                <w:b/>
                <w:sz w:val="20"/>
              </w:rPr>
              <w:t>топливно</w:t>
            </w:r>
            <w:proofErr w:type="spellEnd"/>
            <w:r>
              <w:rPr>
                <w:b/>
                <w:sz w:val="20"/>
              </w:rPr>
              <w:t>- энергетических</w:t>
            </w:r>
            <w:proofErr w:type="gramEnd"/>
            <w:r>
              <w:rPr>
                <w:b/>
                <w:sz w:val="20"/>
              </w:rPr>
              <w:t xml:space="preserve"> ресурсов</w:t>
            </w:r>
          </w:p>
        </w:tc>
      </w:tr>
      <w:tr w:rsidR="007072B4" w:rsidTr="00C1157E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7072B4" w:rsidRDefault="007072B4" w:rsidP="00C1157E">
            <w:pPr>
              <w:pStyle w:val="TableParagraph"/>
              <w:spacing w:before="2" w:line="252" w:lineRule="exact"/>
              <w:ind w:left="724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 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2"/>
              <w:ind w:left="299" w:right="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</w:p>
          <w:p w:rsidR="007072B4" w:rsidRDefault="007072B4" w:rsidP="00C1157E">
            <w:pPr>
              <w:pStyle w:val="TableParagraph"/>
              <w:spacing w:before="2" w:line="250" w:lineRule="atLeast"/>
              <w:ind w:left="300" w:right="26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>выражении</w:t>
            </w:r>
            <w:proofErr w:type="gramEnd"/>
            <w:r>
              <w:rPr>
                <w:b/>
                <w:w w:val="95"/>
                <w:sz w:val="20"/>
              </w:rPr>
              <w:t xml:space="preserve">, </w:t>
            </w:r>
            <w:r>
              <w:rPr>
                <w:b/>
                <w:sz w:val="20"/>
              </w:rPr>
              <w:t>тыс. руб.</w:t>
            </w:r>
          </w:p>
        </w:tc>
      </w:tr>
      <w:tr w:rsidR="007072B4" w:rsidTr="00C1157E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190" w:right="54" w:hanging="89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w w:val="95"/>
                <w:sz w:val="20"/>
              </w:rPr>
              <w:t>источ</w:t>
            </w:r>
            <w:proofErr w:type="spellEnd"/>
            <w:r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  <w:proofErr w:type="gramEnd"/>
          </w:p>
        </w:tc>
        <w:tc>
          <w:tcPr>
            <w:tcW w:w="1900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 тыс. 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7072B4" w:rsidRDefault="007072B4" w:rsidP="00C1157E">
            <w:pPr>
              <w:pStyle w:val="TableParagraph"/>
              <w:spacing w:before="108" w:line="264" w:lineRule="auto"/>
              <w:ind w:left="86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ед. </w:t>
            </w:r>
            <w:proofErr w:type="spellStart"/>
            <w:r>
              <w:rPr>
                <w:b/>
                <w:w w:val="95"/>
                <w:sz w:val="20"/>
              </w:rPr>
              <w:t>изм</w:t>
            </w:r>
            <w:proofErr w:type="spellEnd"/>
            <w:r>
              <w:rPr>
                <w:b/>
                <w:w w:val="95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</w:tr>
      <w:tr w:rsidR="007072B4" w:rsidTr="00C1157E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7072B4" w:rsidRDefault="007072B4" w:rsidP="00C1157E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7072B4" w:rsidRDefault="007072B4" w:rsidP="00C1157E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7072B4" w:rsidTr="00C1157E">
        <w:trPr>
          <w:trHeight w:val="224"/>
        </w:trPr>
        <w:tc>
          <w:tcPr>
            <w:tcW w:w="370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7072B4" w:rsidRDefault="007072B4" w:rsidP="00C1157E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Замена наружных дверных блоков, установка доводчиков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719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3"/>
              <w:rPr>
                <w:sz w:val="21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 xml:space="preserve">Замена окон деревянных двустворчатых на </w:t>
            </w:r>
            <w:proofErr w:type="gramStart"/>
            <w:r>
              <w:rPr>
                <w:sz w:val="16"/>
              </w:rPr>
              <w:t>пластиковые</w:t>
            </w:r>
            <w:proofErr w:type="gramEnd"/>
            <w:r>
              <w:rPr>
                <w:sz w:val="16"/>
              </w:rPr>
              <w:t xml:space="preserve"> многокамерные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23"/>
              </w:rPr>
            </w:pPr>
          </w:p>
          <w:p w:rsidR="007072B4" w:rsidRDefault="007072B4" w:rsidP="00C1157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z w:val="16"/>
              </w:rPr>
              <w:t xml:space="preserve"> пленки на оконные блоки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 оконные рамы вместо открывания створок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851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1"/>
              <w:rPr>
                <w:sz w:val="2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"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 xml:space="preserve">Замена светильников с лампами накаливания и люминесцентными лампами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светодиодные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rPr>
                <w:sz w:val="18"/>
              </w:rPr>
            </w:pPr>
          </w:p>
          <w:p w:rsidR="007072B4" w:rsidRDefault="007072B4" w:rsidP="00C1157E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565"/>
              <w:rPr>
                <w:sz w:val="16"/>
              </w:rPr>
            </w:pPr>
            <w:r>
              <w:rPr>
                <w:sz w:val="16"/>
              </w:rPr>
              <w:t xml:space="preserve">Замена электропроводки, </w:t>
            </w:r>
            <w:proofErr w:type="gramStart"/>
            <w:r>
              <w:rPr>
                <w:sz w:val="16"/>
              </w:rPr>
              <w:t>щитовых</w:t>
            </w:r>
            <w:proofErr w:type="gramEnd"/>
            <w:r>
              <w:rPr>
                <w:sz w:val="16"/>
              </w:rPr>
              <w:t xml:space="preserve"> и ВРУ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 бюджет</w:t>
            </w: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13,0</w:t>
            </w: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 шума в систему внутреннего</w:t>
            </w:r>
          </w:p>
          <w:p w:rsidR="007072B4" w:rsidRDefault="007072B4" w:rsidP="00C1157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94"/>
              <w:rPr>
                <w:sz w:val="16"/>
              </w:rPr>
            </w:pPr>
            <w:r>
              <w:rPr>
                <w:sz w:val="16"/>
              </w:rPr>
              <w:t>Установка таймера света в систему наружного освещения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 xml:space="preserve">на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</w:t>
            </w:r>
            <w:proofErr w:type="gramStart"/>
            <w:r>
              <w:rPr>
                <w:sz w:val="16"/>
              </w:rPr>
              <w:t>ч</w:t>
            </w:r>
            <w:proofErr w:type="gram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(горячая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34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(горячая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 xml:space="preserve">Замена смесителей вентильных на </w:t>
            </w:r>
            <w:proofErr w:type="gramStart"/>
            <w:r>
              <w:rPr>
                <w:sz w:val="16"/>
              </w:rPr>
              <w:t>рычажные</w:t>
            </w:r>
            <w:proofErr w:type="gramEnd"/>
            <w:r>
              <w:rPr>
                <w:sz w:val="16"/>
              </w:rPr>
              <w:t xml:space="preserve"> (холодная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632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6"/>
              <w:rPr>
                <w:sz w:val="17"/>
              </w:rPr>
            </w:pPr>
          </w:p>
          <w:p w:rsidR="007072B4" w:rsidRDefault="007072B4" w:rsidP="00C1157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 xml:space="preserve">Установка аэраторов </w:t>
            </w:r>
            <w:proofErr w:type="gramStart"/>
            <w:r>
              <w:rPr>
                <w:sz w:val="16"/>
              </w:rPr>
              <w:t>на</w:t>
            </w:r>
            <w:proofErr w:type="gramEnd"/>
            <w:r>
              <w:rPr>
                <w:sz w:val="16"/>
              </w:rPr>
              <w:t xml:space="preserve"> излив смесителей (холодная вода)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3"/>
              <w:rPr>
                <w:sz w:val="19"/>
              </w:rPr>
            </w:pPr>
          </w:p>
          <w:p w:rsidR="007072B4" w:rsidRDefault="007072B4" w:rsidP="00C1157E">
            <w:pPr>
              <w:pStyle w:val="TableParagraph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414"/>
        </w:trPr>
        <w:tc>
          <w:tcPr>
            <w:tcW w:w="370" w:type="dxa"/>
          </w:tcPr>
          <w:p w:rsidR="007072B4" w:rsidRDefault="007072B4" w:rsidP="00C1157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37</w:t>
            </w:r>
          </w:p>
        </w:tc>
        <w:tc>
          <w:tcPr>
            <w:tcW w:w="2369" w:type="dxa"/>
          </w:tcPr>
          <w:p w:rsidR="007072B4" w:rsidRDefault="007072B4" w:rsidP="00C1157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gramStart"/>
            <w:r>
              <w:rPr>
                <w:sz w:val="16"/>
              </w:rPr>
              <w:t>двухрежимных</w:t>
            </w:r>
            <w:proofErr w:type="gramEnd"/>
          </w:p>
          <w:p w:rsidR="007072B4" w:rsidRDefault="007072B4" w:rsidP="00C1157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 бачков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м</w:t>
            </w:r>
            <w:proofErr w:type="gramEnd"/>
            <w:r>
              <w:rPr>
                <w:sz w:val="16"/>
              </w:rPr>
              <w:t>³</w:t>
            </w: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39" w:type="dxa"/>
            <w:gridSpan w:val="2"/>
          </w:tcPr>
          <w:p w:rsidR="007072B4" w:rsidRDefault="007072B4" w:rsidP="00C1157E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 по мероприятиям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  <w:tr w:rsidR="007072B4" w:rsidTr="00C1157E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7072B4" w:rsidRDefault="007072B4" w:rsidP="00C1157E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 по мероприятиям</w:t>
            </w:r>
          </w:p>
        </w:tc>
        <w:tc>
          <w:tcPr>
            <w:tcW w:w="725" w:type="dxa"/>
          </w:tcPr>
          <w:p w:rsidR="007072B4" w:rsidRDefault="007072B4" w:rsidP="00C1157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4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07" w:type="dxa"/>
          </w:tcPr>
          <w:p w:rsidR="007072B4" w:rsidRDefault="007072B4" w:rsidP="00C1157E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46" w:type="dxa"/>
          </w:tcPr>
          <w:p w:rsidR="007072B4" w:rsidRDefault="007072B4" w:rsidP="00C1157E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563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7072B4" w:rsidRDefault="007072B4" w:rsidP="00C1157E">
            <w:pPr>
              <w:pStyle w:val="TableParagraph"/>
              <w:rPr>
                <w:sz w:val="16"/>
              </w:rPr>
            </w:pPr>
          </w:p>
        </w:tc>
      </w:tr>
    </w:tbl>
    <w:p w:rsidR="007072B4" w:rsidRDefault="004C2A6B" w:rsidP="007072B4">
      <w:pPr>
        <w:ind w:left="1178"/>
        <w:rPr>
          <w:sz w:val="20"/>
        </w:rPr>
      </w:pPr>
      <w:r w:rsidRPr="004C2A6B">
        <w:rPr>
          <w:lang w:bidi="ru-RU"/>
        </w:rPr>
        <w:pict>
          <v:line id="_x0000_s1379" style="position:absolute;left:0;text-align:left;z-index:251723776;mso-position-horizontal-relative:page;mso-position-vertical-relative:text" from="57.1pt,12.2pt" to="57.1pt,40.3pt" strokeweight=".96pt">
            <w10:wrap anchorx="page"/>
          </v:line>
        </w:pict>
      </w:r>
      <w:r w:rsidRPr="004C2A6B">
        <w:rPr>
          <w:lang w:bidi="ru-RU"/>
        </w:rPr>
        <w:pict>
          <v:shape id="_x0000_s1380" type="#_x0000_t202" style="position:absolute;left:0;text-align:left;margin-left:229.8pt;margin-top:11.75pt;width:320.4pt;height:28.95pt;z-index:251724800;mso-position-horizontal-relative:page;mso-position-vertical-relative:text" filled="f" stroked="f">
            <v:textbox style="mso-next-textbox:#_x0000_s1380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C1157E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676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707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46" w:type="dxa"/>
                      </w:tcPr>
                      <w:p w:rsidR="00C1157E" w:rsidRDefault="00C1157E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  <w:proofErr w:type="spellEnd"/>
                      </w:p>
                    </w:tc>
                    <w:tc>
                      <w:tcPr>
                        <w:tcW w:w="563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C1157E" w:rsidRDefault="00C1157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C1157E" w:rsidRDefault="00C1157E" w:rsidP="007072B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072B4">
        <w:rPr>
          <w:sz w:val="20"/>
        </w:rPr>
        <w:t>СПРАВОЧНО:</w:t>
      </w:r>
    </w:p>
    <w:p w:rsidR="007072B4" w:rsidRDefault="007072B4" w:rsidP="007072B4">
      <w:pPr>
        <w:spacing w:before="39" w:line="266" w:lineRule="auto"/>
        <w:ind w:left="1178" w:right="8100"/>
        <w:rPr>
          <w:sz w:val="20"/>
        </w:rPr>
      </w:pPr>
      <w:r>
        <w:rPr>
          <w:sz w:val="20"/>
        </w:rPr>
        <w:t>Всего с начала года реализации программы</w:t>
      </w:r>
    </w:p>
    <w:p w:rsidR="007072B4" w:rsidRDefault="007072B4" w:rsidP="007072B4">
      <w:pPr>
        <w:pStyle w:val="a3"/>
        <w:spacing w:before="10"/>
        <w:rPr>
          <w:sz w:val="23"/>
        </w:rPr>
      </w:pPr>
    </w:p>
    <w:p w:rsidR="007072B4" w:rsidRDefault="007072B4" w:rsidP="007072B4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7072B4" w:rsidRDefault="004C2A6B" w:rsidP="007072B4">
      <w:pPr>
        <w:spacing w:before="23"/>
        <w:ind w:left="1176"/>
        <w:rPr>
          <w:sz w:val="18"/>
        </w:rPr>
      </w:pPr>
      <w:r w:rsidRPr="004C2A6B">
        <w:rPr>
          <w:lang w:bidi="ru-RU"/>
        </w:rPr>
        <w:pict>
          <v:line id="_x0000_s1376" style="position:absolute;left:0;text-align:left;z-index:-251595776;mso-wrap-distance-left:0;mso-wrap-distance-right:0;mso-position-horizontal-relative:page" from="194.05pt,15.45pt" to="288.35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77" style="position:absolute;left:0;text-align:left;z-index:-251594752;mso-wrap-distance-left:0;mso-wrap-distance-right:0;mso-position-horizontal-relative:page" from="325.3pt,15.45pt" to="422.9pt,15.45pt" strokeweight=".96pt">
            <w10:wrap type="topAndBottom" anchorx="page"/>
          </v:line>
        </w:pict>
      </w:r>
      <w:r w:rsidRPr="004C2A6B">
        <w:rPr>
          <w:lang w:bidi="ru-RU"/>
        </w:rPr>
        <w:pict>
          <v:line id="_x0000_s1378" style="position:absolute;left:0;text-align:left;z-index:-251593728;mso-wrap-distance-left:0;mso-wrap-distance-right:0;mso-position-horizontal-relative:page" from="450.1pt,15.45pt" to="549.35pt,15.45pt" strokeweight=".96pt">
            <w10:wrap type="topAndBottom" anchorx="page"/>
          </v:line>
        </w:pict>
      </w:r>
      <w:r w:rsidR="007072B4">
        <w:rPr>
          <w:sz w:val="18"/>
        </w:rPr>
        <w:t>(уполномоченное лицо)</w:t>
      </w:r>
    </w:p>
    <w:p w:rsidR="007072B4" w:rsidRDefault="007072B4" w:rsidP="007072B4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7072B4" w:rsidRDefault="007072B4" w:rsidP="007072B4">
      <w:pPr>
        <w:rPr>
          <w:sz w:val="18"/>
        </w:rPr>
        <w:sectPr w:rsidR="007072B4">
          <w:pgSz w:w="11910" w:h="16840"/>
          <w:pgMar w:top="840" w:right="0" w:bottom="280" w:left="0" w:header="720" w:footer="720" w:gutter="0"/>
          <w:cols w:space="720"/>
        </w:sectPr>
      </w:pPr>
    </w:p>
    <w:p w:rsidR="007072B4" w:rsidRDefault="007072B4" w:rsidP="007072B4">
      <w:pPr>
        <w:pStyle w:val="a3"/>
        <w:ind w:left="4"/>
        <w:rPr>
          <w:sz w:val="20"/>
        </w:rPr>
      </w:pPr>
    </w:p>
    <w:p w:rsidR="007072B4" w:rsidRDefault="007072B4" w:rsidP="00005887">
      <w:pPr>
        <w:rPr>
          <w:sz w:val="28"/>
          <w:szCs w:val="28"/>
        </w:rPr>
      </w:pPr>
    </w:p>
    <w:sectPr w:rsidR="007072B4" w:rsidSect="007072B4">
      <w:type w:val="continuous"/>
      <w:pgSz w:w="11910" w:h="16840"/>
      <w:pgMar w:top="799" w:right="711" w:bottom="295" w:left="1134" w:header="720" w:footer="720" w:gutter="567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14B8"/>
    <w:multiLevelType w:val="hybridMultilevel"/>
    <w:tmpl w:val="2864CC80"/>
    <w:lvl w:ilvl="0" w:tplc="CCA8CFA8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62FA3E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D6C027A6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96967FD0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E53A9450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58727BD0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4A68F432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C77A184E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B516A158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119A0755"/>
    <w:multiLevelType w:val="hybridMultilevel"/>
    <w:tmpl w:val="68F0348A"/>
    <w:lvl w:ilvl="0" w:tplc="F6CEDEE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1" w:tplc="EC2C0990">
      <w:numFmt w:val="none"/>
      <w:lvlText w:val=""/>
      <w:lvlJc w:val="left"/>
      <w:pPr>
        <w:tabs>
          <w:tab w:val="num" w:pos="360"/>
        </w:tabs>
      </w:pPr>
    </w:lvl>
    <w:lvl w:ilvl="2" w:tplc="5E625A08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 w:tplc="7A243B54">
      <w:numFmt w:val="bullet"/>
      <w:lvlText w:val="•"/>
      <w:lvlJc w:val="left"/>
      <w:pPr>
        <w:ind w:left="2140" w:hanging="281"/>
      </w:pPr>
      <w:rPr>
        <w:rFonts w:hint="default"/>
        <w:lang w:val="ru-RU" w:eastAsia="ru-RU" w:bidi="ru-RU"/>
      </w:rPr>
    </w:lvl>
    <w:lvl w:ilvl="4" w:tplc="816A4520">
      <w:numFmt w:val="bullet"/>
      <w:lvlText w:val="•"/>
      <w:lvlJc w:val="left"/>
      <w:pPr>
        <w:ind w:left="5860" w:hanging="281"/>
      </w:pPr>
      <w:rPr>
        <w:rFonts w:hint="default"/>
        <w:lang w:val="ru-RU" w:eastAsia="ru-RU" w:bidi="ru-RU"/>
      </w:rPr>
    </w:lvl>
    <w:lvl w:ilvl="5" w:tplc="61E4C654">
      <w:numFmt w:val="bullet"/>
      <w:lvlText w:val="•"/>
      <w:lvlJc w:val="left"/>
      <w:pPr>
        <w:ind w:left="6867" w:hanging="281"/>
      </w:pPr>
      <w:rPr>
        <w:rFonts w:hint="default"/>
        <w:lang w:val="ru-RU" w:eastAsia="ru-RU" w:bidi="ru-RU"/>
      </w:rPr>
    </w:lvl>
    <w:lvl w:ilvl="6" w:tplc="162C1D22">
      <w:numFmt w:val="bullet"/>
      <w:lvlText w:val="•"/>
      <w:lvlJc w:val="left"/>
      <w:pPr>
        <w:ind w:left="7875" w:hanging="281"/>
      </w:pPr>
      <w:rPr>
        <w:rFonts w:hint="default"/>
        <w:lang w:val="ru-RU" w:eastAsia="ru-RU" w:bidi="ru-RU"/>
      </w:rPr>
    </w:lvl>
    <w:lvl w:ilvl="7" w:tplc="0586404C">
      <w:numFmt w:val="bullet"/>
      <w:lvlText w:val="•"/>
      <w:lvlJc w:val="left"/>
      <w:pPr>
        <w:ind w:left="8883" w:hanging="281"/>
      </w:pPr>
      <w:rPr>
        <w:rFonts w:hint="default"/>
        <w:lang w:val="ru-RU" w:eastAsia="ru-RU" w:bidi="ru-RU"/>
      </w:rPr>
    </w:lvl>
    <w:lvl w:ilvl="8" w:tplc="2DDEFD5E">
      <w:numFmt w:val="bullet"/>
      <w:lvlText w:val="•"/>
      <w:lvlJc w:val="left"/>
      <w:pPr>
        <w:ind w:left="9890" w:hanging="281"/>
      </w:pPr>
      <w:rPr>
        <w:rFonts w:hint="default"/>
        <w:lang w:val="ru-RU" w:eastAsia="ru-RU" w:bidi="ru-RU"/>
      </w:rPr>
    </w:lvl>
  </w:abstractNum>
  <w:abstractNum w:abstractNumId="2">
    <w:nsid w:val="11D120A4"/>
    <w:multiLevelType w:val="hybridMultilevel"/>
    <w:tmpl w:val="1062EB80"/>
    <w:lvl w:ilvl="0" w:tplc="3CE0EE12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11E5798">
      <w:numFmt w:val="none"/>
      <w:lvlText w:val=""/>
      <w:lvlJc w:val="left"/>
      <w:pPr>
        <w:tabs>
          <w:tab w:val="num" w:pos="360"/>
        </w:tabs>
      </w:pPr>
    </w:lvl>
    <w:lvl w:ilvl="2" w:tplc="E3862E70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F6F6CFF4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 w:tplc="4AD42806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 w:tplc="BD029282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 w:tplc="F6FE0EF2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 w:tplc="CC8E1278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 w:tplc="EE2CC7A0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3">
    <w:nsid w:val="16404F1E"/>
    <w:multiLevelType w:val="hybridMultilevel"/>
    <w:tmpl w:val="0AC6B978"/>
    <w:lvl w:ilvl="0" w:tplc="A8508DEA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880B52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B560ACD4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E31AFC48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DB0AABF4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4DA409B2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4C07C9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3BA204D8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335826F4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4">
    <w:nsid w:val="23FC3F72"/>
    <w:multiLevelType w:val="hybridMultilevel"/>
    <w:tmpl w:val="66D0D64C"/>
    <w:lvl w:ilvl="0" w:tplc="B4F00D32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0C2212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97F8ADDE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A72A7EFC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2D22BC6E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4474846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607E5DC6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FF4A4156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06C4D79C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>
    <w:nsid w:val="24F45828"/>
    <w:multiLevelType w:val="hybridMultilevel"/>
    <w:tmpl w:val="DAF6CBCC"/>
    <w:lvl w:ilvl="0" w:tplc="E6ACF06A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en-US" w:bidi="ar-SA"/>
      </w:rPr>
    </w:lvl>
    <w:lvl w:ilvl="1" w:tplc="D93E97BE">
      <w:numFmt w:val="none"/>
      <w:lvlText w:val=""/>
      <w:lvlJc w:val="left"/>
      <w:pPr>
        <w:tabs>
          <w:tab w:val="num" w:pos="360"/>
        </w:tabs>
      </w:pPr>
    </w:lvl>
    <w:lvl w:ilvl="2" w:tplc="C588A94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 w:tplc="DED2D55C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 w:tplc="CB14365A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 w:tplc="8C82BE48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 w:tplc="5164D5F8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 w:tplc="336C124E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 w:tplc="A88C99E0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6">
    <w:nsid w:val="3A8A0789"/>
    <w:multiLevelType w:val="hybridMultilevel"/>
    <w:tmpl w:val="AF9A287E"/>
    <w:lvl w:ilvl="0" w:tplc="B1687B34">
      <w:start w:val="4"/>
      <w:numFmt w:val="decimal"/>
      <w:lvlText w:val="%1"/>
      <w:lvlJc w:val="left"/>
      <w:pPr>
        <w:ind w:left="1915" w:hanging="497"/>
      </w:pPr>
      <w:rPr>
        <w:rFonts w:hint="default"/>
        <w:lang w:val="ru-RU" w:eastAsia="ru-RU" w:bidi="ru-RU"/>
      </w:rPr>
    </w:lvl>
    <w:lvl w:ilvl="1" w:tplc="F476E2D6">
      <w:numFmt w:val="none"/>
      <w:lvlText w:val=""/>
      <w:lvlJc w:val="left"/>
      <w:pPr>
        <w:tabs>
          <w:tab w:val="num" w:pos="360"/>
        </w:tabs>
      </w:pPr>
    </w:lvl>
    <w:lvl w:ilvl="2" w:tplc="C8E23C66">
      <w:numFmt w:val="bullet"/>
      <w:lvlText w:val="•"/>
      <w:lvlJc w:val="left"/>
      <w:pPr>
        <w:ind w:left="3917" w:hanging="497"/>
      </w:pPr>
      <w:rPr>
        <w:rFonts w:hint="default"/>
        <w:lang w:val="ru-RU" w:eastAsia="ru-RU" w:bidi="ru-RU"/>
      </w:rPr>
    </w:lvl>
    <w:lvl w:ilvl="3" w:tplc="776C00FE">
      <w:numFmt w:val="bullet"/>
      <w:lvlText w:val="•"/>
      <w:lvlJc w:val="left"/>
      <w:pPr>
        <w:ind w:left="4915" w:hanging="497"/>
      </w:pPr>
      <w:rPr>
        <w:rFonts w:hint="default"/>
        <w:lang w:val="ru-RU" w:eastAsia="ru-RU" w:bidi="ru-RU"/>
      </w:rPr>
    </w:lvl>
    <w:lvl w:ilvl="4" w:tplc="4C0E2280">
      <w:numFmt w:val="bullet"/>
      <w:lvlText w:val="•"/>
      <w:lvlJc w:val="left"/>
      <w:pPr>
        <w:ind w:left="5914" w:hanging="497"/>
      </w:pPr>
      <w:rPr>
        <w:rFonts w:hint="default"/>
        <w:lang w:val="ru-RU" w:eastAsia="ru-RU" w:bidi="ru-RU"/>
      </w:rPr>
    </w:lvl>
    <w:lvl w:ilvl="5" w:tplc="E0BA0314">
      <w:numFmt w:val="bullet"/>
      <w:lvlText w:val="•"/>
      <w:lvlJc w:val="left"/>
      <w:pPr>
        <w:ind w:left="6913" w:hanging="497"/>
      </w:pPr>
      <w:rPr>
        <w:rFonts w:hint="default"/>
        <w:lang w:val="ru-RU" w:eastAsia="ru-RU" w:bidi="ru-RU"/>
      </w:rPr>
    </w:lvl>
    <w:lvl w:ilvl="6" w:tplc="5D62D730">
      <w:numFmt w:val="bullet"/>
      <w:lvlText w:val="•"/>
      <w:lvlJc w:val="left"/>
      <w:pPr>
        <w:ind w:left="7911" w:hanging="497"/>
      </w:pPr>
      <w:rPr>
        <w:rFonts w:hint="default"/>
        <w:lang w:val="ru-RU" w:eastAsia="ru-RU" w:bidi="ru-RU"/>
      </w:rPr>
    </w:lvl>
    <w:lvl w:ilvl="7" w:tplc="CE0C235E">
      <w:numFmt w:val="bullet"/>
      <w:lvlText w:val="•"/>
      <w:lvlJc w:val="left"/>
      <w:pPr>
        <w:ind w:left="8910" w:hanging="497"/>
      </w:pPr>
      <w:rPr>
        <w:rFonts w:hint="default"/>
        <w:lang w:val="ru-RU" w:eastAsia="ru-RU" w:bidi="ru-RU"/>
      </w:rPr>
    </w:lvl>
    <w:lvl w:ilvl="8" w:tplc="3C7A829A">
      <w:numFmt w:val="bullet"/>
      <w:lvlText w:val="•"/>
      <w:lvlJc w:val="left"/>
      <w:pPr>
        <w:ind w:left="9909" w:hanging="497"/>
      </w:pPr>
      <w:rPr>
        <w:rFonts w:hint="default"/>
        <w:lang w:val="ru-RU" w:eastAsia="ru-RU" w:bidi="ru-RU"/>
      </w:rPr>
    </w:lvl>
  </w:abstractNum>
  <w:abstractNum w:abstractNumId="7">
    <w:nsid w:val="4F1647EC"/>
    <w:multiLevelType w:val="hybridMultilevel"/>
    <w:tmpl w:val="D8D87D4E"/>
    <w:lvl w:ilvl="0" w:tplc="83082D46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F62EA90">
      <w:numFmt w:val="bullet"/>
      <w:lvlText w:val="•"/>
      <w:lvlJc w:val="left"/>
      <w:pPr>
        <w:ind w:left="777" w:hanging="168"/>
      </w:pPr>
      <w:rPr>
        <w:rFonts w:hint="default"/>
        <w:lang w:val="ru-RU" w:eastAsia="ru-RU" w:bidi="ru-RU"/>
      </w:rPr>
    </w:lvl>
    <w:lvl w:ilvl="2" w:tplc="13B8BBD2">
      <w:numFmt w:val="bullet"/>
      <w:lvlText w:val="•"/>
      <w:lvlJc w:val="left"/>
      <w:pPr>
        <w:ind w:left="1354" w:hanging="168"/>
      </w:pPr>
      <w:rPr>
        <w:rFonts w:hint="default"/>
        <w:lang w:val="ru-RU" w:eastAsia="ru-RU" w:bidi="ru-RU"/>
      </w:rPr>
    </w:lvl>
    <w:lvl w:ilvl="3" w:tplc="0B9CB232">
      <w:numFmt w:val="bullet"/>
      <w:lvlText w:val="•"/>
      <w:lvlJc w:val="left"/>
      <w:pPr>
        <w:ind w:left="1931" w:hanging="168"/>
      </w:pPr>
      <w:rPr>
        <w:rFonts w:hint="default"/>
        <w:lang w:val="ru-RU" w:eastAsia="ru-RU" w:bidi="ru-RU"/>
      </w:rPr>
    </w:lvl>
    <w:lvl w:ilvl="4" w:tplc="AB7AF9DA">
      <w:numFmt w:val="bullet"/>
      <w:lvlText w:val="•"/>
      <w:lvlJc w:val="left"/>
      <w:pPr>
        <w:ind w:left="2508" w:hanging="168"/>
      </w:pPr>
      <w:rPr>
        <w:rFonts w:hint="default"/>
        <w:lang w:val="ru-RU" w:eastAsia="ru-RU" w:bidi="ru-RU"/>
      </w:rPr>
    </w:lvl>
    <w:lvl w:ilvl="5" w:tplc="D4A0BC0A">
      <w:numFmt w:val="bullet"/>
      <w:lvlText w:val="•"/>
      <w:lvlJc w:val="left"/>
      <w:pPr>
        <w:ind w:left="3085" w:hanging="168"/>
      </w:pPr>
      <w:rPr>
        <w:rFonts w:hint="default"/>
        <w:lang w:val="ru-RU" w:eastAsia="ru-RU" w:bidi="ru-RU"/>
      </w:rPr>
    </w:lvl>
    <w:lvl w:ilvl="6" w:tplc="553A1758">
      <w:numFmt w:val="bullet"/>
      <w:lvlText w:val="•"/>
      <w:lvlJc w:val="left"/>
      <w:pPr>
        <w:ind w:left="3662" w:hanging="168"/>
      </w:pPr>
      <w:rPr>
        <w:rFonts w:hint="default"/>
        <w:lang w:val="ru-RU" w:eastAsia="ru-RU" w:bidi="ru-RU"/>
      </w:rPr>
    </w:lvl>
    <w:lvl w:ilvl="7" w:tplc="FA34603A">
      <w:numFmt w:val="bullet"/>
      <w:lvlText w:val="•"/>
      <w:lvlJc w:val="left"/>
      <w:pPr>
        <w:ind w:left="4239" w:hanging="168"/>
      </w:pPr>
      <w:rPr>
        <w:rFonts w:hint="default"/>
        <w:lang w:val="ru-RU" w:eastAsia="ru-RU" w:bidi="ru-RU"/>
      </w:rPr>
    </w:lvl>
    <w:lvl w:ilvl="8" w:tplc="F5BA8B78">
      <w:numFmt w:val="bullet"/>
      <w:lvlText w:val="•"/>
      <w:lvlJc w:val="left"/>
      <w:pPr>
        <w:ind w:left="4816" w:hanging="168"/>
      </w:pPr>
      <w:rPr>
        <w:rFonts w:hint="default"/>
        <w:lang w:val="ru-RU" w:eastAsia="ru-RU" w:bidi="ru-RU"/>
      </w:rPr>
    </w:lvl>
  </w:abstractNum>
  <w:abstractNum w:abstractNumId="8">
    <w:nsid w:val="52A55903"/>
    <w:multiLevelType w:val="hybridMultilevel"/>
    <w:tmpl w:val="E868980C"/>
    <w:lvl w:ilvl="0" w:tplc="9110829E">
      <w:start w:val="4"/>
      <w:numFmt w:val="decimal"/>
      <w:lvlText w:val="%1"/>
      <w:lvlJc w:val="left"/>
      <w:pPr>
        <w:ind w:left="1914" w:hanging="497"/>
      </w:pPr>
      <w:rPr>
        <w:rFonts w:hint="default"/>
        <w:lang w:val="ru-RU" w:eastAsia="ru-RU" w:bidi="ru-RU"/>
      </w:rPr>
    </w:lvl>
    <w:lvl w:ilvl="1" w:tplc="630E7D8E">
      <w:numFmt w:val="none"/>
      <w:lvlText w:val=""/>
      <w:lvlJc w:val="left"/>
      <w:pPr>
        <w:tabs>
          <w:tab w:val="num" w:pos="360"/>
        </w:tabs>
      </w:pPr>
    </w:lvl>
    <w:lvl w:ilvl="2" w:tplc="26700092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3" w:tplc="1CFC6F3E">
      <w:numFmt w:val="bullet"/>
      <w:lvlText w:val="•"/>
      <w:lvlJc w:val="left"/>
      <w:pPr>
        <w:ind w:left="4310" w:hanging="293"/>
      </w:pPr>
      <w:rPr>
        <w:rFonts w:hint="default"/>
        <w:lang w:val="ru-RU" w:eastAsia="ru-RU" w:bidi="ru-RU"/>
      </w:rPr>
    </w:lvl>
    <w:lvl w:ilvl="4" w:tplc="4002E7A4">
      <w:numFmt w:val="bullet"/>
      <w:lvlText w:val="•"/>
      <w:lvlJc w:val="left"/>
      <w:pPr>
        <w:ind w:left="5395" w:hanging="293"/>
      </w:pPr>
      <w:rPr>
        <w:rFonts w:hint="default"/>
        <w:lang w:val="ru-RU" w:eastAsia="ru-RU" w:bidi="ru-RU"/>
      </w:rPr>
    </w:lvl>
    <w:lvl w:ilvl="5" w:tplc="2E1EA3DA">
      <w:numFmt w:val="bullet"/>
      <w:lvlText w:val="•"/>
      <w:lvlJc w:val="left"/>
      <w:pPr>
        <w:ind w:left="6480" w:hanging="293"/>
      </w:pPr>
      <w:rPr>
        <w:rFonts w:hint="default"/>
        <w:lang w:val="ru-RU" w:eastAsia="ru-RU" w:bidi="ru-RU"/>
      </w:rPr>
    </w:lvl>
    <w:lvl w:ilvl="6" w:tplc="5890F060">
      <w:numFmt w:val="bullet"/>
      <w:lvlText w:val="•"/>
      <w:lvlJc w:val="left"/>
      <w:pPr>
        <w:ind w:left="7565" w:hanging="293"/>
      </w:pPr>
      <w:rPr>
        <w:rFonts w:hint="default"/>
        <w:lang w:val="ru-RU" w:eastAsia="ru-RU" w:bidi="ru-RU"/>
      </w:rPr>
    </w:lvl>
    <w:lvl w:ilvl="7" w:tplc="48D0D30C">
      <w:numFmt w:val="bullet"/>
      <w:lvlText w:val="•"/>
      <w:lvlJc w:val="left"/>
      <w:pPr>
        <w:ind w:left="8650" w:hanging="293"/>
      </w:pPr>
      <w:rPr>
        <w:rFonts w:hint="default"/>
        <w:lang w:val="ru-RU" w:eastAsia="ru-RU" w:bidi="ru-RU"/>
      </w:rPr>
    </w:lvl>
    <w:lvl w:ilvl="8" w:tplc="12FE1A64">
      <w:numFmt w:val="bullet"/>
      <w:lvlText w:val="•"/>
      <w:lvlJc w:val="left"/>
      <w:pPr>
        <w:ind w:left="9736" w:hanging="293"/>
      </w:pPr>
      <w:rPr>
        <w:rFonts w:hint="default"/>
        <w:lang w:val="ru-RU" w:eastAsia="ru-RU" w:bidi="ru-RU"/>
      </w:rPr>
    </w:lvl>
  </w:abstractNum>
  <w:abstractNum w:abstractNumId="9">
    <w:nsid w:val="669D6615"/>
    <w:multiLevelType w:val="hybridMultilevel"/>
    <w:tmpl w:val="DF8222EA"/>
    <w:lvl w:ilvl="0" w:tplc="C74C2158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DA1032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B3147444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BFD847FA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D97C07AA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3F0E685A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CA2EF996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8300F4A2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A530D36A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10">
    <w:nsid w:val="6EC97285"/>
    <w:multiLevelType w:val="hybridMultilevel"/>
    <w:tmpl w:val="63145566"/>
    <w:lvl w:ilvl="0" w:tplc="BFF005B8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DE7E2824">
      <w:numFmt w:val="bullet"/>
      <w:lvlText w:val="•"/>
      <w:lvlJc w:val="left"/>
      <w:pPr>
        <w:ind w:left="867" w:hanging="260"/>
      </w:pPr>
      <w:rPr>
        <w:rFonts w:hint="default"/>
        <w:lang w:val="ru-RU" w:eastAsia="ru-RU" w:bidi="ru-RU"/>
      </w:rPr>
    </w:lvl>
    <w:lvl w:ilvl="2" w:tplc="59FC99F2">
      <w:numFmt w:val="bullet"/>
      <w:lvlText w:val="•"/>
      <w:lvlJc w:val="left"/>
      <w:pPr>
        <w:ind w:left="1434" w:hanging="260"/>
      </w:pPr>
      <w:rPr>
        <w:rFonts w:hint="default"/>
        <w:lang w:val="ru-RU" w:eastAsia="ru-RU" w:bidi="ru-RU"/>
      </w:rPr>
    </w:lvl>
    <w:lvl w:ilvl="3" w:tplc="4D4CB4C4">
      <w:numFmt w:val="bullet"/>
      <w:lvlText w:val="•"/>
      <w:lvlJc w:val="left"/>
      <w:pPr>
        <w:ind w:left="2001" w:hanging="260"/>
      </w:pPr>
      <w:rPr>
        <w:rFonts w:hint="default"/>
        <w:lang w:val="ru-RU" w:eastAsia="ru-RU" w:bidi="ru-RU"/>
      </w:rPr>
    </w:lvl>
    <w:lvl w:ilvl="4" w:tplc="2FEE3840">
      <w:numFmt w:val="bullet"/>
      <w:lvlText w:val="•"/>
      <w:lvlJc w:val="left"/>
      <w:pPr>
        <w:ind w:left="2568" w:hanging="260"/>
      </w:pPr>
      <w:rPr>
        <w:rFonts w:hint="default"/>
        <w:lang w:val="ru-RU" w:eastAsia="ru-RU" w:bidi="ru-RU"/>
      </w:rPr>
    </w:lvl>
    <w:lvl w:ilvl="5" w:tplc="7E3889B4">
      <w:numFmt w:val="bullet"/>
      <w:lvlText w:val="•"/>
      <w:lvlJc w:val="left"/>
      <w:pPr>
        <w:ind w:left="3135" w:hanging="260"/>
      </w:pPr>
      <w:rPr>
        <w:rFonts w:hint="default"/>
        <w:lang w:val="ru-RU" w:eastAsia="ru-RU" w:bidi="ru-RU"/>
      </w:rPr>
    </w:lvl>
    <w:lvl w:ilvl="6" w:tplc="66A40C84">
      <w:numFmt w:val="bullet"/>
      <w:lvlText w:val="•"/>
      <w:lvlJc w:val="left"/>
      <w:pPr>
        <w:ind w:left="3702" w:hanging="260"/>
      </w:pPr>
      <w:rPr>
        <w:rFonts w:hint="default"/>
        <w:lang w:val="ru-RU" w:eastAsia="ru-RU" w:bidi="ru-RU"/>
      </w:rPr>
    </w:lvl>
    <w:lvl w:ilvl="7" w:tplc="8C6ED6CE">
      <w:numFmt w:val="bullet"/>
      <w:lvlText w:val="•"/>
      <w:lvlJc w:val="left"/>
      <w:pPr>
        <w:ind w:left="4269" w:hanging="260"/>
      </w:pPr>
      <w:rPr>
        <w:rFonts w:hint="default"/>
        <w:lang w:val="ru-RU" w:eastAsia="ru-RU" w:bidi="ru-RU"/>
      </w:rPr>
    </w:lvl>
    <w:lvl w:ilvl="8" w:tplc="337EDE08">
      <w:numFmt w:val="bullet"/>
      <w:lvlText w:val="•"/>
      <w:lvlJc w:val="left"/>
      <w:pPr>
        <w:ind w:left="4836" w:hanging="260"/>
      </w:pPr>
      <w:rPr>
        <w:rFonts w:hint="default"/>
        <w:lang w:val="ru-RU" w:eastAsia="ru-RU" w:bidi="ru-RU"/>
      </w:rPr>
    </w:lvl>
  </w:abstractNum>
  <w:abstractNum w:abstractNumId="11">
    <w:nsid w:val="74A07BAD"/>
    <w:multiLevelType w:val="hybridMultilevel"/>
    <w:tmpl w:val="E86E7786"/>
    <w:lvl w:ilvl="0" w:tplc="C666B240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02E224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3DC29C22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5E9E4BB6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F5B48F60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DCB6BB5C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52C840F0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A9FCA3D2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35E03F4E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12">
    <w:nsid w:val="763D4DAE"/>
    <w:multiLevelType w:val="hybridMultilevel"/>
    <w:tmpl w:val="7DC8C010"/>
    <w:lvl w:ilvl="0" w:tplc="B4F0D09A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7CA962A">
      <w:numFmt w:val="bullet"/>
      <w:lvlText w:val="•"/>
      <w:lvlJc w:val="left"/>
      <w:pPr>
        <w:ind w:left="633" w:hanging="149"/>
      </w:pPr>
      <w:rPr>
        <w:rFonts w:hint="default"/>
        <w:lang w:val="ru-RU" w:eastAsia="ru-RU" w:bidi="ru-RU"/>
      </w:rPr>
    </w:lvl>
    <w:lvl w:ilvl="2" w:tplc="5A108A3E">
      <w:numFmt w:val="bullet"/>
      <w:lvlText w:val="•"/>
      <w:lvlJc w:val="left"/>
      <w:pPr>
        <w:ind w:left="1226" w:hanging="149"/>
      </w:pPr>
      <w:rPr>
        <w:rFonts w:hint="default"/>
        <w:lang w:val="ru-RU" w:eastAsia="ru-RU" w:bidi="ru-RU"/>
      </w:rPr>
    </w:lvl>
    <w:lvl w:ilvl="3" w:tplc="D8549C5E">
      <w:numFmt w:val="bullet"/>
      <w:lvlText w:val="•"/>
      <w:lvlJc w:val="left"/>
      <w:pPr>
        <w:ind w:left="1819" w:hanging="149"/>
      </w:pPr>
      <w:rPr>
        <w:rFonts w:hint="default"/>
        <w:lang w:val="ru-RU" w:eastAsia="ru-RU" w:bidi="ru-RU"/>
      </w:rPr>
    </w:lvl>
    <w:lvl w:ilvl="4" w:tplc="503ED418">
      <w:numFmt w:val="bullet"/>
      <w:lvlText w:val="•"/>
      <w:lvlJc w:val="left"/>
      <w:pPr>
        <w:ind w:left="2412" w:hanging="149"/>
      </w:pPr>
      <w:rPr>
        <w:rFonts w:hint="default"/>
        <w:lang w:val="ru-RU" w:eastAsia="ru-RU" w:bidi="ru-RU"/>
      </w:rPr>
    </w:lvl>
    <w:lvl w:ilvl="5" w:tplc="55FC2E66">
      <w:numFmt w:val="bullet"/>
      <w:lvlText w:val="•"/>
      <w:lvlJc w:val="left"/>
      <w:pPr>
        <w:ind w:left="3005" w:hanging="149"/>
      </w:pPr>
      <w:rPr>
        <w:rFonts w:hint="default"/>
        <w:lang w:val="ru-RU" w:eastAsia="ru-RU" w:bidi="ru-RU"/>
      </w:rPr>
    </w:lvl>
    <w:lvl w:ilvl="6" w:tplc="47D6315C">
      <w:numFmt w:val="bullet"/>
      <w:lvlText w:val="•"/>
      <w:lvlJc w:val="left"/>
      <w:pPr>
        <w:ind w:left="3598" w:hanging="149"/>
      </w:pPr>
      <w:rPr>
        <w:rFonts w:hint="default"/>
        <w:lang w:val="ru-RU" w:eastAsia="ru-RU" w:bidi="ru-RU"/>
      </w:rPr>
    </w:lvl>
    <w:lvl w:ilvl="7" w:tplc="1EBA2D9C">
      <w:numFmt w:val="bullet"/>
      <w:lvlText w:val="•"/>
      <w:lvlJc w:val="left"/>
      <w:pPr>
        <w:ind w:left="4191" w:hanging="149"/>
      </w:pPr>
      <w:rPr>
        <w:rFonts w:hint="default"/>
        <w:lang w:val="ru-RU" w:eastAsia="ru-RU" w:bidi="ru-RU"/>
      </w:rPr>
    </w:lvl>
    <w:lvl w:ilvl="8" w:tplc="08121416">
      <w:numFmt w:val="bullet"/>
      <w:lvlText w:val="•"/>
      <w:lvlJc w:val="left"/>
      <w:pPr>
        <w:ind w:left="4784" w:hanging="149"/>
      </w:pPr>
      <w:rPr>
        <w:rFonts w:hint="default"/>
        <w:lang w:val="ru-RU" w:eastAsia="ru-RU" w:bidi="ru-RU"/>
      </w:rPr>
    </w:lvl>
  </w:abstractNum>
  <w:abstractNum w:abstractNumId="13">
    <w:nsid w:val="7FD159D8"/>
    <w:multiLevelType w:val="hybridMultilevel"/>
    <w:tmpl w:val="168E89B6"/>
    <w:lvl w:ilvl="0" w:tplc="9AAE8CEA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BB2DC7A">
      <w:numFmt w:val="bullet"/>
      <w:lvlText w:val="•"/>
      <w:lvlJc w:val="left"/>
      <w:pPr>
        <w:ind w:left="633" w:hanging="300"/>
      </w:pPr>
      <w:rPr>
        <w:rFonts w:hint="default"/>
        <w:lang w:val="ru-RU" w:eastAsia="ru-RU" w:bidi="ru-RU"/>
      </w:rPr>
    </w:lvl>
    <w:lvl w:ilvl="2" w:tplc="D39CBE86">
      <w:numFmt w:val="bullet"/>
      <w:lvlText w:val="•"/>
      <w:lvlJc w:val="left"/>
      <w:pPr>
        <w:ind w:left="1226" w:hanging="300"/>
      </w:pPr>
      <w:rPr>
        <w:rFonts w:hint="default"/>
        <w:lang w:val="ru-RU" w:eastAsia="ru-RU" w:bidi="ru-RU"/>
      </w:rPr>
    </w:lvl>
    <w:lvl w:ilvl="3" w:tplc="AA38A52C">
      <w:numFmt w:val="bullet"/>
      <w:lvlText w:val="•"/>
      <w:lvlJc w:val="left"/>
      <w:pPr>
        <w:ind w:left="1819" w:hanging="300"/>
      </w:pPr>
      <w:rPr>
        <w:rFonts w:hint="default"/>
        <w:lang w:val="ru-RU" w:eastAsia="ru-RU" w:bidi="ru-RU"/>
      </w:rPr>
    </w:lvl>
    <w:lvl w:ilvl="4" w:tplc="17E061C4">
      <w:numFmt w:val="bullet"/>
      <w:lvlText w:val="•"/>
      <w:lvlJc w:val="left"/>
      <w:pPr>
        <w:ind w:left="2412" w:hanging="300"/>
      </w:pPr>
      <w:rPr>
        <w:rFonts w:hint="default"/>
        <w:lang w:val="ru-RU" w:eastAsia="ru-RU" w:bidi="ru-RU"/>
      </w:rPr>
    </w:lvl>
    <w:lvl w:ilvl="5" w:tplc="3BF6DE5E">
      <w:numFmt w:val="bullet"/>
      <w:lvlText w:val="•"/>
      <w:lvlJc w:val="left"/>
      <w:pPr>
        <w:ind w:left="3005" w:hanging="300"/>
      </w:pPr>
      <w:rPr>
        <w:rFonts w:hint="default"/>
        <w:lang w:val="ru-RU" w:eastAsia="ru-RU" w:bidi="ru-RU"/>
      </w:rPr>
    </w:lvl>
    <w:lvl w:ilvl="6" w:tplc="438E19CE">
      <w:numFmt w:val="bullet"/>
      <w:lvlText w:val="•"/>
      <w:lvlJc w:val="left"/>
      <w:pPr>
        <w:ind w:left="3598" w:hanging="300"/>
      </w:pPr>
      <w:rPr>
        <w:rFonts w:hint="default"/>
        <w:lang w:val="ru-RU" w:eastAsia="ru-RU" w:bidi="ru-RU"/>
      </w:rPr>
    </w:lvl>
    <w:lvl w:ilvl="7" w:tplc="3D240192">
      <w:numFmt w:val="bullet"/>
      <w:lvlText w:val="•"/>
      <w:lvlJc w:val="left"/>
      <w:pPr>
        <w:ind w:left="4191" w:hanging="300"/>
      </w:pPr>
      <w:rPr>
        <w:rFonts w:hint="default"/>
        <w:lang w:val="ru-RU" w:eastAsia="ru-RU" w:bidi="ru-RU"/>
      </w:rPr>
    </w:lvl>
    <w:lvl w:ilvl="8" w:tplc="B622E010">
      <w:numFmt w:val="bullet"/>
      <w:lvlText w:val="•"/>
      <w:lvlJc w:val="left"/>
      <w:pPr>
        <w:ind w:left="4784" w:hanging="30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10"/>
  </w:num>
  <w:num w:numId="12">
    <w:abstractNumId w:val="7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0AE9"/>
    <w:rsid w:val="00005887"/>
    <w:rsid w:val="000766C8"/>
    <w:rsid w:val="000B522B"/>
    <w:rsid w:val="000C4964"/>
    <w:rsid w:val="00153BA1"/>
    <w:rsid w:val="001E6D55"/>
    <w:rsid w:val="00202503"/>
    <w:rsid w:val="002972B3"/>
    <w:rsid w:val="002A7238"/>
    <w:rsid w:val="002C6B88"/>
    <w:rsid w:val="00412BD6"/>
    <w:rsid w:val="0042067F"/>
    <w:rsid w:val="0042538F"/>
    <w:rsid w:val="00464BB7"/>
    <w:rsid w:val="004C2A6B"/>
    <w:rsid w:val="005B7E9F"/>
    <w:rsid w:val="005F26CF"/>
    <w:rsid w:val="00653AF8"/>
    <w:rsid w:val="006C564A"/>
    <w:rsid w:val="007072B4"/>
    <w:rsid w:val="008847ED"/>
    <w:rsid w:val="00906423"/>
    <w:rsid w:val="009F166C"/>
    <w:rsid w:val="00A65984"/>
    <w:rsid w:val="00AB4CFF"/>
    <w:rsid w:val="00BB5937"/>
    <w:rsid w:val="00BD7A59"/>
    <w:rsid w:val="00C1157E"/>
    <w:rsid w:val="00C41E6C"/>
    <w:rsid w:val="00CA2988"/>
    <w:rsid w:val="00CF52AF"/>
    <w:rsid w:val="00D0216B"/>
    <w:rsid w:val="00D10AE9"/>
    <w:rsid w:val="00D65287"/>
    <w:rsid w:val="00D67BCD"/>
    <w:rsid w:val="00DF4345"/>
    <w:rsid w:val="00E45F28"/>
    <w:rsid w:val="00E64FD3"/>
    <w:rsid w:val="00E94305"/>
    <w:rsid w:val="00ED23C8"/>
    <w:rsid w:val="00F97105"/>
    <w:rsid w:val="00FF23A4"/>
    <w:rsid w:val="00FF2893"/>
    <w:rsid w:val="00FF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0AE9"/>
    <w:rPr>
      <w:rFonts w:ascii="Times New Roman" w:eastAsia="Times New Roman" w:hAnsi="Times New Roman" w:cs="Times New Roman"/>
      <w:lang w:val="ru-RU"/>
    </w:rPr>
  </w:style>
  <w:style w:type="paragraph" w:styleId="4">
    <w:name w:val="heading 4"/>
    <w:basedOn w:val="a"/>
    <w:next w:val="a"/>
    <w:link w:val="40"/>
    <w:semiHidden/>
    <w:unhideWhenUsed/>
    <w:qFormat/>
    <w:rsid w:val="00005887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0A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10AE9"/>
  </w:style>
  <w:style w:type="paragraph" w:customStyle="1" w:styleId="Heading1">
    <w:name w:val="Heading 1"/>
    <w:basedOn w:val="a"/>
    <w:uiPriority w:val="1"/>
    <w:qFormat/>
    <w:rsid w:val="00D10AE9"/>
    <w:pPr>
      <w:spacing w:before="70"/>
      <w:ind w:left="567" w:hanging="2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10AE9"/>
    <w:pPr>
      <w:spacing w:line="250" w:lineRule="exact"/>
      <w:ind w:left="1915" w:hanging="498"/>
      <w:jc w:val="both"/>
      <w:outlineLvl w:val="2"/>
    </w:pPr>
    <w:rPr>
      <w:b/>
      <w:bCs/>
    </w:rPr>
  </w:style>
  <w:style w:type="paragraph" w:styleId="a4">
    <w:name w:val="Title"/>
    <w:basedOn w:val="a"/>
    <w:uiPriority w:val="1"/>
    <w:qFormat/>
    <w:rsid w:val="00D10AE9"/>
    <w:pPr>
      <w:ind w:left="495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D10AE9"/>
    <w:pPr>
      <w:ind w:left="1915" w:hanging="498"/>
      <w:jc w:val="both"/>
    </w:pPr>
  </w:style>
  <w:style w:type="paragraph" w:customStyle="1" w:styleId="TableParagraph">
    <w:name w:val="Table Paragraph"/>
    <w:basedOn w:val="a"/>
    <w:uiPriority w:val="1"/>
    <w:qFormat/>
    <w:rsid w:val="00D10AE9"/>
  </w:style>
  <w:style w:type="character" w:customStyle="1" w:styleId="a6">
    <w:name w:val="Без интервала Знак"/>
    <w:basedOn w:val="a0"/>
    <w:link w:val="a7"/>
    <w:locked/>
    <w:rsid w:val="00FF2893"/>
    <w:rPr>
      <w:rFonts w:ascii="Calibri" w:hAnsi="Calibri"/>
    </w:rPr>
  </w:style>
  <w:style w:type="paragraph" w:styleId="a7">
    <w:name w:val="No Spacing"/>
    <w:link w:val="a6"/>
    <w:qFormat/>
    <w:rsid w:val="00FF2893"/>
    <w:pPr>
      <w:widowControl/>
      <w:autoSpaceDE/>
      <w:autoSpaceDN/>
    </w:pPr>
    <w:rPr>
      <w:rFonts w:ascii="Calibri" w:hAnsi="Calibri"/>
    </w:rPr>
  </w:style>
  <w:style w:type="paragraph" w:customStyle="1" w:styleId="a8">
    <w:name w:val="Таблицы (моноширинный)"/>
    <w:basedOn w:val="a"/>
    <w:next w:val="a"/>
    <w:rsid w:val="00FF2893"/>
    <w:pPr>
      <w:widowControl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9">
    <w:name w:val="Цветовое выделение"/>
    <w:rsid w:val="00FF2893"/>
    <w:rPr>
      <w:b/>
      <w:bCs/>
      <w:color w:val="000080"/>
    </w:rPr>
  </w:style>
  <w:style w:type="paragraph" w:styleId="aa">
    <w:name w:val="Balloon Text"/>
    <w:basedOn w:val="a"/>
    <w:link w:val="ab"/>
    <w:uiPriority w:val="99"/>
    <w:semiHidden/>
    <w:unhideWhenUsed/>
    <w:rsid w:val="00FF28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2893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semiHidden/>
    <w:rsid w:val="0000588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Normal">
    <w:name w:val="ConsPlusNormal"/>
    <w:rsid w:val="00005887"/>
    <w:pPr>
      <w:widowControl/>
      <w:adjustRightInd w:val="0"/>
    </w:pPr>
    <w:rPr>
      <w:rFonts w:ascii="Times New Roman" w:eastAsia="Calibri" w:hAnsi="Times New Roman" w:cs="Times New Roman"/>
      <w:sz w:val="26"/>
      <w:szCs w:val="26"/>
      <w:lang w:val="ru-RU" w:eastAsia="ru-RU"/>
    </w:rPr>
  </w:style>
  <w:style w:type="paragraph" w:customStyle="1" w:styleId="31">
    <w:name w:val="Основной текст с отступом 31"/>
    <w:basedOn w:val="a"/>
    <w:rsid w:val="00BB5937"/>
    <w:pPr>
      <w:widowControl/>
      <w:suppressAutoHyphens/>
      <w:autoSpaceDE/>
      <w:autoSpaceDN/>
      <w:spacing w:after="120"/>
      <w:ind w:left="283"/>
    </w:pPr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37</Pages>
  <Words>10172</Words>
  <Characters>57981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&lt;345FD4EEF0ECFB5FC3E0E72E786C73&gt;</vt:lpstr>
    </vt:vector>
  </TitlesOfParts>
  <Company>Microsoft</Company>
  <LinksUpToDate>false</LinksUpToDate>
  <CharactersWithSpaces>68017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Admin</cp:lastModifiedBy>
  <cp:revision>14</cp:revision>
  <cp:lastPrinted>2021-01-11T08:37:00Z</cp:lastPrinted>
  <dcterms:created xsi:type="dcterms:W3CDTF">2021-01-04T07:33:00Z</dcterms:created>
  <dcterms:modified xsi:type="dcterms:W3CDTF">2021-01-12T05:24:00Z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2020-12-21T00:00:00Z</vt:filetime>
  </property>
</Properties>
</file>