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Look w:val="0000" w:firstRow="0" w:lastRow="0" w:firstColumn="0" w:lastColumn="0" w:noHBand="0" w:noVBand="0"/>
      </w:tblPr>
      <w:tblGrid>
        <w:gridCol w:w="4136"/>
        <w:gridCol w:w="1403"/>
        <w:gridCol w:w="4402"/>
      </w:tblGrid>
      <w:tr w:rsidR="00AD18CE" w:rsidTr="001D02A0">
        <w:trPr>
          <w:cantSplit/>
          <w:trHeight w:val="3746"/>
        </w:trPr>
        <w:tc>
          <w:tcPr>
            <w:tcW w:w="4136" w:type="dxa"/>
          </w:tcPr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ЧĂВАШ РЕСПУБЛИКИ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 РАЙОНĚ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АСЛĂ   ÇĚРПУЕЛ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 ПОСЕЛЕНИЙĚН</w:t>
            </w:r>
          </w:p>
          <w:p w:rsidR="00AD18CE" w:rsidRPr="00AD18CE" w:rsidRDefault="00AD18CE" w:rsidP="00AD1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АДМИНИСТРАЦИЙĔ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03-мěшě 2021</w:t>
            </w: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38</w:t>
            </w:r>
          </w:p>
          <w:p w:rsidR="00AD18CE" w:rsidRPr="00AD18CE" w:rsidRDefault="00AD18CE" w:rsidP="00AD1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AD18CE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AD18CE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AD18CE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403" w:type="dxa"/>
          </w:tcPr>
          <w:p w:rsidR="00AD18CE" w:rsidRPr="00AD18CE" w:rsidRDefault="00AD18CE" w:rsidP="00AD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AD18CE" w:rsidRPr="00AD18CE" w:rsidRDefault="00AD18CE" w:rsidP="00AD18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CE" w:rsidRPr="00AD18CE" w:rsidRDefault="00AD18CE" w:rsidP="00AD18C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 РАЙОН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НОВОЧЕЛНЫ-СЮРБЕЕВСКОГО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О С Т А Н О В Л Е Н И Е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 2021</w:t>
            </w:r>
            <w:proofErr w:type="gramEnd"/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18CE" w:rsidRPr="00AD18CE" w:rsidRDefault="00AD18CE" w:rsidP="00AD18CE">
            <w:pPr>
              <w:tabs>
                <w:tab w:val="left" w:pos="1080"/>
                <w:tab w:val="center" w:pos="1984"/>
                <w:tab w:val="center" w:pos="2093"/>
                <w:tab w:val="right" w:pos="418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№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D18CE" w:rsidRPr="00AD18CE" w:rsidRDefault="00AD18CE" w:rsidP="00AD18CE">
            <w:pPr>
              <w:widowControl w:val="0"/>
              <w:tabs>
                <w:tab w:val="left" w:pos="1080"/>
                <w:tab w:val="center" w:pos="19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717475" w:rsidRPr="00A32A34" w:rsidRDefault="00717475" w:rsidP="00717475">
      <w:pPr>
        <w:ind w:right="3118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17475">
        <w:rPr>
          <w:rStyle w:val="a4"/>
          <w:rFonts w:ascii="Times New Roman" w:hAnsi="Times New Roman"/>
          <w:b w:val="0"/>
          <w:sz w:val="28"/>
          <w:szCs w:val="28"/>
        </w:rPr>
        <w:t>Новочелны-Сюрбеевского</w:t>
      </w:r>
      <w:proofErr w:type="spellEnd"/>
      <w:r w:rsidRPr="00717475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32A34">
        <w:rPr>
          <w:rFonts w:ascii="Times New Roman" w:hAnsi="Times New Roman"/>
          <w:sz w:val="28"/>
          <w:szCs w:val="28"/>
        </w:rPr>
        <w:t>от 16.01.2017 года № 01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A32A34">
        <w:rPr>
          <w:rFonts w:ascii="Times New Roman" w:hAnsi="Times New Roman"/>
          <w:bCs/>
          <w:color w:val="000000"/>
          <w:sz w:val="28"/>
          <w:szCs w:val="28"/>
        </w:rPr>
        <w:t>Новочелны-Сюрбеевского</w:t>
      </w:r>
      <w:proofErr w:type="spellEnd"/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97609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соответс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Федеральным законом от 30.12.2020 № 494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Внести в Административный регламент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Новочелны-Сюрбеевского</w:t>
      </w:r>
      <w:proofErr w:type="spellEnd"/>
      <w:r w:rsidR="0061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01 от 16.01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(с изменениями от 24.04.2017г. № 11, от 14.11.2018г. № 53, от 18.12.2019г. 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</w:t>
      </w:r>
      <w:r w:rsidR="00251E50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E50" w:rsidRPr="00251E5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 07.02.2020г. № 3</w:t>
      </w:r>
      <w:r w:rsidR="000727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от 08.05.2020г. № 26</w:t>
      </w:r>
      <w:r w:rsidR="006244A3" w:rsidRPr="002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C96530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часть</w:t>
      </w:r>
      <w:proofErr w:type="gramEnd"/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</w:t>
      </w:r>
      <w:r w:rsidR="0046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дополнить </w:t>
      </w:r>
      <w:r w:rsidR="003C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9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12906" w:rsidRPr="008A6DB9" w:rsidRDefault="003C65BF" w:rsidP="003C65B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«9)</w:t>
      </w:r>
      <w:r w:rsidRPr="003C6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копия договора о развитии территории в случае, е</w:t>
      </w:r>
      <w:r w:rsidR="007040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сли строительство, реконструкция</w:t>
      </w:r>
      <w:bookmarkStart w:id="0" w:name="_GoBack"/>
      <w:bookmarkEnd w:id="0"/>
      <w:r w:rsidRPr="003C65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r w:rsidR="00460F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опубликования  в</w:t>
      </w:r>
      <w:proofErr w:type="gramEnd"/>
      <w:r w:rsidRPr="008A6DB9">
        <w:rPr>
          <w:rFonts w:ascii="Times New Roman" w:hAnsi="Times New Roman" w:cs="Times New Roman"/>
          <w:sz w:val="28"/>
          <w:szCs w:val="28"/>
        </w:rPr>
        <w:t xml:space="preserve">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 xml:space="preserve">«Вестник </w:t>
      </w:r>
      <w:proofErr w:type="spellStart"/>
      <w:r w:rsidRPr="008A6DB9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Pr="008A6DB9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района».</w:t>
      </w:r>
    </w:p>
    <w:p w:rsidR="008A6DB9" w:rsidRP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A6DB9" w:rsidRPr="008A6DB9" w:rsidRDefault="008A6DB9" w:rsidP="008A6D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</w:rPr>
        <w:tab/>
      </w: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3C65BF">
        <w:rPr>
          <w:rFonts w:ascii="Times New Roman" w:hAnsi="Times New Roman" w:cs="Times New Roman"/>
          <w:sz w:val="28"/>
          <w:szCs w:val="28"/>
        </w:rPr>
        <w:t>А.Т.Орешкин</w:t>
      </w:r>
      <w:proofErr w:type="spellEnd"/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0"/>
    <w:rsid w:val="0007276D"/>
    <w:rsid w:val="000971FC"/>
    <w:rsid w:val="00161864"/>
    <w:rsid w:val="00216C6D"/>
    <w:rsid w:val="00236700"/>
    <w:rsid w:val="002418AF"/>
    <w:rsid w:val="00251E50"/>
    <w:rsid w:val="00287F48"/>
    <w:rsid w:val="002A0374"/>
    <w:rsid w:val="002C71D0"/>
    <w:rsid w:val="00322B93"/>
    <w:rsid w:val="003926A7"/>
    <w:rsid w:val="003B16CD"/>
    <w:rsid w:val="003C158A"/>
    <w:rsid w:val="003C65BF"/>
    <w:rsid w:val="004466FE"/>
    <w:rsid w:val="00460F6B"/>
    <w:rsid w:val="00465C5C"/>
    <w:rsid w:val="004E2FD4"/>
    <w:rsid w:val="004F1166"/>
    <w:rsid w:val="00515BFC"/>
    <w:rsid w:val="00544680"/>
    <w:rsid w:val="00572072"/>
    <w:rsid w:val="00587965"/>
    <w:rsid w:val="005A2111"/>
    <w:rsid w:val="005E5D3E"/>
    <w:rsid w:val="006136A1"/>
    <w:rsid w:val="006244A3"/>
    <w:rsid w:val="00704045"/>
    <w:rsid w:val="00710E8A"/>
    <w:rsid w:val="00717475"/>
    <w:rsid w:val="007747AB"/>
    <w:rsid w:val="0078593B"/>
    <w:rsid w:val="0078687F"/>
    <w:rsid w:val="007A6C48"/>
    <w:rsid w:val="00843F66"/>
    <w:rsid w:val="008A6DB9"/>
    <w:rsid w:val="008D5753"/>
    <w:rsid w:val="00926EA9"/>
    <w:rsid w:val="00952032"/>
    <w:rsid w:val="00976094"/>
    <w:rsid w:val="009D059C"/>
    <w:rsid w:val="00A5147A"/>
    <w:rsid w:val="00A66F0B"/>
    <w:rsid w:val="00AD18CE"/>
    <w:rsid w:val="00BA3F62"/>
    <w:rsid w:val="00C12906"/>
    <w:rsid w:val="00C60C48"/>
    <w:rsid w:val="00C96530"/>
    <w:rsid w:val="00CA6785"/>
    <w:rsid w:val="00D23197"/>
    <w:rsid w:val="00D9353E"/>
    <w:rsid w:val="00E2061D"/>
    <w:rsid w:val="00E207F1"/>
    <w:rsid w:val="00E77717"/>
    <w:rsid w:val="00EC23EB"/>
    <w:rsid w:val="00EC5310"/>
    <w:rsid w:val="00ED7011"/>
    <w:rsid w:val="00F2452B"/>
    <w:rsid w:val="00F6739F"/>
    <w:rsid w:val="00F776C5"/>
    <w:rsid w:val="00F867E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097B-C474-480B-8155-801FE85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2C7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7FF3-8917-4819-9376-2899003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nchsyrb</cp:lastModifiedBy>
  <cp:revision>5</cp:revision>
  <cp:lastPrinted>2021-06-22T07:13:00Z</cp:lastPrinted>
  <dcterms:created xsi:type="dcterms:W3CDTF">2021-06-21T09:36:00Z</dcterms:created>
  <dcterms:modified xsi:type="dcterms:W3CDTF">2021-06-22T07:29:00Z</dcterms:modified>
</cp:coreProperties>
</file>