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288"/>
        <w:gridCol w:w="3810"/>
        <w:gridCol w:w="347"/>
        <w:gridCol w:w="786"/>
        <w:gridCol w:w="137"/>
        <w:gridCol w:w="4202"/>
      </w:tblGrid>
      <w:tr w:rsidR="00F10EFC" w:rsidRPr="00F10EFC" w:rsidTr="006A4055">
        <w:trPr>
          <w:cantSplit/>
          <w:trHeight w:val="612"/>
        </w:trPr>
        <w:tc>
          <w:tcPr>
            <w:tcW w:w="4098" w:type="dxa"/>
            <w:gridSpan w:val="2"/>
            <w:shd w:val="clear" w:color="auto" w:fill="auto"/>
            <w:vAlign w:val="center"/>
          </w:tcPr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  <w:gridSpan w:val="3"/>
            <w:vMerge w:val="restart"/>
            <w:shd w:val="clear" w:color="auto" w:fill="auto"/>
          </w:tcPr>
          <w:p w:rsidR="00F10EFC" w:rsidRPr="00F10EFC" w:rsidRDefault="00F10EFC" w:rsidP="00F10EF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17145</wp:posOffset>
                  </wp:positionV>
                  <wp:extent cx="718185" cy="718185"/>
                  <wp:effectExtent l="0" t="0" r="5715" b="571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F10EFC" w:rsidRPr="00F10EFC" w:rsidRDefault="00F10EFC" w:rsidP="00F10E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0EFC" w:rsidRPr="00F10EFC" w:rsidTr="006A4055">
        <w:trPr>
          <w:gridBefore w:val="1"/>
          <w:wBefore w:w="288" w:type="dxa"/>
          <w:cantSplit/>
          <w:trHeight w:val="420"/>
        </w:trPr>
        <w:tc>
          <w:tcPr>
            <w:tcW w:w="4157" w:type="dxa"/>
            <w:gridSpan w:val="2"/>
          </w:tcPr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ЧУВАШСКАЯ РЕСПУБЛИКА</w:t>
            </w:r>
          </w:p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КОЗЛОВСКИЙ РАЙОН</w:t>
            </w:r>
            <w:r w:rsidRPr="00F10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10EFC" w:rsidRPr="00F10EFC" w:rsidRDefault="00F10EFC" w:rsidP="00F10E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dxa"/>
            <w:vMerge w:val="restart"/>
          </w:tcPr>
          <w:p w:rsidR="00F10EFC" w:rsidRPr="00F10EFC" w:rsidRDefault="00F10EFC" w:rsidP="00F10EF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339" w:type="dxa"/>
            <w:gridSpan w:val="2"/>
          </w:tcPr>
          <w:p w:rsidR="00F10EFC" w:rsidRPr="00F10EFC" w:rsidRDefault="00F10EFC" w:rsidP="00F10EFC">
            <w:pPr>
              <w:suppressAutoHyphens/>
              <w:autoSpaceDE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lang w:eastAsia="ar-SA"/>
              </w:rPr>
              <w:t>ЧАВАШ РЕСПУБЛИКИ</w:t>
            </w:r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F10EFC" w:rsidRPr="00F10EFC" w:rsidRDefault="00F10EFC" w:rsidP="00F10EFC">
            <w:pPr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КУСЛАВККА </w:t>
            </w:r>
            <w:proofErr w:type="gramStart"/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РАЙОНЕ</w:t>
            </w:r>
            <w:proofErr w:type="gramEnd"/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 </w:t>
            </w:r>
          </w:p>
        </w:tc>
      </w:tr>
      <w:tr w:rsidR="00F10EFC" w:rsidRPr="00F10EFC" w:rsidTr="006A4055">
        <w:trPr>
          <w:gridBefore w:val="1"/>
          <w:wBefore w:w="288" w:type="dxa"/>
          <w:cantSplit/>
          <w:trHeight w:val="2355"/>
        </w:trPr>
        <w:tc>
          <w:tcPr>
            <w:tcW w:w="4157" w:type="dxa"/>
            <w:gridSpan w:val="2"/>
          </w:tcPr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АДМИНИСТРАЦИЯ </w:t>
            </w:r>
          </w:p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АНДРЕЕВО-БАЗАРСКОГО СЕЛЬСКОГО ПОСЕЛЕНИЯ</w:t>
            </w:r>
          </w:p>
          <w:p w:rsidR="00F10EFC" w:rsidRPr="00F10EFC" w:rsidRDefault="00F10EFC" w:rsidP="00F10EFC">
            <w:pPr>
              <w:suppressAutoHyphens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ПОСТАНОВЛЕНИЕ</w:t>
            </w:r>
          </w:p>
          <w:p w:rsidR="00F10EFC" w:rsidRPr="00F10EFC" w:rsidRDefault="00F10EFC" w:rsidP="00F10E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0EFC" w:rsidRPr="00F10EFC" w:rsidRDefault="00F10EFC" w:rsidP="00F10EF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 27</w:t>
            </w:r>
            <w:r w:rsidRPr="00F10EF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» декабря 2021 г.  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52</w:t>
            </w:r>
          </w:p>
          <w:p w:rsidR="00F10EFC" w:rsidRPr="00F10EFC" w:rsidRDefault="00F10EFC" w:rsidP="00F10EF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деревня </w:t>
            </w:r>
            <w:proofErr w:type="gramStart"/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>Андреево-Базары</w:t>
            </w:r>
            <w:proofErr w:type="gramEnd"/>
          </w:p>
        </w:tc>
        <w:tc>
          <w:tcPr>
            <w:tcW w:w="786" w:type="dxa"/>
            <w:vMerge/>
            <w:vAlign w:val="center"/>
          </w:tcPr>
          <w:p w:rsidR="00F10EFC" w:rsidRPr="00F10EFC" w:rsidRDefault="00F10EFC" w:rsidP="00F10EFC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339" w:type="dxa"/>
            <w:gridSpan w:val="2"/>
          </w:tcPr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ЭНТРИ ПАСАР </w:t>
            </w:r>
          </w:p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ЯЛ ПОСЕЛЕНИЙĚН </w:t>
            </w:r>
          </w:p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АДМИНИСТРАЦИЙЕ</w:t>
            </w:r>
            <w:r w:rsidRPr="00F10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F10EFC" w:rsidRPr="00F10EFC" w:rsidRDefault="00F10EFC" w:rsidP="00F10EFC">
            <w:pPr>
              <w:suppressAutoHyphens/>
              <w:autoSpaceDE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F10EFC" w:rsidRPr="00F10EFC" w:rsidRDefault="00F10EFC" w:rsidP="00F10EFC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0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ЙЫШĂНУ</w:t>
            </w:r>
          </w:p>
          <w:p w:rsidR="00F10EFC" w:rsidRPr="00F10EFC" w:rsidRDefault="00F10EFC" w:rsidP="00F10E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0EFC" w:rsidRPr="00F10EFC" w:rsidRDefault="00F10EFC" w:rsidP="00F10EF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 27</w:t>
            </w:r>
            <w:r w:rsidRPr="00F10EF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»12.2021 с.  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52</w:t>
            </w:r>
          </w:p>
          <w:p w:rsidR="00F10EFC" w:rsidRPr="00F10EFC" w:rsidRDefault="00F10EFC" w:rsidP="00F10E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>Энтри</w:t>
            </w:r>
            <w:proofErr w:type="spellEnd"/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>Пасар</w:t>
            </w:r>
            <w:proofErr w:type="spellEnd"/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proofErr w:type="gramStart"/>
            <w:r w:rsidRPr="00F10EFC">
              <w:rPr>
                <w:rFonts w:ascii="Times New Roman" w:hAnsi="Times New Roman" w:cs="Times New Roman"/>
                <w:color w:val="000000"/>
                <w:lang w:eastAsia="ar-SA"/>
              </w:rPr>
              <w:t>яле</w:t>
            </w:r>
            <w:proofErr w:type="gramEnd"/>
          </w:p>
        </w:tc>
      </w:tr>
    </w:tbl>
    <w:p w:rsidR="00F10EFC" w:rsidRDefault="00F10EFC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F10EFC" w:rsidRDefault="00F10EFC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О</w:t>
      </w:r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б утверждении </w:t>
      </w:r>
      <w:proofErr w:type="gramStart"/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перечня главных администраторов </w:t>
      </w:r>
      <w:r w:rsidR="00757520">
        <w:rPr>
          <w:rFonts w:ascii="Times New Roman" w:hAnsi="Times New Roman" w:cs="Times New Roman"/>
          <w:kern w:val="32"/>
          <w:sz w:val="24"/>
          <w:szCs w:val="24"/>
        </w:rPr>
        <w:t xml:space="preserve">источников дефицита </w:t>
      </w:r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 бюджета</w:t>
      </w:r>
      <w:proofErr w:type="gramEnd"/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F10EFC">
        <w:rPr>
          <w:rFonts w:ascii="Times New Roman" w:hAnsi="Times New Roman" w:cs="Times New Roman"/>
          <w:kern w:val="32"/>
          <w:sz w:val="24"/>
          <w:szCs w:val="24"/>
        </w:rPr>
        <w:t>Андреево-Базарского сельского</w:t>
      </w:r>
      <w:r w:rsidR="00C724A7">
        <w:rPr>
          <w:rFonts w:ascii="Times New Roman" w:hAnsi="Times New Roman" w:cs="Times New Roman"/>
          <w:kern w:val="32"/>
          <w:sz w:val="24"/>
          <w:szCs w:val="24"/>
        </w:rPr>
        <w:t xml:space="preserve">  поселения </w:t>
      </w:r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Козловского района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</w:t>
      </w:r>
    </w:p>
    <w:p w:rsidR="007955A3" w:rsidRDefault="007955A3" w:rsidP="00605436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7520" w:rsidRPr="00757520" w:rsidRDefault="00757520" w:rsidP="0075752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hyperlink r:id="rId8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пунктом 4 статьи 160.2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Бюджетного кодекса Российской Федерации, </w:t>
      </w:r>
      <w:hyperlink r:id="rId9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постановлением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16 сентября 2021 г. </w:t>
      </w:r>
      <w:r w:rsidR="005D203C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 1568 </w:t>
      </w:r>
      <w:r w:rsidR="0063455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главных администраторов </w:t>
      </w:r>
      <w:proofErr w:type="gramStart"/>
      <w:r w:rsidRPr="00757520">
        <w:rPr>
          <w:rFonts w:ascii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субъекта Российской</w:t>
      </w:r>
      <w:proofErr w:type="gramEnd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63455F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дминистрация</w:t>
      </w:r>
      <w:r w:rsidR="00180BE3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10EFC">
        <w:rPr>
          <w:rFonts w:ascii="Times New Roman" w:hAnsi="Times New Roman" w:cs="Times New Roman"/>
          <w:kern w:val="32"/>
          <w:sz w:val="24"/>
          <w:szCs w:val="24"/>
        </w:rPr>
        <w:t>Андреево-Базарского сельского</w:t>
      </w:r>
      <w:r w:rsidR="00F10EFC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C724A7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К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озловского</w:t>
      </w:r>
      <w:r w:rsidR="00180BE3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Республики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постановляет:</w:t>
      </w:r>
    </w:p>
    <w:p w:rsidR="00757520" w:rsidRPr="00757520" w:rsidRDefault="00757520" w:rsidP="0075752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1. Утвердить прилагаемый </w:t>
      </w:r>
      <w:hyperlink w:anchor="sub_1000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перечень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главных </w:t>
      </w:r>
      <w:proofErr w:type="gramStart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администраторов источников финансирования дефицита </w:t>
      </w:r>
      <w:r w:rsidR="0063455F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</w:t>
      </w:r>
      <w:proofErr w:type="gramEnd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724A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10EFC">
        <w:rPr>
          <w:rFonts w:ascii="Times New Roman" w:hAnsi="Times New Roman" w:cs="Times New Roman"/>
          <w:kern w:val="32"/>
          <w:sz w:val="24"/>
          <w:szCs w:val="24"/>
        </w:rPr>
        <w:t>Андреево-Базарского сельского</w:t>
      </w:r>
      <w:r w:rsidR="00F10EFC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C724A7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  <w:r w:rsidR="0063455F">
        <w:rPr>
          <w:rFonts w:ascii="Times New Roman" w:hAnsi="Times New Roman" w:cs="Times New Roman"/>
          <w:kern w:val="32"/>
          <w:sz w:val="24"/>
          <w:szCs w:val="24"/>
        </w:rPr>
        <w:t>Козловского района</w:t>
      </w:r>
      <w:r w:rsidR="0063455F"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Республики.</w:t>
      </w:r>
    </w:p>
    <w:p w:rsidR="00757520" w:rsidRPr="00757520" w:rsidRDefault="00757520" w:rsidP="0075752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2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2. Настоящее постановление вступает в силу со дня его </w:t>
      </w:r>
      <w:hyperlink r:id="rId10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официального опубликования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и применяется к правоотношениям, возникающ</w:t>
      </w:r>
      <w:r w:rsidR="00F10EFC">
        <w:rPr>
          <w:rFonts w:ascii="Times New Roman" w:hAnsi="Times New Roman" w:cs="Times New Roman"/>
          <w:sz w:val="24"/>
          <w:szCs w:val="24"/>
          <w:lang w:eastAsia="ar-SA"/>
        </w:rPr>
        <w:t>им при составлении и исполнении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 </w:t>
      </w:r>
      <w:r w:rsidR="00F10EFC">
        <w:rPr>
          <w:rFonts w:ascii="Times New Roman" w:hAnsi="Times New Roman" w:cs="Times New Roman"/>
          <w:kern w:val="32"/>
          <w:sz w:val="24"/>
          <w:szCs w:val="24"/>
        </w:rPr>
        <w:t>Андреево-Базарского сельского</w:t>
      </w:r>
      <w:r w:rsidR="00C724A7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  <w:r w:rsidR="00D465D8">
        <w:rPr>
          <w:rFonts w:ascii="Times New Roman" w:hAnsi="Times New Roman" w:cs="Times New Roman"/>
          <w:kern w:val="32"/>
          <w:sz w:val="24"/>
          <w:szCs w:val="24"/>
        </w:rPr>
        <w:t>Козловского района</w:t>
      </w:r>
      <w:r w:rsidR="00D465D8"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Республики, начиная с бюджета на 2022 год и на плановый период 2023 и 2024 годов.</w:t>
      </w:r>
    </w:p>
    <w:bookmarkEnd w:id="0"/>
    <w:p w:rsidR="00757520" w:rsidRDefault="00757520" w:rsidP="0039670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0EFC" w:rsidRDefault="007955A3" w:rsidP="00F10E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10EFC">
        <w:rPr>
          <w:rFonts w:ascii="Times New Roman" w:hAnsi="Times New Roman" w:cs="Times New Roman"/>
          <w:kern w:val="32"/>
          <w:sz w:val="24"/>
          <w:szCs w:val="24"/>
        </w:rPr>
        <w:t xml:space="preserve">Андреево-Базарского </w:t>
      </w:r>
      <w:proofErr w:type="gramStart"/>
      <w:r w:rsidR="00F10EFC">
        <w:rPr>
          <w:rFonts w:ascii="Times New Roman" w:hAnsi="Times New Roman" w:cs="Times New Roman"/>
          <w:kern w:val="32"/>
          <w:sz w:val="24"/>
          <w:szCs w:val="24"/>
        </w:rPr>
        <w:t>сельского</w:t>
      </w:r>
      <w:proofErr w:type="gramEnd"/>
      <w:r w:rsidR="00F10EFC"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</w:p>
    <w:p w:rsidR="007955A3" w:rsidRDefault="00C724A7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="007955A3"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5A3"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="007955A3"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10EFC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F10EFC">
        <w:rPr>
          <w:rFonts w:ascii="Times New Roman" w:hAnsi="Times New Roman" w:cs="Times New Roman"/>
          <w:sz w:val="24"/>
          <w:szCs w:val="24"/>
          <w:lang w:eastAsia="ar-SA"/>
        </w:rPr>
        <w:t>Н.И.Сергеев</w:t>
      </w:r>
      <w:proofErr w:type="spellEnd"/>
      <w:r w:rsidR="00F10EF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61B76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B76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B76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B76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B76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B76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B76" w:rsidRPr="00761B76" w:rsidRDefault="00761B76" w:rsidP="00761B76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proofErr w:type="gramStart"/>
      <w:r w:rsidRPr="00761B76">
        <w:rPr>
          <w:rFonts w:ascii="Times New Roman" w:hAnsi="Times New Roman" w:cs="Arial"/>
          <w:kern w:val="32"/>
          <w:sz w:val="24"/>
          <w:szCs w:val="24"/>
        </w:rPr>
        <w:lastRenderedPageBreak/>
        <w:t>Утвержден</w:t>
      </w:r>
      <w:proofErr w:type="gramEnd"/>
      <w:r w:rsidRPr="00761B76">
        <w:rPr>
          <w:rFonts w:ascii="Times New Roman" w:hAnsi="Times New Roman" w:cs="Arial"/>
          <w:kern w:val="32"/>
          <w:sz w:val="24"/>
          <w:szCs w:val="24"/>
        </w:rPr>
        <w:br/>
      </w:r>
      <w:hyperlink r:id="rId11" w:anchor="sub_0" w:history="1">
        <w:r w:rsidRPr="00761B76">
          <w:rPr>
            <w:rFonts w:ascii="Times New Roman" w:hAnsi="Times New Roman" w:cs="Arial"/>
            <w:bCs/>
            <w:kern w:val="32"/>
            <w:sz w:val="24"/>
            <w:szCs w:val="24"/>
          </w:rPr>
          <w:t>постановлением</w:t>
        </w:r>
      </w:hyperlink>
      <w:r w:rsidRPr="00761B76">
        <w:rPr>
          <w:rFonts w:ascii="Times New Roman" w:hAnsi="Times New Roman" w:cs="Arial"/>
          <w:kern w:val="32"/>
          <w:sz w:val="24"/>
          <w:szCs w:val="24"/>
        </w:rPr>
        <w:t xml:space="preserve"> администрации </w:t>
      </w:r>
    </w:p>
    <w:p w:rsidR="00761B76" w:rsidRPr="00761B76" w:rsidRDefault="00761B76" w:rsidP="00761B76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r w:rsidRPr="00761B76">
        <w:rPr>
          <w:rFonts w:ascii="Times New Roman" w:hAnsi="Times New Roman" w:cs="Times New Roman"/>
          <w:kern w:val="32"/>
          <w:sz w:val="24"/>
          <w:szCs w:val="24"/>
        </w:rPr>
        <w:t xml:space="preserve">Андреево-Базарского сельского </w:t>
      </w:r>
      <w:r w:rsidRPr="00761B76">
        <w:rPr>
          <w:rFonts w:ascii="Times New Roman" w:hAnsi="Times New Roman" w:cs="Arial"/>
          <w:kern w:val="32"/>
          <w:sz w:val="24"/>
          <w:szCs w:val="24"/>
        </w:rPr>
        <w:t xml:space="preserve"> поселения</w:t>
      </w:r>
    </w:p>
    <w:p w:rsidR="00761B76" w:rsidRPr="00761B76" w:rsidRDefault="00761B76" w:rsidP="00761B76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r w:rsidRPr="00761B76">
        <w:rPr>
          <w:rFonts w:ascii="Times New Roman" w:hAnsi="Times New Roman" w:cs="Arial"/>
          <w:kern w:val="32"/>
          <w:sz w:val="24"/>
          <w:szCs w:val="24"/>
        </w:rPr>
        <w:t>Козловского района</w:t>
      </w:r>
    </w:p>
    <w:p w:rsidR="00761B76" w:rsidRPr="00761B76" w:rsidRDefault="00761B76" w:rsidP="00761B76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r w:rsidRPr="00761B76">
        <w:rPr>
          <w:rFonts w:ascii="Times New Roman" w:hAnsi="Times New Roman" w:cs="Arial"/>
          <w:kern w:val="32"/>
          <w:sz w:val="24"/>
          <w:szCs w:val="24"/>
        </w:rPr>
        <w:t>Чувашской Республики</w:t>
      </w:r>
    </w:p>
    <w:p w:rsidR="00761B76" w:rsidRPr="00761B76" w:rsidRDefault="00761B76" w:rsidP="00761B76">
      <w:pPr>
        <w:ind w:right="-286"/>
        <w:jc w:val="center"/>
        <w:rPr>
          <w:rFonts w:ascii="Times New Roman" w:hAnsi="Times New Roman" w:cs="Arial"/>
          <w:kern w:val="32"/>
          <w:sz w:val="24"/>
          <w:szCs w:val="24"/>
        </w:rPr>
      </w:pPr>
      <w:r w:rsidRPr="00761B76">
        <w:rPr>
          <w:rFonts w:ascii="Times New Roman" w:hAnsi="Times New Roman" w:cs="Arial"/>
          <w:kern w:val="32"/>
          <w:sz w:val="24"/>
          <w:szCs w:val="24"/>
        </w:rPr>
        <w:t xml:space="preserve">                                                                                                             от 27 декабря 2021 г.  № 52</w:t>
      </w:r>
    </w:p>
    <w:p w:rsidR="00761B76" w:rsidRPr="00761B76" w:rsidRDefault="00761B76" w:rsidP="00761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B76" w:rsidRPr="00761B76" w:rsidRDefault="00761B76" w:rsidP="00761B7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1B76" w:rsidRPr="00761B76" w:rsidRDefault="00761B76" w:rsidP="00761B7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1B76" w:rsidRPr="00761B76" w:rsidRDefault="00761B76" w:rsidP="0076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7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61B76" w:rsidRPr="00761B76" w:rsidRDefault="00761B76" w:rsidP="0076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76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</w:t>
      </w:r>
    </w:p>
    <w:p w:rsidR="00761B76" w:rsidRPr="00761B76" w:rsidRDefault="00761B76" w:rsidP="0076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76">
        <w:rPr>
          <w:rFonts w:ascii="Times New Roman" w:hAnsi="Times New Roman" w:cs="Times New Roman"/>
          <w:b/>
          <w:sz w:val="24"/>
          <w:szCs w:val="24"/>
        </w:rPr>
        <w:t>бюджета Андреево-Базарского сельского поселения</w:t>
      </w:r>
    </w:p>
    <w:p w:rsidR="00761B76" w:rsidRPr="00761B76" w:rsidRDefault="00761B76" w:rsidP="0076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76">
        <w:rPr>
          <w:rFonts w:ascii="Times New Roman" w:hAnsi="Times New Roman" w:cs="Times New Roman"/>
          <w:b/>
          <w:sz w:val="24"/>
          <w:szCs w:val="24"/>
        </w:rPr>
        <w:t>Козловского района Чувашской Республики</w:t>
      </w:r>
    </w:p>
    <w:p w:rsidR="00761B76" w:rsidRPr="00761B76" w:rsidRDefault="00761B76" w:rsidP="00761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76" w:rsidRPr="00761B76" w:rsidRDefault="00761B76" w:rsidP="00761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61"/>
        <w:gridCol w:w="5986"/>
      </w:tblGrid>
      <w:tr w:rsidR="00761B76" w:rsidRPr="00761B76" w:rsidTr="006A4055"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761B7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Андреево-Базарского сельского поселения Козловского района Чувашской Республики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главного  администратора доходов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6" w:rsidRPr="00761B76" w:rsidRDefault="00761B76" w:rsidP="0076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 источников финансирования дефицита бюджета Андреево-Базарского сельского поселения Козловского района чувашской Республики</w:t>
            </w: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76" w:rsidRPr="00761B76" w:rsidRDefault="00761B76" w:rsidP="0076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76" w:rsidRPr="00761B76" w:rsidTr="006A4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B76" w:rsidRPr="00761B76" w:rsidTr="006A4055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1B7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  <w:proofErr w:type="gramEnd"/>
            <w:r w:rsidRPr="0076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администрации Козловского района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01 01 00 00 10 0000 710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01 01 00 00 10 0000 810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Погашение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01 06 04 01 10 0000 810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сельских поселений в валюте Российской Федерации в случае, </w:t>
            </w:r>
            <w:r w:rsidRPr="0076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76" w:rsidRPr="00761B76" w:rsidTr="006A4055">
        <w:trPr>
          <w:trHeight w:val="174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 бюджета  Андреево-Базарского сельского поселения  Козловского района Чувашской Республики, администрирование которых осуществляется главными  администраторами источников финансирования дефицита бюджета  Андреево-Базарского сельского поселения  Козловского района Чувашской Республики в пределах их </w:t>
            </w:r>
          </w:p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761B76" w:rsidRPr="00761B76" w:rsidTr="006A405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76" w:rsidRPr="00761B76" w:rsidRDefault="00761B76" w:rsidP="0076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7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61B76" w:rsidRPr="00761B76" w:rsidRDefault="00761B76" w:rsidP="00761B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B76" w:rsidRPr="00761B76" w:rsidRDefault="00761B76" w:rsidP="00761B76">
      <w:pPr>
        <w:rPr>
          <w:rFonts w:ascii="Times New Roman" w:hAnsi="Times New Roman" w:cs="Times New Roman"/>
          <w:sz w:val="24"/>
          <w:szCs w:val="24"/>
        </w:rPr>
      </w:pPr>
    </w:p>
    <w:p w:rsidR="00761B76" w:rsidRPr="00761B76" w:rsidRDefault="00761B76" w:rsidP="00761B76">
      <w:pPr>
        <w:rPr>
          <w:rFonts w:ascii="Times New Roman" w:hAnsi="Times New Roman" w:cs="Times New Roman"/>
          <w:sz w:val="24"/>
          <w:szCs w:val="24"/>
        </w:rPr>
      </w:pPr>
    </w:p>
    <w:p w:rsidR="00761B76" w:rsidRPr="00761B76" w:rsidRDefault="00761B76" w:rsidP="00761B76">
      <w:pPr>
        <w:rPr>
          <w:rFonts w:ascii="Times New Roman" w:hAnsi="Times New Roman" w:cs="Times New Roman"/>
          <w:sz w:val="24"/>
          <w:szCs w:val="24"/>
        </w:rPr>
      </w:pPr>
    </w:p>
    <w:p w:rsidR="00761B76" w:rsidRPr="00761B76" w:rsidRDefault="00761B76" w:rsidP="00761B76">
      <w:pPr>
        <w:rPr>
          <w:rFonts w:ascii="Times New Roman" w:hAnsi="Times New Roman" w:cs="Times New Roman"/>
          <w:sz w:val="24"/>
          <w:szCs w:val="24"/>
        </w:rPr>
      </w:pPr>
    </w:p>
    <w:p w:rsidR="00761B76" w:rsidRPr="00761B76" w:rsidRDefault="00761B76" w:rsidP="00761B76">
      <w:pPr>
        <w:rPr>
          <w:rFonts w:ascii="Times New Roman" w:hAnsi="Times New Roman" w:cs="Times New Roman"/>
          <w:sz w:val="24"/>
          <w:szCs w:val="24"/>
        </w:rPr>
      </w:pPr>
    </w:p>
    <w:p w:rsidR="00761B76" w:rsidRPr="00761B76" w:rsidRDefault="00761B76" w:rsidP="00761B76">
      <w:pPr>
        <w:rPr>
          <w:rFonts w:ascii="Times New Roman" w:hAnsi="Times New Roman" w:cs="Times New Roman"/>
          <w:sz w:val="24"/>
          <w:szCs w:val="24"/>
        </w:rPr>
      </w:pPr>
    </w:p>
    <w:p w:rsidR="00761B76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:rsidR="00761B76" w:rsidRPr="0055592D" w:rsidRDefault="00761B76" w:rsidP="00F10EFC">
      <w:pPr>
        <w:widowControl w:val="0"/>
        <w:tabs>
          <w:tab w:val="left" w:pos="993"/>
          <w:tab w:val="left" w:pos="6840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61B76" w:rsidRPr="0055592D" w:rsidSect="00BE07D5">
      <w:pgSz w:w="11906" w:h="16838"/>
      <w:pgMar w:top="9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B6" w:rsidRDefault="006978B6" w:rsidP="00761B76">
      <w:r>
        <w:separator/>
      </w:r>
    </w:p>
  </w:endnote>
  <w:endnote w:type="continuationSeparator" w:id="0">
    <w:p w:rsidR="006978B6" w:rsidRDefault="006978B6" w:rsidP="0076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B6" w:rsidRDefault="006978B6" w:rsidP="00761B76">
      <w:r>
        <w:separator/>
      </w:r>
    </w:p>
  </w:footnote>
  <w:footnote w:type="continuationSeparator" w:id="0">
    <w:p w:rsidR="006978B6" w:rsidRDefault="006978B6" w:rsidP="0076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0DF4"/>
    <w:rsid w:val="00011FF0"/>
    <w:rsid w:val="00035849"/>
    <w:rsid w:val="00050894"/>
    <w:rsid w:val="000521E0"/>
    <w:rsid w:val="00062185"/>
    <w:rsid w:val="000774A9"/>
    <w:rsid w:val="00087620"/>
    <w:rsid w:val="00093557"/>
    <w:rsid w:val="000A63B8"/>
    <w:rsid w:val="000B5C60"/>
    <w:rsid w:val="000C6BE4"/>
    <w:rsid w:val="000E5712"/>
    <w:rsid w:val="000E58D4"/>
    <w:rsid w:val="000F077F"/>
    <w:rsid w:val="000F0F52"/>
    <w:rsid w:val="001260DE"/>
    <w:rsid w:val="0015089F"/>
    <w:rsid w:val="00151347"/>
    <w:rsid w:val="00176E99"/>
    <w:rsid w:val="00180BE3"/>
    <w:rsid w:val="001846D0"/>
    <w:rsid w:val="00196F91"/>
    <w:rsid w:val="00197A2C"/>
    <w:rsid w:val="001B59D5"/>
    <w:rsid w:val="001C2CF5"/>
    <w:rsid w:val="001D600E"/>
    <w:rsid w:val="001F46EE"/>
    <w:rsid w:val="001F71D9"/>
    <w:rsid w:val="0020598B"/>
    <w:rsid w:val="00236E51"/>
    <w:rsid w:val="00247DD2"/>
    <w:rsid w:val="002626EE"/>
    <w:rsid w:val="00263FB3"/>
    <w:rsid w:val="002751C7"/>
    <w:rsid w:val="002773A0"/>
    <w:rsid w:val="0029176E"/>
    <w:rsid w:val="00292531"/>
    <w:rsid w:val="002940C2"/>
    <w:rsid w:val="002A62D3"/>
    <w:rsid w:val="002B162A"/>
    <w:rsid w:val="002B531A"/>
    <w:rsid w:val="002B6D0E"/>
    <w:rsid w:val="002C246C"/>
    <w:rsid w:val="002D1CFF"/>
    <w:rsid w:val="002E48B9"/>
    <w:rsid w:val="002E4A07"/>
    <w:rsid w:val="002F1305"/>
    <w:rsid w:val="002F2979"/>
    <w:rsid w:val="002F743D"/>
    <w:rsid w:val="0030147A"/>
    <w:rsid w:val="00316240"/>
    <w:rsid w:val="003201C6"/>
    <w:rsid w:val="003301D1"/>
    <w:rsid w:val="003310FD"/>
    <w:rsid w:val="003423C1"/>
    <w:rsid w:val="00356FD0"/>
    <w:rsid w:val="003649AD"/>
    <w:rsid w:val="003840FA"/>
    <w:rsid w:val="0039670D"/>
    <w:rsid w:val="003C5C19"/>
    <w:rsid w:val="003D1C1E"/>
    <w:rsid w:val="003D3886"/>
    <w:rsid w:val="003D5E4C"/>
    <w:rsid w:val="003E09F9"/>
    <w:rsid w:val="00411EE4"/>
    <w:rsid w:val="00413458"/>
    <w:rsid w:val="00421700"/>
    <w:rsid w:val="004336EF"/>
    <w:rsid w:val="004730D7"/>
    <w:rsid w:val="004868E3"/>
    <w:rsid w:val="004A29D7"/>
    <w:rsid w:val="004A6582"/>
    <w:rsid w:val="004B5601"/>
    <w:rsid w:val="004C3F9E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5E6"/>
    <w:rsid w:val="00592FD7"/>
    <w:rsid w:val="005A3875"/>
    <w:rsid w:val="005C25DD"/>
    <w:rsid w:val="005D203C"/>
    <w:rsid w:val="005D3BE1"/>
    <w:rsid w:val="005E0E3B"/>
    <w:rsid w:val="005E2C22"/>
    <w:rsid w:val="005E50FC"/>
    <w:rsid w:val="005F3516"/>
    <w:rsid w:val="00605436"/>
    <w:rsid w:val="00633F01"/>
    <w:rsid w:val="0063455F"/>
    <w:rsid w:val="00652789"/>
    <w:rsid w:val="00677A10"/>
    <w:rsid w:val="006978B6"/>
    <w:rsid w:val="006A1574"/>
    <w:rsid w:val="006C0FC4"/>
    <w:rsid w:val="006D4A6F"/>
    <w:rsid w:val="00722074"/>
    <w:rsid w:val="007329A6"/>
    <w:rsid w:val="00732FBA"/>
    <w:rsid w:val="007502F2"/>
    <w:rsid w:val="00757520"/>
    <w:rsid w:val="00761B76"/>
    <w:rsid w:val="00771DAD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1D5C"/>
    <w:rsid w:val="008548ED"/>
    <w:rsid w:val="0086156D"/>
    <w:rsid w:val="008841BB"/>
    <w:rsid w:val="008A6B83"/>
    <w:rsid w:val="008B7DC3"/>
    <w:rsid w:val="008C2344"/>
    <w:rsid w:val="008C5735"/>
    <w:rsid w:val="008D1FD6"/>
    <w:rsid w:val="008D293A"/>
    <w:rsid w:val="008D33B2"/>
    <w:rsid w:val="008E6E0A"/>
    <w:rsid w:val="008F05A3"/>
    <w:rsid w:val="008F679D"/>
    <w:rsid w:val="008F6B26"/>
    <w:rsid w:val="008F7B29"/>
    <w:rsid w:val="00932E74"/>
    <w:rsid w:val="0093459C"/>
    <w:rsid w:val="00937A5B"/>
    <w:rsid w:val="009413E2"/>
    <w:rsid w:val="009623E5"/>
    <w:rsid w:val="0098397A"/>
    <w:rsid w:val="00987457"/>
    <w:rsid w:val="009876A0"/>
    <w:rsid w:val="009A0AE0"/>
    <w:rsid w:val="009A12FC"/>
    <w:rsid w:val="009B6C9A"/>
    <w:rsid w:val="009D6993"/>
    <w:rsid w:val="00A3543E"/>
    <w:rsid w:val="00A37BB5"/>
    <w:rsid w:val="00A47915"/>
    <w:rsid w:val="00A8212A"/>
    <w:rsid w:val="00A849CC"/>
    <w:rsid w:val="00A868A2"/>
    <w:rsid w:val="00AD2A4E"/>
    <w:rsid w:val="00AD3F24"/>
    <w:rsid w:val="00B073A7"/>
    <w:rsid w:val="00B134CA"/>
    <w:rsid w:val="00B21AE7"/>
    <w:rsid w:val="00B24425"/>
    <w:rsid w:val="00B2513D"/>
    <w:rsid w:val="00B42D48"/>
    <w:rsid w:val="00B6645C"/>
    <w:rsid w:val="00BB4C46"/>
    <w:rsid w:val="00BC4919"/>
    <w:rsid w:val="00BD33A9"/>
    <w:rsid w:val="00BE07D5"/>
    <w:rsid w:val="00C02825"/>
    <w:rsid w:val="00C14F40"/>
    <w:rsid w:val="00C16946"/>
    <w:rsid w:val="00C17126"/>
    <w:rsid w:val="00C3302F"/>
    <w:rsid w:val="00C47EDB"/>
    <w:rsid w:val="00C5720A"/>
    <w:rsid w:val="00C61E81"/>
    <w:rsid w:val="00C65FC6"/>
    <w:rsid w:val="00C67658"/>
    <w:rsid w:val="00C724A7"/>
    <w:rsid w:val="00C80381"/>
    <w:rsid w:val="00C847B4"/>
    <w:rsid w:val="00C869AF"/>
    <w:rsid w:val="00CA1B99"/>
    <w:rsid w:val="00CB543F"/>
    <w:rsid w:val="00CD446A"/>
    <w:rsid w:val="00CE311F"/>
    <w:rsid w:val="00CF0442"/>
    <w:rsid w:val="00CF2355"/>
    <w:rsid w:val="00D06FAC"/>
    <w:rsid w:val="00D26760"/>
    <w:rsid w:val="00D32C80"/>
    <w:rsid w:val="00D358F0"/>
    <w:rsid w:val="00D37478"/>
    <w:rsid w:val="00D43E08"/>
    <w:rsid w:val="00D465D8"/>
    <w:rsid w:val="00D47227"/>
    <w:rsid w:val="00D767A2"/>
    <w:rsid w:val="00D80264"/>
    <w:rsid w:val="00D83FC4"/>
    <w:rsid w:val="00D841A9"/>
    <w:rsid w:val="00D853B6"/>
    <w:rsid w:val="00D86761"/>
    <w:rsid w:val="00D95468"/>
    <w:rsid w:val="00D979E0"/>
    <w:rsid w:val="00DB6E98"/>
    <w:rsid w:val="00DD169F"/>
    <w:rsid w:val="00DE1047"/>
    <w:rsid w:val="00DE17D1"/>
    <w:rsid w:val="00E26909"/>
    <w:rsid w:val="00E30ABB"/>
    <w:rsid w:val="00E47805"/>
    <w:rsid w:val="00E6149A"/>
    <w:rsid w:val="00E73FC8"/>
    <w:rsid w:val="00E74E37"/>
    <w:rsid w:val="00E76C42"/>
    <w:rsid w:val="00E76E39"/>
    <w:rsid w:val="00EB6BD7"/>
    <w:rsid w:val="00EB7000"/>
    <w:rsid w:val="00EB743E"/>
    <w:rsid w:val="00EC70CF"/>
    <w:rsid w:val="00EE0ED1"/>
    <w:rsid w:val="00EF33E6"/>
    <w:rsid w:val="00EF4986"/>
    <w:rsid w:val="00F10EFC"/>
    <w:rsid w:val="00F36CAA"/>
    <w:rsid w:val="00F452B3"/>
    <w:rsid w:val="00F54641"/>
    <w:rsid w:val="00F74420"/>
    <w:rsid w:val="00F86AFE"/>
    <w:rsid w:val="00F96615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9670D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A12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A12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61B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1B76"/>
    <w:rPr>
      <w:rFonts w:eastAsia="Times New Roman"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61B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1B76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9670D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A12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A12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61B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1B76"/>
    <w:rPr>
      <w:rFonts w:eastAsia="Times New Roman"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61B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1B7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6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ome\Desktop\&#1040;&#1076;&#1084;&#1080;&#1085;&#1080;&#1089;&#1090;&#1088;&#1072;&#1090;&#1086;&#1088;&#1099;\&#1048;&#1089;&#1090;&#1086;&#1095;&#1085;&#1080;&#1082;&#1080;\&#1055;&#1086;&#1089;&#1090;&#1072;&#1085;&#1086;&#1074;&#1083;&#1077;&#1085;&#1080;&#1077;%20&#1086;&#1073;%20&#1091;&#1090;&#1074;&#1077;&#1088;&#1078;&#1076;&#1077;&#1085;&#1080;&#1080;%20&#1055;&#1077;&#1088;&#1077;&#1095;&#1085;&#1103;%20&#1072;&#1076;&#1084;&#1080;&#1085;&#1080;&#1089;&#1090;&#1088;&#1072;&#1090;&#1086;&#1088;&#1086;&#1074;%20&#1080;&#1089;&#1090;&#1086;&#1095;&#1085;&#1080;&#1082;&#1086;&#1074;%20&#1076;&#1077;&#1092;&#1080;&#1094;&#1080;&#1090;&#1072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312661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822521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SAAB</cp:lastModifiedBy>
  <cp:revision>3</cp:revision>
  <cp:lastPrinted>2021-12-23T10:57:00Z</cp:lastPrinted>
  <dcterms:created xsi:type="dcterms:W3CDTF">2021-12-27T08:17:00Z</dcterms:created>
  <dcterms:modified xsi:type="dcterms:W3CDTF">2021-12-27T08:22:00Z</dcterms:modified>
</cp:coreProperties>
</file>