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2173FC" w:rsidRPr="00013027" w:rsidTr="002173FC">
        <w:trPr>
          <w:trHeight w:val="980"/>
        </w:trPr>
        <w:tc>
          <w:tcPr>
            <w:tcW w:w="3686" w:type="dxa"/>
          </w:tcPr>
          <w:p w:rsidR="002173FC" w:rsidRPr="00013027" w:rsidRDefault="002173FC" w:rsidP="002173FC">
            <w:pPr>
              <w:ind w:left="-4962" w:right="2359" w:firstLine="4962"/>
            </w:pPr>
          </w:p>
        </w:tc>
        <w:tc>
          <w:tcPr>
            <w:tcW w:w="2694" w:type="dxa"/>
          </w:tcPr>
          <w:p w:rsidR="002173FC" w:rsidRPr="00013027" w:rsidRDefault="002173FC" w:rsidP="002173FC"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5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173FC" w:rsidRPr="00013027" w:rsidRDefault="002173FC" w:rsidP="002173FC">
            <w:pPr>
              <w:jc w:val="right"/>
              <w:rPr>
                <w:b/>
              </w:rPr>
            </w:pPr>
          </w:p>
        </w:tc>
      </w:tr>
      <w:tr w:rsidR="002173FC" w:rsidRPr="00013027" w:rsidTr="002173FC">
        <w:tc>
          <w:tcPr>
            <w:tcW w:w="3686" w:type="dxa"/>
          </w:tcPr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Администрация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 xml:space="preserve">Никулинского сельского 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поселения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Порецкогорайона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Чувашской Республики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ПОСТАНОВЛЕНИЕ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173FC" w:rsidRPr="002173FC" w:rsidRDefault="009034CB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15.03.2021</w:t>
            </w:r>
            <w:r w:rsidR="002173FC" w:rsidRPr="002173FC">
              <w:rPr>
                <w:sz w:val="24"/>
                <w:szCs w:val="24"/>
              </w:rPr>
              <w:t xml:space="preserve">  №</w:t>
            </w:r>
            <w:r w:rsidR="00C8641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2173FC" w:rsidRPr="002173FC" w:rsidRDefault="002173FC" w:rsidP="002173FC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2173FC" w:rsidRPr="002173FC" w:rsidRDefault="002173FC" w:rsidP="002173FC">
            <w:pPr>
              <w:ind w:firstLine="459"/>
              <w:jc w:val="center"/>
              <w:rPr>
                <w:bCs/>
                <w:sz w:val="24"/>
                <w:szCs w:val="24"/>
              </w:rPr>
            </w:pPr>
            <w:r w:rsidRPr="002173FC">
              <w:rPr>
                <w:bCs/>
                <w:sz w:val="24"/>
                <w:szCs w:val="24"/>
              </w:rPr>
              <w:t>Чăваш Республикин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  <w:proofErr w:type="gramStart"/>
            <w:r w:rsidRPr="002173FC">
              <w:rPr>
                <w:bCs/>
                <w:sz w:val="24"/>
                <w:szCs w:val="24"/>
              </w:rPr>
              <w:t>П</w:t>
            </w:r>
            <w:proofErr w:type="gramEnd"/>
            <w:r w:rsidRPr="002173FC">
              <w:rPr>
                <w:bCs/>
                <w:sz w:val="24"/>
                <w:szCs w:val="24"/>
              </w:rPr>
              <w:t>ăрачкав район</w:t>
            </w:r>
            <w:r w:rsidRPr="002173FC">
              <w:rPr>
                <w:sz w:val="24"/>
                <w:szCs w:val="24"/>
              </w:rPr>
              <w:t>ĕн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Никулино ял поселенийĕн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администрацийĕ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2173FC" w:rsidRDefault="002173FC" w:rsidP="002173FC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2173FC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2173FC" w:rsidRDefault="009034CB" w:rsidP="002173FC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15.03.2021</w:t>
            </w:r>
            <w:r w:rsidR="002173FC" w:rsidRPr="002173F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u w:val="single"/>
              </w:rPr>
              <w:t xml:space="preserve"> 20</w:t>
            </w:r>
            <w:r w:rsidR="002173FC" w:rsidRPr="002173FC">
              <w:rPr>
                <w:sz w:val="24"/>
                <w:szCs w:val="24"/>
                <w:u w:val="single"/>
              </w:rPr>
              <w:t xml:space="preserve"> 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  <w:r w:rsidRPr="002173FC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2173FC" w:rsidRDefault="002173FC" w:rsidP="00D0045E">
      <w:pPr>
        <w:jc w:val="both"/>
        <w:rPr>
          <w:sz w:val="24"/>
          <w:szCs w:val="24"/>
        </w:rPr>
      </w:pPr>
    </w:p>
    <w:p w:rsidR="004F2507" w:rsidRPr="004F2507" w:rsidRDefault="004F2507" w:rsidP="004F2507">
      <w:pPr>
        <w:tabs>
          <w:tab w:val="left" w:pos="5400"/>
        </w:tabs>
        <w:ind w:right="4124"/>
        <w:jc w:val="both"/>
        <w:rPr>
          <w:b/>
          <w:sz w:val="24"/>
          <w:szCs w:val="24"/>
        </w:rPr>
      </w:pPr>
      <w:proofErr w:type="gramStart"/>
      <w:r w:rsidRPr="004F2507">
        <w:rPr>
          <w:b/>
          <w:sz w:val="24"/>
          <w:szCs w:val="24"/>
        </w:rPr>
        <w:t xml:space="preserve">О внесении изменений в административный регламент администрации </w:t>
      </w:r>
      <w:r>
        <w:rPr>
          <w:b/>
          <w:sz w:val="24"/>
          <w:szCs w:val="24"/>
        </w:rPr>
        <w:t>Никулинского</w:t>
      </w:r>
      <w:r w:rsidRPr="004F2507">
        <w:rPr>
          <w:b/>
          <w:sz w:val="24"/>
          <w:szCs w:val="24"/>
        </w:rPr>
        <w:t xml:space="preserve"> сельского поселения Порецкого района Чувашской Республики по предоставлению  муниципальной услуги «Выдача разрешения на ввод объекта в эксплуатацию», утвержденный постановлением администрации </w:t>
      </w:r>
      <w:r>
        <w:rPr>
          <w:b/>
          <w:sz w:val="24"/>
          <w:szCs w:val="24"/>
        </w:rPr>
        <w:t>Никулинского</w:t>
      </w:r>
      <w:proofErr w:type="gramEnd"/>
      <w:r w:rsidRPr="004F2507">
        <w:rPr>
          <w:b/>
          <w:sz w:val="24"/>
          <w:szCs w:val="24"/>
        </w:rPr>
        <w:t xml:space="preserve"> сельского поселения от 23.11. 2017</w:t>
      </w:r>
      <w:r>
        <w:rPr>
          <w:b/>
          <w:sz w:val="24"/>
          <w:szCs w:val="24"/>
        </w:rPr>
        <w:t xml:space="preserve"> № 7</w:t>
      </w:r>
      <w:r w:rsidRPr="004F2507">
        <w:rPr>
          <w:b/>
          <w:sz w:val="24"/>
          <w:szCs w:val="24"/>
        </w:rPr>
        <w:t>3</w:t>
      </w:r>
    </w:p>
    <w:p w:rsidR="004F2507" w:rsidRPr="004F2507" w:rsidRDefault="004F2507" w:rsidP="004F2507">
      <w:pPr>
        <w:jc w:val="both"/>
        <w:rPr>
          <w:sz w:val="24"/>
          <w:szCs w:val="24"/>
        </w:rPr>
      </w:pPr>
    </w:p>
    <w:p w:rsidR="004F2507" w:rsidRPr="004F2507" w:rsidRDefault="004F2507" w:rsidP="004F2507">
      <w:pPr>
        <w:jc w:val="both"/>
        <w:rPr>
          <w:sz w:val="24"/>
          <w:szCs w:val="24"/>
        </w:rPr>
      </w:pPr>
    </w:p>
    <w:p w:rsidR="004F2507" w:rsidRPr="004F2507" w:rsidRDefault="004F2507" w:rsidP="004F2507">
      <w:pPr>
        <w:pStyle w:val="af6"/>
        <w:jc w:val="both"/>
      </w:pPr>
      <w:r w:rsidRPr="004F2507">
        <w:t xml:space="preserve">    В соответствии с Федеральным  законом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администрация </w:t>
      </w:r>
      <w:r>
        <w:t>Никулинского</w:t>
      </w:r>
      <w:r w:rsidRPr="004F2507">
        <w:t xml:space="preserve"> сельского поселения Порецкого района  </w:t>
      </w:r>
      <w:proofErr w:type="gramStart"/>
      <w:r w:rsidRPr="004F2507">
        <w:t>п</w:t>
      </w:r>
      <w:proofErr w:type="gramEnd"/>
      <w:r w:rsidRPr="004F2507">
        <w:t xml:space="preserve"> о с т а н о в л я е т:</w:t>
      </w:r>
    </w:p>
    <w:p w:rsidR="004F2507" w:rsidRPr="004F2507" w:rsidRDefault="004F2507" w:rsidP="004F2507">
      <w:pPr>
        <w:pStyle w:val="af6"/>
        <w:jc w:val="both"/>
      </w:pPr>
    </w:p>
    <w:p w:rsidR="004F2507" w:rsidRPr="004F2507" w:rsidRDefault="004F2507" w:rsidP="004F2507">
      <w:pPr>
        <w:pStyle w:val="af6"/>
        <w:jc w:val="both"/>
      </w:pPr>
      <w:r w:rsidRPr="004F2507">
        <w:t xml:space="preserve">        1. Внести в Административный регламент администрации </w:t>
      </w:r>
      <w:r>
        <w:t>Никулинского</w:t>
      </w:r>
      <w:r w:rsidRPr="004F2507">
        <w:t xml:space="preserve"> сельского поселения Порецкого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r>
        <w:t>Никулинского</w:t>
      </w:r>
      <w:r w:rsidRPr="004F2507">
        <w:t xml:space="preserve"> сельского поселения от 23.11.2017</w:t>
      </w:r>
      <w:r>
        <w:t xml:space="preserve"> № 7</w:t>
      </w:r>
      <w:r w:rsidRPr="004F2507">
        <w:t>3 следующие изменения:</w:t>
      </w:r>
    </w:p>
    <w:p w:rsidR="004F2507" w:rsidRPr="004F2507" w:rsidRDefault="004F2507" w:rsidP="004F2507">
      <w:pPr>
        <w:pStyle w:val="af6"/>
        <w:jc w:val="both"/>
      </w:pPr>
      <w:r w:rsidRPr="004F2507">
        <w:t xml:space="preserve">           1.1.  подпункт 2 пункта 2.6. Административного  регламента изложить в следующей редакции:</w:t>
      </w:r>
    </w:p>
    <w:p w:rsidR="004F2507" w:rsidRPr="004F2507" w:rsidRDefault="004F2507" w:rsidP="004F2507">
      <w:pPr>
        <w:pStyle w:val="af6"/>
        <w:jc w:val="both"/>
      </w:pPr>
      <w:r w:rsidRPr="004F2507">
        <w:t xml:space="preserve"> «2. </w:t>
      </w:r>
      <w:proofErr w:type="gramStart"/>
      <w:r w:rsidRPr="004F2507">
        <w:rPr>
          <w:w w:val="105"/>
        </w:rPr>
        <w:t>Документы,</w:t>
      </w:r>
      <w:r w:rsidRPr="004F2507">
        <w:rPr>
          <w:spacing w:val="1"/>
          <w:w w:val="105"/>
        </w:rPr>
        <w:t xml:space="preserve"> </w:t>
      </w:r>
      <w:r w:rsidRPr="004F2507">
        <w:rPr>
          <w:w w:val="105"/>
        </w:rPr>
        <w:t>подтверждающие</w:t>
      </w:r>
      <w:r w:rsidRPr="004F2507">
        <w:rPr>
          <w:spacing w:val="1"/>
          <w:w w:val="105"/>
        </w:rPr>
        <w:t xml:space="preserve"> </w:t>
      </w:r>
      <w:r w:rsidRPr="004F2507">
        <w:rPr>
          <w:w w:val="105"/>
        </w:rPr>
        <w:t>соответствие</w:t>
      </w:r>
      <w:r w:rsidRPr="004F2507">
        <w:rPr>
          <w:spacing w:val="1"/>
          <w:w w:val="105"/>
        </w:rPr>
        <w:t xml:space="preserve"> </w:t>
      </w:r>
      <w:r w:rsidRPr="004F2507">
        <w:rPr>
          <w:w w:val="105"/>
        </w:rPr>
        <w:t>построенного,</w:t>
      </w:r>
      <w:r w:rsidRPr="004F2507">
        <w:rPr>
          <w:spacing w:val="-65"/>
          <w:w w:val="105"/>
        </w:rPr>
        <w:t xml:space="preserve"> </w:t>
      </w:r>
      <w:r w:rsidRPr="004F2507">
        <w:rPr>
          <w:w w:val="105"/>
        </w:rPr>
        <w:t>реконструированного</w:t>
      </w:r>
      <w:r w:rsidRPr="004F2507">
        <w:rPr>
          <w:spacing w:val="1"/>
          <w:w w:val="105"/>
        </w:rPr>
        <w:t xml:space="preserve"> </w:t>
      </w:r>
      <w:r w:rsidRPr="004F2507">
        <w:rPr>
          <w:w w:val="105"/>
        </w:rPr>
        <w:t>объекта</w:t>
      </w:r>
      <w:r w:rsidRPr="004F2507">
        <w:rPr>
          <w:spacing w:val="1"/>
          <w:w w:val="105"/>
        </w:rPr>
        <w:t xml:space="preserve"> </w:t>
      </w:r>
      <w:r w:rsidRPr="004F2507">
        <w:rPr>
          <w:w w:val="105"/>
        </w:rPr>
        <w:t>капитального</w:t>
      </w:r>
      <w:r w:rsidRPr="004F2507">
        <w:rPr>
          <w:spacing w:val="1"/>
          <w:w w:val="105"/>
        </w:rPr>
        <w:t xml:space="preserve"> </w:t>
      </w:r>
      <w:r w:rsidRPr="004F2507">
        <w:rPr>
          <w:w w:val="105"/>
        </w:rPr>
        <w:t>строительства</w:t>
      </w:r>
      <w:r w:rsidRPr="004F2507">
        <w:rPr>
          <w:spacing w:val="1"/>
          <w:w w:val="105"/>
        </w:rPr>
        <w:t xml:space="preserve"> </w:t>
      </w:r>
      <w:r w:rsidRPr="004F2507">
        <w:rPr>
          <w:w w:val="105"/>
        </w:rPr>
        <w:t>техническим</w:t>
      </w:r>
      <w:r w:rsidRPr="004F2507">
        <w:rPr>
          <w:spacing w:val="1"/>
          <w:w w:val="105"/>
        </w:rPr>
        <w:t xml:space="preserve"> </w:t>
      </w:r>
      <w:r w:rsidRPr="004F2507">
        <w:rPr>
          <w:spacing w:val="-2"/>
          <w:w w:val="105"/>
        </w:rPr>
        <w:t xml:space="preserve">условиям и подписанные представителями организаций, </w:t>
      </w:r>
      <w:r w:rsidRPr="004F2507">
        <w:rPr>
          <w:spacing w:val="-1"/>
          <w:w w:val="105"/>
        </w:rPr>
        <w:t>осуществляющих</w:t>
      </w:r>
      <w:r w:rsidRPr="004F2507">
        <w:rPr>
          <w:w w:val="105"/>
        </w:rPr>
        <w:t xml:space="preserve"> </w:t>
      </w:r>
      <w:r w:rsidRPr="004F2507">
        <w:t>эксплуатацию сетей инженерно-технического обеспечения (при их наличии), а</w:t>
      </w:r>
      <w:r w:rsidRPr="004F2507">
        <w:rPr>
          <w:spacing w:val="1"/>
        </w:rPr>
        <w:t xml:space="preserve"> </w:t>
      </w:r>
      <w:r w:rsidRPr="004F2507">
        <w:rPr>
          <w:spacing w:val="-3"/>
          <w:w w:val="105"/>
        </w:rPr>
        <w:t>также документы, подтверждающие передачу гарантирующим поставщикам</w:t>
      </w:r>
      <w:r w:rsidRPr="004F2507">
        <w:rPr>
          <w:spacing w:val="-2"/>
          <w:w w:val="105"/>
        </w:rPr>
        <w:t xml:space="preserve"> </w:t>
      </w:r>
      <w:r w:rsidRPr="004F2507">
        <w:t>электрической энергии в эксплуатацию приборов учета электрической энергии</w:t>
      </w:r>
      <w:r w:rsidRPr="004F2507">
        <w:rPr>
          <w:spacing w:val="1"/>
        </w:rPr>
        <w:t xml:space="preserve"> </w:t>
      </w:r>
      <w:r w:rsidRPr="004F2507">
        <w:t>многоквартирных домов и помещений в многоквартирных домах, подписанные</w:t>
      </w:r>
      <w:r w:rsidRPr="004F2507">
        <w:rPr>
          <w:spacing w:val="1"/>
        </w:rPr>
        <w:t xml:space="preserve"> </w:t>
      </w:r>
      <w:r w:rsidRPr="004F2507">
        <w:t>представителями</w:t>
      </w:r>
      <w:r w:rsidRPr="004F2507">
        <w:rPr>
          <w:spacing w:val="-7"/>
        </w:rPr>
        <w:t xml:space="preserve"> </w:t>
      </w:r>
      <w:r w:rsidRPr="004F2507">
        <w:t>гарантирующих</w:t>
      </w:r>
      <w:r w:rsidRPr="004F2507">
        <w:rPr>
          <w:spacing w:val="-9"/>
        </w:rPr>
        <w:t xml:space="preserve"> </w:t>
      </w:r>
      <w:r w:rsidRPr="004F2507">
        <w:t>поставщиков</w:t>
      </w:r>
      <w:r w:rsidRPr="004F2507">
        <w:rPr>
          <w:spacing w:val="-1"/>
        </w:rPr>
        <w:t xml:space="preserve"> </w:t>
      </w:r>
      <w:r w:rsidRPr="004F2507">
        <w:t>электрической</w:t>
      </w:r>
      <w:r w:rsidRPr="004F2507">
        <w:rPr>
          <w:spacing w:val="-7"/>
        </w:rPr>
        <w:t xml:space="preserve"> </w:t>
      </w:r>
      <w:r w:rsidRPr="004F2507">
        <w:t>энергии.».</w:t>
      </w:r>
      <w:proofErr w:type="gramEnd"/>
    </w:p>
    <w:p w:rsidR="004F2507" w:rsidRPr="004F2507" w:rsidRDefault="004F2507" w:rsidP="004F2507">
      <w:pPr>
        <w:jc w:val="both"/>
        <w:rPr>
          <w:bCs/>
          <w:sz w:val="24"/>
          <w:szCs w:val="24"/>
        </w:rPr>
      </w:pPr>
      <w:r w:rsidRPr="004F2507">
        <w:rPr>
          <w:sz w:val="24"/>
          <w:szCs w:val="24"/>
        </w:rPr>
        <w:t>2.</w:t>
      </w:r>
      <w:r w:rsidRPr="004F2507">
        <w:rPr>
          <w:rStyle w:val="ad"/>
          <w:color w:val="auto"/>
          <w:sz w:val="24"/>
          <w:szCs w:val="24"/>
        </w:rPr>
        <w:t xml:space="preserve"> </w:t>
      </w:r>
      <w:r w:rsidRPr="004F2507">
        <w:rPr>
          <w:sz w:val="24"/>
          <w:szCs w:val="24"/>
        </w:rPr>
        <w:t xml:space="preserve">Настоящее постановление вступает в силу после  его </w:t>
      </w:r>
      <w:hyperlink r:id="rId8" w:history="1">
        <w:r w:rsidRPr="004F2507">
          <w:rPr>
            <w:rStyle w:val="ad"/>
            <w:color w:val="auto"/>
            <w:sz w:val="24"/>
            <w:szCs w:val="24"/>
          </w:rPr>
          <w:t>официального опубликования</w:t>
        </w:r>
      </w:hyperlink>
      <w:r w:rsidRPr="004F2507">
        <w:rPr>
          <w:rStyle w:val="ad"/>
          <w:color w:val="auto"/>
          <w:sz w:val="24"/>
          <w:szCs w:val="24"/>
        </w:rPr>
        <w:t>.</w:t>
      </w:r>
    </w:p>
    <w:p w:rsidR="000D0D6C" w:rsidRDefault="000D0D6C" w:rsidP="00D0045E">
      <w:pPr>
        <w:jc w:val="both"/>
        <w:rPr>
          <w:sz w:val="24"/>
          <w:szCs w:val="24"/>
        </w:rPr>
      </w:pPr>
    </w:p>
    <w:p w:rsidR="000D0D6C" w:rsidRDefault="000D0D6C" w:rsidP="00D0045E">
      <w:pPr>
        <w:jc w:val="both"/>
        <w:rPr>
          <w:sz w:val="24"/>
          <w:szCs w:val="24"/>
        </w:rPr>
      </w:pPr>
    </w:p>
    <w:p w:rsidR="000D0D6C" w:rsidRPr="00411255" w:rsidRDefault="000D0D6C" w:rsidP="00D0045E">
      <w:pPr>
        <w:jc w:val="both"/>
        <w:rPr>
          <w:sz w:val="24"/>
          <w:szCs w:val="24"/>
        </w:rPr>
      </w:pPr>
    </w:p>
    <w:p w:rsidR="00411255" w:rsidRPr="00411255" w:rsidRDefault="00AF0B44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Г</w:t>
      </w:r>
      <w:r w:rsidR="00D0045E" w:rsidRPr="00411255">
        <w:rPr>
          <w:sz w:val="24"/>
          <w:szCs w:val="24"/>
        </w:rPr>
        <w:t xml:space="preserve">лава  сельского поселения </w:t>
      </w:r>
      <w:r w:rsidR="002173FC">
        <w:rPr>
          <w:sz w:val="24"/>
          <w:szCs w:val="24"/>
        </w:rPr>
        <w:t xml:space="preserve">                                                                                    </w:t>
      </w:r>
      <w:r w:rsidR="00D0045E" w:rsidRPr="00411255">
        <w:rPr>
          <w:sz w:val="24"/>
          <w:szCs w:val="24"/>
        </w:rPr>
        <w:t>Г.Л.Васи</w:t>
      </w:r>
      <w:r w:rsidR="00411255">
        <w:rPr>
          <w:sz w:val="24"/>
          <w:szCs w:val="24"/>
        </w:rPr>
        <w:t>льев</w:t>
      </w:r>
    </w:p>
    <w:sectPr w:rsidR="00411255" w:rsidRPr="00411255" w:rsidSect="004F25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E9" w:rsidRDefault="00636DE9">
      <w:r>
        <w:separator/>
      </w:r>
    </w:p>
  </w:endnote>
  <w:endnote w:type="continuationSeparator" w:id="0">
    <w:p w:rsidR="00636DE9" w:rsidRDefault="0063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E9" w:rsidRDefault="00636DE9">
      <w:r>
        <w:separator/>
      </w:r>
    </w:p>
  </w:footnote>
  <w:footnote w:type="continuationSeparator" w:id="0">
    <w:p w:rsidR="00636DE9" w:rsidRDefault="00636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46FD"/>
    <w:rsid w:val="00040F68"/>
    <w:rsid w:val="0004353D"/>
    <w:rsid w:val="00062772"/>
    <w:rsid w:val="00071C28"/>
    <w:rsid w:val="000766BE"/>
    <w:rsid w:val="00081B95"/>
    <w:rsid w:val="00097D15"/>
    <w:rsid w:val="000C1460"/>
    <w:rsid w:val="000D0D6C"/>
    <w:rsid w:val="000D1140"/>
    <w:rsid w:val="000E6CC3"/>
    <w:rsid w:val="000F0EDB"/>
    <w:rsid w:val="00123FB5"/>
    <w:rsid w:val="001323F3"/>
    <w:rsid w:val="00144882"/>
    <w:rsid w:val="001721AA"/>
    <w:rsid w:val="001826C6"/>
    <w:rsid w:val="00184A57"/>
    <w:rsid w:val="00184C6D"/>
    <w:rsid w:val="00193080"/>
    <w:rsid w:val="001B4C1F"/>
    <w:rsid w:val="001B790E"/>
    <w:rsid w:val="001E7A77"/>
    <w:rsid w:val="001F66C1"/>
    <w:rsid w:val="00203467"/>
    <w:rsid w:val="0020594B"/>
    <w:rsid w:val="002173FC"/>
    <w:rsid w:val="00276232"/>
    <w:rsid w:val="002936C2"/>
    <w:rsid w:val="002D4160"/>
    <w:rsid w:val="002D5037"/>
    <w:rsid w:val="002E3313"/>
    <w:rsid w:val="003315CB"/>
    <w:rsid w:val="003362D8"/>
    <w:rsid w:val="003573F6"/>
    <w:rsid w:val="003634CD"/>
    <w:rsid w:val="003C1A52"/>
    <w:rsid w:val="003C61CB"/>
    <w:rsid w:val="003E330A"/>
    <w:rsid w:val="00406DD8"/>
    <w:rsid w:val="00411255"/>
    <w:rsid w:val="00413FB8"/>
    <w:rsid w:val="00437B1B"/>
    <w:rsid w:val="00444123"/>
    <w:rsid w:val="00476270"/>
    <w:rsid w:val="004A195B"/>
    <w:rsid w:val="004A3D8E"/>
    <w:rsid w:val="004B46F0"/>
    <w:rsid w:val="004D2B01"/>
    <w:rsid w:val="004E6526"/>
    <w:rsid w:val="004F2507"/>
    <w:rsid w:val="004F3F58"/>
    <w:rsid w:val="005264FE"/>
    <w:rsid w:val="005345FD"/>
    <w:rsid w:val="00546BFE"/>
    <w:rsid w:val="00561D74"/>
    <w:rsid w:val="00566686"/>
    <w:rsid w:val="00566EAC"/>
    <w:rsid w:val="005A64EE"/>
    <w:rsid w:val="005C4F0E"/>
    <w:rsid w:val="005D6DAD"/>
    <w:rsid w:val="005D7789"/>
    <w:rsid w:val="0063145E"/>
    <w:rsid w:val="00636DE9"/>
    <w:rsid w:val="00691FB9"/>
    <w:rsid w:val="006B442F"/>
    <w:rsid w:val="006B7A92"/>
    <w:rsid w:val="006C41F3"/>
    <w:rsid w:val="006E4BFA"/>
    <w:rsid w:val="006F6666"/>
    <w:rsid w:val="00724A24"/>
    <w:rsid w:val="00725B9B"/>
    <w:rsid w:val="00732F6A"/>
    <w:rsid w:val="00746D67"/>
    <w:rsid w:val="007610F2"/>
    <w:rsid w:val="00787983"/>
    <w:rsid w:val="007912AF"/>
    <w:rsid w:val="007C3726"/>
    <w:rsid w:val="007D206B"/>
    <w:rsid w:val="007E5E2C"/>
    <w:rsid w:val="007E7F0F"/>
    <w:rsid w:val="00805969"/>
    <w:rsid w:val="00817877"/>
    <w:rsid w:val="008361FA"/>
    <w:rsid w:val="0083651A"/>
    <w:rsid w:val="00865448"/>
    <w:rsid w:val="00871140"/>
    <w:rsid w:val="00887DE4"/>
    <w:rsid w:val="008C0832"/>
    <w:rsid w:val="008C59EF"/>
    <w:rsid w:val="008C6A5E"/>
    <w:rsid w:val="008D1240"/>
    <w:rsid w:val="009034CB"/>
    <w:rsid w:val="009057F2"/>
    <w:rsid w:val="00925239"/>
    <w:rsid w:val="0092569C"/>
    <w:rsid w:val="00926BDA"/>
    <w:rsid w:val="0097446F"/>
    <w:rsid w:val="00991880"/>
    <w:rsid w:val="009D1209"/>
    <w:rsid w:val="009D2E43"/>
    <w:rsid w:val="009F1E4F"/>
    <w:rsid w:val="00A13A44"/>
    <w:rsid w:val="00A32ED9"/>
    <w:rsid w:val="00A73E8B"/>
    <w:rsid w:val="00A77A8A"/>
    <w:rsid w:val="00A83029"/>
    <w:rsid w:val="00A93554"/>
    <w:rsid w:val="00AB38DC"/>
    <w:rsid w:val="00AF0B44"/>
    <w:rsid w:val="00B05BB9"/>
    <w:rsid w:val="00B17639"/>
    <w:rsid w:val="00B23C82"/>
    <w:rsid w:val="00B426B4"/>
    <w:rsid w:val="00B50DBD"/>
    <w:rsid w:val="00B50E5F"/>
    <w:rsid w:val="00B7197E"/>
    <w:rsid w:val="00B71F80"/>
    <w:rsid w:val="00B72C0F"/>
    <w:rsid w:val="00B72F86"/>
    <w:rsid w:val="00BB1096"/>
    <w:rsid w:val="00BE3057"/>
    <w:rsid w:val="00BE768E"/>
    <w:rsid w:val="00BF5C1E"/>
    <w:rsid w:val="00C05790"/>
    <w:rsid w:val="00C72945"/>
    <w:rsid w:val="00C74AF8"/>
    <w:rsid w:val="00C8641C"/>
    <w:rsid w:val="00C97A54"/>
    <w:rsid w:val="00C97ABF"/>
    <w:rsid w:val="00CC017D"/>
    <w:rsid w:val="00CE0622"/>
    <w:rsid w:val="00CF499F"/>
    <w:rsid w:val="00D0045E"/>
    <w:rsid w:val="00D04E2C"/>
    <w:rsid w:val="00D12504"/>
    <w:rsid w:val="00D31D95"/>
    <w:rsid w:val="00D83C7B"/>
    <w:rsid w:val="00D85AD0"/>
    <w:rsid w:val="00DB4A64"/>
    <w:rsid w:val="00DE6F0A"/>
    <w:rsid w:val="00E36C6E"/>
    <w:rsid w:val="00E61463"/>
    <w:rsid w:val="00E937E2"/>
    <w:rsid w:val="00E9429E"/>
    <w:rsid w:val="00EA14C5"/>
    <w:rsid w:val="00ED0000"/>
    <w:rsid w:val="00ED2844"/>
    <w:rsid w:val="00ED6DBD"/>
    <w:rsid w:val="00EF0670"/>
    <w:rsid w:val="00F01F6F"/>
    <w:rsid w:val="00F1312A"/>
    <w:rsid w:val="00F47204"/>
    <w:rsid w:val="00FA0BB9"/>
    <w:rsid w:val="00FA5165"/>
    <w:rsid w:val="00FF5D4B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00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D0045E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C729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rsid w:val="00D1250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4E6526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23F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FB5"/>
  </w:style>
  <w:style w:type="paragraph" w:customStyle="1" w:styleId="ConsNonformat">
    <w:name w:val="ConsNonformat"/>
    <w:rsid w:val="00761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00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0045E"/>
    <w:rPr>
      <w:rFonts w:ascii="Cambria" w:eastAsia="Calibri" w:hAnsi="Cambria"/>
      <w:i/>
      <w:iCs/>
      <w:color w:val="404040"/>
    </w:rPr>
  </w:style>
  <w:style w:type="character" w:customStyle="1" w:styleId="a8">
    <w:name w:val="Текст выноски Знак"/>
    <w:basedOn w:val="a0"/>
    <w:link w:val="a7"/>
    <w:semiHidden/>
    <w:locked/>
    <w:rsid w:val="00D004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045E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D004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0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D0045E"/>
    <w:rPr>
      <w:rFonts w:ascii="Times New Roman" w:hAnsi="Times New Roman"/>
      <w:color w:val="008000"/>
    </w:rPr>
  </w:style>
  <w:style w:type="character" w:customStyle="1" w:styleId="ae">
    <w:name w:val="Цветовое выделение"/>
    <w:uiPriority w:val="99"/>
    <w:rsid w:val="00D0045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0045E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0045E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header"/>
    <w:aliases w:val="ВерхКолонтитул"/>
    <w:basedOn w:val="a"/>
    <w:link w:val="af2"/>
    <w:rsid w:val="00D0045E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D0045E"/>
    <w:rPr>
      <w:rFonts w:eastAsia="Calibri"/>
      <w:sz w:val="24"/>
      <w:szCs w:val="24"/>
    </w:rPr>
  </w:style>
  <w:style w:type="paragraph" w:customStyle="1" w:styleId="ConsPlusCell">
    <w:name w:val="ConsPlusCell"/>
    <w:rsid w:val="00D004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0045E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3">
    <w:name w:val="раздилитель сноски"/>
    <w:basedOn w:val="a"/>
    <w:next w:val="af4"/>
    <w:rsid w:val="00D0045E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4">
    <w:name w:val="footnote text"/>
    <w:basedOn w:val="a"/>
    <w:link w:val="af5"/>
    <w:rsid w:val="00D0045E"/>
    <w:pPr>
      <w:autoSpaceDE/>
      <w:autoSpaceDN/>
    </w:pPr>
    <w:rPr>
      <w:rFonts w:eastAsia="Calibri"/>
    </w:rPr>
  </w:style>
  <w:style w:type="character" w:customStyle="1" w:styleId="af5">
    <w:name w:val="Текст сноски Знак"/>
    <w:basedOn w:val="a0"/>
    <w:link w:val="af4"/>
    <w:rsid w:val="00D0045E"/>
    <w:rPr>
      <w:rFonts w:eastAsia="Calibri"/>
    </w:rPr>
  </w:style>
  <w:style w:type="paragraph" w:customStyle="1" w:styleId="13">
    <w:name w:val="Абзац списка1"/>
    <w:basedOn w:val="a"/>
    <w:rsid w:val="00411255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f6">
    <w:name w:val="No Spacing"/>
    <w:uiPriority w:val="1"/>
    <w:qFormat/>
    <w:rsid w:val="004F250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790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2122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8</cp:revision>
  <cp:lastPrinted>2021-03-16T05:25:00Z</cp:lastPrinted>
  <dcterms:created xsi:type="dcterms:W3CDTF">2021-02-25T07:32:00Z</dcterms:created>
  <dcterms:modified xsi:type="dcterms:W3CDTF">2021-03-16T05:25:00Z</dcterms:modified>
</cp:coreProperties>
</file>