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DD" w:rsidRPr="00405F1C" w:rsidRDefault="008B5B03" w:rsidP="00ED57DD">
      <w:pPr>
        <w:widowControl w:val="0"/>
        <w:autoSpaceDE w:val="0"/>
        <w:autoSpaceDN w:val="0"/>
        <w:jc w:val="center"/>
        <w:rPr>
          <w:szCs w:val="20"/>
        </w:rPr>
      </w:pPr>
      <w:r w:rsidRPr="008B5B03">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0.5pt">
            <v:imagedata r:id="rId5" o:title=""/>
          </v:shape>
        </w:pict>
      </w:r>
    </w:p>
    <w:tbl>
      <w:tblPr>
        <w:tblW w:w="0" w:type="auto"/>
        <w:tblInd w:w="-72" w:type="dxa"/>
        <w:tblLayout w:type="fixed"/>
        <w:tblLook w:val="0000"/>
      </w:tblPr>
      <w:tblGrid>
        <w:gridCol w:w="4500"/>
        <w:gridCol w:w="720"/>
        <w:gridCol w:w="4423"/>
      </w:tblGrid>
      <w:tr w:rsidR="00ED57DD" w:rsidRPr="00405F1C" w:rsidTr="00591D6C">
        <w:tc>
          <w:tcPr>
            <w:tcW w:w="4500" w:type="dxa"/>
          </w:tcPr>
          <w:p w:rsidR="00ED57DD" w:rsidRPr="00405F1C" w:rsidRDefault="00ED57DD" w:rsidP="00591D6C">
            <w:pPr>
              <w:snapToGrid w:val="0"/>
              <w:jc w:val="center"/>
              <w:rPr>
                <w:b/>
              </w:rPr>
            </w:pPr>
            <w:r w:rsidRPr="00405F1C">
              <w:rPr>
                <w:rFonts w:ascii="Courier New" w:eastAsia="Calibri" w:hAnsi="Courier New"/>
                <w:sz w:val="20"/>
                <w:szCs w:val="20"/>
              </w:rPr>
              <w:br w:type="page"/>
            </w:r>
            <w:r w:rsidRPr="00405F1C">
              <w:rPr>
                <w:b/>
              </w:rPr>
              <w:t>ЧУВАШСКАЯ РЕСПУБЛИКА</w:t>
            </w:r>
          </w:p>
          <w:p w:rsidR="00ED57DD" w:rsidRPr="00405F1C" w:rsidRDefault="00ED57DD" w:rsidP="00591D6C">
            <w:pPr>
              <w:snapToGrid w:val="0"/>
              <w:jc w:val="center"/>
              <w:rPr>
                <w:b/>
              </w:rPr>
            </w:pPr>
            <w:r w:rsidRPr="00405F1C">
              <w:rPr>
                <w:b/>
              </w:rPr>
              <w:t>МОРГАУШСКИЙ РАЙОН</w:t>
            </w:r>
          </w:p>
          <w:p w:rsidR="00ED57DD" w:rsidRPr="00405F1C" w:rsidRDefault="00ED57DD" w:rsidP="00591D6C">
            <w:pPr>
              <w:jc w:val="center"/>
              <w:rPr>
                <w:b/>
              </w:rPr>
            </w:pPr>
          </w:p>
          <w:p w:rsidR="00ED57DD" w:rsidRPr="00405F1C" w:rsidRDefault="00ED57DD" w:rsidP="00591D6C">
            <w:pPr>
              <w:jc w:val="center"/>
              <w:rPr>
                <w:b/>
              </w:rPr>
            </w:pPr>
            <w:r w:rsidRPr="00405F1C">
              <w:rPr>
                <w:b/>
              </w:rPr>
              <w:t>АДМИНИСТРАЦИЯ</w:t>
            </w:r>
          </w:p>
          <w:p w:rsidR="00ED57DD" w:rsidRPr="00405F1C" w:rsidRDefault="0083584E" w:rsidP="00591D6C">
            <w:pPr>
              <w:jc w:val="center"/>
              <w:rPr>
                <w:b/>
              </w:rPr>
            </w:pPr>
            <w:r>
              <w:rPr>
                <w:b/>
              </w:rPr>
              <w:t>АЛЕКСАНДРОВСКОГО</w:t>
            </w:r>
            <w:r w:rsidR="00ED57DD" w:rsidRPr="00405F1C">
              <w:rPr>
                <w:b/>
              </w:rPr>
              <w:t xml:space="preserve"> </w:t>
            </w:r>
          </w:p>
          <w:p w:rsidR="00ED57DD" w:rsidRPr="00405F1C" w:rsidRDefault="00ED57DD" w:rsidP="00591D6C">
            <w:pPr>
              <w:snapToGrid w:val="0"/>
              <w:jc w:val="center"/>
              <w:rPr>
                <w:b/>
              </w:rPr>
            </w:pPr>
            <w:r w:rsidRPr="00405F1C">
              <w:rPr>
                <w:b/>
              </w:rPr>
              <w:t>СЕЛЬСКОГО ПОСЕЛЕНИЯ</w:t>
            </w:r>
          </w:p>
          <w:p w:rsidR="00ED57DD" w:rsidRPr="00405F1C" w:rsidRDefault="00ED57DD" w:rsidP="00591D6C">
            <w:pPr>
              <w:jc w:val="right"/>
              <w:rPr>
                <w:b/>
              </w:rPr>
            </w:pPr>
          </w:p>
          <w:p w:rsidR="00ED57DD" w:rsidRPr="00405F1C" w:rsidRDefault="00ED57DD" w:rsidP="00591D6C">
            <w:pPr>
              <w:keepNext/>
              <w:jc w:val="center"/>
              <w:outlineLvl w:val="2"/>
              <w:rPr>
                <w:b/>
              </w:rPr>
            </w:pPr>
            <w:r w:rsidRPr="00405F1C">
              <w:rPr>
                <w:b/>
              </w:rPr>
              <w:t>ПОСТАНОВЛЕНИЕ</w:t>
            </w:r>
          </w:p>
          <w:p w:rsidR="00ED57DD" w:rsidRPr="00405F1C" w:rsidRDefault="00ED57DD" w:rsidP="00591D6C">
            <w:pPr>
              <w:jc w:val="center"/>
              <w:rPr>
                <w:b/>
              </w:rPr>
            </w:pPr>
            <w:r w:rsidRPr="00405F1C">
              <w:rPr>
                <w:b/>
              </w:rPr>
              <w:t xml:space="preserve"> </w:t>
            </w: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ED57DD" w:rsidRPr="00405F1C" w:rsidTr="00591D6C">
              <w:tc>
                <w:tcPr>
                  <w:tcW w:w="1379" w:type="dxa"/>
                  <w:tcBorders>
                    <w:top w:val="nil"/>
                    <w:left w:val="nil"/>
                    <w:bottom w:val="single" w:sz="4" w:space="0" w:color="auto"/>
                    <w:right w:val="nil"/>
                  </w:tcBorders>
                </w:tcPr>
                <w:p w:rsidR="00ED57DD" w:rsidRPr="00405F1C" w:rsidRDefault="00ED57DD" w:rsidP="00591D6C">
                  <w:pPr>
                    <w:jc w:val="right"/>
                    <w:rPr>
                      <w:b/>
                    </w:rPr>
                  </w:pPr>
                  <w:r>
                    <w:rPr>
                      <w:b/>
                    </w:rPr>
                    <w:t>05.07.</w:t>
                  </w:r>
                </w:p>
              </w:tc>
              <w:tc>
                <w:tcPr>
                  <w:tcW w:w="1379" w:type="dxa"/>
                  <w:tcBorders>
                    <w:top w:val="nil"/>
                    <w:left w:val="nil"/>
                    <w:bottom w:val="nil"/>
                    <w:right w:val="nil"/>
                  </w:tcBorders>
                </w:tcPr>
                <w:p w:rsidR="00ED57DD" w:rsidRPr="00405F1C" w:rsidRDefault="00ED57DD" w:rsidP="00591D6C">
                  <w:pPr>
                    <w:jc w:val="center"/>
                    <w:rPr>
                      <w:b/>
                    </w:rPr>
                  </w:pPr>
                  <w:r w:rsidRPr="00405F1C">
                    <w:rPr>
                      <w:b/>
                    </w:rPr>
                    <w:t>2021 г.</w:t>
                  </w:r>
                </w:p>
              </w:tc>
              <w:tc>
                <w:tcPr>
                  <w:tcW w:w="1379" w:type="dxa"/>
                  <w:tcBorders>
                    <w:top w:val="nil"/>
                    <w:left w:val="nil"/>
                    <w:bottom w:val="single" w:sz="4" w:space="0" w:color="auto"/>
                    <w:right w:val="nil"/>
                  </w:tcBorders>
                </w:tcPr>
                <w:p w:rsidR="00ED57DD" w:rsidRPr="00405F1C" w:rsidRDefault="00ED57DD" w:rsidP="00ED57DD">
                  <w:pPr>
                    <w:rPr>
                      <w:b/>
                    </w:rPr>
                  </w:pPr>
                  <w:r w:rsidRPr="00405F1C">
                    <w:rPr>
                      <w:b/>
                    </w:rPr>
                    <w:t>№  2</w:t>
                  </w:r>
                  <w:r w:rsidR="009B0DD5">
                    <w:rPr>
                      <w:b/>
                    </w:rPr>
                    <w:t>0</w:t>
                  </w:r>
                </w:p>
              </w:tc>
            </w:tr>
          </w:tbl>
          <w:p w:rsidR="00ED57DD" w:rsidRPr="00405F1C" w:rsidRDefault="00E05703" w:rsidP="00591D6C">
            <w:pPr>
              <w:jc w:val="center"/>
              <w:rPr>
                <w:b/>
                <w:noProof/>
                <w:sz w:val="16"/>
                <w:szCs w:val="16"/>
              </w:rPr>
            </w:pPr>
            <w:r>
              <w:rPr>
                <w:sz w:val="16"/>
                <w:szCs w:val="16"/>
              </w:rPr>
              <w:t>д.</w:t>
            </w:r>
            <w:r w:rsidR="0083584E">
              <w:rPr>
                <w:sz w:val="16"/>
                <w:szCs w:val="16"/>
              </w:rPr>
              <w:t>Васькино</w:t>
            </w:r>
            <w:r w:rsidR="00ED57DD" w:rsidRPr="00405F1C">
              <w:rPr>
                <w:b/>
                <w:sz w:val="16"/>
                <w:szCs w:val="16"/>
              </w:rPr>
              <w:t xml:space="preserve">                                                        </w:t>
            </w:r>
          </w:p>
        </w:tc>
        <w:tc>
          <w:tcPr>
            <w:tcW w:w="720" w:type="dxa"/>
          </w:tcPr>
          <w:p w:rsidR="00ED57DD" w:rsidRPr="00405F1C" w:rsidRDefault="00ED57DD" w:rsidP="00591D6C">
            <w:pPr>
              <w:rPr>
                <w:b/>
                <w:noProof/>
              </w:rPr>
            </w:pPr>
            <w:r w:rsidRPr="00405F1C">
              <w:rPr>
                <w:b/>
                <w:noProof/>
              </w:rPr>
              <w:t xml:space="preserve"> </w:t>
            </w:r>
          </w:p>
        </w:tc>
        <w:tc>
          <w:tcPr>
            <w:tcW w:w="4423" w:type="dxa"/>
          </w:tcPr>
          <w:p w:rsidR="00ED57DD" w:rsidRPr="00405F1C" w:rsidRDefault="00ED57DD" w:rsidP="00591D6C">
            <w:pPr>
              <w:snapToGrid w:val="0"/>
              <w:jc w:val="center"/>
              <w:rPr>
                <w:b/>
              </w:rPr>
            </w:pPr>
            <w:r w:rsidRPr="00405F1C">
              <w:rPr>
                <w:b/>
              </w:rPr>
              <w:t>ЧĂВАШ РЕСПУБЛИКИ</w:t>
            </w:r>
          </w:p>
          <w:p w:rsidR="00ED57DD" w:rsidRPr="00405F1C" w:rsidRDefault="00ED57DD" w:rsidP="00591D6C">
            <w:pPr>
              <w:jc w:val="center"/>
              <w:rPr>
                <w:b/>
              </w:rPr>
            </w:pPr>
            <w:r w:rsidRPr="00405F1C">
              <w:rPr>
                <w:b/>
              </w:rPr>
              <w:t xml:space="preserve">   МУРКАШ РАЙОНĔ</w:t>
            </w:r>
            <w:r w:rsidRPr="00405F1C">
              <w:rPr>
                <w:b/>
              </w:rPr>
              <w:tab/>
              <w:t xml:space="preserve">             </w:t>
            </w:r>
          </w:p>
          <w:p w:rsidR="00ED57DD" w:rsidRPr="00405F1C" w:rsidRDefault="00ED57DD" w:rsidP="00591D6C">
            <w:pPr>
              <w:jc w:val="center"/>
              <w:rPr>
                <w:b/>
              </w:rPr>
            </w:pPr>
          </w:p>
          <w:p w:rsidR="00ED57DD" w:rsidRPr="00405F1C" w:rsidRDefault="0083584E" w:rsidP="00591D6C">
            <w:pPr>
              <w:jc w:val="center"/>
              <w:rPr>
                <w:b/>
              </w:rPr>
            </w:pPr>
            <w:r>
              <w:rPr>
                <w:b/>
              </w:rPr>
              <w:t>УЙКАС ЯНАСАЛ</w:t>
            </w:r>
            <w:r w:rsidR="00ED57DD" w:rsidRPr="00405F1C">
              <w:rPr>
                <w:b/>
              </w:rPr>
              <w:t xml:space="preserve"> ЯЛ</w:t>
            </w:r>
          </w:p>
          <w:p w:rsidR="00ED57DD" w:rsidRPr="00405F1C" w:rsidRDefault="00ED57DD" w:rsidP="00591D6C">
            <w:pPr>
              <w:jc w:val="center"/>
              <w:rPr>
                <w:b/>
              </w:rPr>
            </w:pPr>
            <w:r w:rsidRPr="00405F1C">
              <w:rPr>
                <w:b/>
              </w:rPr>
              <w:t>ПОСЕЛЕНИЙĔН</w:t>
            </w:r>
          </w:p>
          <w:p w:rsidR="00ED57DD" w:rsidRPr="00405F1C" w:rsidRDefault="00ED57DD" w:rsidP="00591D6C">
            <w:pPr>
              <w:jc w:val="center"/>
              <w:rPr>
                <w:b/>
              </w:rPr>
            </w:pPr>
            <w:r w:rsidRPr="00405F1C">
              <w:rPr>
                <w:b/>
              </w:rPr>
              <w:t>АДМИНИСТРАЦИЙĔ</w:t>
            </w:r>
          </w:p>
          <w:p w:rsidR="00ED57DD" w:rsidRPr="00405F1C" w:rsidRDefault="00ED57DD" w:rsidP="00591D6C">
            <w:pPr>
              <w:jc w:val="center"/>
              <w:rPr>
                <w:b/>
              </w:rPr>
            </w:pPr>
          </w:p>
          <w:p w:rsidR="00ED57DD" w:rsidRPr="00405F1C" w:rsidRDefault="00ED57DD" w:rsidP="00591D6C">
            <w:pPr>
              <w:jc w:val="center"/>
              <w:rPr>
                <w:b/>
              </w:rPr>
            </w:pPr>
            <w:r w:rsidRPr="00405F1C">
              <w:rPr>
                <w:b/>
              </w:rPr>
              <w:t>ЙЫШĂНУ</w:t>
            </w:r>
          </w:p>
          <w:p w:rsidR="00ED57DD" w:rsidRPr="00405F1C" w:rsidRDefault="00ED57DD" w:rsidP="00591D6C">
            <w:pPr>
              <w:rPr>
                <w:b/>
              </w:rPr>
            </w:pPr>
          </w:p>
          <w:tbl>
            <w:tblPr>
              <w:tblW w:w="0" w:type="auto"/>
              <w:tblBorders>
                <w:bottom w:val="single" w:sz="4" w:space="0" w:color="auto"/>
                <w:insideH w:val="single" w:sz="4" w:space="0" w:color="auto"/>
                <w:insideV w:val="single" w:sz="4" w:space="0" w:color="auto"/>
              </w:tblBorders>
              <w:tblLayout w:type="fixed"/>
              <w:tblLook w:val="01E0"/>
            </w:tblPr>
            <w:tblGrid>
              <w:gridCol w:w="1379"/>
              <w:gridCol w:w="1379"/>
              <w:gridCol w:w="1379"/>
            </w:tblGrid>
            <w:tr w:rsidR="00ED57DD" w:rsidRPr="00405F1C" w:rsidTr="00591D6C">
              <w:tc>
                <w:tcPr>
                  <w:tcW w:w="1379" w:type="dxa"/>
                  <w:tcBorders>
                    <w:top w:val="nil"/>
                    <w:left w:val="nil"/>
                    <w:bottom w:val="single" w:sz="4" w:space="0" w:color="auto"/>
                    <w:right w:val="nil"/>
                  </w:tcBorders>
                </w:tcPr>
                <w:p w:rsidR="00ED57DD" w:rsidRPr="00405F1C" w:rsidRDefault="00ED57DD" w:rsidP="00591D6C">
                  <w:pPr>
                    <w:jc w:val="right"/>
                    <w:rPr>
                      <w:b/>
                    </w:rPr>
                  </w:pPr>
                  <w:r>
                    <w:rPr>
                      <w:b/>
                    </w:rPr>
                    <w:t>05.07</w:t>
                  </w:r>
                  <w:r w:rsidRPr="00405F1C">
                    <w:rPr>
                      <w:b/>
                    </w:rPr>
                    <w:t>.</w:t>
                  </w:r>
                </w:p>
              </w:tc>
              <w:tc>
                <w:tcPr>
                  <w:tcW w:w="1379" w:type="dxa"/>
                  <w:tcBorders>
                    <w:top w:val="nil"/>
                    <w:left w:val="nil"/>
                    <w:bottom w:val="nil"/>
                    <w:right w:val="nil"/>
                  </w:tcBorders>
                </w:tcPr>
                <w:p w:rsidR="00ED57DD" w:rsidRPr="00405F1C" w:rsidRDefault="00ED57DD" w:rsidP="00591D6C">
                  <w:pPr>
                    <w:jc w:val="center"/>
                    <w:rPr>
                      <w:b/>
                    </w:rPr>
                  </w:pPr>
                  <w:r w:rsidRPr="00405F1C">
                    <w:rPr>
                      <w:b/>
                    </w:rPr>
                    <w:t>2021 ç.</w:t>
                  </w:r>
                </w:p>
              </w:tc>
              <w:tc>
                <w:tcPr>
                  <w:tcW w:w="1379" w:type="dxa"/>
                  <w:tcBorders>
                    <w:top w:val="nil"/>
                    <w:left w:val="nil"/>
                    <w:bottom w:val="single" w:sz="4" w:space="0" w:color="auto"/>
                    <w:right w:val="nil"/>
                  </w:tcBorders>
                </w:tcPr>
                <w:p w:rsidR="00ED57DD" w:rsidRPr="00405F1C" w:rsidRDefault="00ED57DD" w:rsidP="00ED57DD">
                  <w:pPr>
                    <w:rPr>
                      <w:b/>
                    </w:rPr>
                  </w:pPr>
                  <w:r w:rsidRPr="00405F1C">
                    <w:rPr>
                      <w:b/>
                    </w:rPr>
                    <w:t>№2</w:t>
                  </w:r>
                  <w:r w:rsidR="009B0DD5">
                    <w:rPr>
                      <w:b/>
                    </w:rPr>
                    <w:t>0</w:t>
                  </w:r>
                </w:p>
              </w:tc>
            </w:tr>
          </w:tbl>
          <w:p w:rsidR="00ED57DD" w:rsidRPr="00405F1C" w:rsidRDefault="0083584E" w:rsidP="00591D6C">
            <w:pPr>
              <w:jc w:val="center"/>
              <w:rPr>
                <w:b/>
                <w:noProof/>
                <w:sz w:val="16"/>
                <w:szCs w:val="16"/>
              </w:rPr>
            </w:pPr>
            <w:r>
              <w:rPr>
                <w:sz w:val="16"/>
                <w:szCs w:val="16"/>
              </w:rPr>
              <w:t>Ваҫкасси</w:t>
            </w:r>
            <w:r w:rsidR="00ED57DD" w:rsidRPr="00405F1C">
              <w:rPr>
                <w:sz w:val="16"/>
                <w:szCs w:val="16"/>
              </w:rPr>
              <w:t xml:space="preserve">  </w:t>
            </w:r>
            <w:proofErr w:type="spellStart"/>
            <w:r w:rsidR="00ED57DD" w:rsidRPr="00405F1C">
              <w:rPr>
                <w:sz w:val="16"/>
                <w:szCs w:val="16"/>
              </w:rPr>
              <w:t>ялĕ</w:t>
            </w:r>
            <w:proofErr w:type="spellEnd"/>
          </w:p>
        </w:tc>
      </w:tr>
    </w:tbl>
    <w:p w:rsidR="0007196B" w:rsidRDefault="0007196B" w:rsidP="00D61882">
      <w:pPr>
        <w:rPr>
          <w:b/>
        </w:rPr>
      </w:pPr>
    </w:p>
    <w:p w:rsidR="00ED57DD" w:rsidRDefault="00ED57DD" w:rsidP="00D61882">
      <w:pPr>
        <w:rPr>
          <w:b/>
        </w:rPr>
      </w:pPr>
    </w:p>
    <w:p w:rsidR="00ED57DD" w:rsidRDefault="00ED57DD" w:rsidP="00D61882">
      <w:pPr>
        <w:rPr>
          <w:b/>
        </w:rPr>
      </w:pPr>
    </w:p>
    <w:p w:rsidR="0007196B" w:rsidRPr="0083584E" w:rsidRDefault="0007196B" w:rsidP="00D61882">
      <w:pPr>
        <w:pStyle w:val="a3"/>
        <w:spacing w:before="0" w:beforeAutospacing="0" w:after="0" w:afterAutospacing="0"/>
        <w:rPr>
          <w:rStyle w:val="a6"/>
        </w:rPr>
      </w:pPr>
      <w:r w:rsidRPr="0083584E">
        <w:rPr>
          <w:rStyle w:val="a6"/>
        </w:rPr>
        <w:t>Об утверждении муниципальной целевой программы</w:t>
      </w:r>
    </w:p>
    <w:p w:rsidR="0007196B" w:rsidRPr="0083584E" w:rsidRDefault="0007196B" w:rsidP="00D61882">
      <w:pPr>
        <w:pStyle w:val="a3"/>
        <w:spacing w:before="0" w:beforeAutospacing="0" w:after="0" w:afterAutospacing="0"/>
        <w:rPr>
          <w:rStyle w:val="a6"/>
        </w:rPr>
      </w:pPr>
      <w:r w:rsidRPr="0083584E">
        <w:rPr>
          <w:rStyle w:val="a6"/>
        </w:rPr>
        <w:t xml:space="preserve"> «Профилактика терроризма, экстремистской </w:t>
      </w:r>
    </w:p>
    <w:p w:rsidR="0007196B" w:rsidRPr="0083584E" w:rsidRDefault="0007196B" w:rsidP="00D61882">
      <w:pPr>
        <w:pStyle w:val="a3"/>
        <w:spacing w:before="0" w:beforeAutospacing="0" w:after="0" w:afterAutospacing="0"/>
        <w:rPr>
          <w:rStyle w:val="a6"/>
        </w:rPr>
      </w:pPr>
      <w:r w:rsidRPr="0083584E">
        <w:rPr>
          <w:rStyle w:val="a6"/>
        </w:rPr>
        <w:t xml:space="preserve">деятельности, межнациональных и межконфессиональных </w:t>
      </w:r>
      <w:bookmarkStart w:id="0" w:name="_GoBack"/>
      <w:bookmarkEnd w:id="0"/>
    </w:p>
    <w:p w:rsidR="0007196B" w:rsidRPr="0083584E" w:rsidRDefault="0007196B" w:rsidP="00D61882">
      <w:pPr>
        <w:pStyle w:val="a3"/>
        <w:spacing w:before="0" w:beforeAutospacing="0" w:after="0" w:afterAutospacing="0"/>
        <w:rPr>
          <w:rStyle w:val="a6"/>
        </w:rPr>
      </w:pPr>
      <w:r w:rsidRPr="0083584E">
        <w:rPr>
          <w:rStyle w:val="a6"/>
        </w:rPr>
        <w:t xml:space="preserve">конфликтов на территории </w:t>
      </w:r>
      <w:r w:rsidR="0083584E" w:rsidRPr="0083584E">
        <w:rPr>
          <w:rStyle w:val="a6"/>
        </w:rPr>
        <w:t>Александровского</w:t>
      </w:r>
      <w:r w:rsidRPr="0083584E">
        <w:rPr>
          <w:rStyle w:val="a6"/>
        </w:rPr>
        <w:t xml:space="preserve"> сельского </w:t>
      </w:r>
    </w:p>
    <w:p w:rsidR="0007196B" w:rsidRPr="0083584E" w:rsidRDefault="0007196B" w:rsidP="00D61882">
      <w:pPr>
        <w:pStyle w:val="a3"/>
        <w:spacing w:before="0" w:beforeAutospacing="0" w:after="0" w:afterAutospacing="0"/>
        <w:rPr>
          <w:rStyle w:val="a6"/>
        </w:rPr>
      </w:pPr>
      <w:r w:rsidRPr="0083584E">
        <w:rPr>
          <w:rStyle w:val="a6"/>
        </w:rPr>
        <w:t>поселения Моргаушского района Чувашской</w:t>
      </w:r>
    </w:p>
    <w:p w:rsidR="0007196B" w:rsidRPr="0083584E" w:rsidRDefault="0007196B" w:rsidP="00D61882">
      <w:pPr>
        <w:pStyle w:val="a3"/>
        <w:spacing w:before="0" w:beforeAutospacing="0" w:after="0" w:afterAutospacing="0"/>
      </w:pPr>
      <w:r w:rsidRPr="0083584E">
        <w:rPr>
          <w:rStyle w:val="a6"/>
        </w:rPr>
        <w:t xml:space="preserve"> Республики  на 20</w:t>
      </w:r>
      <w:r w:rsidR="00ED57DD" w:rsidRPr="0083584E">
        <w:rPr>
          <w:rStyle w:val="a6"/>
        </w:rPr>
        <w:t>21</w:t>
      </w:r>
      <w:r w:rsidRPr="0083584E">
        <w:rPr>
          <w:rStyle w:val="a6"/>
        </w:rPr>
        <w:t>–202</w:t>
      </w:r>
      <w:r w:rsidR="005F518C" w:rsidRPr="0083584E">
        <w:rPr>
          <w:rStyle w:val="a6"/>
        </w:rPr>
        <w:t>3</w:t>
      </w:r>
      <w:r w:rsidRPr="0083584E">
        <w:rPr>
          <w:rStyle w:val="a6"/>
        </w:rPr>
        <w:t xml:space="preserve"> годы»</w:t>
      </w:r>
      <w:r w:rsidRPr="0083584E">
        <w:t> </w:t>
      </w:r>
    </w:p>
    <w:p w:rsidR="0007196B" w:rsidRDefault="0007196B" w:rsidP="00D61882">
      <w:pPr>
        <w:pStyle w:val="a3"/>
        <w:jc w:val="both"/>
      </w:pPr>
      <w: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РФ от 25.07.2002 г. № 114-ФЗ «О противодействии экстремистской деятельности», Федеральным законом Российской Федерации от 06.03.2006 г. № 35-ФЗ «О противодействии терроризму», Указом Президента Российской Федерации от 15.06.2006. № 116 «О мерах по противодействию терроризму», администрация </w:t>
      </w:r>
      <w:r w:rsidR="0083584E">
        <w:t>Александровского</w:t>
      </w:r>
      <w:r>
        <w:t xml:space="preserve"> сельского поселения Моргаушского района Чувашской Республики постановляет: </w:t>
      </w:r>
    </w:p>
    <w:p w:rsidR="0007196B" w:rsidRDefault="0007196B" w:rsidP="00D61882">
      <w:pPr>
        <w:pStyle w:val="a3"/>
        <w:spacing w:before="0" w:beforeAutospacing="0" w:after="0" w:afterAutospacing="0"/>
        <w:jc w:val="both"/>
      </w:pPr>
      <w:r>
        <w:t>1. Утвердить муниципальную целевую программу</w:t>
      </w:r>
      <w:r>
        <w:rPr>
          <w:rStyle w:val="a6"/>
          <w:b w:val="0"/>
        </w:rPr>
        <w:t xml:space="preserve"> «Профилактика терроризма, экстремистской деятельности, межнациональных и межконфессиональных конфликтов на территории </w:t>
      </w:r>
      <w:r w:rsidR="0083584E">
        <w:rPr>
          <w:rStyle w:val="a6"/>
          <w:b w:val="0"/>
        </w:rPr>
        <w:t>Александровского</w:t>
      </w:r>
      <w:r>
        <w:rPr>
          <w:rStyle w:val="a6"/>
          <w:b w:val="0"/>
        </w:rPr>
        <w:t xml:space="preserve"> сельского поселения Моргаушского района Чувашской Республики на 20</w:t>
      </w:r>
      <w:r w:rsidR="00ED57DD">
        <w:rPr>
          <w:rStyle w:val="a6"/>
          <w:b w:val="0"/>
        </w:rPr>
        <w:t>21</w:t>
      </w:r>
      <w:r>
        <w:rPr>
          <w:rStyle w:val="a6"/>
          <w:b w:val="0"/>
        </w:rPr>
        <w:t>–202</w:t>
      </w:r>
      <w:r w:rsidR="005F518C">
        <w:rPr>
          <w:rStyle w:val="a6"/>
          <w:b w:val="0"/>
        </w:rPr>
        <w:t>3</w:t>
      </w:r>
      <w:r>
        <w:rPr>
          <w:rStyle w:val="a6"/>
          <w:b w:val="0"/>
        </w:rPr>
        <w:t xml:space="preserve"> годы».</w:t>
      </w:r>
    </w:p>
    <w:p w:rsidR="0007196B" w:rsidRDefault="0007196B" w:rsidP="00D61882">
      <w:pPr>
        <w:pStyle w:val="a3"/>
        <w:spacing w:before="0" w:beforeAutospacing="0" w:after="0" w:afterAutospacing="0"/>
        <w:jc w:val="both"/>
      </w:pPr>
      <w:r>
        <w:t xml:space="preserve"> </w:t>
      </w:r>
    </w:p>
    <w:p w:rsidR="0007196B" w:rsidRDefault="0007196B" w:rsidP="00D61882">
      <w:pPr>
        <w:jc w:val="both"/>
      </w:pPr>
      <w:r>
        <w:t xml:space="preserve">2. Опубликовать настоящее постановление в периодическом печатном издании «Вестник  </w:t>
      </w:r>
      <w:r w:rsidR="0083584E">
        <w:t>Александровского</w:t>
      </w:r>
      <w:r>
        <w:t xml:space="preserve"> сельского поселения Моргаушского района Чувашской Республики». </w:t>
      </w:r>
    </w:p>
    <w:p w:rsidR="0007196B" w:rsidRDefault="0007196B" w:rsidP="00D61882">
      <w:pPr>
        <w:jc w:val="both"/>
      </w:pPr>
    </w:p>
    <w:p w:rsidR="0007196B" w:rsidRDefault="0007196B" w:rsidP="00D61882">
      <w:pPr>
        <w:jc w:val="both"/>
      </w:pPr>
      <w:r>
        <w:t xml:space="preserve"> 3. Контроль  выполнения настоящего постановления возлагаю на себя. </w:t>
      </w:r>
    </w:p>
    <w:p w:rsidR="0007196B" w:rsidRDefault="0007196B" w:rsidP="00D61882">
      <w:pPr>
        <w:jc w:val="both"/>
      </w:pPr>
    </w:p>
    <w:p w:rsidR="0007196B" w:rsidRDefault="0007196B" w:rsidP="00D61882">
      <w:pPr>
        <w:jc w:val="center"/>
      </w:pPr>
    </w:p>
    <w:p w:rsidR="0007196B" w:rsidRDefault="0007196B" w:rsidP="001B52DB">
      <w:r>
        <w:t xml:space="preserve">Глава  </w:t>
      </w:r>
      <w:r w:rsidR="0083584E">
        <w:t>Александровского</w:t>
      </w:r>
      <w:r>
        <w:t xml:space="preserve"> сельского поселения                                </w:t>
      </w:r>
      <w:r w:rsidR="0083584E">
        <w:t>В.А.Волков</w:t>
      </w:r>
      <w:r>
        <w:t xml:space="preserve">          </w:t>
      </w:r>
    </w:p>
    <w:p w:rsidR="0007196B" w:rsidRDefault="0007196B" w:rsidP="00D61882">
      <w:pPr>
        <w:jc w:val="center"/>
      </w:pPr>
    </w:p>
    <w:p w:rsidR="0007196B" w:rsidRDefault="0007196B" w:rsidP="00D61882">
      <w:pPr>
        <w:jc w:val="center"/>
      </w:pPr>
    </w:p>
    <w:p w:rsidR="0007196B" w:rsidRDefault="0007196B" w:rsidP="00D61882">
      <w:pPr>
        <w:jc w:val="center"/>
      </w:pPr>
    </w:p>
    <w:p w:rsidR="0007196B" w:rsidRDefault="0007196B" w:rsidP="001B52DB"/>
    <w:p w:rsidR="0007196B" w:rsidRDefault="0007196B" w:rsidP="00D61882">
      <w:pPr>
        <w:jc w:val="right"/>
        <w:rPr>
          <w:b/>
        </w:rPr>
      </w:pPr>
    </w:p>
    <w:p w:rsidR="0007196B" w:rsidRDefault="0007196B" w:rsidP="00ED57DD">
      <w:pPr>
        <w:rPr>
          <w:b/>
        </w:rPr>
      </w:pPr>
    </w:p>
    <w:p w:rsidR="0007196B" w:rsidRDefault="0007196B" w:rsidP="00D61882">
      <w:pPr>
        <w:jc w:val="right"/>
        <w:rPr>
          <w:b/>
        </w:rPr>
      </w:pPr>
    </w:p>
    <w:p w:rsidR="00BB55FB" w:rsidRDefault="00BB55FB" w:rsidP="00D61882">
      <w:pPr>
        <w:jc w:val="right"/>
        <w:rPr>
          <w:sz w:val="20"/>
          <w:szCs w:val="20"/>
        </w:rPr>
      </w:pPr>
    </w:p>
    <w:p w:rsidR="0007196B" w:rsidRDefault="0007196B" w:rsidP="00D61882">
      <w:pPr>
        <w:jc w:val="right"/>
        <w:rPr>
          <w:sz w:val="20"/>
          <w:szCs w:val="20"/>
        </w:rPr>
      </w:pPr>
      <w:r>
        <w:rPr>
          <w:sz w:val="20"/>
          <w:szCs w:val="20"/>
        </w:rPr>
        <w:lastRenderedPageBreak/>
        <w:t xml:space="preserve">Утверждена постановлением </w:t>
      </w:r>
    </w:p>
    <w:p w:rsidR="0007196B" w:rsidRDefault="0007196B" w:rsidP="00D61882">
      <w:pPr>
        <w:jc w:val="right"/>
        <w:rPr>
          <w:sz w:val="20"/>
          <w:szCs w:val="20"/>
        </w:rPr>
      </w:pPr>
      <w:r>
        <w:rPr>
          <w:sz w:val="20"/>
          <w:szCs w:val="20"/>
        </w:rPr>
        <w:t xml:space="preserve">администрации </w:t>
      </w:r>
      <w:r w:rsidR="0083584E">
        <w:rPr>
          <w:sz w:val="20"/>
          <w:szCs w:val="20"/>
        </w:rPr>
        <w:t>Александровского</w:t>
      </w:r>
      <w:r>
        <w:rPr>
          <w:sz w:val="20"/>
          <w:szCs w:val="20"/>
        </w:rPr>
        <w:t xml:space="preserve"> сельского </w:t>
      </w:r>
    </w:p>
    <w:p w:rsidR="0007196B" w:rsidRDefault="0007196B" w:rsidP="00D61882">
      <w:pPr>
        <w:jc w:val="right"/>
        <w:rPr>
          <w:sz w:val="20"/>
          <w:szCs w:val="20"/>
        </w:rPr>
      </w:pPr>
      <w:r>
        <w:rPr>
          <w:sz w:val="20"/>
          <w:szCs w:val="20"/>
        </w:rPr>
        <w:t>поселения Моргаушского района</w:t>
      </w:r>
    </w:p>
    <w:p w:rsidR="0007196B" w:rsidRDefault="0007196B" w:rsidP="00D61882">
      <w:pPr>
        <w:jc w:val="right"/>
        <w:rPr>
          <w:sz w:val="20"/>
          <w:szCs w:val="20"/>
        </w:rPr>
      </w:pPr>
      <w:r>
        <w:rPr>
          <w:sz w:val="20"/>
          <w:szCs w:val="20"/>
        </w:rPr>
        <w:t xml:space="preserve">Чувашской Республики от </w:t>
      </w:r>
      <w:r w:rsidR="00ED57DD">
        <w:rPr>
          <w:sz w:val="20"/>
          <w:szCs w:val="20"/>
        </w:rPr>
        <w:t>05.07.2021</w:t>
      </w:r>
      <w:r>
        <w:rPr>
          <w:sz w:val="20"/>
          <w:szCs w:val="20"/>
        </w:rPr>
        <w:t xml:space="preserve"> г. №</w:t>
      </w:r>
      <w:r w:rsidR="009B0DD5">
        <w:rPr>
          <w:sz w:val="20"/>
          <w:szCs w:val="20"/>
        </w:rPr>
        <w:t>20</w:t>
      </w: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pStyle w:val="a3"/>
        <w:spacing w:before="0" w:beforeAutospacing="0" w:after="0" w:afterAutospacing="0"/>
        <w:jc w:val="center"/>
        <w:rPr>
          <w:b/>
          <w:sz w:val="32"/>
          <w:szCs w:val="32"/>
        </w:rPr>
      </w:pPr>
      <w:r>
        <w:rPr>
          <w:b/>
          <w:sz w:val="32"/>
          <w:szCs w:val="32"/>
        </w:rPr>
        <w:t>Муниципальная целевая программа</w:t>
      </w:r>
    </w:p>
    <w:p w:rsidR="0007196B" w:rsidRDefault="0007196B" w:rsidP="00D61882">
      <w:pPr>
        <w:pStyle w:val="a3"/>
        <w:spacing w:before="0" w:beforeAutospacing="0" w:after="0" w:afterAutospacing="0"/>
        <w:jc w:val="center"/>
        <w:rPr>
          <w:rStyle w:val="a6"/>
        </w:rPr>
      </w:pPr>
      <w:r>
        <w:rPr>
          <w:rStyle w:val="a6"/>
          <w:sz w:val="32"/>
          <w:szCs w:val="32"/>
        </w:rPr>
        <w:t xml:space="preserve">«Профилактика терроризма, экстремистской деятельности, межнациональных и межконфессиональных конфликтов на территории </w:t>
      </w:r>
      <w:r w:rsidR="0083584E">
        <w:rPr>
          <w:rStyle w:val="a6"/>
          <w:sz w:val="32"/>
          <w:szCs w:val="32"/>
        </w:rPr>
        <w:t>Александровского</w:t>
      </w:r>
      <w:r>
        <w:rPr>
          <w:rStyle w:val="a6"/>
          <w:sz w:val="32"/>
          <w:szCs w:val="32"/>
        </w:rPr>
        <w:t xml:space="preserve"> сельского поселения Моргаушского района Чувашской Республики </w:t>
      </w:r>
    </w:p>
    <w:p w:rsidR="0007196B" w:rsidRDefault="00ED57DD" w:rsidP="00D61882">
      <w:pPr>
        <w:pStyle w:val="a3"/>
        <w:spacing w:before="0" w:beforeAutospacing="0" w:after="0" w:afterAutospacing="0"/>
        <w:jc w:val="center"/>
      </w:pPr>
      <w:r>
        <w:rPr>
          <w:rStyle w:val="a6"/>
          <w:sz w:val="32"/>
          <w:szCs w:val="32"/>
        </w:rPr>
        <w:t>на 2021</w:t>
      </w:r>
      <w:r w:rsidR="0007196B">
        <w:rPr>
          <w:rStyle w:val="a6"/>
          <w:sz w:val="32"/>
          <w:szCs w:val="32"/>
        </w:rPr>
        <w:t>-202</w:t>
      </w:r>
      <w:r w:rsidR="005F518C">
        <w:rPr>
          <w:rStyle w:val="a6"/>
          <w:sz w:val="32"/>
          <w:szCs w:val="32"/>
        </w:rPr>
        <w:t>3</w:t>
      </w:r>
      <w:r w:rsidR="0007196B">
        <w:rPr>
          <w:rStyle w:val="a6"/>
          <w:sz w:val="32"/>
          <w:szCs w:val="32"/>
        </w:rPr>
        <w:t xml:space="preserve"> годы»</w:t>
      </w:r>
    </w:p>
    <w:p w:rsidR="0007196B" w:rsidRDefault="0007196B" w:rsidP="00D61882">
      <w:pPr>
        <w:jc w:val="center"/>
        <w:rPr>
          <w:b/>
          <w:sz w:val="32"/>
          <w:szCs w:val="32"/>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p>
    <w:p w:rsidR="0007196B" w:rsidRDefault="0083584E" w:rsidP="00D61882">
      <w:pPr>
        <w:jc w:val="center"/>
        <w:rPr>
          <w:b/>
        </w:rPr>
      </w:pPr>
      <w:r>
        <w:rPr>
          <w:b/>
        </w:rPr>
        <w:t>д.Васькино</w:t>
      </w:r>
      <w:r w:rsidR="0007196B">
        <w:rPr>
          <w:b/>
        </w:rPr>
        <w:t>, 20</w:t>
      </w:r>
      <w:r w:rsidR="00ED57DD">
        <w:rPr>
          <w:b/>
        </w:rPr>
        <w:t>21</w:t>
      </w:r>
      <w:r w:rsidR="0007196B">
        <w:rPr>
          <w:b/>
        </w:rPr>
        <w:t xml:space="preserve"> г.</w:t>
      </w:r>
    </w:p>
    <w:p w:rsidR="0007196B" w:rsidRDefault="0007196B" w:rsidP="00D61882">
      <w:pPr>
        <w:jc w:val="center"/>
        <w:rPr>
          <w:b/>
        </w:rPr>
      </w:pPr>
    </w:p>
    <w:p w:rsidR="0007196B" w:rsidRDefault="0007196B" w:rsidP="00D61882">
      <w:pPr>
        <w:jc w:val="center"/>
        <w:rPr>
          <w:b/>
        </w:rPr>
      </w:pPr>
    </w:p>
    <w:p w:rsidR="0007196B" w:rsidRDefault="0007196B" w:rsidP="00D61882">
      <w:pPr>
        <w:jc w:val="center"/>
        <w:rPr>
          <w:b/>
        </w:rPr>
      </w:pPr>
      <w:r>
        <w:rPr>
          <w:b/>
        </w:rPr>
        <w:lastRenderedPageBreak/>
        <w:t>П А С П О Р Т</w:t>
      </w:r>
    </w:p>
    <w:p w:rsidR="0007196B" w:rsidRDefault="0007196B" w:rsidP="00D61882">
      <w:pPr>
        <w:pStyle w:val="a3"/>
        <w:spacing w:before="0" w:beforeAutospacing="0" w:after="0" w:afterAutospacing="0"/>
        <w:jc w:val="center"/>
      </w:pPr>
      <w:r>
        <w:rPr>
          <w:b/>
        </w:rPr>
        <w:t xml:space="preserve">муниципальной целевой программы </w:t>
      </w:r>
      <w:r>
        <w:rPr>
          <w:rStyle w:val="a6"/>
        </w:rPr>
        <w:t xml:space="preserve">«Профилактика терроризма, экстремистской деятельности, межнациональных и межконфессиональных конфликтов на территории </w:t>
      </w:r>
      <w:r w:rsidR="0083584E">
        <w:rPr>
          <w:rStyle w:val="a6"/>
        </w:rPr>
        <w:t>Александровского</w:t>
      </w:r>
      <w:r>
        <w:rPr>
          <w:rStyle w:val="a6"/>
        </w:rPr>
        <w:t xml:space="preserve"> сельского поселения Моргаушского района Чувашской Республики</w:t>
      </w:r>
      <w:r>
        <w:t xml:space="preserve">  </w:t>
      </w:r>
      <w:r>
        <w:rPr>
          <w:rStyle w:val="a6"/>
        </w:rPr>
        <w:t>на 20</w:t>
      </w:r>
      <w:r w:rsidR="00ED57DD">
        <w:rPr>
          <w:rStyle w:val="a6"/>
        </w:rPr>
        <w:t>21</w:t>
      </w:r>
      <w:r>
        <w:rPr>
          <w:rStyle w:val="a6"/>
        </w:rPr>
        <w:t>-202</w:t>
      </w:r>
      <w:r w:rsidR="005F518C">
        <w:rPr>
          <w:rStyle w:val="a6"/>
        </w:rPr>
        <w:t>3</w:t>
      </w:r>
      <w:r>
        <w:rPr>
          <w:rStyle w:val="a6"/>
        </w:rPr>
        <w:t xml:space="preserve"> годы»</w:t>
      </w:r>
    </w:p>
    <w:p w:rsidR="0007196B" w:rsidRDefault="0007196B" w:rsidP="00D61882">
      <w:pPr>
        <w:jc w:val="center"/>
        <w:rPr>
          <w:b/>
          <w:sz w:val="28"/>
          <w:szCs w:val="28"/>
        </w:rPr>
      </w:pPr>
    </w:p>
    <w:p w:rsidR="0007196B" w:rsidRDefault="0007196B" w:rsidP="00D61882">
      <w:pPr>
        <w:jc w:val="center"/>
        <w:rPr>
          <w:sz w:val="28"/>
          <w:szCs w:val="28"/>
        </w:rPr>
      </w:pPr>
    </w:p>
    <w:tbl>
      <w:tblPr>
        <w:tblW w:w="9884" w:type="dxa"/>
        <w:tblLook w:val="01E0"/>
      </w:tblPr>
      <w:tblGrid>
        <w:gridCol w:w="3764"/>
        <w:gridCol w:w="6120"/>
      </w:tblGrid>
      <w:tr w:rsidR="0007196B" w:rsidTr="00D61882">
        <w:tc>
          <w:tcPr>
            <w:tcW w:w="3764" w:type="dxa"/>
          </w:tcPr>
          <w:p w:rsidR="0007196B" w:rsidRDefault="0007196B">
            <w:pPr>
              <w:jc w:val="both"/>
              <w:rPr>
                <w:b/>
              </w:rPr>
            </w:pPr>
            <w:r>
              <w:rPr>
                <w:b/>
              </w:rPr>
              <w:t>Наименование Программы</w:t>
            </w:r>
          </w:p>
        </w:tc>
        <w:tc>
          <w:tcPr>
            <w:tcW w:w="6120" w:type="dxa"/>
          </w:tcPr>
          <w:p w:rsidR="0007196B" w:rsidRDefault="0007196B">
            <w:pPr>
              <w:pStyle w:val="a3"/>
              <w:spacing w:before="0" w:beforeAutospacing="0" w:after="0" w:afterAutospacing="0"/>
              <w:jc w:val="both"/>
            </w:pPr>
            <w:r>
              <w:t xml:space="preserve">Муниципальная целевая программа </w:t>
            </w:r>
            <w:r>
              <w:rPr>
                <w:rStyle w:val="a6"/>
                <w:b w:val="0"/>
              </w:rPr>
              <w:t xml:space="preserve">«Профилактика терроризма, экстремистской деятельности, межнациональных и межконфессиональных конфликтов на территории </w:t>
            </w:r>
            <w:r w:rsidR="0083584E">
              <w:rPr>
                <w:rStyle w:val="a6"/>
                <w:b w:val="0"/>
              </w:rPr>
              <w:t>Александровского</w:t>
            </w:r>
            <w:r>
              <w:rPr>
                <w:rStyle w:val="a6"/>
                <w:b w:val="0"/>
              </w:rPr>
              <w:t xml:space="preserve"> сельского поселения Моргаушского района Чувашской Республики</w:t>
            </w:r>
          </w:p>
          <w:p w:rsidR="0007196B" w:rsidRDefault="0007196B" w:rsidP="005F518C">
            <w:pPr>
              <w:pStyle w:val="a3"/>
              <w:spacing w:before="0" w:beforeAutospacing="0" w:after="0" w:afterAutospacing="0"/>
              <w:jc w:val="both"/>
            </w:pPr>
            <w:r>
              <w:rPr>
                <w:rStyle w:val="a6"/>
                <w:b w:val="0"/>
              </w:rPr>
              <w:t>на 20</w:t>
            </w:r>
            <w:r w:rsidR="00ED57DD">
              <w:rPr>
                <w:rStyle w:val="a6"/>
                <w:b w:val="0"/>
              </w:rPr>
              <w:t>21</w:t>
            </w:r>
            <w:r>
              <w:rPr>
                <w:rStyle w:val="a6"/>
                <w:b w:val="0"/>
              </w:rPr>
              <w:t>-202</w:t>
            </w:r>
            <w:r w:rsidR="005F518C">
              <w:rPr>
                <w:rStyle w:val="a6"/>
                <w:b w:val="0"/>
              </w:rPr>
              <w:t>3</w:t>
            </w:r>
            <w:r>
              <w:rPr>
                <w:rStyle w:val="a6"/>
                <w:b w:val="0"/>
              </w:rPr>
              <w:t xml:space="preserve"> годы»  </w:t>
            </w:r>
            <w:r>
              <w:t xml:space="preserve"> (далее по тексту - Программа)</w:t>
            </w:r>
          </w:p>
        </w:tc>
      </w:tr>
      <w:tr w:rsidR="0007196B" w:rsidTr="00D61882">
        <w:tc>
          <w:tcPr>
            <w:tcW w:w="3764" w:type="dxa"/>
          </w:tcPr>
          <w:p w:rsidR="0007196B" w:rsidRDefault="0007196B">
            <w:pPr>
              <w:jc w:val="both"/>
              <w:rPr>
                <w:b/>
              </w:rPr>
            </w:pPr>
            <w:r>
              <w:rPr>
                <w:b/>
              </w:rPr>
              <w:t>Основание для разработки Программы</w:t>
            </w:r>
          </w:p>
        </w:tc>
        <w:tc>
          <w:tcPr>
            <w:tcW w:w="6120" w:type="dxa"/>
          </w:tcPr>
          <w:p w:rsidR="0007196B" w:rsidRDefault="0007196B">
            <w:pPr>
              <w:pStyle w:val="a3"/>
            </w:pPr>
            <w:r>
              <w:t xml:space="preserve">Федеральный закон от 06.10.2003 № 131-ФЗ «Об общих принципах организации местного самоуправления в Российской Федерации», </w:t>
            </w:r>
          </w:p>
          <w:p w:rsidR="0007196B" w:rsidRDefault="0007196B">
            <w:pPr>
              <w:pStyle w:val="a3"/>
            </w:pPr>
            <w:r>
              <w:t>Федеральный закон от 06.03.2006  № 35-ФЗ «О противодействии терроризму»,</w:t>
            </w:r>
          </w:p>
          <w:p w:rsidR="0007196B" w:rsidRDefault="0007196B">
            <w:pPr>
              <w:pStyle w:val="a3"/>
            </w:pPr>
            <w:r>
              <w:t xml:space="preserve"> Федеральный закон от 25.07.2002 № 114-ФЗ «О противодействии экстремистской деятельности» </w:t>
            </w:r>
          </w:p>
          <w:p w:rsidR="00A0515B" w:rsidRDefault="00A0515B">
            <w:pPr>
              <w:pStyle w:val="a3"/>
            </w:pPr>
            <w:r>
              <w:t>Указ Президента Российской Федерации от 05.10.2009 «Концепция противодействия терроризму в Российской Федерации»</w:t>
            </w:r>
          </w:p>
          <w:p w:rsidR="0007196B" w:rsidRDefault="0007196B" w:rsidP="005C44ED">
            <w:pPr>
              <w:pStyle w:val="a3"/>
            </w:pPr>
            <w:r>
              <w:t xml:space="preserve">Устав </w:t>
            </w:r>
            <w:r w:rsidR="0083584E">
              <w:t>Александровского</w:t>
            </w:r>
            <w:r>
              <w:t xml:space="preserve"> сельского поселения;</w:t>
            </w:r>
          </w:p>
          <w:p w:rsidR="005C44ED" w:rsidRDefault="005C44ED" w:rsidP="005C44ED">
            <w:pPr>
              <w:pStyle w:val="a3"/>
            </w:pPr>
          </w:p>
        </w:tc>
      </w:tr>
      <w:tr w:rsidR="0007196B" w:rsidTr="00D61882">
        <w:tc>
          <w:tcPr>
            <w:tcW w:w="3764" w:type="dxa"/>
          </w:tcPr>
          <w:p w:rsidR="0007196B" w:rsidRDefault="0007196B">
            <w:pPr>
              <w:jc w:val="both"/>
              <w:rPr>
                <w:b/>
              </w:rPr>
            </w:pPr>
            <w:r>
              <w:rPr>
                <w:b/>
              </w:rPr>
              <w:t xml:space="preserve">Заказчик Программы </w:t>
            </w:r>
          </w:p>
        </w:tc>
        <w:tc>
          <w:tcPr>
            <w:tcW w:w="6120" w:type="dxa"/>
          </w:tcPr>
          <w:p w:rsidR="0007196B" w:rsidRDefault="0007196B">
            <w:pPr>
              <w:jc w:val="both"/>
            </w:pPr>
            <w:r>
              <w:t xml:space="preserve">Администрация </w:t>
            </w:r>
            <w:r w:rsidR="0083584E">
              <w:t>Александровского</w:t>
            </w:r>
            <w:r>
              <w:t xml:space="preserve"> сельского поселения Моргаушского района Чувашской Республики (далее по тексту - Администрация </w:t>
            </w:r>
            <w:r w:rsidR="0083584E">
              <w:t>Александровского</w:t>
            </w:r>
            <w:r>
              <w:t xml:space="preserve"> сельского поселения)</w:t>
            </w:r>
          </w:p>
        </w:tc>
      </w:tr>
      <w:tr w:rsidR="0007196B" w:rsidTr="00D61882">
        <w:tc>
          <w:tcPr>
            <w:tcW w:w="3764" w:type="dxa"/>
          </w:tcPr>
          <w:p w:rsidR="0007196B" w:rsidRDefault="0007196B">
            <w:pPr>
              <w:jc w:val="both"/>
              <w:rPr>
                <w:b/>
              </w:rPr>
            </w:pPr>
            <w:r>
              <w:rPr>
                <w:b/>
              </w:rPr>
              <w:t>Разработчик Программы</w:t>
            </w:r>
          </w:p>
        </w:tc>
        <w:tc>
          <w:tcPr>
            <w:tcW w:w="6120" w:type="dxa"/>
          </w:tcPr>
          <w:p w:rsidR="0007196B" w:rsidRDefault="0007196B">
            <w:pPr>
              <w:jc w:val="both"/>
            </w:pPr>
            <w:r>
              <w:t xml:space="preserve">Администрация </w:t>
            </w:r>
            <w:r w:rsidR="0083584E">
              <w:t>Александровского</w:t>
            </w:r>
            <w:r>
              <w:t xml:space="preserve"> сельского поселения </w:t>
            </w:r>
          </w:p>
        </w:tc>
      </w:tr>
      <w:tr w:rsidR="0007196B" w:rsidTr="00D61882">
        <w:trPr>
          <w:trHeight w:val="540"/>
        </w:trPr>
        <w:tc>
          <w:tcPr>
            <w:tcW w:w="3764" w:type="dxa"/>
          </w:tcPr>
          <w:p w:rsidR="0007196B" w:rsidRDefault="0007196B">
            <w:pPr>
              <w:jc w:val="both"/>
              <w:rPr>
                <w:b/>
              </w:rPr>
            </w:pPr>
            <w:r>
              <w:rPr>
                <w:b/>
              </w:rPr>
              <w:t>Цели Программы</w:t>
            </w:r>
          </w:p>
        </w:tc>
        <w:tc>
          <w:tcPr>
            <w:tcW w:w="6120" w:type="dxa"/>
          </w:tcPr>
          <w:p w:rsidR="0007196B" w:rsidRDefault="0007196B">
            <w:pPr>
              <w:jc w:val="both"/>
            </w:pPr>
            <w:r>
              <w:t xml:space="preserve">- реализация на территории </w:t>
            </w:r>
            <w:r w:rsidR="0083584E">
              <w:t>Александровского</w:t>
            </w:r>
            <w:r>
              <w:t xml:space="preserve"> сельского поселения государственной политики в области профилактики терроризма и экстремизма в Российской Федерации;</w:t>
            </w:r>
          </w:p>
          <w:p w:rsidR="0007196B" w:rsidRDefault="0007196B">
            <w:pPr>
              <w:jc w:val="both"/>
            </w:pPr>
            <w:r>
              <w:t xml:space="preserve">- совершенствование системы профилактических мер антитеррористической и </w:t>
            </w:r>
            <w:proofErr w:type="spellStart"/>
            <w:r>
              <w:t>антиэкстремистской</w:t>
            </w:r>
            <w:proofErr w:type="spellEnd"/>
            <w:r>
              <w:t xml:space="preserve"> направленности;</w:t>
            </w:r>
          </w:p>
          <w:p w:rsidR="0007196B" w:rsidRDefault="0007196B">
            <w:pPr>
              <w:jc w:val="both"/>
            </w:pPr>
            <w:r>
              <w:t xml:space="preserve">- предупреждение террористических и экстремистских проявлений на территории </w:t>
            </w:r>
            <w:r w:rsidR="0083584E">
              <w:t>Александровского</w:t>
            </w:r>
            <w:r>
              <w:t xml:space="preserve"> сельского поселения;</w:t>
            </w:r>
          </w:p>
          <w:p w:rsidR="0007196B" w:rsidRDefault="0007196B">
            <w:pPr>
              <w:jc w:val="both"/>
            </w:pPr>
            <w:r>
              <w:t>- укрепление межнационального согласия;</w:t>
            </w:r>
          </w:p>
          <w:p w:rsidR="0007196B" w:rsidRDefault="0007196B">
            <w:pPr>
              <w:jc w:val="both"/>
            </w:pPr>
            <w:r>
              <w:t xml:space="preserve">- достижение взаимопонимания и взаимного уважения в вопросах межэтнического и межкультурного сотрудничества. </w:t>
            </w:r>
          </w:p>
        </w:tc>
      </w:tr>
      <w:tr w:rsidR="0007196B" w:rsidTr="00D61882">
        <w:trPr>
          <w:trHeight w:val="2688"/>
        </w:trPr>
        <w:tc>
          <w:tcPr>
            <w:tcW w:w="3764" w:type="dxa"/>
          </w:tcPr>
          <w:p w:rsidR="0007196B" w:rsidRDefault="0007196B">
            <w:pPr>
              <w:jc w:val="both"/>
              <w:rPr>
                <w:b/>
              </w:rPr>
            </w:pPr>
            <w:r>
              <w:rPr>
                <w:b/>
              </w:rPr>
              <w:lastRenderedPageBreak/>
              <w:t>Задачи Программы</w:t>
            </w:r>
          </w:p>
        </w:tc>
        <w:tc>
          <w:tcPr>
            <w:tcW w:w="6120" w:type="dxa"/>
          </w:tcPr>
          <w:p w:rsidR="0007196B" w:rsidRDefault="0007196B">
            <w:pPr>
              <w:jc w:val="both"/>
            </w:pPr>
            <w:r>
              <w:t>- повышение уровня межведомственного взаимодействия по профилактике терроризма и экстремизма;</w:t>
            </w:r>
          </w:p>
          <w:p w:rsidR="0007196B" w:rsidRDefault="0007196B">
            <w:pPr>
              <w:jc w:val="both"/>
            </w:pPr>
            <w:r>
              <w:t xml:space="preserve">- сведение к минимуму проявлений терроризма и экстремизма на территории </w:t>
            </w:r>
            <w:r w:rsidR="0083584E">
              <w:t>Александровского</w:t>
            </w:r>
            <w:r>
              <w:t xml:space="preserve"> сельского поселения;</w:t>
            </w:r>
          </w:p>
          <w:p w:rsidR="0007196B" w:rsidRDefault="0007196B">
            <w:pPr>
              <w:jc w:val="both"/>
            </w:pPr>
            <w:r>
              <w:t>- усиление антитеррористической защищенности объектов социальной сферы и мест массового пребывания людей;</w:t>
            </w:r>
          </w:p>
          <w:p w:rsidR="0007196B" w:rsidRDefault="0007196B">
            <w:pPr>
              <w:jc w:val="both"/>
            </w:pPr>
            <w: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07196B" w:rsidRDefault="0007196B">
            <w:pPr>
              <w:jc w:val="both"/>
            </w:pPr>
            <w:r>
              <w:t xml:space="preserve">- проведение воспитательной, пропагандистской работы с населением сельского поселения, направленной на предупреждение террористической и экстремистской деятельности, повышения бдительности населения </w:t>
            </w:r>
          </w:p>
          <w:p w:rsidR="0007196B" w:rsidRDefault="0007196B">
            <w:pPr>
              <w:jc w:val="both"/>
            </w:pPr>
          </w:p>
        </w:tc>
      </w:tr>
      <w:tr w:rsidR="0007196B" w:rsidTr="00D61882">
        <w:trPr>
          <w:trHeight w:val="774"/>
        </w:trPr>
        <w:tc>
          <w:tcPr>
            <w:tcW w:w="3764" w:type="dxa"/>
          </w:tcPr>
          <w:p w:rsidR="0007196B" w:rsidRDefault="0007196B">
            <w:pPr>
              <w:jc w:val="both"/>
              <w:rPr>
                <w:b/>
              </w:rPr>
            </w:pPr>
            <w:r>
              <w:rPr>
                <w:b/>
              </w:rPr>
              <w:t xml:space="preserve">Сроки реализации </w:t>
            </w:r>
          </w:p>
          <w:p w:rsidR="0007196B" w:rsidRDefault="0007196B">
            <w:pPr>
              <w:jc w:val="both"/>
              <w:rPr>
                <w:b/>
              </w:rPr>
            </w:pPr>
            <w:r>
              <w:rPr>
                <w:b/>
              </w:rPr>
              <w:t>Программы</w:t>
            </w:r>
          </w:p>
        </w:tc>
        <w:tc>
          <w:tcPr>
            <w:tcW w:w="6120" w:type="dxa"/>
          </w:tcPr>
          <w:p w:rsidR="0007196B" w:rsidRDefault="0007196B" w:rsidP="005F518C">
            <w:pPr>
              <w:jc w:val="both"/>
            </w:pPr>
            <w:r>
              <w:t>20</w:t>
            </w:r>
            <w:r w:rsidR="00574A00">
              <w:t>21</w:t>
            </w:r>
            <w:r>
              <w:t>-202</w:t>
            </w:r>
            <w:r w:rsidR="005F518C">
              <w:t xml:space="preserve">3 </w:t>
            </w:r>
            <w:r>
              <w:t>годы</w:t>
            </w:r>
          </w:p>
        </w:tc>
      </w:tr>
      <w:tr w:rsidR="0007196B" w:rsidTr="00D61882">
        <w:trPr>
          <w:trHeight w:val="1344"/>
        </w:trPr>
        <w:tc>
          <w:tcPr>
            <w:tcW w:w="3764" w:type="dxa"/>
          </w:tcPr>
          <w:p w:rsidR="0007196B" w:rsidRDefault="0007196B">
            <w:pPr>
              <w:rPr>
                <w:b/>
              </w:rPr>
            </w:pPr>
            <w:r>
              <w:rPr>
                <w:b/>
              </w:rPr>
              <w:t>Исполнители основных мероприятий Программы</w:t>
            </w:r>
          </w:p>
        </w:tc>
        <w:tc>
          <w:tcPr>
            <w:tcW w:w="6120" w:type="dxa"/>
          </w:tcPr>
          <w:p w:rsidR="0007196B" w:rsidRDefault="0007196B">
            <w:r>
              <w:t xml:space="preserve">Администрация </w:t>
            </w:r>
            <w:r w:rsidR="0083584E">
              <w:t>Александровского</w:t>
            </w:r>
            <w:r>
              <w:t xml:space="preserve"> сельского поселения Моргаушского района Чувашской Республики, </w:t>
            </w:r>
          </w:p>
          <w:p w:rsidR="0007196B" w:rsidRDefault="0007196B"/>
          <w:p w:rsidR="0007196B" w:rsidRDefault="0007196B">
            <w:r>
              <w:t xml:space="preserve">Участковый уполномоченный полиции (по согласованию), </w:t>
            </w:r>
          </w:p>
          <w:p w:rsidR="0007196B" w:rsidRDefault="0083584E">
            <w:pPr>
              <w:pStyle w:val="a3"/>
            </w:pPr>
            <w:proofErr w:type="spellStart"/>
            <w:r>
              <w:t>Васькинский</w:t>
            </w:r>
            <w:proofErr w:type="spellEnd"/>
            <w:r w:rsidR="0007196B">
              <w:t xml:space="preserve"> СДК, </w:t>
            </w:r>
            <w:r>
              <w:t>Сосновская сельская</w:t>
            </w:r>
            <w:r w:rsidR="0007196B">
              <w:t xml:space="preserve"> библиотека;</w:t>
            </w:r>
          </w:p>
          <w:p w:rsidR="0007196B" w:rsidRDefault="0007196B" w:rsidP="0083584E">
            <w:pPr>
              <w:jc w:val="both"/>
            </w:pPr>
            <w:r>
              <w:t>МБОУ «</w:t>
            </w:r>
            <w:r w:rsidR="0083584E">
              <w:t>Сосновская О</w:t>
            </w:r>
            <w:r>
              <w:t>ОШ»</w:t>
            </w:r>
          </w:p>
        </w:tc>
      </w:tr>
      <w:tr w:rsidR="0007196B" w:rsidTr="00D61882">
        <w:trPr>
          <w:trHeight w:val="529"/>
        </w:trPr>
        <w:tc>
          <w:tcPr>
            <w:tcW w:w="3764" w:type="dxa"/>
          </w:tcPr>
          <w:p w:rsidR="0007196B" w:rsidRDefault="0007196B">
            <w:pPr>
              <w:jc w:val="both"/>
              <w:rPr>
                <w:b/>
              </w:rPr>
            </w:pPr>
            <w:r>
              <w:rPr>
                <w:b/>
              </w:rPr>
              <w:t>Объем и источники финансирования Программы</w:t>
            </w:r>
          </w:p>
        </w:tc>
        <w:tc>
          <w:tcPr>
            <w:tcW w:w="6120" w:type="dxa"/>
          </w:tcPr>
          <w:p w:rsidR="0007196B" w:rsidRDefault="0007196B">
            <w:pPr>
              <w:jc w:val="both"/>
            </w:pPr>
            <w:r>
              <w:t xml:space="preserve">общие затраты на реализацию Программы составляют </w:t>
            </w:r>
            <w:r w:rsidR="005F518C">
              <w:t>6</w:t>
            </w:r>
            <w:r w:rsidR="00A0515B">
              <w:t>,0</w:t>
            </w:r>
            <w:r>
              <w:t xml:space="preserve"> тыс.рублей, из них по годам:</w:t>
            </w:r>
          </w:p>
          <w:p w:rsidR="0007196B" w:rsidRDefault="0007196B">
            <w:pPr>
              <w:jc w:val="both"/>
            </w:pPr>
            <w:r>
              <w:t xml:space="preserve">   20</w:t>
            </w:r>
            <w:r w:rsidR="00A0515B">
              <w:t>21</w:t>
            </w:r>
            <w:r>
              <w:t xml:space="preserve">год – </w:t>
            </w:r>
            <w:r w:rsidR="00A0515B">
              <w:t>2,0 тыс.руб.</w:t>
            </w:r>
            <w:r>
              <w:t>;</w:t>
            </w:r>
          </w:p>
          <w:p w:rsidR="0007196B" w:rsidRDefault="00A0515B">
            <w:pPr>
              <w:jc w:val="both"/>
            </w:pPr>
            <w:r>
              <w:t xml:space="preserve">   2022 год – 2,0 тыс.руб.;</w:t>
            </w:r>
          </w:p>
          <w:p w:rsidR="0007196B" w:rsidRDefault="0007196B">
            <w:pPr>
              <w:jc w:val="both"/>
            </w:pPr>
            <w:r>
              <w:t xml:space="preserve">   202</w:t>
            </w:r>
            <w:r w:rsidR="00A0515B">
              <w:t xml:space="preserve">3 год – 2,0 тыс.руб.; </w:t>
            </w:r>
          </w:p>
          <w:p w:rsidR="0007196B" w:rsidRDefault="00A0515B" w:rsidP="005C44ED">
            <w:pPr>
              <w:jc w:val="both"/>
            </w:pPr>
            <w:r>
              <w:t xml:space="preserve">   </w:t>
            </w:r>
            <w:r w:rsidR="0007196B">
              <w:t xml:space="preserve">   Финансирование Программы производится из средств бюджета </w:t>
            </w:r>
            <w:r w:rsidR="0083584E">
              <w:t>Александровского</w:t>
            </w:r>
            <w:r w:rsidR="0007196B">
              <w:t xml:space="preserve"> сельского поселения Моргаушского района Чувашской Республики</w:t>
            </w:r>
          </w:p>
        </w:tc>
      </w:tr>
      <w:tr w:rsidR="0007196B" w:rsidTr="00D61882">
        <w:trPr>
          <w:trHeight w:val="529"/>
        </w:trPr>
        <w:tc>
          <w:tcPr>
            <w:tcW w:w="3764" w:type="dxa"/>
          </w:tcPr>
          <w:p w:rsidR="0007196B" w:rsidRDefault="0007196B">
            <w:pPr>
              <w:rPr>
                <w:b/>
              </w:rPr>
            </w:pPr>
            <w:r>
              <w:rPr>
                <w:b/>
              </w:rPr>
              <w:t>Ожидаемые результаты реализации Программы</w:t>
            </w:r>
          </w:p>
        </w:tc>
        <w:tc>
          <w:tcPr>
            <w:tcW w:w="6120" w:type="dxa"/>
          </w:tcPr>
          <w:p w:rsidR="0007196B" w:rsidRDefault="0007196B">
            <w:pPr>
              <w:jc w:val="both"/>
            </w:pPr>
            <w:r>
              <w:t xml:space="preserve">-Усиление антитеррористической защищенности потенциально опасных объектов, мест массового пребывания людей и объектов жизнеобеспечения, осуществляющих свою деятельность на территории </w:t>
            </w:r>
            <w:r w:rsidR="0083584E">
              <w:t>Александровского</w:t>
            </w:r>
            <w:r>
              <w:t xml:space="preserve"> сельского поселения;</w:t>
            </w:r>
          </w:p>
          <w:p w:rsidR="0007196B" w:rsidRDefault="0007196B">
            <w:pPr>
              <w:jc w:val="both"/>
            </w:pPr>
            <w:r>
              <w:t>- Организация проведения информационно-пропагандистских мероприятий, направленных на раскрытие общественной опасности терроризма, оказание позитивного воздействия на граждан с целью формирования у них неприятия идеологии терроризма, угроз, порядку действий при их возникновении;</w:t>
            </w:r>
          </w:p>
          <w:p w:rsidR="0007196B" w:rsidRDefault="0007196B">
            <w:pPr>
              <w:pStyle w:val="a3"/>
              <w:spacing w:before="0" w:beforeAutospacing="0" w:after="0" w:afterAutospacing="0"/>
            </w:pPr>
            <w:r>
              <w:t>- Уменьшение проявлений экстремизма и негативного отношения к лицам других национальностей и религиозных конфессий;</w:t>
            </w:r>
          </w:p>
          <w:p w:rsidR="0007196B" w:rsidRDefault="0007196B">
            <w:pPr>
              <w:pStyle w:val="a3"/>
              <w:spacing w:before="0" w:beforeAutospacing="0" w:after="0" w:afterAutospacing="0"/>
              <w:jc w:val="both"/>
            </w:pPr>
            <w:r>
              <w:lastRenderedPageBreak/>
              <w:t xml:space="preserve">-  Формирование у граждан, проживающих на территории </w:t>
            </w:r>
            <w:r w:rsidR="0083584E">
              <w:t>Александровского</w:t>
            </w:r>
            <w:r>
              <w:t xml:space="preserve">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07196B" w:rsidRDefault="0007196B">
            <w:pPr>
              <w:jc w:val="both"/>
            </w:pPr>
            <w:r>
              <w:t>- Формирование толерантности и межэтнической культуры в молодежной среде.</w:t>
            </w:r>
          </w:p>
        </w:tc>
      </w:tr>
    </w:tbl>
    <w:p w:rsidR="0007196B" w:rsidRDefault="0007196B" w:rsidP="00D61882">
      <w:pPr>
        <w:jc w:val="center"/>
        <w:rPr>
          <w:sz w:val="28"/>
          <w:szCs w:val="28"/>
        </w:rPr>
      </w:pPr>
    </w:p>
    <w:p w:rsidR="0007196B" w:rsidRDefault="0007196B" w:rsidP="00D61882">
      <w:pPr>
        <w:jc w:val="center"/>
        <w:rPr>
          <w:b/>
        </w:rPr>
      </w:pPr>
      <w:r>
        <w:rPr>
          <w:b/>
        </w:rPr>
        <w:t xml:space="preserve">1. Содержание проблемы и обоснование необходимости </w:t>
      </w:r>
    </w:p>
    <w:p w:rsidR="0007196B" w:rsidRDefault="0007196B" w:rsidP="00D61882">
      <w:pPr>
        <w:jc w:val="center"/>
        <w:rPr>
          <w:b/>
        </w:rPr>
      </w:pPr>
      <w:r>
        <w:rPr>
          <w:b/>
        </w:rPr>
        <w:t xml:space="preserve">ее решения программными методами </w:t>
      </w:r>
    </w:p>
    <w:p w:rsidR="0007196B" w:rsidRDefault="0007196B" w:rsidP="00D61882">
      <w:pPr>
        <w:jc w:val="center"/>
        <w:rPr>
          <w:b/>
        </w:rPr>
      </w:pPr>
    </w:p>
    <w:p w:rsidR="0007196B" w:rsidRDefault="0007196B" w:rsidP="00D61882">
      <w:pPr>
        <w:jc w:val="both"/>
      </w:pPr>
      <w:r>
        <w:rPr>
          <w:b/>
        </w:rPr>
        <w:tab/>
      </w:r>
      <w:r>
        <w:t xml:space="preserve">Ситуация в сфере борьбы с терроризмом и экстремизмом на территории Российской Федерации остается напряженной. Наличие на территории </w:t>
      </w:r>
      <w:r w:rsidR="0083584E">
        <w:t>Александровского</w:t>
      </w:r>
      <w:r>
        <w:t xml:space="preserve"> сельского поселения Моргаушского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07196B" w:rsidRDefault="0007196B" w:rsidP="00D61882">
      <w:pPr>
        <w:jc w:val="both"/>
      </w:pPr>
      <w:r>
        <w:tab/>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07196B" w:rsidRDefault="0007196B" w:rsidP="00D61882">
      <w:pPr>
        <w:jc w:val="both"/>
      </w:pPr>
      <w:r>
        <w:tab/>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w:t>
      </w:r>
      <w:proofErr w:type="spellStart"/>
      <w:r>
        <w:t>металодетекторов</w:t>
      </w:r>
      <w:proofErr w:type="spellEnd"/>
      <w:r>
        <w:t xml:space="preserve">. Во многих учреждениях требуется ремонт внешних ограждений, в некоторых внешние ограждения  вообще отсутствуют. Содержание  круглосуточной охраны, создание оборудованных автомобильных стоянок на безопасном расстоянии от объектов социальной сферы не может полностью финансироваться за счет средств учреждений.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07196B" w:rsidRDefault="0007196B" w:rsidP="00D61882">
      <w:pPr>
        <w:jc w:val="both"/>
      </w:pPr>
      <w:r>
        <w:tab/>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07196B" w:rsidRDefault="0007196B" w:rsidP="00D61882">
      <w:pPr>
        <w:jc w:val="both"/>
        <w:rPr>
          <w:sz w:val="28"/>
          <w:szCs w:val="28"/>
        </w:rPr>
      </w:pPr>
    </w:p>
    <w:p w:rsidR="0007196B" w:rsidRDefault="0007196B" w:rsidP="00D61882">
      <w:pPr>
        <w:jc w:val="center"/>
        <w:rPr>
          <w:b/>
        </w:rPr>
      </w:pPr>
      <w:r>
        <w:rPr>
          <w:b/>
        </w:rPr>
        <w:t>2. Цели и задачи Программы</w:t>
      </w:r>
      <w:r>
        <w:rPr>
          <w:b/>
          <w:bCs/>
        </w:rPr>
        <w:br w:type="textWrapping" w:clear="all"/>
      </w:r>
    </w:p>
    <w:p w:rsidR="0007196B" w:rsidRDefault="0007196B" w:rsidP="00D61882">
      <w:pPr>
        <w:jc w:val="both"/>
      </w:pPr>
      <w:r>
        <w:tab/>
        <w:t>2.1 Целями Программы являются:</w:t>
      </w:r>
    </w:p>
    <w:p w:rsidR="0007196B" w:rsidRDefault="0007196B" w:rsidP="00D61882">
      <w:pPr>
        <w:numPr>
          <w:ilvl w:val="0"/>
          <w:numId w:val="1"/>
        </w:numPr>
        <w:jc w:val="both"/>
      </w:pPr>
      <w:r>
        <w:t xml:space="preserve">реализация на территории </w:t>
      </w:r>
      <w:r w:rsidR="0083584E">
        <w:t>Александровского</w:t>
      </w:r>
      <w:r>
        <w:t xml:space="preserve"> сельского поселения государственной политики в области профилактики терроризма и экстремизма в Российской Федерации, совершенствование системы профилактических мер антитеррористической и </w:t>
      </w:r>
      <w:proofErr w:type="spellStart"/>
      <w:r>
        <w:t>антиэкстремистской</w:t>
      </w:r>
      <w:proofErr w:type="spellEnd"/>
      <w:r>
        <w:t xml:space="preserve"> направленности;</w:t>
      </w:r>
    </w:p>
    <w:p w:rsidR="0007196B" w:rsidRDefault="0007196B" w:rsidP="00D61882">
      <w:pPr>
        <w:numPr>
          <w:ilvl w:val="0"/>
          <w:numId w:val="1"/>
        </w:numPr>
        <w:jc w:val="both"/>
      </w:pPr>
      <w:r>
        <w:t xml:space="preserve">предупреждение террористических и экстремистских проявлений на территории </w:t>
      </w:r>
      <w:r w:rsidR="0083584E">
        <w:t>Александровского</w:t>
      </w:r>
      <w:r>
        <w:t xml:space="preserve"> сельского поселения; </w:t>
      </w:r>
    </w:p>
    <w:p w:rsidR="0007196B" w:rsidRDefault="0007196B" w:rsidP="00D61882">
      <w:pPr>
        <w:numPr>
          <w:ilvl w:val="0"/>
          <w:numId w:val="1"/>
        </w:numPr>
        <w:jc w:val="both"/>
      </w:pPr>
      <w:r>
        <w:t>укрепление межнационального согласия;</w:t>
      </w:r>
    </w:p>
    <w:p w:rsidR="0007196B" w:rsidRDefault="0007196B" w:rsidP="00D61882">
      <w:pPr>
        <w:numPr>
          <w:ilvl w:val="0"/>
          <w:numId w:val="1"/>
        </w:numPr>
        <w:spacing w:before="100" w:beforeAutospacing="1" w:after="100" w:afterAutospacing="1"/>
      </w:pPr>
      <w:r>
        <w:t xml:space="preserve">достижение взаимопонимания и взаимного уважения в вопросах межэтнического и межкультурного сотрудничества. </w:t>
      </w:r>
    </w:p>
    <w:p w:rsidR="0007196B" w:rsidRDefault="0007196B" w:rsidP="00D61882">
      <w:pPr>
        <w:numPr>
          <w:ilvl w:val="0"/>
          <w:numId w:val="1"/>
        </w:numPr>
        <w:spacing w:before="100" w:beforeAutospacing="1" w:after="100" w:afterAutospacing="1"/>
      </w:pPr>
      <w:r>
        <w:t>Уменьшение проявлений экстремизма и негативного отношения к лицам других национальностей и религиозных конфессий;</w:t>
      </w:r>
    </w:p>
    <w:p w:rsidR="0007196B" w:rsidRDefault="0007196B" w:rsidP="00D61882">
      <w:pPr>
        <w:numPr>
          <w:ilvl w:val="0"/>
          <w:numId w:val="1"/>
        </w:numPr>
        <w:spacing w:before="100" w:beforeAutospacing="1" w:after="100" w:afterAutospacing="1"/>
        <w:jc w:val="both"/>
      </w:pPr>
      <w:r>
        <w:lastRenderedPageBreak/>
        <w:t xml:space="preserve">Формирование у граждан, проживающих на территории </w:t>
      </w:r>
      <w:r w:rsidR="0083584E">
        <w:t>Александровского</w:t>
      </w:r>
      <w:r>
        <w:t xml:space="preserve">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07196B" w:rsidRDefault="0007196B" w:rsidP="00D61882">
      <w:pPr>
        <w:numPr>
          <w:ilvl w:val="0"/>
          <w:numId w:val="1"/>
        </w:numPr>
        <w:spacing w:before="100" w:beforeAutospacing="1" w:after="100" w:afterAutospacing="1"/>
        <w:jc w:val="both"/>
      </w:pPr>
      <w:r>
        <w:t>Формирование толерантности и межэтнической культуры в молодежной среде, профилактика агрессивного поведения.</w:t>
      </w:r>
    </w:p>
    <w:p w:rsidR="0007196B" w:rsidRDefault="0007196B" w:rsidP="00D61882">
      <w:pPr>
        <w:jc w:val="both"/>
      </w:pPr>
      <w:r>
        <w:tab/>
        <w:t>2.2 Достижение целей обеспечивается решением следующих задач:</w:t>
      </w:r>
    </w:p>
    <w:p w:rsidR="0007196B" w:rsidRDefault="0007196B" w:rsidP="00D61882">
      <w:pPr>
        <w:spacing w:before="100" w:beforeAutospacing="1" w:after="100" w:afterAutospacing="1"/>
        <w:ind w:left="360"/>
        <w:jc w:val="both"/>
      </w:pPr>
      <w:r>
        <w:t xml:space="preserve">- Информирование населения </w:t>
      </w:r>
      <w:r w:rsidR="0083584E">
        <w:t>Александровского</w:t>
      </w:r>
      <w:r>
        <w:t xml:space="preserve"> сельского поселения  по вопросам противодействия терроризму и экстремизму;</w:t>
      </w:r>
    </w:p>
    <w:p w:rsidR="0007196B" w:rsidRDefault="0007196B" w:rsidP="00D61882">
      <w:pPr>
        <w:spacing w:before="100" w:beforeAutospacing="1" w:after="100" w:afterAutospacing="1"/>
        <w:ind w:left="360"/>
        <w:jc w:val="both"/>
      </w:pPr>
      <w:r>
        <w:t>- Содействие правоохранительным органам в выявлении правонарушений и преступлений данной категории, а также ликвидации их последствий;</w:t>
      </w:r>
    </w:p>
    <w:p w:rsidR="0007196B" w:rsidRDefault="0007196B" w:rsidP="00D61882">
      <w:pPr>
        <w:spacing w:before="100" w:beforeAutospacing="1" w:after="100" w:afterAutospacing="1"/>
        <w:ind w:left="360" w:hanging="360"/>
        <w:jc w:val="both"/>
      </w:pPr>
      <w:r>
        <w:t xml:space="preserve">     - Пропаганда толерантного поведения к людям других национальностей и религиозных  конфессий;</w:t>
      </w:r>
    </w:p>
    <w:p w:rsidR="0007196B" w:rsidRDefault="0007196B" w:rsidP="00D61882">
      <w:pPr>
        <w:spacing w:before="100" w:beforeAutospacing="1" w:after="100" w:afterAutospacing="1"/>
        <w:ind w:left="360"/>
        <w:jc w:val="both"/>
      </w:pPr>
      <w:r>
        <w:t xml:space="preserve"> - Участие в воспитательной работе среди детей и молодежи, направленной на устранение причин и условий, способствующих совершению действий экстремистского характера;</w:t>
      </w:r>
    </w:p>
    <w:p w:rsidR="0007196B" w:rsidRDefault="0007196B" w:rsidP="00D61882">
      <w:pPr>
        <w:spacing w:before="100" w:beforeAutospacing="1" w:after="100" w:afterAutospacing="1"/>
        <w:ind w:left="360"/>
        <w:jc w:val="both"/>
      </w:pPr>
      <w:r>
        <w:t>-  Недопущение наличия нацистской атрибутики или символики, иных элементов атрибутики или символики экстремистской направленности на объектах муниципальной инфраструктуры.</w:t>
      </w:r>
    </w:p>
    <w:p w:rsidR="0007196B" w:rsidRDefault="0007196B" w:rsidP="00D61882">
      <w:pPr>
        <w:jc w:val="center"/>
        <w:rPr>
          <w:b/>
        </w:rPr>
      </w:pPr>
      <w:r>
        <w:rPr>
          <w:b/>
        </w:rPr>
        <w:t xml:space="preserve">3. Сроки реализации Программы </w:t>
      </w:r>
    </w:p>
    <w:p w:rsidR="0007196B" w:rsidRDefault="0007196B" w:rsidP="00D61882">
      <w:pPr>
        <w:jc w:val="center"/>
      </w:pPr>
    </w:p>
    <w:p w:rsidR="0007196B" w:rsidRDefault="0007196B" w:rsidP="00D61882">
      <w:pPr>
        <w:jc w:val="both"/>
      </w:pPr>
      <w:r>
        <w:tab/>
        <w:t>Реализация Программы</w:t>
      </w:r>
      <w:r w:rsidR="00A0515B">
        <w:t xml:space="preserve"> осуществляется  в период с 2021 года по 202</w:t>
      </w:r>
      <w:r w:rsidR="005C44ED">
        <w:t>3</w:t>
      </w:r>
      <w:r>
        <w:t xml:space="preserve"> год.</w:t>
      </w:r>
    </w:p>
    <w:p w:rsidR="0007196B" w:rsidRDefault="0007196B" w:rsidP="00D61882">
      <w:pPr>
        <w:jc w:val="both"/>
        <w:rPr>
          <w:sz w:val="28"/>
          <w:szCs w:val="28"/>
        </w:rPr>
      </w:pPr>
    </w:p>
    <w:p w:rsidR="0007196B" w:rsidRDefault="0007196B" w:rsidP="00D61882">
      <w:pPr>
        <w:jc w:val="center"/>
        <w:rPr>
          <w:b/>
        </w:rPr>
      </w:pPr>
      <w:r>
        <w:rPr>
          <w:b/>
        </w:rPr>
        <w:t>4. Ресурсное обеспечение Программы</w:t>
      </w:r>
    </w:p>
    <w:p w:rsidR="0007196B" w:rsidRDefault="0007196B" w:rsidP="00D61882">
      <w:pPr>
        <w:jc w:val="center"/>
      </w:pPr>
    </w:p>
    <w:p w:rsidR="0007196B" w:rsidRDefault="0007196B" w:rsidP="00D61882">
      <w:pPr>
        <w:jc w:val="both"/>
      </w:pPr>
      <w:r>
        <w:tab/>
        <w:t xml:space="preserve">Финансирование Программы предполагается осуществлять за счет целевых ассигнований бюджета сельского поселения. </w:t>
      </w:r>
    </w:p>
    <w:p w:rsidR="0007196B" w:rsidRDefault="0007196B" w:rsidP="00D61882">
      <w:pPr>
        <w:jc w:val="both"/>
      </w:pPr>
      <w:r>
        <w:tab/>
        <w:t>Финансирования Программы не предусмотрено. По годам финансирование составляет:</w:t>
      </w:r>
    </w:p>
    <w:p w:rsidR="0007196B" w:rsidRDefault="0007196B" w:rsidP="00D6188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3"/>
        <w:gridCol w:w="4738"/>
      </w:tblGrid>
      <w:tr w:rsidR="0007196B" w:rsidTr="005C44ED">
        <w:tc>
          <w:tcPr>
            <w:tcW w:w="4733" w:type="dxa"/>
          </w:tcPr>
          <w:p w:rsidR="0007196B" w:rsidRDefault="0007196B">
            <w:pPr>
              <w:jc w:val="center"/>
            </w:pPr>
            <w:r>
              <w:t>Год</w:t>
            </w:r>
          </w:p>
        </w:tc>
        <w:tc>
          <w:tcPr>
            <w:tcW w:w="4738" w:type="dxa"/>
          </w:tcPr>
          <w:p w:rsidR="0007196B" w:rsidRDefault="0007196B">
            <w:pPr>
              <w:jc w:val="center"/>
            </w:pPr>
            <w:r>
              <w:t>Всего (тыс. рублей)</w:t>
            </w:r>
          </w:p>
        </w:tc>
      </w:tr>
      <w:tr w:rsidR="0007196B" w:rsidTr="005C44ED">
        <w:tc>
          <w:tcPr>
            <w:tcW w:w="4733" w:type="dxa"/>
          </w:tcPr>
          <w:p w:rsidR="0007196B" w:rsidRDefault="005F518C">
            <w:pPr>
              <w:jc w:val="center"/>
            </w:pPr>
            <w:r>
              <w:t>2021</w:t>
            </w:r>
            <w:r w:rsidR="0007196B">
              <w:t xml:space="preserve"> </w:t>
            </w:r>
          </w:p>
        </w:tc>
        <w:tc>
          <w:tcPr>
            <w:tcW w:w="4738" w:type="dxa"/>
          </w:tcPr>
          <w:p w:rsidR="0007196B" w:rsidRDefault="005F518C">
            <w:pPr>
              <w:jc w:val="center"/>
            </w:pPr>
            <w:r>
              <w:t>2,0</w:t>
            </w:r>
          </w:p>
        </w:tc>
      </w:tr>
      <w:tr w:rsidR="0007196B" w:rsidTr="005C44ED">
        <w:tc>
          <w:tcPr>
            <w:tcW w:w="4733" w:type="dxa"/>
          </w:tcPr>
          <w:p w:rsidR="0007196B" w:rsidRDefault="005F518C">
            <w:pPr>
              <w:jc w:val="center"/>
            </w:pPr>
            <w:r>
              <w:t>2022</w:t>
            </w:r>
          </w:p>
        </w:tc>
        <w:tc>
          <w:tcPr>
            <w:tcW w:w="4738" w:type="dxa"/>
          </w:tcPr>
          <w:p w:rsidR="0007196B" w:rsidRDefault="005F518C">
            <w:pPr>
              <w:jc w:val="center"/>
            </w:pPr>
            <w:r>
              <w:t>2,0</w:t>
            </w:r>
          </w:p>
        </w:tc>
      </w:tr>
      <w:tr w:rsidR="0007196B" w:rsidTr="005C44ED">
        <w:tc>
          <w:tcPr>
            <w:tcW w:w="4733" w:type="dxa"/>
          </w:tcPr>
          <w:p w:rsidR="0007196B" w:rsidRDefault="005F518C">
            <w:pPr>
              <w:jc w:val="center"/>
            </w:pPr>
            <w:r>
              <w:t>2023</w:t>
            </w:r>
          </w:p>
        </w:tc>
        <w:tc>
          <w:tcPr>
            <w:tcW w:w="4738" w:type="dxa"/>
          </w:tcPr>
          <w:p w:rsidR="005F518C" w:rsidRDefault="005F518C" w:rsidP="005F518C">
            <w:pPr>
              <w:jc w:val="center"/>
            </w:pPr>
            <w:r>
              <w:t>2,0</w:t>
            </w:r>
          </w:p>
        </w:tc>
      </w:tr>
    </w:tbl>
    <w:p w:rsidR="0007196B" w:rsidRDefault="0007196B" w:rsidP="00D61882">
      <w:pPr>
        <w:jc w:val="both"/>
      </w:pPr>
    </w:p>
    <w:p w:rsidR="0007196B" w:rsidRDefault="0007196B" w:rsidP="00D61882">
      <w:pPr>
        <w:jc w:val="both"/>
      </w:pPr>
      <w:r>
        <w:tab/>
        <w:t xml:space="preserve">Объемы финансирования Программы носят прогнозный характер и подлежат ежегодному уточнению при формировании проекта бюджета </w:t>
      </w:r>
      <w:r w:rsidR="0083584E">
        <w:t>Александровского</w:t>
      </w:r>
      <w:r>
        <w:t xml:space="preserve"> сельского поселения  на соответствующий год, исходя из возможностей бюджета сельского поселения и степени реализации мероприятий Программы.  </w:t>
      </w:r>
    </w:p>
    <w:p w:rsidR="0007196B" w:rsidRDefault="0007196B" w:rsidP="00D61882">
      <w:pPr>
        <w:rPr>
          <w:sz w:val="28"/>
          <w:szCs w:val="28"/>
        </w:rPr>
      </w:pPr>
    </w:p>
    <w:p w:rsidR="0007196B" w:rsidRDefault="0007196B" w:rsidP="00D61882">
      <w:pPr>
        <w:jc w:val="center"/>
        <w:rPr>
          <w:b/>
        </w:rPr>
      </w:pPr>
      <w:r>
        <w:rPr>
          <w:b/>
        </w:rPr>
        <w:t>5. Организация управления реализацией Программы</w:t>
      </w:r>
    </w:p>
    <w:p w:rsidR="0007196B" w:rsidRDefault="0007196B" w:rsidP="00D61882">
      <w:pPr>
        <w:jc w:val="center"/>
        <w:rPr>
          <w:b/>
        </w:rPr>
      </w:pPr>
      <w:r>
        <w:rPr>
          <w:b/>
        </w:rPr>
        <w:t>и контроля за ходом ее исполнения</w:t>
      </w:r>
    </w:p>
    <w:p w:rsidR="0007196B" w:rsidRDefault="0007196B" w:rsidP="00D61882">
      <w:pPr>
        <w:jc w:val="both"/>
      </w:pPr>
    </w:p>
    <w:p w:rsidR="0007196B" w:rsidRDefault="0007196B" w:rsidP="00D61882">
      <w:pPr>
        <w:jc w:val="both"/>
      </w:pPr>
      <w:r>
        <w:lastRenderedPageBreak/>
        <w:tab/>
        <w:t xml:space="preserve">Оперативное управление исполнения программных мероприятий осуществляет председатель АТК сельского поселения.  </w:t>
      </w:r>
    </w:p>
    <w:p w:rsidR="0007196B" w:rsidRDefault="0007196B" w:rsidP="00D61882">
      <w:pPr>
        <w:jc w:val="both"/>
      </w:pPr>
      <w:r>
        <w:tab/>
        <w:t xml:space="preserve">Ответственными за выполнение мероприятий Программы в установленные сроки являются исполнители Программы. </w:t>
      </w:r>
    </w:p>
    <w:p w:rsidR="0007196B" w:rsidRDefault="0007196B" w:rsidP="00D61882">
      <w:pPr>
        <w:jc w:val="both"/>
      </w:pPr>
      <w:r>
        <w:tab/>
        <w:t>Контроль за исполнением программных мероприятий осуществляет  председатель и секретарь АТК сельского поселения.</w:t>
      </w:r>
    </w:p>
    <w:p w:rsidR="0007196B" w:rsidRDefault="0007196B" w:rsidP="00D61882">
      <w:pPr>
        <w:jc w:val="both"/>
      </w:pPr>
      <w:r>
        <w:tab/>
        <w:t xml:space="preserve">В ходе реализации Программы отдельные ее мероприятия в установленном порядке могут уточняться, а объемы финансирования корректироваться с учетом утвержденных расходов бюджета сельского поселения. </w:t>
      </w:r>
    </w:p>
    <w:p w:rsidR="0007196B" w:rsidRDefault="0007196B" w:rsidP="00D61882">
      <w:pPr>
        <w:jc w:val="both"/>
      </w:pPr>
      <w:r>
        <w:t xml:space="preserve">   </w:t>
      </w:r>
      <w:r>
        <w:tab/>
        <w:t xml:space="preserve">При отсутствии финансирования мероприятий Программы, сроки выполнения отдельных мероприятий могут переноситься либо сниматься с контроля. Решение о переносе сроков принимаются на заседании АТК сельского поселения. </w:t>
      </w:r>
    </w:p>
    <w:p w:rsidR="0007196B" w:rsidRDefault="0007196B" w:rsidP="00D61882">
      <w:pPr>
        <w:jc w:val="both"/>
      </w:pPr>
      <w:r>
        <w:tab/>
        <w:t>Ход и результаты выполнения  мероприятий  Программы ежеквартально рассматриваются на очередном заседании АТК сельского поселения  и могут  быть освещены на информационном стенде администрации сельского поселения.</w:t>
      </w:r>
    </w:p>
    <w:p w:rsidR="0007196B" w:rsidRDefault="0007196B" w:rsidP="00D61882">
      <w:pPr>
        <w:jc w:val="both"/>
      </w:pPr>
    </w:p>
    <w:p w:rsidR="0007196B" w:rsidRDefault="0007196B" w:rsidP="00D61882">
      <w:pPr>
        <w:jc w:val="both"/>
      </w:pPr>
    </w:p>
    <w:p w:rsidR="0007196B" w:rsidRDefault="0007196B" w:rsidP="00D61882">
      <w:pPr>
        <w:jc w:val="both"/>
      </w:pPr>
    </w:p>
    <w:p w:rsidR="0007196B" w:rsidRDefault="0007196B" w:rsidP="00D61882">
      <w:pPr>
        <w:jc w:val="both"/>
        <w:rPr>
          <w:sz w:val="28"/>
          <w:szCs w:val="28"/>
        </w:rPr>
      </w:pPr>
    </w:p>
    <w:p w:rsidR="0007196B" w:rsidRDefault="0007196B" w:rsidP="00D61882">
      <w:pPr>
        <w:rPr>
          <w:sz w:val="28"/>
          <w:szCs w:val="28"/>
        </w:rPr>
        <w:sectPr w:rsidR="0007196B">
          <w:pgSz w:w="11906" w:h="16838"/>
          <w:pgMar w:top="1134" w:right="851" w:bottom="1134" w:left="1800" w:header="709" w:footer="709" w:gutter="0"/>
          <w:cols w:space="720"/>
        </w:sectPr>
      </w:pPr>
    </w:p>
    <w:p w:rsidR="0007196B" w:rsidRDefault="0007196B" w:rsidP="00D61882">
      <w:pPr>
        <w:pStyle w:val="a3"/>
        <w:jc w:val="center"/>
      </w:pPr>
      <w:r>
        <w:rPr>
          <w:b/>
          <w:bCs/>
        </w:rPr>
        <w:lastRenderedPageBreak/>
        <w:t xml:space="preserve"> 6. Основные направления и мероприятия реализации Программы</w:t>
      </w:r>
    </w:p>
    <w:p w:rsidR="0007196B" w:rsidRDefault="0007196B" w:rsidP="00D61882">
      <w:pPr>
        <w:pStyle w:val="a3"/>
      </w:pPr>
      <w:r>
        <w:t> </w:t>
      </w:r>
    </w:p>
    <w:tbl>
      <w:tblPr>
        <w:tblW w:w="5000" w:type="pct"/>
        <w:tblCellSpacing w:w="15" w:type="dxa"/>
        <w:tblLook w:val="00A0"/>
      </w:tblPr>
      <w:tblGrid>
        <w:gridCol w:w="14660"/>
      </w:tblGrid>
      <w:tr w:rsidR="0007196B" w:rsidTr="00D61882">
        <w:trPr>
          <w:tblCellSpacing w:w="15" w:type="dxa"/>
        </w:trPr>
        <w:tc>
          <w:tcPr>
            <w:tcW w:w="0" w:type="auto"/>
            <w:tcMar>
              <w:top w:w="15" w:type="dxa"/>
              <w:left w:w="15" w:type="dxa"/>
              <w:bottom w:w="15" w:type="dxa"/>
              <w:right w:w="15" w:type="dxa"/>
            </w:tcMar>
            <w:vAlign w:val="center"/>
          </w:tcPr>
          <w:p w:rsidR="0007196B" w:rsidRDefault="0007196B">
            <w:pPr>
              <w:pStyle w:val="p"/>
              <w:jc w:val="center"/>
            </w:pPr>
            <w:r>
              <w:t> </w:t>
            </w:r>
          </w:p>
          <w:tbl>
            <w:tblPr>
              <w:tblW w:w="4608"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17"/>
              <w:gridCol w:w="4612"/>
              <w:gridCol w:w="2524"/>
              <w:gridCol w:w="1290"/>
              <w:gridCol w:w="1502"/>
              <w:gridCol w:w="582"/>
              <w:gridCol w:w="40"/>
              <w:gridCol w:w="1003"/>
              <w:gridCol w:w="574"/>
              <w:gridCol w:w="569"/>
            </w:tblGrid>
            <w:tr w:rsidR="005C44ED" w:rsidTr="00EC2BED">
              <w:trPr>
                <w:trHeight w:val="276"/>
                <w:tblCellSpacing w:w="0" w:type="dxa"/>
              </w:trPr>
              <w:tc>
                <w:tcPr>
                  <w:tcW w:w="267" w:type="pct"/>
                  <w:vMerge w:val="restar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 </w:t>
                  </w:r>
                </w:p>
                <w:p w:rsidR="005C44ED" w:rsidRDefault="005C44ED">
                  <w:pPr>
                    <w:pStyle w:val="p"/>
                    <w:jc w:val="center"/>
                  </w:pPr>
                  <w:r>
                    <w:t>№ п/п</w:t>
                  </w:r>
                </w:p>
              </w:tc>
              <w:tc>
                <w:tcPr>
                  <w:tcW w:w="1719" w:type="pct"/>
                  <w:vMerge w:val="restart"/>
                  <w:tcBorders>
                    <w:top w:val="outset" w:sz="6" w:space="0" w:color="auto"/>
                    <w:left w:val="outset" w:sz="6" w:space="0" w:color="auto"/>
                    <w:bottom w:val="outset" w:sz="6" w:space="0" w:color="auto"/>
                    <w:right w:val="outset" w:sz="6" w:space="0" w:color="auto"/>
                  </w:tcBorders>
                </w:tcPr>
                <w:p w:rsidR="005C44ED" w:rsidRDefault="005C44ED">
                  <w:pPr>
                    <w:pStyle w:val="p"/>
                  </w:pPr>
                  <w:r>
                    <w:t>Наименование мероприятия</w:t>
                  </w:r>
                </w:p>
              </w:tc>
              <w:tc>
                <w:tcPr>
                  <w:tcW w:w="941" w:type="pct"/>
                  <w:vMerge w:val="restar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Исполнитель</w:t>
                  </w:r>
                </w:p>
              </w:tc>
              <w:tc>
                <w:tcPr>
                  <w:tcW w:w="481" w:type="pct"/>
                  <w:vMerge w:val="restar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Сроки исполнения</w:t>
                  </w:r>
                </w:p>
              </w:tc>
              <w:tc>
                <w:tcPr>
                  <w:tcW w:w="560" w:type="pct"/>
                  <w:vMerge w:val="restart"/>
                  <w:tcBorders>
                    <w:top w:val="outset" w:sz="6" w:space="0" w:color="auto"/>
                    <w:left w:val="outset" w:sz="6" w:space="0" w:color="auto"/>
                    <w:bottom w:val="outset" w:sz="6" w:space="0" w:color="auto"/>
                    <w:right w:val="outset" w:sz="6" w:space="0" w:color="auto"/>
                  </w:tcBorders>
                </w:tcPr>
                <w:p w:rsidR="005C44ED" w:rsidRDefault="005C44ED">
                  <w:pPr>
                    <w:pStyle w:val="p"/>
                    <w:spacing w:before="0" w:beforeAutospacing="0" w:after="0" w:afterAutospacing="0"/>
                    <w:jc w:val="center"/>
                  </w:pPr>
                  <w:r>
                    <w:t xml:space="preserve">Источники </w:t>
                  </w:r>
                  <w:proofErr w:type="spellStart"/>
                  <w:r>
                    <w:t>финан</w:t>
                  </w:r>
                  <w:proofErr w:type="spellEnd"/>
                </w:p>
                <w:p w:rsidR="005C44ED" w:rsidRDefault="005C44ED">
                  <w:pPr>
                    <w:pStyle w:val="p"/>
                    <w:spacing w:before="0" w:beforeAutospacing="0" w:after="0" w:afterAutospacing="0"/>
                    <w:jc w:val="center"/>
                  </w:pPr>
                  <w:proofErr w:type="spellStart"/>
                  <w:r>
                    <w:t>сирова</w:t>
                  </w:r>
                  <w:proofErr w:type="spellEnd"/>
                </w:p>
                <w:p w:rsidR="005C44ED" w:rsidRDefault="005C44ED">
                  <w:pPr>
                    <w:pStyle w:val="p"/>
                    <w:spacing w:before="0" w:beforeAutospacing="0" w:after="0" w:afterAutospacing="0"/>
                    <w:jc w:val="center"/>
                  </w:pPr>
                  <w:proofErr w:type="spellStart"/>
                  <w:r>
                    <w:t>ния</w:t>
                  </w:r>
                  <w:proofErr w:type="spellEnd"/>
                </w:p>
              </w:tc>
              <w:tc>
                <w:tcPr>
                  <w:tcW w:w="217" w:type="pct"/>
                  <w:tcBorders>
                    <w:top w:val="outset" w:sz="6" w:space="0" w:color="auto"/>
                    <w:left w:val="outset" w:sz="6" w:space="0" w:color="auto"/>
                    <w:bottom w:val="outset" w:sz="6" w:space="0" w:color="auto"/>
                    <w:right w:val="outset" w:sz="6" w:space="0" w:color="auto"/>
                  </w:tcBorders>
                </w:tcPr>
                <w:p w:rsidR="005C44ED" w:rsidRDefault="005C44ED">
                  <w:pPr>
                    <w:pStyle w:val="p"/>
                    <w:spacing w:before="0" w:beforeAutospacing="0" w:after="0" w:afterAutospacing="0"/>
                    <w:jc w:val="center"/>
                  </w:pPr>
                </w:p>
              </w:tc>
              <w:tc>
                <w:tcPr>
                  <w:tcW w:w="815" w:type="pct"/>
                  <w:gridSpan w:val="4"/>
                  <w:tcBorders>
                    <w:top w:val="outset" w:sz="6" w:space="0" w:color="auto"/>
                    <w:left w:val="outset" w:sz="6" w:space="0" w:color="auto"/>
                    <w:bottom w:val="outset" w:sz="6" w:space="0" w:color="auto"/>
                    <w:right w:val="outset" w:sz="6" w:space="0" w:color="auto"/>
                  </w:tcBorders>
                </w:tcPr>
                <w:p w:rsidR="005C44ED" w:rsidRDefault="005C44ED">
                  <w:pPr>
                    <w:pStyle w:val="p"/>
                    <w:spacing w:before="0" w:beforeAutospacing="0" w:after="0" w:afterAutospacing="0"/>
                    <w:jc w:val="center"/>
                  </w:pPr>
                </w:p>
              </w:tc>
            </w:tr>
            <w:tr w:rsidR="005C44ED" w:rsidTr="00EC2BED">
              <w:trPr>
                <w:tblCellSpacing w:w="0" w:type="dxa"/>
              </w:trPr>
              <w:tc>
                <w:tcPr>
                  <w:tcW w:w="267" w:type="pct"/>
                  <w:vMerge/>
                  <w:tcBorders>
                    <w:top w:val="outset" w:sz="6" w:space="0" w:color="auto"/>
                    <w:left w:val="outset" w:sz="6" w:space="0" w:color="auto"/>
                    <w:bottom w:val="outset" w:sz="6" w:space="0" w:color="auto"/>
                    <w:right w:val="outset" w:sz="6" w:space="0" w:color="auto"/>
                  </w:tcBorders>
                  <w:vAlign w:val="center"/>
                </w:tcPr>
                <w:p w:rsidR="005C44ED" w:rsidRDefault="005C44ED"/>
              </w:tc>
              <w:tc>
                <w:tcPr>
                  <w:tcW w:w="1719" w:type="pct"/>
                  <w:vMerge/>
                  <w:tcBorders>
                    <w:top w:val="outset" w:sz="6" w:space="0" w:color="auto"/>
                    <w:left w:val="outset" w:sz="6" w:space="0" w:color="auto"/>
                    <w:bottom w:val="outset" w:sz="6" w:space="0" w:color="auto"/>
                    <w:right w:val="outset" w:sz="6" w:space="0" w:color="auto"/>
                  </w:tcBorders>
                  <w:vAlign w:val="center"/>
                </w:tcPr>
                <w:p w:rsidR="005C44ED" w:rsidRDefault="005C44ED"/>
              </w:tc>
              <w:tc>
                <w:tcPr>
                  <w:tcW w:w="941" w:type="pct"/>
                  <w:vMerge/>
                  <w:tcBorders>
                    <w:top w:val="outset" w:sz="6" w:space="0" w:color="auto"/>
                    <w:left w:val="outset" w:sz="6" w:space="0" w:color="auto"/>
                    <w:bottom w:val="outset" w:sz="6" w:space="0" w:color="auto"/>
                    <w:right w:val="outset" w:sz="6" w:space="0" w:color="auto"/>
                  </w:tcBorders>
                  <w:vAlign w:val="center"/>
                </w:tcPr>
                <w:p w:rsidR="005C44ED" w:rsidRDefault="005C44ED"/>
              </w:tc>
              <w:tc>
                <w:tcPr>
                  <w:tcW w:w="481" w:type="pct"/>
                  <w:vMerge/>
                  <w:tcBorders>
                    <w:top w:val="outset" w:sz="6" w:space="0" w:color="auto"/>
                    <w:left w:val="outset" w:sz="6" w:space="0" w:color="auto"/>
                    <w:bottom w:val="outset" w:sz="6" w:space="0" w:color="auto"/>
                    <w:right w:val="outset" w:sz="6" w:space="0" w:color="auto"/>
                  </w:tcBorders>
                  <w:vAlign w:val="center"/>
                </w:tcPr>
                <w:p w:rsidR="005C44ED" w:rsidRDefault="005C44ED"/>
              </w:tc>
              <w:tc>
                <w:tcPr>
                  <w:tcW w:w="560" w:type="pct"/>
                  <w:vMerge/>
                  <w:tcBorders>
                    <w:top w:val="outset" w:sz="6" w:space="0" w:color="auto"/>
                    <w:left w:val="outset" w:sz="6" w:space="0" w:color="auto"/>
                    <w:bottom w:val="outset" w:sz="6" w:space="0" w:color="auto"/>
                    <w:right w:val="outset" w:sz="6" w:space="0" w:color="auto"/>
                  </w:tcBorders>
                  <w:vAlign w:val="center"/>
                </w:tcPr>
                <w:p w:rsidR="005C44ED" w:rsidRDefault="005C44ED"/>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Всего</w:t>
                  </w:r>
                </w:p>
              </w:tc>
              <w:tc>
                <w:tcPr>
                  <w:tcW w:w="374" w:type="pct"/>
                  <w:tcBorders>
                    <w:top w:val="outset" w:sz="6" w:space="0" w:color="auto"/>
                    <w:left w:val="outset" w:sz="6" w:space="0" w:color="auto"/>
                    <w:bottom w:val="outset" w:sz="6" w:space="0" w:color="auto"/>
                    <w:right w:val="outset" w:sz="6" w:space="0" w:color="auto"/>
                  </w:tcBorders>
                </w:tcPr>
                <w:p w:rsidR="005C44ED" w:rsidRDefault="005C44ED" w:rsidP="005F518C">
                  <w:pPr>
                    <w:pStyle w:val="p"/>
                    <w:jc w:val="center"/>
                  </w:pPr>
                  <w:r>
                    <w:t>2021</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2022</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2023</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1</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2</w:t>
                  </w:r>
                </w:p>
              </w:tc>
              <w:tc>
                <w:tcPr>
                  <w:tcW w:w="941"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3</w:t>
                  </w:r>
                </w:p>
              </w:tc>
              <w:tc>
                <w:tcPr>
                  <w:tcW w:w="481"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 </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4</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5</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6</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7</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8</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1</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Информировать жителей  о порядке действий при угрозе возникновения террористических актов, посредст</w:t>
                  </w:r>
                  <w:r>
                    <w:rPr>
                      <w:sz w:val="22"/>
                      <w:szCs w:val="22"/>
                    </w:rPr>
                    <w:softHyphen/>
                    <w:t>вом размещения информации в муниципальных средствах массовой информации</w:t>
                  </w:r>
                </w:p>
              </w:tc>
              <w:tc>
                <w:tcPr>
                  <w:tcW w:w="941"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 xml:space="preserve">Администрация </w:t>
                  </w:r>
                  <w:r w:rsidR="0083584E">
                    <w:rPr>
                      <w:sz w:val="22"/>
                      <w:szCs w:val="22"/>
                    </w:rPr>
                    <w:t>Александровского</w:t>
                  </w:r>
                  <w:r>
                    <w:rPr>
                      <w:sz w:val="22"/>
                      <w:szCs w:val="22"/>
                    </w:rPr>
                    <w:t xml:space="preserve">  сельского поселения;</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 xml:space="preserve"> Нет </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2</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Организовать подготовку проектов, изготовле</w:t>
                  </w:r>
                  <w:r>
                    <w:rPr>
                      <w:sz w:val="22"/>
                      <w:szCs w:val="22"/>
                    </w:rPr>
                    <w:softHyphen/>
                    <w:t>ние, приобретение буклетов, плакатов, памяток и рекомендаций  для учреждений, предприятий, организаций, расположенных на территории   сельского поселения по антитеррори</w:t>
                  </w:r>
                  <w:r>
                    <w:rPr>
                      <w:sz w:val="22"/>
                      <w:szCs w:val="22"/>
                    </w:rPr>
                    <w:softHyphen/>
                    <w:t>стической тематике</w:t>
                  </w:r>
                </w:p>
              </w:tc>
              <w:tc>
                <w:tcPr>
                  <w:tcW w:w="941"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 xml:space="preserve">Администрация </w:t>
                  </w:r>
                  <w:r w:rsidR="0083584E">
                    <w:rPr>
                      <w:sz w:val="22"/>
                      <w:szCs w:val="22"/>
                    </w:rPr>
                    <w:t>Александровского</w:t>
                  </w:r>
                  <w:r>
                    <w:rPr>
                      <w:sz w:val="22"/>
                      <w:szCs w:val="22"/>
                    </w:rPr>
                    <w:t xml:space="preserve"> сельского поселения;</w:t>
                  </w:r>
                </w:p>
                <w:p w:rsidR="005C44ED" w:rsidRDefault="005C44ED">
                  <w:pPr>
                    <w:pStyle w:val="p"/>
                  </w:pPr>
                  <w:r>
                    <w:rPr>
                      <w:sz w:val="22"/>
                      <w:szCs w:val="22"/>
                    </w:rPr>
                    <w:t> </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pPr>
                  <w:r>
                    <w:t> 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3</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Обеспечить подготовку и размещение в местах массового пребывания граждан информацион</w:t>
                  </w:r>
                  <w:r>
                    <w:rPr>
                      <w:sz w:val="22"/>
                      <w:szCs w:val="22"/>
                    </w:rPr>
                    <w:softHyphen/>
                    <w:t>ных материалов о действиях в случае возникновения угроз террористического характера, а также размещение соответствующей информа</w:t>
                  </w:r>
                  <w:r>
                    <w:rPr>
                      <w:sz w:val="22"/>
                      <w:szCs w:val="22"/>
                    </w:rPr>
                    <w:softHyphen/>
                    <w:t>ции на стендах</w:t>
                  </w:r>
                </w:p>
              </w:tc>
              <w:tc>
                <w:tcPr>
                  <w:tcW w:w="941" w:type="pct"/>
                  <w:tcBorders>
                    <w:top w:val="outset" w:sz="6" w:space="0" w:color="auto"/>
                    <w:left w:val="outset" w:sz="6" w:space="0" w:color="auto"/>
                    <w:bottom w:val="outset" w:sz="6" w:space="0" w:color="auto"/>
                    <w:right w:val="outset" w:sz="6" w:space="0" w:color="auto"/>
                  </w:tcBorders>
                </w:tcPr>
                <w:p w:rsidR="005C44ED" w:rsidRDefault="005C44ED" w:rsidP="00E754D5">
                  <w:pPr>
                    <w:pStyle w:val="p"/>
                  </w:pPr>
                  <w:r>
                    <w:rPr>
                      <w:sz w:val="22"/>
                      <w:szCs w:val="22"/>
                    </w:rPr>
                    <w:t xml:space="preserve">Администрация </w:t>
                  </w:r>
                  <w:r w:rsidR="0083584E">
                    <w:rPr>
                      <w:sz w:val="22"/>
                      <w:szCs w:val="22"/>
                    </w:rPr>
                    <w:t>Александровского</w:t>
                  </w:r>
                  <w:r w:rsidR="00E754D5">
                    <w:rPr>
                      <w:sz w:val="22"/>
                      <w:szCs w:val="22"/>
                    </w:rPr>
                    <w:t xml:space="preserve"> сельского поселения;  заведующая библиотеки, директор</w:t>
                  </w:r>
                  <w:r>
                    <w:rPr>
                      <w:sz w:val="22"/>
                      <w:szCs w:val="22"/>
                    </w:rPr>
                    <w:t xml:space="preserve">  МБОУ «</w:t>
                  </w:r>
                  <w:r w:rsidR="00E754D5">
                    <w:rPr>
                      <w:sz w:val="22"/>
                      <w:szCs w:val="22"/>
                    </w:rPr>
                    <w:t xml:space="preserve">Сосновская ООШ»  </w:t>
                  </w:r>
                  <w:r>
                    <w:rPr>
                      <w:sz w:val="22"/>
                      <w:szCs w:val="22"/>
                    </w:rPr>
                    <w:t>(по согласованию)</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 </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4</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Запрашивать и получать в установленном по</w:t>
                  </w:r>
                  <w:r>
                    <w:rPr>
                      <w:sz w:val="22"/>
                      <w:szCs w:val="22"/>
                    </w:rPr>
                    <w:softHyphen/>
                    <w:t>рядке необходимые материалы и информацию в территориальных органах федеральных ор</w:t>
                  </w:r>
                  <w:r>
                    <w:rPr>
                      <w:sz w:val="22"/>
                      <w:szCs w:val="22"/>
                    </w:rPr>
                    <w:softHyphen/>
                    <w:t xml:space="preserve">ганов исполнительной власти, исполнительных </w:t>
                  </w:r>
                  <w:r>
                    <w:rPr>
                      <w:sz w:val="22"/>
                      <w:szCs w:val="22"/>
                    </w:rPr>
                    <w:lastRenderedPageBreak/>
                    <w:t>органов государственной власти   правоохранительных органов, об</w:t>
                  </w:r>
                  <w:r>
                    <w:rPr>
                      <w:sz w:val="22"/>
                      <w:szCs w:val="22"/>
                    </w:rPr>
                    <w:softHyphen/>
                    <w:t>щественных объединений, организаций и должностных лиц</w:t>
                  </w:r>
                </w:p>
              </w:tc>
              <w:tc>
                <w:tcPr>
                  <w:tcW w:w="941"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lastRenderedPageBreak/>
                    <w:t xml:space="preserve">Администрация </w:t>
                  </w:r>
                  <w:r w:rsidR="0083584E">
                    <w:rPr>
                      <w:sz w:val="22"/>
                      <w:szCs w:val="22"/>
                    </w:rPr>
                    <w:t>Александровского</w:t>
                  </w:r>
                  <w:r>
                    <w:rPr>
                      <w:sz w:val="22"/>
                      <w:szCs w:val="22"/>
                    </w:rPr>
                    <w:t xml:space="preserve"> сельского поселения</w:t>
                  </w:r>
                </w:p>
                <w:p w:rsidR="005C44ED" w:rsidRDefault="005C44ED">
                  <w:pPr>
                    <w:pStyle w:val="p"/>
                  </w:pPr>
                  <w:r>
                    <w:rPr>
                      <w:sz w:val="22"/>
                      <w:szCs w:val="22"/>
                    </w:rPr>
                    <w:lastRenderedPageBreak/>
                    <w:t> </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lastRenderedPageBreak/>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lastRenderedPageBreak/>
                    <w:t>5</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 xml:space="preserve">Проведение регулярных обследований на предмет технического состояния подвальных и чердачных помещений,  </w:t>
                  </w:r>
                  <w:proofErr w:type="spellStart"/>
                  <w:r>
                    <w:rPr>
                      <w:sz w:val="22"/>
                      <w:szCs w:val="22"/>
                    </w:rPr>
                    <w:t>электрощитовых</w:t>
                  </w:r>
                  <w:proofErr w:type="spellEnd"/>
                  <w:r>
                    <w:rPr>
                      <w:sz w:val="22"/>
                      <w:szCs w:val="22"/>
                    </w:rPr>
                    <w:t xml:space="preserve"> и др. подсобных помещений</w:t>
                  </w:r>
                </w:p>
              </w:tc>
              <w:tc>
                <w:tcPr>
                  <w:tcW w:w="941" w:type="pct"/>
                  <w:tcBorders>
                    <w:top w:val="outset" w:sz="6" w:space="0" w:color="auto"/>
                    <w:left w:val="outset" w:sz="6" w:space="0" w:color="auto"/>
                    <w:bottom w:val="outset" w:sz="6" w:space="0" w:color="auto"/>
                    <w:right w:val="outset" w:sz="6" w:space="0" w:color="auto"/>
                  </w:tcBorders>
                </w:tcPr>
                <w:p w:rsidR="005C44ED" w:rsidRDefault="005C44ED" w:rsidP="00E754D5">
                  <w:pPr>
                    <w:pStyle w:val="p"/>
                  </w:pPr>
                  <w:r>
                    <w:rPr>
                      <w:sz w:val="22"/>
                      <w:szCs w:val="22"/>
                    </w:rPr>
                    <w:t>Заведующи</w:t>
                  </w:r>
                  <w:r w:rsidR="00E754D5">
                    <w:rPr>
                      <w:sz w:val="22"/>
                      <w:szCs w:val="22"/>
                    </w:rPr>
                    <w:t>й</w:t>
                  </w:r>
                  <w:r>
                    <w:rPr>
                      <w:sz w:val="22"/>
                      <w:szCs w:val="22"/>
                    </w:rPr>
                    <w:t xml:space="preserve"> СДК, библиотек</w:t>
                  </w:r>
                  <w:r w:rsidR="00E754D5">
                    <w:rPr>
                      <w:sz w:val="22"/>
                      <w:szCs w:val="22"/>
                    </w:rPr>
                    <w:t>и</w:t>
                  </w:r>
                  <w:r>
                    <w:rPr>
                      <w:sz w:val="22"/>
                      <w:szCs w:val="22"/>
                    </w:rPr>
                    <w:t xml:space="preserve"> (по согласованию)</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6</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Организация постоянного патрулирования в местах массового скопления людей и отдыха села</w:t>
                  </w:r>
                </w:p>
              </w:tc>
              <w:tc>
                <w:tcPr>
                  <w:tcW w:w="941" w:type="pct"/>
                  <w:tcBorders>
                    <w:top w:val="outset" w:sz="6" w:space="0" w:color="auto"/>
                    <w:left w:val="outset" w:sz="6" w:space="0" w:color="auto"/>
                    <w:bottom w:val="outset" w:sz="6" w:space="0" w:color="auto"/>
                    <w:right w:val="outset" w:sz="6" w:space="0" w:color="auto"/>
                  </w:tcBorders>
                </w:tcPr>
                <w:p w:rsidR="005C44ED" w:rsidRDefault="005C44ED">
                  <w:pPr>
                    <w:pStyle w:val="p"/>
                    <w:spacing w:before="0" w:beforeAutospacing="0" w:after="0" w:afterAutospacing="0"/>
                  </w:pPr>
                  <w:r>
                    <w:rPr>
                      <w:sz w:val="22"/>
                      <w:szCs w:val="22"/>
                    </w:rPr>
                    <w:t xml:space="preserve">Актив </w:t>
                  </w:r>
                </w:p>
                <w:p w:rsidR="005C44ED" w:rsidRDefault="005C44ED">
                  <w:pPr>
                    <w:pStyle w:val="p"/>
                    <w:spacing w:before="0" w:beforeAutospacing="0" w:after="0" w:afterAutospacing="0"/>
                  </w:pPr>
                  <w:r>
                    <w:rPr>
                      <w:sz w:val="22"/>
                      <w:szCs w:val="22"/>
                    </w:rPr>
                    <w:t xml:space="preserve">сельского поселения; </w:t>
                  </w:r>
                </w:p>
                <w:p w:rsidR="005C44ED" w:rsidRDefault="005C44ED">
                  <w:pPr>
                    <w:pStyle w:val="p"/>
                    <w:spacing w:before="0" w:beforeAutospacing="0" w:after="0" w:afterAutospacing="0"/>
                  </w:pPr>
                  <w:r>
                    <w:rPr>
                      <w:sz w:val="22"/>
                      <w:szCs w:val="22"/>
                    </w:rPr>
                    <w:t>(по согласованию)</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7</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Организация в учебных заведениях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941" w:type="pct"/>
                  <w:tcBorders>
                    <w:top w:val="outset" w:sz="6" w:space="0" w:color="auto"/>
                    <w:left w:val="outset" w:sz="6" w:space="0" w:color="auto"/>
                    <w:bottom w:val="outset" w:sz="6" w:space="0" w:color="auto"/>
                    <w:right w:val="outset" w:sz="6" w:space="0" w:color="auto"/>
                  </w:tcBorders>
                </w:tcPr>
                <w:p w:rsidR="005C44ED" w:rsidRDefault="005C44ED" w:rsidP="00E754D5">
                  <w:pPr>
                    <w:pStyle w:val="p"/>
                  </w:pPr>
                  <w:r>
                    <w:rPr>
                      <w:sz w:val="22"/>
                      <w:szCs w:val="22"/>
                    </w:rPr>
                    <w:t>Адм</w:t>
                  </w:r>
                  <w:r w:rsidR="00E754D5">
                    <w:rPr>
                      <w:sz w:val="22"/>
                      <w:szCs w:val="22"/>
                    </w:rPr>
                    <w:t xml:space="preserve">инистрация поселения; директор </w:t>
                  </w:r>
                  <w:r>
                    <w:rPr>
                      <w:sz w:val="22"/>
                      <w:szCs w:val="22"/>
                    </w:rPr>
                    <w:t>МБОУ «</w:t>
                  </w:r>
                  <w:r w:rsidR="00E754D5">
                    <w:rPr>
                      <w:sz w:val="22"/>
                      <w:szCs w:val="22"/>
                    </w:rPr>
                    <w:t xml:space="preserve">Сосновская ООШ» </w:t>
                  </w:r>
                  <w:r>
                    <w:rPr>
                      <w:sz w:val="22"/>
                      <w:szCs w:val="22"/>
                    </w:rPr>
                    <w:t>(по согласованию)</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8</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Организовать и провести тематические меро</w:t>
                  </w:r>
                  <w:r>
                    <w:rPr>
                      <w:sz w:val="22"/>
                      <w:szCs w:val="22"/>
                    </w:rPr>
                    <w:softHyphen/>
                    <w:t>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w:t>
                  </w:r>
                </w:p>
              </w:tc>
              <w:tc>
                <w:tcPr>
                  <w:tcW w:w="941" w:type="pct"/>
                  <w:tcBorders>
                    <w:top w:val="outset" w:sz="6" w:space="0" w:color="auto"/>
                    <w:left w:val="outset" w:sz="6" w:space="0" w:color="auto"/>
                    <w:bottom w:val="outset" w:sz="6" w:space="0" w:color="auto"/>
                    <w:right w:val="outset" w:sz="6" w:space="0" w:color="auto"/>
                  </w:tcBorders>
                </w:tcPr>
                <w:p w:rsidR="005C44ED" w:rsidRDefault="005C44ED" w:rsidP="00E754D5">
                  <w:pPr>
                    <w:pStyle w:val="p"/>
                  </w:pPr>
                  <w:r>
                    <w:rPr>
                      <w:sz w:val="22"/>
                      <w:szCs w:val="22"/>
                    </w:rPr>
                    <w:t xml:space="preserve"> Администрация поселения; </w:t>
                  </w:r>
                  <w:r w:rsidR="00E754D5">
                    <w:rPr>
                      <w:sz w:val="22"/>
                      <w:szCs w:val="22"/>
                    </w:rPr>
                    <w:t xml:space="preserve">заведующая библиотеки, директор  МБОУ «Сосновская ООШ»  </w:t>
                  </w:r>
                  <w:r>
                    <w:rPr>
                      <w:sz w:val="22"/>
                      <w:szCs w:val="22"/>
                    </w:rPr>
                    <w:t>(по согласованию)</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r w:rsidR="005C44ED" w:rsidTr="00EC2BED">
              <w:trPr>
                <w:tblCellSpacing w:w="0" w:type="dxa"/>
              </w:trPr>
              <w:tc>
                <w:tcPr>
                  <w:tcW w:w="267"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rPr>
                      <w:sz w:val="22"/>
                      <w:szCs w:val="22"/>
                    </w:rPr>
                    <w:t>9</w:t>
                  </w:r>
                </w:p>
              </w:tc>
              <w:tc>
                <w:tcPr>
                  <w:tcW w:w="1719"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Через средства массовой информации информировать граждан о наличии в  сельском поселений телефонных линий для сообщения фактов  угроз    террористической и экстремистской направленности</w:t>
                  </w:r>
                </w:p>
              </w:tc>
              <w:tc>
                <w:tcPr>
                  <w:tcW w:w="941" w:type="pct"/>
                  <w:tcBorders>
                    <w:top w:val="outset" w:sz="6" w:space="0" w:color="auto"/>
                    <w:left w:val="outset" w:sz="6" w:space="0" w:color="auto"/>
                    <w:bottom w:val="outset" w:sz="6" w:space="0" w:color="auto"/>
                    <w:right w:val="outset" w:sz="6" w:space="0" w:color="auto"/>
                  </w:tcBorders>
                </w:tcPr>
                <w:p w:rsidR="005C44ED" w:rsidRDefault="005C44ED">
                  <w:pPr>
                    <w:pStyle w:val="p"/>
                  </w:pPr>
                  <w:r>
                    <w:rPr>
                      <w:sz w:val="22"/>
                      <w:szCs w:val="22"/>
                    </w:rPr>
                    <w:t xml:space="preserve">Информационные стенды Администрации  поселения;  </w:t>
                  </w:r>
                </w:p>
              </w:tc>
              <w:tc>
                <w:tcPr>
                  <w:tcW w:w="481" w:type="pct"/>
                  <w:tcBorders>
                    <w:top w:val="outset" w:sz="6" w:space="0" w:color="auto"/>
                    <w:left w:val="outset" w:sz="6" w:space="0" w:color="auto"/>
                    <w:bottom w:val="outset" w:sz="6" w:space="0" w:color="auto"/>
                    <w:right w:val="outset" w:sz="6" w:space="0" w:color="auto"/>
                  </w:tcBorders>
                </w:tcPr>
                <w:p w:rsidR="005C44ED" w:rsidRDefault="005C44ED" w:rsidP="005C44ED">
                  <w:pPr>
                    <w:pStyle w:val="p"/>
                    <w:jc w:val="center"/>
                  </w:pPr>
                  <w:r>
                    <w:t>2021-2023</w:t>
                  </w:r>
                </w:p>
              </w:tc>
              <w:tc>
                <w:tcPr>
                  <w:tcW w:w="560"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нет</w:t>
                  </w:r>
                </w:p>
              </w:tc>
              <w:tc>
                <w:tcPr>
                  <w:tcW w:w="232" w:type="pct"/>
                  <w:gridSpan w:val="2"/>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37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4"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c>
                <w:tcPr>
                  <w:tcW w:w="212" w:type="pct"/>
                  <w:tcBorders>
                    <w:top w:val="outset" w:sz="6" w:space="0" w:color="auto"/>
                    <w:left w:val="outset" w:sz="6" w:space="0" w:color="auto"/>
                    <w:bottom w:val="outset" w:sz="6" w:space="0" w:color="auto"/>
                    <w:right w:val="outset" w:sz="6" w:space="0" w:color="auto"/>
                  </w:tcBorders>
                </w:tcPr>
                <w:p w:rsidR="005C44ED" w:rsidRDefault="005C44ED">
                  <w:pPr>
                    <w:pStyle w:val="p"/>
                    <w:jc w:val="center"/>
                  </w:pPr>
                  <w:r>
                    <w:t>-</w:t>
                  </w:r>
                </w:p>
              </w:tc>
            </w:tr>
          </w:tbl>
          <w:p w:rsidR="0007196B" w:rsidRDefault="0007196B">
            <w:pPr>
              <w:pStyle w:val="p"/>
            </w:pPr>
          </w:p>
        </w:tc>
      </w:tr>
    </w:tbl>
    <w:p w:rsidR="0007196B" w:rsidRDefault="0007196B" w:rsidP="00D61882">
      <w:pPr>
        <w:sectPr w:rsidR="0007196B">
          <w:pgSz w:w="16838" w:h="11906" w:orient="landscape"/>
          <w:pgMar w:top="1701" w:right="1134" w:bottom="851" w:left="1134" w:header="709" w:footer="709" w:gutter="0"/>
          <w:cols w:space="720"/>
        </w:sectPr>
      </w:pPr>
    </w:p>
    <w:p w:rsidR="0007196B" w:rsidRDefault="0007196B" w:rsidP="00D61882">
      <w:pPr>
        <w:pStyle w:val="a3"/>
      </w:pPr>
    </w:p>
    <w:p w:rsidR="0007196B" w:rsidRDefault="0007196B" w:rsidP="00D61882">
      <w:pPr>
        <w:pStyle w:val="a3"/>
        <w:jc w:val="center"/>
      </w:pPr>
      <w:r>
        <w:rPr>
          <w:b/>
          <w:bCs/>
        </w:rPr>
        <w:t>7. Ожидаемые результаты от реализации программы</w:t>
      </w:r>
    </w:p>
    <w:p w:rsidR="0007196B" w:rsidRDefault="0007196B" w:rsidP="00D61882">
      <w:pPr>
        <w:pStyle w:val="a3"/>
        <w:jc w:val="both"/>
      </w:pPr>
      <w:r>
        <w:rPr>
          <w:b/>
          <w:bCs/>
        </w:rPr>
        <w:t> </w:t>
      </w:r>
      <w:r>
        <w:t xml:space="preserve">- Усиление антитеррористической защищенности потенциально опасных объектов, мест массового пребывания людей и объектов жизнеобеспечения, находящихся на территории </w:t>
      </w:r>
      <w:r w:rsidR="0083584E">
        <w:t>Александровского</w:t>
      </w:r>
      <w:r>
        <w:t xml:space="preserve"> сельского поселения;</w:t>
      </w:r>
    </w:p>
    <w:p w:rsidR="0007196B" w:rsidRDefault="0007196B" w:rsidP="00D61882">
      <w:pPr>
        <w:pStyle w:val="a3"/>
        <w:jc w:val="both"/>
      </w:pPr>
      <w:r>
        <w:t>- Организация проведения информационно-пропагандистских мероприятий, направленных на раскрытие общественной опасности терроризма, оказание позитивного воздействия на граждан с целью формирования у них неприятия идеологии терроризма, угроз, порядку действий при их возникновении;</w:t>
      </w:r>
    </w:p>
    <w:p w:rsidR="0007196B" w:rsidRDefault="0007196B" w:rsidP="00D61882">
      <w:pPr>
        <w:pStyle w:val="a3"/>
        <w:jc w:val="both"/>
      </w:pPr>
      <w:r>
        <w:t>- Уменьшение проявлений экстремизма и негативного отношения к лицам других национальностей и религиозных конфессий;</w:t>
      </w:r>
    </w:p>
    <w:p w:rsidR="0007196B" w:rsidRDefault="0007196B" w:rsidP="00D61882">
      <w:pPr>
        <w:pStyle w:val="a3"/>
        <w:jc w:val="both"/>
      </w:pPr>
      <w:r>
        <w:t xml:space="preserve">- Формирование у граждан, проживающих на территории </w:t>
      </w:r>
      <w:r w:rsidR="0083584E">
        <w:t>Александровского</w:t>
      </w:r>
      <w:r>
        <w:t xml:space="preserve">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07196B" w:rsidRDefault="0007196B" w:rsidP="00D61882">
      <w:pPr>
        <w:pStyle w:val="a3"/>
      </w:pPr>
      <w:r>
        <w:t>- Формирование толерантности и межэтнической культуры в молодежной среде.</w:t>
      </w:r>
    </w:p>
    <w:p w:rsidR="0007196B" w:rsidRDefault="00307E02" w:rsidP="00D61882">
      <w:pPr>
        <w:pStyle w:val="a3"/>
        <w:jc w:val="center"/>
      </w:pPr>
      <w:r>
        <w:rPr>
          <w:b/>
          <w:bCs/>
        </w:rPr>
        <w:t>8</w:t>
      </w:r>
      <w:r w:rsidR="0007196B">
        <w:rPr>
          <w:b/>
          <w:bCs/>
        </w:rPr>
        <w:t>. Основные понятия, используемые в Программе</w:t>
      </w:r>
    </w:p>
    <w:p w:rsidR="0007196B" w:rsidRDefault="0007196B" w:rsidP="00D61882">
      <w:pPr>
        <w:pStyle w:val="a3"/>
      </w:pPr>
      <w:r>
        <w:t>1)</w:t>
      </w:r>
      <w:r>
        <w:rPr>
          <w:b/>
          <w:bCs/>
        </w:rPr>
        <w:t xml:space="preserve"> экстремистская деятельность (экстремизм):</w:t>
      </w:r>
    </w:p>
    <w:p w:rsidR="0007196B" w:rsidRDefault="0007196B" w:rsidP="00D61882">
      <w:pPr>
        <w:pStyle w:val="a3"/>
      </w:pPr>
      <w:r>
        <w:t>- насильственное изменение основ конституционного строя и нарушение целостности Российской Федерации;</w:t>
      </w:r>
    </w:p>
    <w:p w:rsidR="0007196B" w:rsidRDefault="0007196B" w:rsidP="00D61882">
      <w:pPr>
        <w:pStyle w:val="a3"/>
        <w:jc w:val="both"/>
      </w:pPr>
      <w:r>
        <w:t>- публичное оправдание терроризма и иная террористическая деятельность;</w:t>
      </w:r>
    </w:p>
    <w:p w:rsidR="0007196B" w:rsidRDefault="0007196B" w:rsidP="00D61882">
      <w:pPr>
        <w:pStyle w:val="a3"/>
      </w:pPr>
      <w:r>
        <w:t>- возбуждение социальной, расовой, национальной или религиозной розни;</w:t>
      </w:r>
    </w:p>
    <w:p w:rsidR="0007196B" w:rsidRDefault="0007196B" w:rsidP="00D61882">
      <w:pPr>
        <w:pStyle w:val="a3"/>
        <w:jc w:val="both"/>
      </w:pPr>
      <w: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07196B" w:rsidRDefault="0007196B" w:rsidP="00D61882">
      <w:pPr>
        <w:pStyle w:val="a3"/>
      </w:pPr>
      <w: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07196B" w:rsidRDefault="0007196B" w:rsidP="00D61882">
      <w:pPr>
        <w:pStyle w:val="a3"/>
        <w:jc w:val="both"/>
      </w:pPr>
      <w: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7196B" w:rsidRDefault="0007196B" w:rsidP="00D61882">
      <w:pPr>
        <w:pStyle w:val="a3"/>
      </w:pPr>
      <w: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7196B" w:rsidRDefault="0007196B" w:rsidP="00D61882">
      <w:pPr>
        <w:pStyle w:val="a3"/>
      </w:pPr>
      <w:r>
        <w:lastRenderedPageBreak/>
        <w:t>- совершение преступлений по мотивам, указанным в пункте «е» части первой статьи 63 Уголовного кодекса Российской Федерации;</w:t>
      </w:r>
    </w:p>
    <w:p w:rsidR="0007196B" w:rsidRDefault="0007196B" w:rsidP="00D61882">
      <w:pPr>
        <w:pStyle w:val="a3"/>
        <w:jc w:val="both"/>
      </w:pPr>
      <w: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7196B" w:rsidRDefault="0007196B" w:rsidP="00D61882">
      <w:pPr>
        <w:pStyle w:val="a3"/>
        <w:jc w:val="both"/>
      </w:pPr>
      <w: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7196B" w:rsidRDefault="0007196B" w:rsidP="00D61882">
      <w:pPr>
        <w:pStyle w:val="a3"/>
        <w:jc w:val="both"/>
      </w:pPr>
      <w: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7196B" w:rsidRDefault="0007196B" w:rsidP="00D61882">
      <w:pPr>
        <w:pStyle w:val="a3"/>
        <w:jc w:val="both"/>
      </w:pPr>
      <w:r>
        <w:t>- организация и подготовка указанных деяний, а также подстрекательство к их осуществлению;</w:t>
      </w:r>
    </w:p>
    <w:p w:rsidR="0007196B" w:rsidRDefault="0007196B" w:rsidP="00D61882">
      <w:pPr>
        <w:pStyle w:val="a3"/>
        <w:jc w:val="both"/>
      </w:pPr>
      <w: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07196B" w:rsidRDefault="0007196B" w:rsidP="00D61882">
      <w:pPr>
        <w:pStyle w:val="a3"/>
      </w:pPr>
      <w:r>
        <w:t xml:space="preserve">2) </w:t>
      </w:r>
      <w:r>
        <w:rPr>
          <w:b/>
          <w:bCs/>
        </w:rPr>
        <w:t>экстремистская организация</w:t>
      </w:r>
    </w:p>
    <w:p w:rsidR="0007196B" w:rsidRDefault="0007196B" w:rsidP="00D61882">
      <w:pPr>
        <w:pStyle w:val="a3"/>
        <w:jc w:val="both"/>
      </w:pPr>
      <w:r>
        <w:t>- общественное или религиозное объединение либо иная организация, в отношении которых по основаниям, предусмотренным настоящим Федеральным законом, (Федеральный закон Российской Федерации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7196B" w:rsidRDefault="0007196B" w:rsidP="00D61882">
      <w:pPr>
        <w:pStyle w:val="a3"/>
        <w:jc w:val="both"/>
      </w:pPr>
      <w:r>
        <w:t xml:space="preserve">3) </w:t>
      </w:r>
      <w:r>
        <w:rPr>
          <w:b/>
          <w:bCs/>
        </w:rPr>
        <w:t xml:space="preserve">экстремистские материалы </w:t>
      </w:r>
      <w: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7196B" w:rsidRDefault="0007196B" w:rsidP="00D61882">
      <w:pPr>
        <w:pStyle w:val="a3"/>
        <w:jc w:val="both"/>
      </w:pPr>
      <w:r>
        <w:t xml:space="preserve">4) </w:t>
      </w:r>
      <w:r>
        <w:rPr>
          <w:b/>
          <w:bCs/>
        </w:rPr>
        <w:t xml:space="preserve">Основные направления противодействия экстремистской деятельности — </w:t>
      </w:r>
      <w:r>
        <w:t>противодействие экстремистской деятельности осуществляется по следующим основным направлениям:</w:t>
      </w:r>
    </w:p>
    <w:p w:rsidR="0007196B" w:rsidRDefault="0007196B" w:rsidP="00D61882">
      <w:pPr>
        <w:pStyle w:val="a3"/>
        <w:jc w:val="both"/>
      </w:pPr>
      <w: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7196B" w:rsidRDefault="0007196B" w:rsidP="00D61882">
      <w:pPr>
        <w:pStyle w:val="a3"/>
      </w:pPr>
      <w:r>
        <w:lastRenderedPageBreak/>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7196B" w:rsidRDefault="0007196B" w:rsidP="00D61882">
      <w:pPr>
        <w:pStyle w:val="a3"/>
        <w:jc w:val="both"/>
      </w:pPr>
      <w:r>
        <w:t xml:space="preserve">5) </w:t>
      </w:r>
      <w:r>
        <w:rPr>
          <w:b/>
          <w:bCs/>
        </w:rPr>
        <w:t xml:space="preserve">Субъекты противодействия экстремистской деятельности — </w:t>
      </w:r>
      <w: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07196B" w:rsidRDefault="0007196B" w:rsidP="00D61882">
      <w:pPr>
        <w:pStyle w:val="a3"/>
        <w:jc w:val="both"/>
      </w:pPr>
      <w:r>
        <w:t xml:space="preserve">6) </w:t>
      </w:r>
      <w:r>
        <w:rPr>
          <w:b/>
          <w:bCs/>
        </w:rPr>
        <w:t xml:space="preserve">Профилактика экстремистской деятельности </w:t>
      </w:r>
      <w: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07196B" w:rsidRDefault="0007196B" w:rsidP="00D61882">
      <w:pPr>
        <w:pStyle w:val="a3"/>
        <w:jc w:val="both"/>
      </w:pPr>
      <w:r>
        <w:t xml:space="preserve">7) </w:t>
      </w:r>
      <w:r>
        <w:rPr>
          <w:b/>
          <w:bCs/>
        </w:rPr>
        <w:t>Толерантность</w:t>
      </w:r>
      <w:r>
        <w:t xml:space="preserve"> (лат. </w:t>
      </w:r>
      <w:proofErr w:type="spellStart"/>
      <w:r>
        <w:t>tolerantia</w:t>
      </w:r>
      <w:proofErr w:type="spellEnd"/>
      <w:r>
        <w:t xml:space="preserve">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07196B" w:rsidRDefault="0007196B" w:rsidP="00D61882">
      <w:pPr>
        <w:jc w:val="both"/>
      </w:pPr>
      <w:r>
        <w:t xml:space="preserve">8) </w:t>
      </w:r>
      <w:r>
        <w:rPr>
          <w:b/>
          <w:bCs/>
        </w:rPr>
        <w:t>Ксенофобия</w:t>
      </w:r>
      <w:r>
        <w:t xml:space="preserve"> [греч. </w:t>
      </w:r>
      <w:proofErr w:type="spellStart"/>
      <w:r>
        <w:t>xenos</w:t>
      </w:r>
      <w:proofErr w:type="spellEnd"/>
      <w:r>
        <w:t xml:space="preserve"> - чужой + </w:t>
      </w:r>
      <w:proofErr w:type="spellStart"/>
      <w:r>
        <w:t>phobos</w:t>
      </w:r>
      <w:proofErr w:type="spellEnd"/>
      <w: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r>
        <w:br/>
      </w:r>
      <w:r>
        <w:rPr>
          <w:b/>
          <w:bCs/>
        </w:rPr>
        <w:t> </w:t>
      </w:r>
    </w:p>
    <w:p w:rsidR="0007196B" w:rsidRDefault="0007196B" w:rsidP="00D61882">
      <w:pPr>
        <w:rPr>
          <w:b/>
        </w:rPr>
      </w:pPr>
    </w:p>
    <w:p w:rsidR="0007196B" w:rsidRDefault="0007196B"/>
    <w:sectPr w:rsidR="0007196B" w:rsidSect="00985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2A6"/>
    <w:rsid w:val="0006693F"/>
    <w:rsid w:val="0007196B"/>
    <w:rsid w:val="000E17E1"/>
    <w:rsid w:val="001758D7"/>
    <w:rsid w:val="00191284"/>
    <w:rsid w:val="00197AF5"/>
    <w:rsid w:val="001B52DB"/>
    <w:rsid w:val="001D2685"/>
    <w:rsid w:val="001D54A9"/>
    <w:rsid w:val="00307E02"/>
    <w:rsid w:val="0034742F"/>
    <w:rsid w:val="004C74A6"/>
    <w:rsid w:val="00574A00"/>
    <w:rsid w:val="0059753C"/>
    <w:rsid w:val="005C44ED"/>
    <w:rsid w:val="005F35A4"/>
    <w:rsid w:val="005F518C"/>
    <w:rsid w:val="00660F44"/>
    <w:rsid w:val="006C0733"/>
    <w:rsid w:val="00712B57"/>
    <w:rsid w:val="007A3E2C"/>
    <w:rsid w:val="007A4568"/>
    <w:rsid w:val="0083584E"/>
    <w:rsid w:val="008B1FE6"/>
    <w:rsid w:val="008B5B03"/>
    <w:rsid w:val="00965242"/>
    <w:rsid w:val="0098517B"/>
    <w:rsid w:val="009B0DD5"/>
    <w:rsid w:val="00A0515B"/>
    <w:rsid w:val="00A302A6"/>
    <w:rsid w:val="00A33E45"/>
    <w:rsid w:val="00A478F1"/>
    <w:rsid w:val="00B15B95"/>
    <w:rsid w:val="00BB55FB"/>
    <w:rsid w:val="00C30650"/>
    <w:rsid w:val="00CA46DE"/>
    <w:rsid w:val="00CF07AB"/>
    <w:rsid w:val="00D5567F"/>
    <w:rsid w:val="00D61882"/>
    <w:rsid w:val="00E05703"/>
    <w:rsid w:val="00E405A5"/>
    <w:rsid w:val="00E7341D"/>
    <w:rsid w:val="00E754D5"/>
    <w:rsid w:val="00EC2BED"/>
    <w:rsid w:val="00ED57DD"/>
    <w:rsid w:val="00F25B1D"/>
    <w:rsid w:val="00F52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882"/>
    <w:rPr>
      <w:rFonts w:ascii="Times New Roman" w:eastAsia="Times New Roman" w:hAnsi="Times New Roman"/>
      <w:sz w:val="24"/>
      <w:szCs w:val="24"/>
    </w:rPr>
  </w:style>
  <w:style w:type="paragraph" w:styleId="3">
    <w:name w:val="heading 3"/>
    <w:basedOn w:val="a"/>
    <w:next w:val="a"/>
    <w:link w:val="30"/>
    <w:uiPriority w:val="99"/>
    <w:qFormat/>
    <w:locked/>
    <w:rsid w:val="0006693F"/>
    <w:pPr>
      <w:keepNext/>
      <w:ind w:left="-567" w:firstLine="567"/>
      <w:jc w:val="center"/>
      <w:outlineLvl w:val="2"/>
    </w:pPr>
    <w:rPr>
      <w:rFonts w:eastAsia="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CA46DE"/>
    <w:rPr>
      <w:rFonts w:ascii="Cambria" w:hAnsi="Cambria" w:cs="Times New Roman"/>
      <w:b/>
      <w:bCs/>
      <w:sz w:val="26"/>
      <w:szCs w:val="26"/>
    </w:rPr>
  </w:style>
  <w:style w:type="paragraph" w:styleId="a3">
    <w:name w:val="Normal (Web)"/>
    <w:basedOn w:val="a"/>
    <w:uiPriority w:val="99"/>
    <w:rsid w:val="00D61882"/>
    <w:pPr>
      <w:spacing w:before="100" w:beforeAutospacing="1" w:after="100" w:afterAutospacing="1"/>
    </w:pPr>
  </w:style>
  <w:style w:type="paragraph" w:customStyle="1" w:styleId="a4">
    <w:name w:val="Таблицы (моноширинный)"/>
    <w:basedOn w:val="a"/>
    <w:next w:val="a"/>
    <w:uiPriority w:val="99"/>
    <w:rsid w:val="00D61882"/>
    <w:pPr>
      <w:autoSpaceDE w:val="0"/>
      <w:autoSpaceDN w:val="0"/>
      <w:adjustRightInd w:val="0"/>
      <w:jc w:val="both"/>
    </w:pPr>
    <w:rPr>
      <w:rFonts w:ascii="Courier New" w:hAnsi="Courier New" w:cs="Courier New"/>
      <w:sz w:val="20"/>
      <w:szCs w:val="20"/>
    </w:rPr>
  </w:style>
  <w:style w:type="paragraph" w:customStyle="1" w:styleId="p">
    <w:name w:val="p"/>
    <w:basedOn w:val="a"/>
    <w:uiPriority w:val="99"/>
    <w:rsid w:val="00D61882"/>
    <w:pPr>
      <w:spacing w:before="100" w:beforeAutospacing="1" w:after="100" w:afterAutospacing="1"/>
    </w:pPr>
  </w:style>
  <w:style w:type="character" w:customStyle="1" w:styleId="a5">
    <w:name w:val="Цветовое выделение"/>
    <w:uiPriority w:val="99"/>
    <w:rsid w:val="00D61882"/>
    <w:rPr>
      <w:b/>
      <w:color w:val="000080"/>
    </w:rPr>
  </w:style>
  <w:style w:type="character" w:styleId="a6">
    <w:name w:val="Strong"/>
    <w:uiPriority w:val="99"/>
    <w:qFormat/>
    <w:rsid w:val="00D61882"/>
    <w:rPr>
      <w:rFonts w:cs="Times New Roman"/>
      <w:b/>
      <w:bCs/>
    </w:rPr>
  </w:style>
  <w:style w:type="character" w:customStyle="1" w:styleId="BodyTextChar1">
    <w:name w:val="Body Text Char1"/>
    <w:aliases w:val="бпОсновной текст Char1"/>
    <w:uiPriority w:val="99"/>
    <w:locked/>
    <w:rsid w:val="0006693F"/>
    <w:rPr>
      <w:sz w:val="28"/>
      <w:lang w:val="ru-RU" w:eastAsia="ru-RU"/>
    </w:rPr>
  </w:style>
  <w:style w:type="paragraph" w:styleId="a7">
    <w:name w:val="Body Text"/>
    <w:aliases w:val="бпОсновной текст"/>
    <w:basedOn w:val="a"/>
    <w:link w:val="a8"/>
    <w:uiPriority w:val="99"/>
    <w:rsid w:val="0006693F"/>
    <w:pPr>
      <w:jc w:val="center"/>
    </w:pPr>
    <w:rPr>
      <w:rFonts w:ascii="Calibri" w:eastAsia="Calibri" w:hAnsi="Calibri"/>
      <w:sz w:val="28"/>
      <w:szCs w:val="20"/>
    </w:rPr>
  </w:style>
  <w:style w:type="character" w:customStyle="1" w:styleId="a8">
    <w:name w:val="Основной текст Знак"/>
    <w:aliases w:val="бпОсновной текст Знак"/>
    <w:link w:val="a7"/>
    <w:uiPriority w:val="99"/>
    <w:semiHidden/>
    <w:locked/>
    <w:rsid w:val="00CA46DE"/>
    <w:rPr>
      <w:rFonts w:ascii="Times New Roman" w:hAnsi="Times New Roman" w:cs="Times New Roman"/>
      <w:sz w:val="24"/>
      <w:szCs w:val="24"/>
    </w:rPr>
  </w:style>
  <w:style w:type="paragraph" w:customStyle="1" w:styleId="ConsNonformat">
    <w:name w:val="ConsNonformat"/>
    <w:uiPriority w:val="99"/>
    <w:rsid w:val="0006693F"/>
    <w:pPr>
      <w:widowControl w:val="0"/>
      <w:snapToGrid w:val="0"/>
    </w:pPr>
    <w:rPr>
      <w:rFonts w:ascii="Courier New" w:hAnsi="Courier New"/>
    </w:rPr>
  </w:style>
  <w:style w:type="paragraph" w:customStyle="1" w:styleId="ConsPlusNormal">
    <w:name w:val="ConsPlusNormal"/>
    <w:uiPriority w:val="99"/>
    <w:rsid w:val="0006693F"/>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454405260">
      <w:marLeft w:val="0"/>
      <w:marRight w:val="0"/>
      <w:marTop w:val="0"/>
      <w:marBottom w:val="0"/>
      <w:divBdr>
        <w:top w:val="none" w:sz="0" w:space="0" w:color="auto"/>
        <w:left w:val="none" w:sz="0" w:space="0" w:color="auto"/>
        <w:bottom w:val="none" w:sz="0" w:space="0" w:color="auto"/>
        <w:right w:val="none" w:sz="0" w:space="0" w:color="auto"/>
      </w:divBdr>
    </w:div>
    <w:div w:id="14544052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Моргауши</dc:creator>
  <cp:lastModifiedBy>Админ</cp:lastModifiedBy>
  <cp:revision>6</cp:revision>
  <dcterms:created xsi:type="dcterms:W3CDTF">2021-07-07T09:07:00Z</dcterms:created>
  <dcterms:modified xsi:type="dcterms:W3CDTF">2021-07-21T06:51:00Z</dcterms:modified>
</cp:coreProperties>
</file>