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A" w:rsidRPr="00DE4CE2" w:rsidRDefault="00636B0A" w:rsidP="00636B0A">
      <w:pPr>
        <w:spacing w:line="360" w:lineRule="auto"/>
        <w:jc w:val="center"/>
        <w:rPr>
          <w:sz w:val="24"/>
          <w:szCs w:val="24"/>
        </w:rPr>
      </w:pPr>
      <w:r w:rsidRPr="00DE4C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636B0A" w:rsidRPr="00DE4CE2" w:rsidTr="002D0F25">
        <w:trPr>
          <w:cantSplit/>
          <w:trHeight w:val="792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ТĂВАЙ РАЙОНĚ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6B0A" w:rsidRPr="00DE4CE2" w:rsidRDefault="00636B0A" w:rsidP="002D0F25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636B0A" w:rsidRPr="00DE4CE2" w:rsidTr="002D0F25">
        <w:trPr>
          <w:cantSplit/>
          <w:trHeight w:val="2355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ШИМКУССКОГО СЕЛЬСКОГО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BC646D" w:rsidRPr="00C6677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6732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Pr="00636B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2021</w:t>
              </w: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  <w:r w:rsidR="00BC64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</w:t>
            </w:r>
            <w:r w:rsidR="0026732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6B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ТУРИКАС ТУШКИЛ ЯЛ ПОСЕЛЕНИЙĚН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ЙЫШĂНУ</w:t>
            </w: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«</w:t>
            </w:r>
            <w:r w:rsidR="00BC64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2673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декабрь  2021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2673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636B0A" w:rsidRPr="00636B0A" w:rsidRDefault="00636B0A" w:rsidP="002D0F2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Турикас Тушкил ялě</w:t>
            </w:r>
          </w:p>
        </w:tc>
        <w:tc>
          <w:tcPr>
            <w:tcW w:w="1173" w:type="dxa"/>
            <w:vMerge/>
          </w:tcPr>
          <w:p w:rsidR="00636B0A" w:rsidRPr="00DE4CE2" w:rsidRDefault="00636B0A" w:rsidP="002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  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</w:tr>
    </w:tbl>
    <w:p w:rsidR="0026732A" w:rsidRPr="0026732A" w:rsidRDefault="0026732A" w:rsidP="0026732A">
      <w:pPr>
        <w:widowControl w:val="0"/>
        <w:tabs>
          <w:tab w:val="left" w:pos="5760"/>
        </w:tabs>
        <w:autoSpaceDE w:val="0"/>
        <w:autoSpaceDN w:val="0"/>
        <w:adjustRightInd w:val="0"/>
        <w:spacing w:after="160" w:line="259" w:lineRule="auto"/>
        <w:ind w:right="3824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26732A">
        <w:rPr>
          <w:rFonts w:ascii="Times New Roman" w:eastAsiaTheme="minorHAnsi" w:hAnsi="Times New Roman" w:cstheme="minorBidi"/>
          <w:sz w:val="26"/>
          <w:szCs w:val="26"/>
        </w:rPr>
        <w:t>О</w:t>
      </w:r>
      <w:bookmarkStart w:id="0" w:name="_GoBack"/>
      <w:bookmarkEnd w:id="0"/>
      <w:r w:rsidRPr="0026732A">
        <w:rPr>
          <w:rFonts w:ascii="Times New Roman" w:eastAsiaTheme="minorHAnsi" w:hAnsi="Times New Roman" w:cstheme="minorBidi"/>
          <w:sz w:val="26"/>
          <w:szCs w:val="26"/>
        </w:rPr>
        <w:t xml:space="preserve"> внесении изменений в постановление администрации Шимкусского сельского поселения от 01.04.2020 №24 «О представлении гражданами, претендующими на замещение должностей муниципальной службы администрации Шимкусского сельского поселения Янтиковского района, сведений о доходах, расходах об имуществе и обязательствах имущественного характера»</w:t>
      </w:r>
    </w:p>
    <w:p w:rsidR="0026732A" w:rsidRPr="0026732A" w:rsidRDefault="0026732A" w:rsidP="0026732A">
      <w:pPr>
        <w:spacing w:after="160" w:line="259" w:lineRule="auto"/>
        <w:jc w:val="both"/>
        <w:rPr>
          <w:rFonts w:ascii="Times New Roman" w:eastAsiaTheme="minorHAnsi" w:hAnsi="Times New Roman" w:cstheme="minorBidi"/>
          <w:b/>
          <w:sz w:val="26"/>
          <w:szCs w:val="26"/>
        </w:rPr>
      </w:pPr>
      <w:r w:rsidRPr="0026732A">
        <w:rPr>
          <w:rFonts w:ascii="Times New Roman" w:eastAsiaTheme="minorHAnsi" w:hAnsi="Times New Roman" w:cstheme="minorBidi"/>
          <w:sz w:val="26"/>
          <w:szCs w:val="26"/>
        </w:rPr>
        <w:t xml:space="preserve">    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администрация Шимкусского сельского поселения </w:t>
      </w:r>
      <w:r w:rsidRPr="0026732A">
        <w:rPr>
          <w:rFonts w:ascii="Times New Roman" w:eastAsiaTheme="minorHAnsi" w:hAnsi="Times New Roman" w:cstheme="minorBidi"/>
          <w:b/>
          <w:sz w:val="26"/>
          <w:szCs w:val="26"/>
        </w:rPr>
        <w:t>п о с т а н о в л я е т:</w:t>
      </w:r>
    </w:p>
    <w:p w:rsidR="0026732A" w:rsidRPr="0026732A" w:rsidRDefault="0026732A" w:rsidP="0026732A">
      <w:pPr>
        <w:spacing w:after="160" w:line="259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26732A">
        <w:rPr>
          <w:rFonts w:ascii="Times New Roman" w:eastAsiaTheme="minorHAnsi" w:hAnsi="Times New Roman" w:cstheme="minorBidi"/>
          <w:sz w:val="26"/>
          <w:szCs w:val="26"/>
        </w:rPr>
        <w:t xml:space="preserve">        1.Внести в Положение о представлении гражданами, претендующими на замещение должностей муниципальной службы администрации Шимкусского сельского поселения Янтиковского района, и муниципальными служащими администрации Шимкусского сельского поселения Янтиковского района сведений о доходах, расходах, об имуществе и обязательствах имуществ</w:t>
      </w:r>
      <w:r w:rsidRPr="0026732A">
        <w:rPr>
          <w:rFonts w:ascii="Times New Roman" w:eastAsiaTheme="minorHAnsi" w:hAnsi="Times New Roman" w:cstheme="minorBidi"/>
          <w:sz w:val="26"/>
          <w:szCs w:val="26"/>
        </w:rPr>
        <w:t xml:space="preserve">енного характера, утвержденное </w:t>
      </w:r>
      <w:r w:rsidRPr="0026732A">
        <w:rPr>
          <w:rFonts w:ascii="Times New Roman" w:eastAsiaTheme="minorHAnsi" w:hAnsi="Times New Roman" w:cstheme="minorBidi"/>
          <w:sz w:val="26"/>
          <w:szCs w:val="26"/>
        </w:rPr>
        <w:t>постановлением администрации Шимкусского сельского поселения от 01.04.2020 № 24 следующее изменение:</w:t>
      </w:r>
    </w:p>
    <w:p w:rsidR="0026732A" w:rsidRPr="0026732A" w:rsidRDefault="0026732A" w:rsidP="0026732A">
      <w:pPr>
        <w:spacing w:after="160" w:line="259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proofErr w:type="gramStart"/>
      <w:r w:rsidRPr="0026732A">
        <w:rPr>
          <w:rFonts w:ascii="Times New Roman" w:eastAsiaTheme="minorHAnsi" w:hAnsi="Times New Roman" w:cstheme="minorBidi"/>
          <w:sz w:val="26"/>
          <w:szCs w:val="26"/>
        </w:rPr>
        <w:t>в  подпункте</w:t>
      </w:r>
      <w:proofErr w:type="gramEnd"/>
      <w:r w:rsidRPr="0026732A">
        <w:rPr>
          <w:rFonts w:ascii="Times New Roman" w:eastAsiaTheme="minorHAnsi" w:hAnsi="Times New Roman" w:cstheme="minorBidi"/>
          <w:sz w:val="26"/>
          <w:szCs w:val="26"/>
        </w:rPr>
        <w:t xml:space="preserve"> «в»  пункта 5   Положения  после слов «акциями (долями участия, паями в уставных (складочных) капиталах организаций)» дополнить словами «цифровыми финансовыми активами, цифровой валюты».</w:t>
      </w:r>
    </w:p>
    <w:p w:rsidR="0026732A" w:rsidRDefault="0026732A" w:rsidP="0026732A">
      <w:pPr>
        <w:spacing w:after="160" w:line="259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26732A">
        <w:rPr>
          <w:rFonts w:ascii="Times New Roman" w:eastAsiaTheme="minorHAnsi" w:hAnsi="Times New Roman" w:cstheme="minorBidi"/>
          <w:sz w:val="26"/>
          <w:szCs w:val="26"/>
        </w:rPr>
        <w:t xml:space="preserve">        2. Настоящее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постановление вступает в силу </w:t>
      </w:r>
      <w:r w:rsidRPr="0026732A">
        <w:rPr>
          <w:rFonts w:ascii="Times New Roman" w:eastAsiaTheme="minorHAnsi" w:hAnsi="Times New Roman" w:cstheme="minorBidi"/>
          <w:sz w:val="26"/>
          <w:szCs w:val="26"/>
        </w:rPr>
        <w:t>со дня его официального опубликования.</w:t>
      </w:r>
    </w:p>
    <w:p w:rsidR="0026732A" w:rsidRPr="0026732A" w:rsidRDefault="0026732A" w:rsidP="0026732A">
      <w:pPr>
        <w:spacing w:after="0" w:line="240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26732A">
        <w:rPr>
          <w:rFonts w:ascii="Times New Roman" w:hAnsi="Times New Roman"/>
          <w:sz w:val="26"/>
          <w:szCs w:val="26"/>
          <w:lang w:eastAsia="ru-RU"/>
        </w:rPr>
        <w:t xml:space="preserve">Глава Шимкусского сельского поселения                                  А.В. Трофимов   </w:t>
      </w:r>
    </w:p>
    <w:p w:rsidR="00636B0A" w:rsidRPr="0026732A" w:rsidRDefault="00636B0A" w:rsidP="00636B0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636B0A" w:rsidRPr="0026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1636"/>
    <w:multiLevelType w:val="hybridMultilevel"/>
    <w:tmpl w:val="A6A2136A"/>
    <w:lvl w:ilvl="0" w:tplc="AA680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26732A"/>
    <w:rsid w:val="00316263"/>
    <w:rsid w:val="00636B0A"/>
    <w:rsid w:val="00976F32"/>
    <w:rsid w:val="00B41A7C"/>
    <w:rsid w:val="00BC646D"/>
    <w:rsid w:val="00C66774"/>
    <w:rsid w:val="00E375F5"/>
    <w:rsid w:val="00E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6CE299"/>
  <w15:chartTrackingRefBased/>
  <w15:docId w15:val="{7DEC0B67-2E80-488A-98D2-91A113F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A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36B0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0A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2021-12-23T11:22:00Z</cp:lastPrinted>
  <dcterms:created xsi:type="dcterms:W3CDTF">2021-12-10T12:17:00Z</dcterms:created>
  <dcterms:modified xsi:type="dcterms:W3CDTF">2021-12-23T11:22:00Z</dcterms:modified>
</cp:coreProperties>
</file>