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6" w:tblpY="540"/>
        <w:tblW w:w="19240" w:type="dxa"/>
        <w:tblLook w:val="04A0"/>
      </w:tblPr>
      <w:tblGrid>
        <w:gridCol w:w="4219"/>
        <w:gridCol w:w="1701"/>
        <w:gridCol w:w="3685"/>
        <w:gridCol w:w="4151"/>
        <w:gridCol w:w="1488"/>
        <w:gridCol w:w="3996"/>
      </w:tblGrid>
      <w:tr w:rsidR="00DD4E03" w:rsidTr="00DD4E03">
        <w:trPr>
          <w:trHeight w:val="4388"/>
        </w:trPr>
        <w:tc>
          <w:tcPr>
            <w:tcW w:w="4219" w:type="dxa"/>
          </w:tcPr>
          <w:p w:rsidR="00DD4E03" w:rsidRDefault="00DD4E03">
            <w:pPr>
              <w:keepNext/>
              <w:widowControl w:val="0"/>
              <w:suppressAutoHyphens/>
              <w:spacing w:before="240" w:after="60"/>
              <w:ind w:right="144" w:firstLine="426"/>
              <w:jc w:val="both"/>
              <w:outlineLvl w:val="1"/>
              <w:rPr>
                <w:kern w:val="2"/>
                <w:lang w:bidi="hi-IN"/>
              </w:rPr>
            </w:pPr>
          </w:p>
          <w:p w:rsidR="00DD4E03" w:rsidRDefault="00DD4E03">
            <w:pPr>
              <w:keepNext/>
              <w:widowControl w:val="0"/>
              <w:suppressAutoHyphens/>
              <w:spacing w:before="240" w:after="60"/>
              <w:ind w:right="144" w:firstLine="426"/>
              <w:jc w:val="center"/>
              <w:outlineLvl w:val="1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Чā</w:t>
            </w:r>
            <w:proofErr w:type="gramStart"/>
            <w:r>
              <w:rPr>
                <w:kern w:val="2"/>
                <w:lang w:bidi="hi-IN"/>
              </w:rPr>
              <w:t>ваш</w:t>
            </w:r>
            <w:proofErr w:type="spellEnd"/>
            <w:proofErr w:type="gramEnd"/>
            <w:r>
              <w:rPr>
                <w:kern w:val="2"/>
                <w:lang w:bidi="hi-IN"/>
              </w:rPr>
              <w:t xml:space="preserve"> Республики</w:t>
            </w:r>
          </w:p>
          <w:p w:rsidR="00DD4E03" w:rsidRDefault="00DD4E03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Елчē</w:t>
            </w:r>
            <w:proofErr w:type="gramStart"/>
            <w:r>
              <w:rPr>
                <w:kern w:val="2"/>
                <w:lang w:bidi="hi-IN"/>
              </w:rPr>
              <w:t>к</w:t>
            </w:r>
            <w:proofErr w:type="spellEnd"/>
            <w:proofErr w:type="gram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районē</w:t>
            </w:r>
            <w:proofErr w:type="spellEnd"/>
          </w:p>
          <w:p w:rsidR="00DD4E03" w:rsidRDefault="00DD4E03">
            <w:pPr>
              <w:widowControl w:val="0"/>
              <w:suppressAutoHyphens/>
              <w:ind w:firstLine="426"/>
              <w:rPr>
                <w:kern w:val="2"/>
                <w:lang w:bidi="hi-IN"/>
              </w:rPr>
            </w:pPr>
          </w:p>
          <w:p w:rsidR="00DD4E03" w:rsidRDefault="00DD4E03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Тā</w:t>
            </w:r>
            <w:proofErr w:type="gramStart"/>
            <w:r>
              <w:rPr>
                <w:kern w:val="2"/>
                <w:lang w:bidi="hi-IN"/>
              </w:rPr>
              <w:t>р</w:t>
            </w:r>
            <w:proofErr w:type="gramEnd"/>
            <w:r>
              <w:rPr>
                <w:kern w:val="2"/>
                <w:lang w:bidi="hi-IN"/>
              </w:rPr>
              <w:t>āм</w:t>
            </w:r>
            <w:proofErr w:type="spellEnd"/>
          </w:p>
          <w:p w:rsidR="00DD4E03" w:rsidRDefault="00DD4E03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ял </w:t>
            </w:r>
            <w:proofErr w:type="spellStart"/>
            <w:r>
              <w:rPr>
                <w:kern w:val="2"/>
                <w:lang w:bidi="hi-IN"/>
              </w:rPr>
              <w:t>поселенийēн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</w:p>
          <w:p w:rsidR="00DD4E03" w:rsidRDefault="00DD4E03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администрацийē</w:t>
            </w:r>
            <w:proofErr w:type="spellEnd"/>
          </w:p>
          <w:p w:rsidR="00DD4E03" w:rsidRDefault="00DD4E03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DD4E03" w:rsidRPr="00045890" w:rsidRDefault="00DD4E03" w:rsidP="00045890">
            <w:pPr>
              <w:keepNext/>
              <w:widowControl w:val="0"/>
              <w:suppressAutoHyphens/>
              <w:ind w:right="72" w:firstLine="426"/>
              <w:jc w:val="center"/>
              <w:outlineLvl w:val="2"/>
              <w:rPr>
                <w:bCs/>
                <w:kern w:val="2"/>
                <w:lang w:bidi="hi-IN"/>
              </w:rPr>
            </w:pPr>
            <w:r>
              <w:rPr>
                <w:bCs/>
                <w:kern w:val="2"/>
                <w:lang w:bidi="hi-IN"/>
              </w:rPr>
              <w:t>ЙЫШĂНУ</w:t>
            </w:r>
          </w:p>
          <w:p w:rsidR="00DD4E03" w:rsidRDefault="00045890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     2021 </w:t>
            </w:r>
            <w:proofErr w:type="spellStart"/>
            <w:r>
              <w:rPr>
                <w:kern w:val="2"/>
                <w:lang w:bidi="hi-IN"/>
              </w:rPr>
              <w:t>ç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мартан</w:t>
            </w:r>
            <w:proofErr w:type="spellEnd"/>
            <w:r>
              <w:rPr>
                <w:kern w:val="2"/>
                <w:lang w:bidi="hi-IN"/>
              </w:rPr>
              <w:t xml:space="preserve"> 3</w:t>
            </w:r>
            <w:r w:rsidR="00DD4E03">
              <w:rPr>
                <w:kern w:val="2"/>
                <w:lang w:bidi="hi-IN"/>
              </w:rPr>
              <w:t xml:space="preserve">-мēшē </w:t>
            </w:r>
            <w:r>
              <w:rPr>
                <w:kern w:val="2"/>
                <w:lang w:bidi="hi-IN"/>
              </w:rPr>
              <w:t>7</w:t>
            </w:r>
            <w:r w:rsidR="00DD4E03">
              <w:rPr>
                <w:kern w:val="2"/>
                <w:lang w:bidi="hi-IN"/>
              </w:rPr>
              <w:t xml:space="preserve"> №</w:t>
            </w:r>
          </w:p>
          <w:p w:rsidR="00DD4E03" w:rsidRDefault="00DD4E03">
            <w:pPr>
              <w:keepNext/>
              <w:widowControl w:val="0"/>
              <w:suppressAutoHyphens/>
              <w:ind w:left="-360" w:right="72" w:firstLine="426"/>
              <w:jc w:val="center"/>
              <w:outlineLvl w:val="0"/>
              <w:rPr>
                <w:kern w:val="2"/>
                <w:lang w:bidi="hi-IN"/>
              </w:rPr>
            </w:pPr>
          </w:p>
          <w:p w:rsidR="00DD4E03" w:rsidRDefault="00DD4E03">
            <w:pPr>
              <w:keepNext/>
              <w:widowControl w:val="0"/>
              <w:suppressAutoHyphens/>
              <w:ind w:right="72" w:firstLine="426"/>
              <w:jc w:val="center"/>
              <w:outlineLvl w:val="0"/>
              <w:rPr>
                <w:kern w:val="2"/>
                <w:lang w:bidi="hi-IN"/>
              </w:rPr>
            </w:pPr>
            <w:proofErr w:type="spellStart"/>
            <w:r>
              <w:rPr>
                <w:kern w:val="2"/>
                <w:lang w:bidi="hi-IN"/>
              </w:rPr>
              <w:t>Тā</w:t>
            </w:r>
            <w:proofErr w:type="gramStart"/>
            <w:r>
              <w:rPr>
                <w:kern w:val="2"/>
                <w:lang w:bidi="hi-IN"/>
              </w:rPr>
              <w:t>р</w:t>
            </w:r>
            <w:proofErr w:type="gramEnd"/>
            <w:r>
              <w:rPr>
                <w:kern w:val="2"/>
                <w:lang w:bidi="hi-IN"/>
              </w:rPr>
              <w:t>āм</w:t>
            </w:r>
            <w:proofErr w:type="spellEnd"/>
            <w:r>
              <w:rPr>
                <w:kern w:val="2"/>
                <w:lang w:bidi="hi-IN"/>
              </w:rPr>
              <w:t xml:space="preserve"> </w:t>
            </w:r>
            <w:proofErr w:type="spellStart"/>
            <w:r>
              <w:rPr>
                <w:kern w:val="2"/>
                <w:lang w:bidi="hi-IN"/>
              </w:rPr>
              <w:t>ялē</w:t>
            </w:r>
            <w:proofErr w:type="spellEnd"/>
          </w:p>
          <w:p w:rsidR="00DD4E03" w:rsidRDefault="00DD4E03">
            <w:pPr>
              <w:widowControl w:val="0"/>
              <w:suppressAutoHyphens/>
              <w:ind w:left="-360" w:right="72" w:firstLine="426"/>
              <w:jc w:val="center"/>
              <w:rPr>
                <w:kern w:val="2"/>
                <w:lang w:bidi="hi-IN"/>
              </w:rPr>
            </w:pPr>
          </w:p>
        </w:tc>
        <w:tc>
          <w:tcPr>
            <w:tcW w:w="1701" w:type="dxa"/>
          </w:tcPr>
          <w:p w:rsidR="00DD4E03" w:rsidRDefault="00DD4E03">
            <w:pPr>
              <w:widowControl w:val="0"/>
              <w:suppressAutoHyphens/>
              <w:ind w:right="72" w:firstLine="426"/>
              <w:rPr>
                <w:color w:val="000080"/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  <w:r>
              <w:rPr>
                <w:noProof/>
                <w:color w:val="000080"/>
                <w:kern w:val="2"/>
              </w:rPr>
              <w:drawing>
                <wp:inline distT="0" distB="0" distL="0" distR="0">
                  <wp:extent cx="525780" cy="5334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4E03" w:rsidRDefault="00DD4E03">
            <w:pPr>
              <w:widowControl w:val="0"/>
              <w:tabs>
                <w:tab w:val="left" w:pos="480"/>
              </w:tabs>
              <w:suppressAutoHyphens/>
              <w:ind w:right="72" w:firstLine="426"/>
              <w:rPr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right="72" w:firstLine="426"/>
              <w:rPr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Чувашская Республика</w:t>
            </w:r>
          </w:p>
          <w:p w:rsidR="00DD4E03" w:rsidRDefault="00DD4E03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Яльчикский район</w:t>
            </w:r>
          </w:p>
          <w:p w:rsidR="00DD4E03" w:rsidRDefault="00DD4E03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Администрация</w:t>
            </w:r>
          </w:p>
          <w:p w:rsidR="00DD4E03" w:rsidRDefault="00DD4E03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Сабанчинского</w:t>
            </w:r>
          </w:p>
          <w:p w:rsidR="00DD4E03" w:rsidRDefault="00DD4E03">
            <w:pPr>
              <w:widowControl w:val="0"/>
              <w:suppressAutoHyphens/>
              <w:ind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 сельского поселения</w:t>
            </w:r>
          </w:p>
          <w:p w:rsidR="00DD4E03" w:rsidRDefault="00DD4E03">
            <w:pPr>
              <w:widowControl w:val="0"/>
              <w:suppressAutoHyphens/>
              <w:ind w:right="72" w:firstLine="426"/>
              <w:jc w:val="center"/>
              <w:rPr>
                <w:kern w:val="2"/>
                <w:lang w:bidi="hi-IN"/>
              </w:rPr>
            </w:pPr>
          </w:p>
          <w:p w:rsidR="00DD4E03" w:rsidRPr="00045890" w:rsidRDefault="00DD4E03" w:rsidP="00045890">
            <w:pPr>
              <w:keepNext/>
              <w:widowControl w:val="0"/>
              <w:suppressAutoHyphens/>
              <w:ind w:right="72" w:firstLine="426"/>
              <w:jc w:val="center"/>
              <w:outlineLvl w:val="2"/>
              <w:rPr>
                <w:bCs/>
                <w:kern w:val="2"/>
                <w:lang w:bidi="hi-IN"/>
              </w:rPr>
            </w:pPr>
            <w:r>
              <w:rPr>
                <w:bCs/>
                <w:kern w:val="2"/>
                <w:lang w:bidi="hi-IN"/>
              </w:rPr>
              <w:t>ПОСТАНОВЛЕНИЕ</w:t>
            </w:r>
          </w:p>
          <w:p w:rsidR="00DD4E03" w:rsidRDefault="00045890">
            <w:pPr>
              <w:widowControl w:val="0"/>
              <w:suppressAutoHyphens/>
              <w:ind w:left="-111" w:right="-36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 xml:space="preserve"> 3 марта  2021 г. №7</w:t>
            </w:r>
          </w:p>
          <w:p w:rsidR="00DD4E03" w:rsidRDefault="00DD4E03">
            <w:pPr>
              <w:widowControl w:val="0"/>
              <w:suppressAutoHyphens/>
              <w:ind w:left="-111" w:right="72" w:firstLine="426"/>
              <w:jc w:val="center"/>
              <w:rPr>
                <w:kern w:val="2"/>
                <w:lang w:bidi="hi-IN"/>
              </w:rPr>
            </w:pPr>
          </w:p>
          <w:p w:rsidR="00DD4E03" w:rsidRDefault="00DD4E03">
            <w:pPr>
              <w:widowControl w:val="0"/>
              <w:suppressAutoHyphens/>
              <w:ind w:left="-111" w:right="72" w:firstLine="426"/>
              <w:jc w:val="center"/>
              <w:rPr>
                <w:kern w:val="2"/>
                <w:lang w:bidi="hi-IN"/>
              </w:rPr>
            </w:pPr>
            <w:r>
              <w:rPr>
                <w:kern w:val="2"/>
                <w:lang w:bidi="hi-IN"/>
              </w:rPr>
              <w:t>село Сабанчино</w:t>
            </w:r>
          </w:p>
        </w:tc>
        <w:tc>
          <w:tcPr>
            <w:tcW w:w="4151" w:type="dxa"/>
          </w:tcPr>
          <w:p w:rsidR="00DD4E03" w:rsidRDefault="00DD4E03">
            <w:pPr>
              <w:ind w:left="-360" w:right="72"/>
              <w:jc w:val="center"/>
              <w:rPr>
                <w:rFonts w:ascii="Arial Cyr Chv FVI" w:hAnsi="Arial Cyr Chv FVI"/>
              </w:rPr>
            </w:pPr>
          </w:p>
        </w:tc>
        <w:tc>
          <w:tcPr>
            <w:tcW w:w="1488" w:type="dxa"/>
          </w:tcPr>
          <w:p w:rsidR="00DD4E03" w:rsidRDefault="00DD4E03">
            <w:pPr>
              <w:ind w:right="72"/>
            </w:pPr>
          </w:p>
        </w:tc>
        <w:tc>
          <w:tcPr>
            <w:tcW w:w="3996" w:type="dxa"/>
          </w:tcPr>
          <w:p w:rsidR="00DD4E03" w:rsidRDefault="00DD4E03">
            <w:pPr>
              <w:ind w:left="-111" w:right="72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</w:tr>
    </w:tbl>
    <w:p w:rsidR="00DD4E03" w:rsidRDefault="00DD4E03" w:rsidP="00DD4E03">
      <w:pPr>
        <w:tabs>
          <w:tab w:val="left" w:pos="900"/>
        </w:tabs>
        <w:rPr>
          <w:sz w:val="28"/>
          <w:szCs w:val="28"/>
        </w:rPr>
      </w:pPr>
    </w:p>
    <w:p w:rsidR="00045890" w:rsidRDefault="00045890" w:rsidP="00DD4E0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мероприятия</w:t>
      </w:r>
    </w:p>
    <w:p w:rsidR="00045890" w:rsidRDefault="00045890" w:rsidP="00DD4E0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на территории Сабанчинского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поселении\</w:t>
      </w:r>
      <w:proofErr w:type="spellEnd"/>
    </w:p>
    <w:p w:rsidR="00DD4E03" w:rsidRDefault="00045890" w:rsidP="00DD4E03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в 2021 году</w:t>
      </w:r>
    </w:p>
    <w:p w:rsidR="00DD4E03" w:rsidRDefault="00DD4E03" w:rsidP="00DD4E03"/>
    <w:p w:rsidR="00045890" w:rsidRPr="00045890" w:rsidRDefault="00045890" w:rsidP="00045890">
      <w:pPr>
        <w:jc w:val="both"/>
        <w:rPr>
          <w:sz w:val="26"/>
          <w:szCs w:val="26"/>
        </w:rPr>
      </w:pPr>
      <w:r w:rsidRPr="00045890">
        <w:rPr>
          <w:color w:val="000000"/>
          <w:spacing w:val="2"/>
          <w:sz w:val="26"/>
          <w:szCs w:val="26"/>
        </w:rPr>
        <w:t xml:space="preserve">             </w:t>
      </w:r>
      <w:proofErr w:type="gramStart"/>
      <w:r w:rsidRPr="00045890">
        <w:rPr>
          <w:color w:val="000000"/>
          <w:spacing w:val="2"/>
          <w:sz w:val="26"/>
          <w:szCs w:val="26"/>
        </w:rPr>
        <w:t xml:space="preserve">Во исполнение Закона Чувашской Республики от 15 апреля </w:t>
      </w:r>
      <w:smartTag w:uri="urn:schemas-microsoft-com:office:smarttags" w:element="metricconverter">
        <w:smartTagPr>
          <w:attr w:name="ProductID" w:val="1996 г"/>
        </w:smartTagPr>
        <w:r w:rsidRPr="00045890">
          <w:rPr>
            <w:color w:val="000000"/>
            <w:spacing w:val="2"/>
            <w:sz w:val="26"/>
            <w:szCs w:val="26"/>
          </w:rPr>
          <w:t>1996 г</w:t>
        </w:r>
      </w:smartTag>
      <w:r w:rsidRPr="00045890">
        <w:rPr>
          <w:color w:val="000000"/>
          <w:spacing w:val="2"/>
          <w:sz w:val="26"/>
          <w:szCs w:val="26"/>
        </w:rPr>
        <w:t xml:space="preserve">. № 7 </w:t>
      </w:r>
      <w:r w:rsidRPr="00045890">
        <w:rPr>
          <w:color w:val="000000"/>
          <w:spacing w:val="-1"/>
          <w:sz w:val="26"/>
          <w:szCs w:val="26"/>
        </w:rPr>
        <w:t xml:space="preserve">«О защите населения и территорий Чувашской Республики от чрезвычайных </w:t>
      </w:r>
      <w:r w:rsidRPr="00045890">
        <w:rPr>
          <w:color w:val="000000"/>
          <w:sz w:val="26"/>
          <w:szCs w:val="26"/>
        </w:rPr>
        <w:t>ситуаций природного и техногенного характера»</w:t>
      </w:r>
      <w:r w:rsidRPr="00045890">
        <w:rPr>
          <w:color w:val="000000"/>
          <w:spacing w:val="-1"/>
          <w:sz w:val="26"/>
          <w:szCs w:val="26"/>
        </w:rPr>
        <w:t xml:space="preserve">, в целях предупреждения и ликвидации возможных чрезвычайных </w:t>
      </w:r>
      <w:r w:rsidRPr="00045890">
        <w:rPr>
          <w:color w:val="000000"/>
          <w:spacing w:val="1"/>
          <w:sz w:val="26"/>
          <w:szCs w:val="26"/>
        </w:rPr>
        <w:t xml:space="preserve">ситуаций, обеспечения безопасности людей, предотвращения разрушений и </w:t>
      </w:r>
      <w:r w:rsidRPr="00045890">
        <w:rPr>
          <w:color w:val="000000"/>
          <w:sz w:val="26"/>
          <w:szCs w:val="26"/>
        </w:rPr>
        <w:t xml:space="preserve">повреждений плотин, мостов и других гидротехнических и инженерных </w:t>
      </w:r>
      <w:r w:rsidRPr="00045890">
        <w:rPr>
          <w:color w:val="000000"/>
          <w:spacing w:val="10"/>
          <w:sz w:val="26"/>
          <w:szCs w:val="26"/>
        </w:rPr>
        <w:t xml:space="preserve">сооружений на реках, оврагах и балках, животноводческих фермах, </w:t>
      </w:r>
      <w:r w:rsidRPr="00045890">
        <w:rPr>
          <w:color w:val="000000"/>
          <w:spacing w:val="-1"/>
          <w:sz w:val="26"/>
          <w:szCs w:val="26"/>
        </w:rPr>
        <w:t>строениях и на дорогах, устойчивого</w:t>
      </w:r>
      <w:proofErr w:type="gramEnd"/>
      <w:r w:rsidRPr="00045890">
        <w:rPr>
          <w:color w:val="000000"/>
          <w:spacing w:val="-1"/>
          <w:sz w:val="26"/>
          <w:szCs w:val="26"/>
        </w:rPr>
        <w:t xml:space="preserve"> функционирования объектов экономики и жизнеобеспечения, защиты населения на территории Сабанчинского сельского поселения   в </w:t>
      </w:r>
      <w:r w:rsidRPr="00045890">
        <w:rPr>
          <w:color w:val="000000"/>
          <w:spacing w:val="8"/>
          <w:sz w:val="26"/>
          <w:szCs w:val="26"/>
        </w:rPr>
        <w:t>период прохож</w:t>
      </w:r>
      <w:r>
        <w:rPr>
          <w:color w:val="000000"/>
          <w:spacing w:val="8"/>
          <w:sz w:val="26"/>
          <w:szCs w:val="26"/>
        </w:rPr>
        <w:t>дения паводковых вод весной 2021</w:t>
      </w:r>
      <w:r w:rsidRPr="00045890">
        <w:rPr>
          <w:color w:val="000000"/>
          <w:spacing w:val="8"/>
          <w:sz w:val="26"/>
          <w:szCs w:val="26"/>
        </w:rPr>
        <w:t xml:space="preserve"> года, администрация Сабанчинского сельского поселения ПОСТАНОВЛЯЕТ: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 w:rsidRPr="00045890">
        <w:rPr>
          <w:color w:val="000000"/>
          <w:sz w:val="26"/>
          <w:szCs w:val="26"/>
        </w:rPr>
        <w:t>1. Для оказания практической помощи предприятиям, оперативного решения вопросов, связанных с пропуском паводковых вод, создать комиссию при администрации Сабанчинского сельского поселения в следующем составе: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 w:rsidRPr="00045890">
        <w:rPr>
          <w:color w:val="000000"/>
          <w:sz w:val="26"/>
          <w:szCs w:val="26"/>
        </w:rPr>
        <w:t xml:space="preserve">Трофимов А.В.- глава администрации Сабанчинского сельского поселения, председатель комиссии, 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 w:rsidRPr="00045890">
        <w:rPr>
          <w:color w:val="000000"/>
          <w:sz w:val="26"/>
          <w:szCs w:val="26"/>
        </w:rPr>
        <w:t>Мясников Ю.В. – председатель СХПК «Рассвет»– заместитель председателя комиссии (по согласованию);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 w:rsidRPr="00045890">
        <w:rPr>
          <w:color w:val="000000"/>
          <w:sz w:val="26"/>
          <w:szCs w:val="26"/>
        </w:rPr>
        <w:t>Тихомиров Б.И.–  руководитель КФХ (по согласованию);</w:t>
      </w:r>
    </w:p>
    <w:p w:rsidR="00045890" w:rsidRPr="00045890" w:rsidRDefault="000E301C" w:rsidP="000E301C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045890" w:rsidRPr="00045890">
        <w:rPr>
          <w:color w:val="000000"/>
          <w:sz w:val="26"/>
          <w:szCs w:val="26"/>
        </w:rPr>
        <w:t>Кузнецов В.А.- директор ООО «Урожай» (по согласованию);</w:t>
      </w:r>
    </w:p>
    <w:p w:rsidR="000E301C" w:rsidRDefault="000E301C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Петрова Э.В. </w:t>
      </w:r>
      <w:r w:rsidR="00045890" w:rsidRPr="0004589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жительница д. </w:t>
      </w:r>
      <w:proofErr w:type="spellStart"/>
      <w:r>
        <w:rPr>
          <w:color w:val="000000"/>
          <w:sz w:val="26"/>
          <w:szCs w:val="26"/>
        </w:rPr>
        <w:t>Уразмаметево</w:t>
      </w:r>
      <w:proofErr w:type="spellEnd"/>
      <w:r w:rsidR="00045890" w:rsidRPr="00045890">
        <w:rPr>
          <w:color w:val="000000"/>
          <w:sz w:val="26"/>
          <w:szCs w:val="26"/>
        </w:rPr>
        <w:t xml:space="preserve">,  депутат Собрания депутатов Сабанчинского сельского поселения  </w:t>
      </w:r>
      <w:r>
        <w:rPr>
          <w:color w:val="000000"/>
          <w:sz w:val="26"/>
          <w:szCs w:val="26"/>
        </w:rPr>
        <w:t>(по согласованию),</w:t>
      </w:r>
    </w:p>
    <w:p w:rsidR="00045890" w:rsidRPr="00045890" w:rsidRDefault="000E301C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  <w:r w:rsidRPr="000E301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Цыганов В.В.</w:t>
      </w:r>
      <w:r w:rsidRPr="00045890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 xml:space="preserve"> житель д. Малая Ерыкла,</w:t>
      </w:r>
      <w:r w:rsidRPr="00045890">
        <w:rPr>
          <w:color w:val="000000"/>
          <w:sz w:val="26"/>
          <w:szCs w:val="26"/>
        </w:rPr>
        <w:t xml:space="preserve"> депутат Собрания депутатов Сабанчинского сельско</w:t>
      </w:r>
      <w:r>
        <w:rPr>
          <w:color w:val="000000"/>
          <w:sz w:val="26"/>
          <w:szCs w:val="26"/>
        </w:rPr>
        <w:t>го поселения  (по согласованию).</w:t>
      </w:r>
    </w:p>
    <w:p w:rsidR="00045890" w:rsidRPr="00045890" w:rsidRDefault="00045890" w:rsidP="00045890">
      <w:pPr>
        <w:shd w:val="clear" w:color="auto" w:fill="FFFFFF"/>
        <w:spacing w:line="322" w:lineRule="exact"/>
        <w:ind w:left="91" w:right="14" w:firstLine="749"/>
        <w:jc w:val="both"/>
        <w:rPr>
          <w:color w:val="000000"/>
          <w:spacing w:val="5"/>
          <w:sz w:val="26"/>
          <w:szCs w:val="26"/>
        </w:rPr>
      </w:pPr>
      <w:r w:rsidRPr="00045890">
        <w:rPr>
          <w:color w:val="000000"/>
          <w:spacing w:val="5"/>
          <w:sz w:val="26"/>
          <w:szCs w:val="26"/>
        </w:rPr>
        <w:t xml:space="preserve">2. Утвердить план работы комиссии во время прохождения паводковых вод весной 2019 года </w:t>
      </w:r>
      <w:r w:rsidRPr="00045890">
        <w:rPr>
          <w:color w:val="000000"/>
          <w:sz w:val="26"/>
          <w:szCs w:val="26"/>
        </w:rPr>
        <w:t>(приложение 1).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rStyle w:val="normaltextrun"/>
          <w:color w:val="000000"/>
          <w:sz w:val="26"/>
          <w:szCs w:val="26"/>
        </w:rPr>
      </w:pPr>
      <w:r w:rsidRPr="00045890">
        <w:rPr>
          <w:color w:val="000000"/>
          <w:sz w:val="26"/>
          <w:szCs w:val="26"/>
        </w:rPr>
        <w:t xml:space="preserve">3. </w:t>
      </w:r>
      <w:r w:rsidRPr="00045890">
        <w:rPr>
          <w:rStyle w:val="normaltextrun"/>
          <w:sz w:val="26"/>
          <w:szCs w:val="26"/>
        </w:rPr>
        <w:t>Постановление  администрации Сабанчинского  сельского </w:t>
      </w:r>
      <w:r w:rsidRPr="00045890">
        <w:rPr>
          <w:rStyle w:val="contextualspellingandgrammarerror"/>
          <w:sz w:val="26"/>
          <w:szCs w:val="26"/>
        </w:rPr>
        <w:t>поселения  от</w:t>
      </w:r>
      <w:r w:rsidRPr="00045890">
        <w:rPr>
          <w:rStyle w:val="normaltextrun"/>
          <w:sz w:val="26"/>
          <w:szCs w:val="26"/>
        </w:rPr>
        <w:t> </w:t>
      </w:r>
      <w:r w:rsidRPr="00045890">
        <w:rPr>
          <w:rStyle w:val="normaltextrun"/>
          <w:b/>
          <w:bCs/>
          <w:sz w:val="26"/>
          <w:szCs w:val="26"/>
        </w:rPr>
        <w:t>  </w:t>
      </w:r>
      <w:r w:rsidRPr="00045890">
        <w:rPr>
          <w:rStyle w:val="normaltextrun"/>
          <w:sz w:val="26"/>
          <w:szCs w:val="26"/>
        </w:rPr>
        <w:t>  05.02. 2020г. №6/1</w:t>
      </w:r>
      <w:r w:rsidRPr="00045890">
        <w:rPr>
          <w:rStyle w:val="normaltextrun"/>
          <w:b/>
          <w:bCs/>
          <w:sz w:val="26"/>
          <w:szCs w:val="26"/>
        </w:rPr>
        <w:t>  </w:t>
      </w:r>
      <w:r w:rsidRPr="00045890">
        <w:rPr>
          <w:rStyle w:val="normaltextrun"/>
          <w:sz w:val="26"/>
          <w:szCs w:val="26"/>
        </w:rPr>
        <w:t>  признать утратившим силу</w:t>
      </w:r>
    </w:p>
    <w:p w:rsidR="00045890" w:rsidRPr="00045890" w:rsidRDefault="00045890" w:rsidP="000458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        </w:t>
      </w:r>
      <w:r w:rsidRPr="00045890">
        <w:rPr>
          <w:rStyle w:val="normaltextrun"/>
          <w:sz w:val="26"/>
          <w:szCs w:val="26"/>
        </w:rPr>
        <w:t>4.</w:t>
      </w:r>
      <w:r w:rsidRPr="00045890">
        <w:rPr>
          <w:rStyle w:val="eop"/>
          <w:sz w:val="26"/>
          <w:szCs w:val="26"/>
        </w:rPr>
        <w:t> </w:t>
      </w:r>
      <w:proofErr w:type="gramStart"/>
      <w:r w:rsidRPr="00045890">
        <w:rPr>
          <w:color w:val="000000"/>
          <w:sz w:val="26"/>
          <w:szCs w:val="26"/>
        </w:rPr>
        <w:t>Контроль за</w:t>
      </w:r>
      <w:proofErr w:type="gramEnd"/>
      <w:r w:rsidRPr="00045890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ind w:left="106" w:firstLine="749"/>
        <w:jc w:val="both"/>
        <w:rPr>
          <w:color w:val="000000"/>
          <w:sz w:val="26"/>
          <w:szCs w:val="26"/>
        </w:rPr>
      </w:pP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jc w:val="both"/>
        <w:rPr>
          <w:color w:val="000000"/>
          <w:sz w:val="26"/>
          <w:szCs w:val="26"/>
        </w:rPr>
      </w:pPr>
    </w:p>
    <w:p w:rsidR="00045890" w:rsidRPr="00045890" w:rsidRDefault="00045890" w:rsidP="00045890">
      <w:pPr>
        <w:tabs>
          <w:tab w:val="left" w:pos="7938"/>
        </w:tabs>
        <w:ind w:right="22"/>
        <w:jc w:val="both"/>
        <w:rPr>
          <w:spacing w:val="-12"/>
          <w:sz w:val="26"/>
          <w:szCs w:val="26"/>
        </w:rPr>
      </w:pPr>
      <w:r w:rsidRPr="00045890">
        <w:rPr>
          <w:spacing w:val="-12"/>
          <w:sz w:val="26"/>
          <w:szCs w:val="26"/>
        </w:rPr>
        <w:t xml:space="preserve">Глава  Сабанчинского  </w:t>
      </w:r>
    </w:p>
    <w:p w:rsidR="00045890" w:rsidRPr="000E301C" w:rsidRDefault="00045890" w:rsidP="000E301C">
      <w:pPr>
        <w:tabs>
          <w:tab w:val="left" w:pos="7938"/>
        </w:tabs>
        <w:ind w:right="22"/>
        <w:jc w:val="both"/>
        <w:rPr>
          <w:sz w:val="26"/>
          <w:szCs w:val="26"/>
        </w:rPr>
      </w:pPr>
      <w:r w:rsidRPr="00045890">
        <w:rPr>
          <w:sz w:val="26"/>
          <w:szCs w:val="26"/>
        </w:rPr>
        <w:t xml:space="preserve">сельского </w:t>
      </w:r>
      <w:r w:rsidRPr="00045890">
        <w:rPr>
          <w:spacing w:val="-12"/>
          <w:sz w:val="26"/>
          <w:szCs w:val="26"/>
        </w:rPr>
        <w:t>поселения                                                                                                А.В. Трофимов</w:t>
      </w:r>
    </w:p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jc w:val="both"/>
        <w:rPr>
          <w:color w:val="000000"/>
          <w:sz w:val="26"/>
          <w:szCs w:val="26"/>
        </w:rPr>
      </w:pPr>
    </w:p>
    <w:p w:rsidR="00045890" w:rsidRPr="00045890" w:rsidRDefault="00045890" w:rsidP="00045890">
      <w:pPr>
        <w:ind w:right="22"/>
        <w:jc w:val="both"/>
        <w:rPr>
          <w:spacing w:val="-12"/>
          <w:sz w:val="26"/>
          <w:szCs w:val="26"/>
        </w:rPr>
      </w:pPr>
    </w:p>
    <w:p w:rsidR="00045890" w:rsidRPr="000E301C" w:rsidRDefault="00045890" w:rsidP="00045890">
      <w:pPr>
        <w:jc w:val="right"/>
        <w:rPr>
          <w:sz w:val="22"/>
          <w:szCs w:val="22"/>
        </w:rPr>
      </w:pPr>
      <w:r w:rsidRPr="000E301C">
        <w:rPr>
          <w:sz w:val="22"/>
          <w:szCs w:val="22"/>
        </w:rPr>
        <w:t xml:space="preserve">Приложение 2 </w:t>
      </w:r>
    </w:p>
    <w:p w:rsidR="00045890" w:rsidRPr="000E301C" w:rsidRDefault="00045890" w:rsidP="00045890">
      <w:pPr>
        <w:jc w:val="right"/>
        <w:rPr>
          <w:sz w:val="22"/>
          <w:szCs w:val="22"/>
        </w:rPr>
      </w:pPr>
      <w:r w:rsidRPr="000E301C">
        <w:rPr>
          <w:sz w:val="22"/>
          <w:szCs w:val="22"/>
        </w:rPr>
        <w:t>к постановлению администрации</w:t>
      </w:r>
    </w:p>
    <w:p w:rsidR="00045890" w:rsidRPr="000E301C" w:rsidRDefault="00045890" w:rsidP="00045890">
      <w:pPr>
        <w:jc w:val="right"/>
        <w:rPr>
          <w:sz w:val="22"/>
          <w:szCs w:val="22"/>
        </w:rPr>
      </w:pPr>
      <w:r w:rsidRPr="000E301C">
        <w:rPr>
          <w:sz w:val="22"/>
          <w:szCs w:val="22"/>
        </w:rPr>
        <w:t>Сабанчинского  сельского поселения</w:t>
      </w:r>
    </w:p>
    <w:p w:rsidR="00045890" w:rsidRPr="000E301C" w:rsidRDefault="00045890" w:rsidP="00045890">
      <w:pPr>
        <w:jc w:val="right"/>
        <w:rPr>
          <w:sz w:val="22"/>
          <w:szCs w:val="22"/>
        </w:rPr>
      </w:pPr>
      <w:r w:rsidRPr="000E301C">
        <w:rPr>
          <w:sz w:val="22"/>
          <w:szCs w:val="22"/>
        </w:rPr>
        <w:t xml:space="preserve"> от 03.03.2020 г. №7</w:t>
      </w:r>
    </w:p>
    <w:p w:rsidR="00045890" w:rsidRPr="00045890" w:rsidRDefault="00045890" w:rsidP="00045890">
      <w:pPr>
        <w:rPr>
          <w:b/>
          <w:sz w:val="26"/>
          <w:szCs w:val="26"/>
        </w:rPr>
      </w:pPr>
    </w:p>
    <w:p w:rsidR="00045890" w:rsidRPr="00045890" w:rsidRDefault="00045890" w:rsidP="00045890">
      <w:pPr>
        <w:jc w:val="center"/>
        <w:rPr>
          <w:color w:val="000000"/>
          <w:spacing w:val="5"/>
          <w:sz w:val="26"/>
          <w:szCs w:val="26"/>
        </w:rPr>
      </w:pPr>
      <w:r w:rsidRPr="00045890">
        <w:rPr>
          <w:color w:val="000000"/>
          <w:spacing w:val="5"/>
          <w:sz w:val="26"/>
          <w:szCs w:val="26"/>
        </w:rPr>
        <w:t>План работы комиссии во время прохождения</w:t>
      </w:r>
    </w:p>
    <w:p w:rsidR="00045890" w:rsidRPr="00045890" w:rsidRDefault="00045890" w:rsidP="00045890">
      <w:pPr>
        <w:jc w:val="center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 паводковых вод весной 2021</w:t>
      </w:r>
      <w:r w:rsidRPr="00045890">
        <w:rPr>
          <w:color w:val="000000"/>
          <w:spacing w:val="5"/>
          <w:sz w:val="26"/>
          <w:szCs w:val="26"/>
        </w:rPr>
        <w:t xml:space="preserve"> года</w:t>
      </w:r>
    </w:p>
    <w:p w:rsidR="00045890" w:rsidRPr="00045890" w:rsidRDefault="00045890" w:rsidP="00045890">
      <w:pPr>
        <w:jc w:val="center"/>
        <w:rPr>
          <w:color w:val="000000"/>
          <w:spacing w:val="5"/>
          <w:sz w:val="26"/>
          <w:szCs w:val="26"/>
        </w:rPr>
      </w:pPr>
    </w:p>
    <w:tbl>
      <w:tblPr>
        <w:tblStyle w:val="a5"/>
        <w:tblW w:w="10031" w:type="dxa"/>
        <w:tblLook w:val="04A0"/>
      </w:tblPr>
      <w:tblGrid>
        <w:gridCol w:w="675"/>
        <w:gridCol w:w="284"/>
        <w:gridCol w:w="6237"/>
        <w:gridCol w:w="284"/>
        <w:gridCol w:w="2267"/>
        <w:gridCol w:w="284"/>
      </w:tblGrid>
      <w:tr w:rsidR="00045890" w:rsidRPr="00045890" w:rsidTr="000E301C">
        <w:trPr>
          <w:gridAfter w:val="1"/>
          <w:wAfter w:w="284" w:type="dxa"/>
        </w:trPr>
        <w:tc>
          <w:tcPr>
            <w:tcW w:w="675" w:type="dxa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№</w:t>
            </w: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срок</w:t>
            </w:r>
          </w:p>
        </w:tc>
      </w:tr>
      <w:tr w:rsidR="000E301C" w:rsidRPr="00045890" w:rsidTr="000E301C">
        <w:tc>
          <w:tcPr>
            <w:tcW w:w="959" w:type="dxa"/>
            <w:gridSpan w:val="2"/>
          </w:tcPr>
          <w:p w:rsidR="000E301C" w:rsidRPr="000E301C" w:rsidRDefault="000E301C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E301C" w:rsidRPr="00045890" w:rsidRDefault="000E301C" w:rsidP="000E301C">
            <w:pPr>
              <w:shd w:val="clear" w:color="auto" w:fill="FFFFFF"/>
              <w:spacing w:line="322" w:lineRule="exact"/>
              <w:ind w:right="14" w:firstLine="84"/>
              <w:jc w:val="both"/>
              <w:rPr>
                <w:color w:val="000000"/>
                <w:spacing w:val="5"/>
                <w:sz w:val="26"/>
                <w:szCs w:val="26"/>
              </w:rPr>
            </w:pPr>
            <w:r>
              <w:rPr>
                <w:color w:val="000000"/>
                <w:spacing w:val="5"/>
                <w:sz w:val="26"/>
                <w:szCs w:val="26"/>
              </w:rPr>
              <w:t xml:space="preserve">Вывесить на досках объявлений и  на сайте памятки  о мерах </w:t>
            </w:r>
            <w:proofErr w:type="spellStart"/>
            <w:r>
              <w:rPr>
                <w:color w:val="000000"/>
                <w:spacing w:val="5"/>
                <w:sz w:val="26"/>
                <w:szCs w:val="26"/>
              </w:rPr>
              <w:t>безопасновтси</w:t>
            </w:r>
            <w:proofErr w:type="spellEnd"/>
            <w:r>
              <w:rPr>
                <w:color w:val="000000"/>
                <w:spacing w:val="5"/>
                <w:sz w:val="26"/>
                <w:szCs w:val="26"/>
              </w:rPr>
              <w:t xml:space="preserve"> во время паводка.</w:t>
            </w:r>
          </w:p>
        </w:tc>
        <w:tc>
          <w:tcPr>
            <w:tcW w:w="2551" w:type="dxa"/>
            <w:gridSpan w:val="2"/>
          </w:tcPr>
          <w:p w:rsidR="000E301C" w:rsidRPr="00045890" w:rsidRDefault="000E301C" w:rsidP="000E30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shd w:val="clear" w:color="auto" w:fill="FFFFFF"/>
              <w:spacing w:line="322" w:lineRule="exact"/>
              <w:ind w:right="14"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pacing w:val="5"/>
                <w:sz w:val="26"/>
                <w:szCs w:val="26"/>
              </w:rPr>
              <w:t xml:space="preserve">Взять на учет гидротехнические сооружения  (пруды, плотины), </w:t>
            </w:r>
            <w:r w:rsidRPr="00045890">
              <w:rPr>
                <w:color w:val="000000"/>
                <w:sz w:val="26"/>
                <w:szCs w:val="26"/>
              </w:rPr>
              <w:t>расположенные в зоне действия деятельности комиссии.</w:t>
            </w:r>
          </w:p>
        </w:tc>
        <w:tc>
          <w:tcPr>
            <w:tcW w:w="2551" w:type="dxa"/>
            <w:gridSpan w:val="2"/>
          </w:tcPr>
          <w:p w:rsidR="000E301C" w:rsidRPr="00045890" w:rsidRDefault="000E301C" w:rsidP="000E301C">
            <w:pPr>
              <w:rPr>
                <w:sz w:val="26"/>
                <w:szCs w:val="26"/>
              </w:rPr>
            </w:pPr>
          </w:p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 xml:space="preserve">Март 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pacing w:val="-1"/>
                <w:sz w:val="26"/>
                <w:szCs w:val="26"/>
              </w:rPr>
              <w:t xml:space="preserve">Разработать      мероприятия      по    подготовке сооружений </w:t>
            </w:r>
            <w:r w:rsidRPr="00045890">
              <w:rPr>
                <w:color w:val="000000"/>
                <w:sz w:val="26"/>
                <w:szCs w:val="26"/>
              </w:rPr>
              <w:t>водохранилищ к приему и пропуску талых вод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Мар</w:t>
            </w:r>
            <w:proofErr w:type="gramStart"/>
            <w:r w:rsidRPr="00045890">
              <w:rPr>
                <w:sz w:val="26"/>
                <w:szCs w:val="26"/>
              </w:rPr>
              <w:t>т-</w:t>
            </w:r>
            <w:proofErr w:type="gramEnd"/>
            <w:r w:rsidRPr="00045890">
              <w:rPr>
                <w:sz w:val="26"/>
                <w:szCs w:val="26"/>
              </w:rPr>
              <w:t xml:space="preserve"> апрель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pacing w:val="-1"/>
                <w:sz w:val="26"/>
                <w:szCs w:val="26"/>
              </w:rPr>
              <w:t xml:space="preserve">Уточнить    районы    возможного    затопления    и    организовать </w:t>
            </w:r>
            <w:r w:rsidRPr="00045890">
              <w:rPr>
                <w:color w:val="000000"/>
                <w:sz w:val="26"/>
                <w:szCs w:val="26"/>
              </w:rPr>
              <w:t xml:space="preserve">постоянный </w:t>
            </w:r>
            <w:proofErr w:type="gramStart"/>
            <w:r w:rsidRPr="00045890">
              <w:rPr>
                <w:color w:val="000000"/>
                <w:sz w:val="26"/>
                <w:szCs w:val="26"/>
              </w:rPr>
              <w:t>контроль за</w:t>
            </w:r>
            <w:proofErr w:type="gramEnd"/>
            <w:r w:rsidRPr="00045890">
              <w:rPr>
                <w:color w:val="000000"/>
                <w:sz w:val="26"/>
                <w:szCs w:val="26"/>
              </w:rPr>
              <w:t xml:space="preserve"> изменением ледовой обстановки.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до 30.03.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pacing w:val="-1"/>
                <w:sz w:val="26"/>
                <w:szCs w:val="26"/>
              </w:rPr>
              <w:t xml:space="preserve">Проверить  состояние  мостовых  сооружений   и   обеспечить   их </w:t>
            </w:r>
            <w:r w:rsidRPr="00045890">
              <w:rPr>
                <w:color w:val="000000"/>
                <w:sz w:val="26"/>
                <w:szCs w:val="26"/>
              </w:rPr>
              <w:t>готовность к безаварийному пропуску паводковых вод.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>Обеспечить удаление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До 29.03.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>Организовать бригаду и обеспечить круглосуточное дежурство на объектах на период прохождения паводка.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 xml:space="preserve">первая декада апреля 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shd w:val="clear" w:color="auto" w:fill="FFFFFF"/>
              <w:tabs>
                <w:tab w:val="left" w:pos="1426"/>
              </w:tabs>
              <w:spacing w:line="322" w:lineRule="exact"/>
              <w:ind w:firstLine="84"/>
              <w:jc w:val="both"/>
              <w:rPr>
                <w:color w:val="000000"/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>Назначить ответственных лиц по каждому ГТС на период весеннего паводка 2019 года согласно приложению № 1.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>Комиссии организовать проверку готовности предприятий всех форм собственности к пропуску паводка, составить графики дежурства ответственных лиц на период паводка.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первая декада апреля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844CFE">
            <w:pPr>
              <w:ind w:firstLine="84"/>
              <w:jc w:val="both"/>
              <w:rPr>
                <w:color w:val="000000"/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>По итогам прохождения паводка произвести технический осмотр гидротехнических и инженерных сооружений, организовать восстановление разрушенных и поврежденных объектов, определить объемы нанесенного ущерба паводковыми водами.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>Вторая декада апреля</w:t>
            </w:r>
          </w:p>
        </w:tc>
      </w:tr>
      <w:tr w:rsidR="00045890" w:rsidRPr="00045890" w:rsidTr="000E301C">
        <w:tc>
          <w:tcPr>
            <w:tcW w:w="959" w:type="dxa"/>
            <w:gridSpan w:val="2"/>
          </w:tcPr>
          <w:p w:rsidR="00045890" w:rsidRPr="000E301C" w:rsidRDefault="00045890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45890" w:rsidRPr="00045890" w:rsidRDefault="00045890" w:rsidP="000E301C">
            <w:pPr>
              <w:ind w:firstLine="84"/>
              <w:jc w:val="both"/>
              <w:rPr>
                <w:color w:val="000000"/>
                <w:sz w:val="26"/>
                <w:szCs w:val="26"/>
              </w:rPr>
            </w:pPr>
            <w:r w:rsidRPr="00045890">
              <w:rPr>
                <w:color w:val="000000"/>
                <w:sz w:val="26"/>
                <w:szCs w:val="26"/>
              </w:rPr>
              <w:t xml:space="preserve">Отчет комиссии  об организационных и подготовительных мероприятиях по подготовке ГТС,  прудов, водосборов и прилегающих объектов к приему и пропуску весеннего паводка заслушать на заседании комиссии </w:t>
            </w:r>
            <w:r w:rsidR="000E301C">
              <w:rPr>
                <w:color w:val="000000"/>
                <w:sz w:val="26"/>
                <w:szCs w:val="26"/>
              </w:rPr>
              <w:t xml:space="preserve"> </w:t>
            </w:r>
            <w:r w:rsidRPr="00045890">
              <w:rPr>
                <w:color w:val="000000"/>
                <w:sz w:val="26"/>
                <w:szCs w:val="26"/>
              </w:rPr>
              <w:t xml:space="preserve"> при администрации сельского поселения.</w:t>
            </w:r>
          </w:p>
        </w:tc>
        <w:tc>
          <w:tcPr>
            <w:tcW w:w="2551" w:type="dxa"/>
            <w:gridSpan w:val="2"/>
          </w:tcPr>
          <w:p w:rsidR="00045890" w:rsidRPr="00045890" w:rsidRDefault="00045890" w:rsidP="00844CFE">
            <w:pPr>
              <w:jc w:val="center"/>
              <w:rPr>
                <w:sz w:val="26"/>
                <w:szCs w:val="26"/>
              </w:rPr>
            </w:pPr>
            <w:r w:rsidRPr="00045890">
              <w:rPr>
                <w:sz w:val="26"/>
                <w:szCs w:val="26"/>
              </w:rPr>
              <w:t xml:space="preserve">Третья декада апреля </w:t>
            </w:r>
          </w:p>
        </w:tc>
      </w:tr>
      <w:tr w:rsidR="000E301C" w:rsidRPr="00045890" w:rsidTr="000E301C">
        <w:tc>
          <w:tcPr>
            <w:tcW w:w="959" w:type="dxa"/>
            <w:gridSpan w:val="2"/>
          </w:tcPr>
          <w:p w:rsidR="000E301C" w:rsidRPr="000E301C" w:rsidRDefault="000E301C" w:rsidP="000E301C">
            <w:pPr>
              <w:pStyle w:val="a6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:rsidR="000E301C" w:rsidRPr="00045890" w:rsidRDefault="000E301C" w:rsidP="000E301C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</w:tcPr>
          <w:p w:rsidR="000E301C" w:rsidRPr="00045890" w:rsidRDefault="000E301C" w:rsidP="00844C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045890" w:rsidRPr="00045890" w:rsidRDefault="00045890" w:rsidP="00045890">
      <w:pPr>
        <w:shd w:val="clear" w:color="auto" w:fill="FFFFFF"/>
        <w:tabs>
          <w:tab w:val="left" w:pos="1426"/>
        </w:tabs>
        <w:spacing w:line="322" w:lineRule="exact"/>
        <w:jc w:val="both"/>
        <w:rPr>
          <w:color w:val="000000"/>
          <w:sz w:val="26"/>
          <w:szCs w:val="26"/>
        </w:rPr>
        <w:sectPr w:rsidR="00045890" w:rsidRPr="00045890" w:rsidSect="00045890">
          <w:pgSz w:w="11906" w:h="16838"/>
          <w:pgMar w:top="0" w:right="567" w:bottom="426" w:left="1418" w:header="709" w:footer="709" w:gutter="0"/>
          <w:cols w:space="720"/>
        </w:sectPr>
      </w:pPr>
    </w:p>
    <w:p w:rsidR="006C25E4" w:rsidRPr="00045890" w:rsidRDefault="006C25E4" w:rsidP="00045890">
      <w:pPr>
        <w:rPr>
          <w:sz w:val="26"/>
          <w:szCs w:val="26"/>
        </w:rPr>
      </w:pPr>
    </w:p>
    <w:sectPr w:rsidR="006C25E4" w:rsidRPr="00045890" w:rsidSect="006C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067D"/>
    <w:multiLevelType w:val="hybridMultilevel"/>
    <w:tmpl w:val="4D64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E03"/>
    <w:rsid w:val="00045890"/>
    <w:rsid w:val="000D3B59"/>
    <w:rsid w:val="000E301C"/>
    <w:rsid w:val="001E350F"/>
    <w:rsid w:val="002D1054"/>
    <w:rsid w:val="006C25E4"/>
    <w:rsid w:val="008922C0"/>
    <w:rsid w:val="00A41374"/>
    <w:rsid w:val="00AB5777"/>
    <w:rsid w:val="00AC2D09"/>
    <w:rsid w:val="00B570EE"/>
    <w:rsid w:val="00C548A9"/>
    <w:rsid w:val="00DD4E03"/>
    <w:rsid w:val="00EC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E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B570E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570EE"/>
  </w:style>
  <w:style w:type="character" w:customStyle="1" w:styleId="eop">
    <w:name w:val="eop"/>
    <w:basedOn w:val="a0"/>
    <w:rsid w:val="00B570EE"/>
  </w:style>
  <w:style w:type="character" w:customStyle="1" w:styleId="tabchar">
    <w:name w:val="tabchar"/>
    <w:basedOn w:val="a0"/>
    <w:rsid w:val="00B570EE"/>
  </w:style>
  <w:style w:type="character" w:customStyle="1" w:styleId="spellingerror">
    <w:name w:val="spellingerror"/>
    <w:basedOn w:val="a0"/>
    <w:rsid w:val="00B570EE"/>
  </w:style>
  <w:style w:type="character" w:customStyle="1" w:styleId="contextualspellingandgrammarerror">
    <w:name w:val="contextualspellingandgrammarerror"/>
    <w:basedOn w:val="a0"/>
    <w:rsid w:val="00B570EE"/>
  </w:style>
  <w:style w:type="table" w:styleId="a5">
    <w:name w:val="Table Grid"/>
    <w:basedOn w:val="a1"/>
    <w:uiPriority w:val="39"/>
    <w:rsid w:val="00045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3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cp:lastPrinted>2021-03-10T09:44:00Z</cp:lastPrinted>
  <dcterms:created xsi:type="dcterms:W3CDTF">2021-03-10T10:21:00Z</dcterms:created>
  <dcterms:modified xsi:type="dcterms:W3CDTF">2021-03-10T11:10:00Z</dcterms:modified>
</cp:coreProperties>
</file>