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page" w:horzAnchor="margin" w:tblpX="36" w:tblpY="540"/>
        <w:tblW w:w="9635" w:type="dxa"/>
        <w:tblLook w:val="04A0" w:firstRow="1" w:lastRow="0" w:firstColumn="1" w:lastColumn="0" w:noHBand="0" w:noVBand="1"/>
      </w:tblPr>
      <w:tblGrid>
        <w:gridCol w:w="4151"/>
        <w:gridCol w:w="1488"/>
        <w:gridCol w:w="3996"/>
      </w:tblGrid>
      <w:tr w:rsidR="00F5179A" w:rsidTr="00F5179A">
        <w:trPr>
          <w:trHeight w:val="4388"/>
        </w:trPr>
        <w:tc>
          <w:tcPr>
            <w:tcW w:w="4151" w:type="dxa"/>
          </w:tcPr>
          <w:p w:rsidR="00F5179A" w:rsidRDefault="00F5179A">
            <w:pPr>
              <w:pStyle w:val="2"/>
              <w:spacing w:line="256" w:lineRule="auto"/>
              <w:ind w:right="144" w:firstLine="0"/>
              <w:jc w:val="center"/>
              <w:rPr>
                <w:rFonts w:ascii="Arial Cyr Chuv" w:hAnsi="Arial Cyr Chuv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</w:pPr>
          </w:p>
          <w:p w:rsidR="00F5179A" w:rsidRDefault="00F5179A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  <w:p w:rsidR="00F5179A" w:rsidRDefault="00F5179A">
            <w:pPr>
              <w:pStyle w:val="2"/>
              <w:spacing w:line="256" w:lineRule="auto"/>
              <w:ind w:right="144" w:firstLine="0"/>
              <w:rPr>
                <w:rFonts w:ascii="Arial Cyr Chuv" w:hAnsi="Arial Cyr Chuv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</w:p>
          <w:p w:rsidR="00F5179A" w:rsidRDefault="00F5179A">
            <w:pPr>
              <w:pStyle w:val="2"/>
              <w:spacing w:line="256" w:lineRule="auto"/>
              <w:ind w:right="144" w:firstLine="0"/>
              <w:jc w:val="center"/>
              <w:rPr>
                <w:rFonts w:ascii="Arial Cyr Chuv" w:hAnsi="Arial Cyr Chuv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 Cyr Chuv" w:hAnsi="Arial Cyr Chuv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Ч</w:t>
            </w:r>
            <w:r>
              <w:rPr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ā</w:t>
            </w:r>
            <w:r>
              <w:rPr>
                <w:rFonts w:ascii="Arial Cyr Chuv" w:hAnsi="Arial Cyr Chuv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ваш</w:t>
            </w:r>
            <w:proofErr w:type="spellEnd"/>
            <w:r>
              <w:rPr>
                <w:rFonts w:ascii="Arial Cyr Chuv" w:hAnsi="Arial Cyr Chuv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rial Cyr Chuv" w:hAnsi="Arial Cyr Chuv" w:cs="Times New Roman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Республики</w:t>
            </w:r>
          </w:p>
          <w:p w:rsidR="00F5179A" w:rsidRDefault="00F5179A">
            <w:pPr>
              <w:pStyle w:val="1"/>
              <w:spacing w:line="256" w:lineRule="auto"/>
              <w:ind w:right="72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Елч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ē</w:t>
            </w:r>
            <w:r>
              <w:rPr>
                <w:sz w:val="26"/>
                <w:szCs w:val="26"/>
                <w:lang w:eastAsia="en-US"/>
              </w:rPr>
              <w:t>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район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ē</w:t>
            </w:r>
            <w:proofErr w:type="spellEnd"/>
          </w:p>
          <w:p w:rsidR="00F5179A" w:rsidRDefault="00F5179A">
            <w:pPr>
              <w:spacing w:line="256" w:lineRule="auto"/>
              <w:rPr>
                <w:lang w:eastAsia="en-US"/>
              </w:rPr>
            </w:pPr>
          </w:p>
          <w:p w:rsidR="00F5179A" w:rsidRDefault="00F5179A">
            <w:pPr>
              <w:pStyle w:val="1"/>
              <w:spacing w:line="256" w:lineRule="auto"/>
              <w:ind w:right="72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ā</w:t>
            </w:r>
            <w:r>
              <w:rPr>
                <w:sz w:val="26"/>
                <w:szCs w:val="26"/>
                <w:lang w:eastAsia="en-US"/>
              </w:rPr>
              <w:t>р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ā</w:t>
            </w:r>
            <w:r>
              <w:rPr>
                <w:sz w:val="26"/>
                <w:szCs w:val="26"/>
                <w:lang w:eastAsia="en-US"/>
              </w:rPr>
              <w:t>м</w:t>
            </w:r>
            <w:proofErr w:type="spellEnd"/>
          </w:p>
          <w:p w:rsidR="00F5179A" w:rsidRDefault="00F5179A">
            <w:pPr>
              <w:pStyle w:val="1"/>
              <w:spacing w:line="256" w:lineRule="auto"/>
              <w:ind w:right="7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ял </w:t>
            </w:r>
            <w:proofErr w:type="spellStart"/>
            <w:r>
              <w:rPr>
                <w:sz w:val="26"/>
                <w:szCs w:val="26"/>
                <w:lang w:eastAsia="en-US"/>
              </w:rPr>
              <w:t>поселений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ē</w:t>
            </w:r>
            <w:r>
              <w:rPr>
                <w:sz w:val="26"/>
                <w:szCs w:val="26"/>
                <w:lang w:eastAsia="en-US"/>
              </w:rPr>
              <w:t>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F5179A" w:rsidRDefault="00F5179A">
            <w:pPr>
              <w:pStyle w:val="1"/>
              <w:spacing w:line="256" w:lineRule="auto"/>
              <w:ind w:right="72"/>
              <w:rPr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администраций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ē</w:t>
            </w:r>
            <w:proofErr w:type="spellEnd"/>
          </w:p>
          <w:p w:rsidR="00F5179A" w:rsidRDefault="00F5179A">
            <w:pPr>
              <w:spacing w:line="256" w:lineRule="auto"/>
              <w:ind w:right="72"/>
              <w:jc w:val="center"/>
              <w:rPr>
                <w:rFonts w:ascii="Arial Cyr Chuv" w:hAnsi="Arial Cyr Chuv"/>
                <w:sz w:val="26"/>
                <w:szCs w:val="26"/>
                <w:lang w:eastAsia="en-US"/>
              </w:rPr>
            </w:pPr>
          </w:p>
          <w:p w:rsidR="00F5179A" w:rsidRDefault="00F5179A">
            <w:pPr>
              <w:pStyle w:val="3"/>
              <w:spacing w:line="256" w:lineRule="auto"/>
              <w:ind w:right="72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ЙЫШ</w:t>
            </w:r>
            <w:r>
              <w:rPr>
                <w:rFonts w:ascii="Arial" w:hAnsi="Arial" w:cs="Arial"/>
                <w:b w:val="0"/>
                <w:sz w:val="26"/>
                <w:szCs w:val="26"/>
                <w:lang w:eastAsia="en-US"/>
              </w:rPr>
              <w:t>Ă</w:t>
            </w:r>
            <w:r>
              <w:rPr>
                <w:b w:val="0"/>
                <w:sz w:val="26"/>
                <w:szCs w:val="26"/>
                <w:lang w:eastAsia="en-US"/>
              </w:rPr>
              <w:t>НУ</w:t>
            </w:r>
          </w:p>
          <w:p w:rsidR="00F5179A" w:rsidRDefault="00F5179A">
            <w:pPr>
              <w:spacing w:line="256" w:lineRule="auto"/>
              <w:ind w:left="-360" w:right="72"/>
              <w:jc w:val="center"/>
              <w:rPr>
                <w:rFonts w:ascii="Arial Cyr Chuv" w:hAnsi="Arial Cyr Chuv"/>
                <w:sz w:val="16"/>
                <w:szCs w:val="16"/>
                <w:lang w:eastAsia="en-US"/>
              </w:rPr>
            </w:pPr>
          </w:p>
          <w:p w:rsidR="00F5179A" w:rsidRDefault="00F5179A">
            <w:pPr>
              <w:spacing w:line="256" w:lineRule="auto"/>
              <w:ind w:right="72"/>
              <w:jc w:val="center"/>
              <w:rPr>
                <w:lang w:eastAsia="en-US"/>
              </w:rPr>
            </w:pPr>
            <w:r>
              <w:rPr>
                <w:rFonts w:ascii="Arial Cyr Chuv" w:hAnsi="Arial Cyr Chuv"/>
                <w:lang w:eastAsia="en-US"/>
              </w:rPr>
              <w:t>2021</w:t>
            </w:r>
            <w:r>
              <w:rPr>
                <w:rFonts w:ascii="Arial Cyr Chuv" w:hAnsi="Arial Cyr Chuv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ç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августāн</w:t>
            </w:r>
            <w:proofErr w:type="spellEnd"/>
            <w:r>
              <w:rPr>
                <w:lang w:eastAsia="en-US"/>
              </w:rPr>
              <w:t xml:space="preserve"> 18</w:t>
            </w:r>
            <w:r>
              <w:rPr>
                <w:rFonts w:ascii="Arial Cyr Chuv" w:hAnsi="Arial Cyr Chuv"/>
                <w:lang w:eastAsia="en-US"/>
              </w:rPr>
              <w:t>-м</w:t>
            </w:r>
            <w:r>
              <w:rPr>
                <w:rFonts w:ascii="Arial" w:hAnsi="Arial" w:cs="Arial"/>
                <w:lang w:eastAsia="en-US"/>
              </w:rPr>
              <w:t>ē</w:t>
            </w:r>
            <w:r>
              <w:rPr>
                <w:rFonts w:ascii="Arial Cyr Chuv" w:hAnsi="Arial Cyr Chuv"/>
                <w:lang w:eastAsia="en-US"/>
              </w:rPr>
              <w:t>ш</w:t>
            </w:r>
            <w:r>
              <w:rPr>
                <w:rFonts w:ascii="Arial" w:hAnsi="Arial" w:cs="Arial"/>
                <w:lang w:eastAsia="en-US"/>
              </w:rPr>
              <w:t xml:space="preserve">ē </w:t>
            </w:r>
            <w:r>
              <w:rPr>
                <w:rFonts w:ascii="Arial Cyr Chuv" w:hAnsi="Arial Cyr Chuv"/>
                <w:lang w:eastAsia="en-US"/>
              </w:rPr>
              <w:t>№</w:t>
            </w:r>
            <w:r w:rsidR="00277566">
              <w:rPr>
                <w:rFonts w:ascii="Arial Cyr Chuv" w:hAnsi="Arial Cyr Chuv"/>
                <w:lang w:eastAsia="en-US"/>
              </w:rPr>
              <w:t>30</w:t>
            </w:r>
          </w:p>
          <w:p w:rsidR="00F5179A" w:rsidRDefault="00F5179A">
            <w:pPr>
              <w:pStyle w:val="1"/>
              <w:spacing w:line="256" w:lineRule="auto"/>
              <w:ind w:left="-360" w:right="72"/>
              <w:rPr>
                <w:sz w:val="16"/>
                <w:szCs w:val="16"/>
                <w:lang w:eastAsia="en-US"/>
              </w:rPr>
            </w:pPr>
          </w:p>
          <w:p w:rsidR="00F5179A" w:rsidRDefault="00F5179A">
            <w:pPr>
              <w:pStyle w:val="1"/>
              <w:spacing w:line="256" w:lineRule="auto"/>
              <w:ind w:right="72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6"/>
                <w:lang w:eastAsia="en-US"/>
              </w:rPr>
              <w:t>Т</w:t>
            </w:r>
            <w:r>
              <w:rPr>
                <w:rFonts w:ascii="Arial" w:hAnsi="Arial" w:cs="Arial"/>
                <w:sz w:val="20"/>
                <w:szCs w:val="26"/>
                <w:lang w:eastAsia="en-US"/>
              </w:rPr>
              <w:t>ā</w:t>
            </w:r>
            <w:r>
              <w:rPr>
                <w:sz w:val="20"/>
                <w:szCs w:val="26"/>
                <w:lang w:eastAsia="en-US"/>
              </w:rPr>
              <w:t>р</w:t>
            </w:r>
            <w:r>
              <w:rPr>
                <w:rFonts w:ascii="Arial" w:hAnsi="Arial" w:cs="Arial"/>
                <w:sz w:val="20"/>
                <w:szCs w:val="26"/>
                <w:lang w:eastAsia="en-US"/>
              </w:rPr>
              <w:t>ā</w:t>
            </w:r>
            <w:r>
              <w:rPr>
                <w:sz w:val="20"/>
                <w:szCs w:val="26"/>
                <w:lang w:eastAsia="en-US"/>
              </w:rPr>
              <w:t>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ял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ē</w:t>
            </w:r>
            <w:proofErr w:type="spellEnd"/>
          </w:p>
          <w:p w:rsidR="00F5179A" w:rsidRDefault="00F5179A">
            <w:pPr>
              <w:spacing w:line="256" w:lineRule="auto"/>
              <w:ind w:left="-360" w:right="72"/>
              <w:jc w:val="center"/>
              <w:rPr>
                <w:rFonts w:ascii="Arial Cyr Chv FVI" w:hAnsi="Arial Cyr Chv FVI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</w:tcPr>
          <w:p w:rsidR="00F5179A" w:rsidRDefault="00F5179A">
            <w:pPr>
              <w:spacing w:line="256" w:lineRule="auto"/>
              <w:ind w:right="72"/>
              <w:rPr>
                <w:color w:val="000080"/>
                <w:lang w:eastAsia="en-US"/>
              </w:rPr>
            </w:pPr>
          </w:p>
          <w:p w:rsidR="00F5179A" w:rsidRDefault="00F5179A">
            <w:pPr>
              <w:spacing w:line="256" w:lineRule="auto"/>
              <w:ind w:right="72"/>
              <w:rPr>
                <w:color w:val="000080"/>
                <w:lang w:eastAsia="en-US"/>
              </w:rPr>
            </w:pPr>
          </w:p>
          <w:p w:rsidR="00F5179A" w:rsidRDefault="00F5179A">
            <w:pPr>
              <w:spacing w:line="256" w:lineRule="auto"/>
              <w:ind w:right="72"/>
              <w:rPr>
                <w:lang w:eastAsia="en-US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5334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F5179A" w:rsidRDefault="00F5179A">
            <w:pPr>
              <w:tabs>
                <w:tab w:val="left" w:pos="480"/>
              </w:tabs>
              <w:spacing w:line="256" w:lineRule="auto"/>
              <w:ind w:left="-360" w:right="7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</w:r>
          </w:p>
          <w:p w:rsidR="00F5179A" w:rsidRDefault="00F5179A">
            <w:pPr>
              <w:spacing w:line="256" w:lineRule="auto"/>
              <w:ind w:right="72"/>
              <w:jc w:val="center"/>
              <w:rPr>
                <w:sz w:val="26"/>
                <w:lang w:eastAsia="en-US"/>
              </w:rPr>
            </w:pPr>
          </w:p>
          <w:p w:rsidR="00F5179A" w:rsidRDefault="00F5179A">
            <w:pPr>
              <w:spacing w:line="256" w:lineRule="auto"/>
              <w:ind w:right="72"/>
              <w:jc w:val="center"/>
              <w:rPr>
                <w:sz w:val="26"/>
                <w:lang w:eastAsia="en-US"/>
              </w:rPr>
            </w:pPr>
          </w:p>
          <w:p w:rsidR="00F5179A" w:rsidRDefault="00F5179A">
            <w:pPr>
              <w:spacing w:line="256" w:lineRule="auto"/>
              <w:ind w:right="72"/>
              <w:jc w:val="center"/>
              <w:rPr>
                <w:sz w:val="16"/>
                <w:szCs w:val="16"/>
                <w:lang w:eastAsia="en-US"/>
              </w:rPr>
            </w:pPr>
          </w:p>
          <w:p w:rsidR="00F5179A" w:rsidRDefault="00F5179A">
            <w:pPr>
              <w:spacing w:line="256" w:lineRule="auto"/>
              <w:ind w:right="72"/>
              <w:rPr>
                <w:rFonts w:ascii="Arial Cyr Chuv" w:hAnsi="Arial Cyr Chuv"/>
                <w:sz w:val="26"/>
                <w:szCs w:val="26"/>
                <w:lang w:eastAsia="en-US"/>
              </w:rPr>
            </w:pPr>
          </w:p>
          <w:p w:rsidR="00F5179A" w:rsidRDefault="00F5179A">
            <w:pPr>
              <w:spacing w:line="256" w:lineRule="auto"/>
              <w:ind w:right="72"/>
              <w:rPr>
                <w:rFonts w:ascii="Arial Cyr Chuv" w:hAnsi="Arial Cyr Chuv"/>
                <w:sz w:val="26"/>
                <w:szCs w:val="26"/>
                <w:lang w:eastAsia="en-US"/>
              </w:rPr>
            </w:pPr>
          </w:p>
          <w:p w:rsidR="00F5179A" w:rsidRDefault="00F5179A">
            <w:pPr>
              <w:spacing w:line="256" w:lineRule="auto"/>
              <w:ind w:right="72"/>
              <w:jc w:val="center"/>
              <w:rPr>
                <w:rFonts w:ascii="Arial Cyr Chuv" w:hAnsi="Arial Cyr Chuv"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sz w:val="26"/>
                <w:szCs w:val="26"/>
                <w:lang w:eastAsia="en-US"/>
              </w:rPr>
              <w:t>Чувашская Республика</w:t>
            </w:r>
          </w:p>
          <w:p w:rsidR="00F5179A" w:rsidRDefault="00F5179A">
            <w:pPr>
              <w:spacing w:line="256" w:lineRule="auto"/>
              <w:jc w:val="center"/>
              <w:rPr>
                <w:rFonts w:ascii="Arial Cyr Chuv" w:hAnsi="Arial Cyr Chuv"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sz w:val="26"/>
                <w:szCs w:val="26"/>
                <w:lang w:eastAsia="en-US"/>
              </w:rPr>
              <w:t>Яльчикский район</w:t>
            </w:r>
          </w:p>
          <w:p w:rsidR="00F5179A" w:rsidRDefault="00F5179A">
            <w:pPr>
              <w:spacing w:line="256" w:lineRule="auto"/>
              <w:jc w:val="center"/>
              <w:rPr>
                <w:rFonts w:ascii="Arial Cyr Chuv" w:hAnsi="Arial Cyr Chuv"/>
                <w:sz w:val="28"/>
                <w:szCs w:val="28"/>
                <w:lang w:eastAsia="en-US"/>
              </w:rPr>
            </w:pPr>
          </w:p>
          <w:p w:rsidR="00F5179A" w:rsidRDefault="00F5179A">
            <w:pPr>
              <w:spacing w:line="256" w:lineRule="auto"/>
              <w:jc w:val="center"/>
              <w:rPr>
                <w:rFonts w:ascii="Arial Cyr Chuv" w:hAnsi="Arial Cyr Chuv"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sz w:val="26"/>
                <w:szCs w:val="26"/>
                <w:lang w:eastAsia="en-US"/>
              </w:rPr>
              <w:t>Администрация</w:t>
            </w:r>
          </w:p>
          <w:p w:rsidR="00F5179A" w:rsidRDefault="00F5179A">
            <w:pPr>
              <w:spacing w:line="256" w:lineRule="auto"/>
              <w:jc w:val="center"/>
              <w:rPr>
                <w:rFonts w:ascii="Arial Cyr Chuv" w:hAnsi="Arial Cyr Chuv"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sz w:val="26"/>
                <w:szCs w:val="26"/>
                <w:lang w:eastAsia="en-US"/>
              </w:rPr>
              <w:t>Сабанчинского</w:t>
            </w:r>
          </w:p>
          <w:p w:rsidR="00F5179A" w:rsidRDefault="00F5179A">
            <w:pPr>
              <w:spacing w:line="256" w:lineRule="auto"/>
              <w:jc w:val="center"/>
              <w:rPr>
                <w:rFonts w:ascii="Arial Cyr Chuv" w:hAnsi="Arial Cyr Chuv"/>
                <w:sz w:val="26"/>
                <w:szCs w:val="26"/>
                <w:lang w:eastAsia="en-US"/>
              </w:rPr>
            </w:pPr>
            <w:r>
              <w:rPr>
                <w:rFonts w:ascii="Arial Cyr Chuv" w:hAnsi="Arial Cyr Chuv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:rsidR="00F5179A" w:rsidRDefault="00F5179A">
            <w:pPr>
              <w:spacing w:line="256" w:lineRule="auto"/>
              <w:ind w:right="72"/>
              <w:jc w:val="center"/>
              <w:rPr>
                <w:rFonts w:ascii="Arial Cyr Chuv" w:hAnsi="Arial Cyr Chuv"/>
                <w:sz w:val="26"/>
                <w:szCs w:val="26"/>
                <w:lang w:eastAsia="en-US"/>
              </w:rPr>
            </w:pPr>
          </w:p>
          <w:p w:rsidR="00F5179A" w:rsidRDefault="00F5179A">
            <w:pPr>
              <w:pStyle w:val="3"/>
              <w:spacing w:line="256" w:lineRule="auto"/>
              <w:ind w:right="72"/>
              <w:rPr>
                <w:b w:val="0"/>
                <w:sz w:val="26"/>
                <w:szCs w:val="26"/>
                <w:lang w:eastAsia="en-US"/>
              </w:rPr>
            </w:pPr>
            <w:r>
              <w:rPr>
                <w:b w:val="0"/>
                <w:sz w:val="26"/>
                <w:szCs w:val="26"/>
                <w:lang w:eastAsia="en-US"/>
              </w:rPr>
              <w:t>ПОСТАНОВЛЕНИЕ</w:t>
            </w:r>
          </w:p>
          <w:p w:rsidR="00F5179A" w:rsidRDefault="00F5179A">
            <w:pPr>
              <w:spacing w:line="256" w:lineRule="auto"/>
              <w:ind w:left="-360" w:right="72"/>
              <w:jc w:val="center"/>
              <w:rPr>
                <w:sz w:val="16"/>
                <w:lang w:eastAsia="en-US"/>
              </w:rPr>
            </w:pPr>
          </w:p>
          <w:p w:rsidR="00F5179A" w:rsidRDefault="00F5179A">
            <w:pPr>
              <w:spacing w:line="256" w:lineRule="auto"/>
              <w:ind w:left="-111" w:right="-36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18 августа 2021</w:t>
            </w:r>
            <w:r w:rsidR="00277566">
              <w:rPr>
                <w:lang w:eastAsia="en-US"/>
              </w:rPr>
              <w:t>г. №30</w:t>
            </w:r>
            <w:bookmarkStart w:id="0" w:name="_GoBack"/>
            <w:bookmarkEnd w:id="0"/>
          </w:p>
          <w:p w:rsidR="00F5179A" w:rsidRDefault="00F5179A">
            <w:pPr>
              <w:spacing w:line="256" w:lineRule="auto"/>
              <w:ind w:left="-111" w:right="72"/>
              <w:jc w:val="center"/>
              <w:rPr>
                <w:rFonts w:ascii="Arial Cyr Chuv" w:hAnsi="Arial Cyr Chuv"/>
                <w:sz w:val="20"/>
                <w:szCs w:val="20"/>
                <w:lang w:eastAsia="en-US"/>
              </w:rPr>
            </w:pPr>
          </w:p>
          <w:p w:rsidR="00F5179A" w:rsidRDefault="00F5179A">
            <w:pPr>
              <w:spacing w:line="256" w:lineRule="auto"/>
              <w:ind w:left="-111" w:right="72"/>
              <w:jc w:val="center"/>
              <w:rPr>
                <w:rFonts w:ascii="Arial Cyr Chuv" w:hAnsi="Arial Cyr Chuv"/>
                <w:sz w:val="20"/>
                <w:szCs w:val="20"/>
                <w:lang w:eastAsia="en-US"/>
              </w:rPr>
            </w:pPr>
            <w:r>
              <w:rPr>
                <w:rFonts w:ascii="Arial Cyr Chuv" w:hAnsi="Arial Cyr Chuv"/>
                <w:sz w:val="20"/>
                <w:szCs w:val="20"/>
                <w:lang w:eastAsia="en-US"/>
              </w:rPr>
              <w:t xml:space="preserve">село </w:t>
            </w:r>
            <w:r>
              <w:rPr>
                <w:rFonts w:ascii="Arial Cyr Chuv" w:hAnsi="Arial Cyr Chuv"/>
                <w:sz w:val="20"/>
                <w:szCs w:val="26"/>
                <w:lang w:eastAsia="en-US"/>
              </w:rPr>
              <w:t>Сабанчино</w:t>
            </w:r>
          </w:p>
        </w:tc>
      </w:tr>
    </w:tbl>
    <w:p w:rsidR="00F5179A" w:rsidRDefault="00F5179A" w:rsidP="00F5179A">
      <w:pPr>
        <w:tabs>
          <w:tab w:val="left" w:pos="900"/>
        </w:tabs>
        <w:rPr>
          <w:sz w:val="28"/>
          <w:szCs w:val="28"/>
        </w:rPr>
      </w:pPr>
    </w:p>
    <w:p w:rsidR="00F5179A" w:rsidRDefault="00F5179A" w:rsidP="00F5179A">
      <w:pPr>
        <w:tabs>
          <w:tab w:val="left" w:pos="900"/>
        </w:tabs>
        <w:rPr>
          <w:sz w:val="28"/>
          <w:szCs w:val="28"/>
        </w:rPr>
      </w:pPr>
    </w:p>
    <w:p w:rsidR="00F5179A" w:rsidRDefault="00F5179A" w:rsidP="00F5179A">
      <w:pPr>
        <w:tabs>
          <w:tab w:val="left" w:pos="900"/>
        </w:tabs>
        <w:ind w:firstLine="228"/>
        <w:rPr>
          <w:sz w:val="28"/>
          <w:szCs w:val="28"/>
        </w:rPr>
      </w:pPr>
    </w:p>
    <w:p w:rsidR="00F5179A" w:rsidRDefault="00F5179A" w:rsidP="00F5179A">
      <w:pPr>
        <w:tabs>
          <w:tab w:val="left" w:pos="900"/>
        </w:tabs>
        <w:ind w:firstLine="228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F5179A" w:rsidRDefault="00F5179A" w:rsidP="00F5179A">
      <w:pPr>
        <w:tabs>
          <w:tab w:val="left" w:pos="900"/>
        </w:tabs>
        <w:ind w:firstLine="228"/>
        <w:rPr>
          <w:sz w:val="28"/>
          <w:szCs w:val="28"/>
        </w:rPr>
      </w:pPr>
      <w:r>
        <w:rPr>
          <w:sz w:val="28"/>
          <w:szCs w:val="28"/>
        </w:rPr>
        <w:t>объекту недвижимости</w:t>
      </w:r>
    </w:p>
    <w:p w:rsidR="00F5179A" w:rsidRDefault="00F5179A" w:rsidP="00F5179A">
      <w:pPr>
        <w:tabs>
          <w:tab w:val="left" w:pos="900"/>
        </w:tabs>
        <w:ind w:firstLine="228"/>
        <w:rPr>
          <w:sz w:val="28"/>
          <w:szCs w:val="28"/>
        </w:rPr>
      </w:pPr>
    </w:p>
    <w:p w:rsidR="00F5179A" w:rsidRDefault="00F5179A" w:rsidP="00F5179A">
      <w:pPr>
        <w:tabs>
          <w:tab w:val="left" w:pos="900"/>
        </w:tabs>
        <w:ind w:firstLine="22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179A" w:rsidRDefault="00F5179A" w:rsidP="00F5179A">
      <w:pPr>
        <w:tabs>
          <w:tab w:val="left" w:pos="1425"/>
        </w:tabs>
        <w:ind w:firstLine="228"/>
        <w:rPr>
          <w:sz w:val="28"/>
          <w:szCs w:val="28"/>
        </w:rPr>
      </w:pPr>
    </w:p>
    <w:p w:rsidR="00F5179A" w:rsidRDefault="00F5179A" w:rsidP="00F5179A">
      <w:pPr>
        <w:tabs>
          <w:tab w:val="left" w:pos="900"/>
        </w:tabs>
        <w:ind w:firstLine="22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 соответствии </w:t>
      </w:r>
      <w:proofErr w:type="gramStart"/>
      <w:r>
        <w:rPr>
          <w:sz w:val="28"/>
          <w:szCs w:val="28"/>
        </w:rPr>
        <w:t>с  Законом</w:t>
      </w:r>
      <w:proofErr w:type="gramEnd"/>
      <w:r>
        <w:rPr>
          <w:sz w:val="28"/>
          <w:szCs w:val="28"/>
        </w:rPr>
        <w:t xml:space="preserve"> Чувашской Республики от 19.12.1997 г. № 28 «Об административном территориальном устройстве Чувашской Республики», ст. 17 ФЗ «Об общих принципах организации местного самоуправления в РФ» от 06.10.2003г.  № 131-</w:t>
      </w:r>
      <w:proofErr w:type="gramStart"/>
      <w:r>
        <w:rPr>
          <w:sz w:val="28"/>
          <w:szCs w:val="28"/>
        </w:rPr>
        <w:t xml:space="preserve">ФЗ,   </w:t>
      </w:r>
      <w:proofErr w:type="gramEnd"/>
      <w:r>
        <w:rPr>
          <w:sz w:val="28"/>
          <w:szCs w:val="28"/>
        </w:rPr>
        <w:t>целях упорядочения наименований улиц и номеров зданий Сабанчинского сельского поселения Яльчикского района Чувашской Республики,   администрация Сабанчинского сельского поселения п о с т а н о в л я е т:</w:t>
      </w:r>
    </w:p>
    <w:p w:rsidR="00F5179A" w:rsidRDefault="00F5179A" w:rsidP="00F5179A">
      <w:pPr>
        <w:tabs>
          <w:tab w:val="left" w:pos="900"/>
        </w:tabs>
        <w:ind w:first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5179A" w:rsidRDefault="00F5179A" w:rsidP="00F5179A">
      <w:pPr>
        <w:tabs>
          <w:tab w:val="left" w:pos="900"/>
        </w:tabs>
        <w:ind w:first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75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834E0">
        <w:rPr>
          <w:sz w:val="28"/>
          <w:szCs w:val="28"/>
        </w:rPr>
        <w:t xml:space="preserve">Одноэтажному зданию </w:t>
      </w:r>
      <w:proofErr w:type="gramStart"/>
      <w:r w:rsidR="00E834E0">
        <w:rPr>
          <w:sz w:val="28"/>
          <w:szCs w:val="28"/>
        </w:rPr>
        <w:t>магазина</w:t>
      </w:r>
      <w:r>
        <w:rPr>
          <w:sz w:val="28"/>
          <w:szCs w:val="28"/>
        </w:rPr>
        <w:t>,  расположенному</w:t>
      </w:r>
      <w:proofErr w:type="gramEnd"/>
      <w:r>
        <w:rPr>
          <w:sz w:val="28"/>
          <w:szCs w:val="28"/>
        </w:rPr>
        <w:t xml:space="preserve"> на земельном участке с кадастровым номером 21:25:</w:t>
      </w:r>
      <w:r w:rsidR="00E834E0">
        <w:rPr>
          <w:sz w:val="28"/>
          <w:szCs w:val="28"/>
        </w:rPr>
        <w:t>110201:51</w:t>
      </w:r>
      <w:r>
        <w:rPr>
          <w:sz w:val="28"/>
          <w:szCs w:val="28"/>
        </w:rPr>
        <w:t>, присвоить следующий адрес:  Чувашская Республика</w:t>
      </w:r>
      <w:r w:rsidR="00E834E0">
        <w:rPr>
          <w:sz w:val="28"/>
          <w:szCs w:val="28"/>
        </w:rPr>
        <w:t>-Чувашия</w:t>
      </w:r>
      <w:r>
        <w:rPr>
          <w:sz w:val="28"/>
          <w:szCs w:val="28"/>
        </w:rPr>
        <w:t>, Яльчикский</w:t>
      </w:r>
      <w:r w:rsidR="00277566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район,</w:t>
      </w:r>
      <w:r w:rsidR="00277566">
        <w:rPr>
          <w:sz w:val="28"/>
          <w:szCs w:val="28"/>
        </w:rPr>
        <w:t xml:space="preserve"> Сабанчинское сельское поселение,</w:t>
      </w:r>
      <w:r>
        <w:rPr>
          <w:sz w:val="28"/>
          <w:szCs w:val="28"/>
        </w:rPr>
        <w:t xml:space="preserve"> д. </w:t>
      </w:r>
      <w:proofErr w:type="spellStart"/>
      <w:r w:rsidR="00277566">
        <w:rPr>
          <w:sz w:val="28"/>
          <w:szCs w:val="28"/>
        </w:rPr>
        <w:t>Уразмаметево</w:t>
      </w:r>
      <w:proofErr w:type="spellEnd"/>
      <w:r w:rsidR="00277566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r w:rsidR="00277566">
        <w:rPr>
          <w:sz w:val="28"/>
          <w:szCs w:val="28"/>
        </w:rPr>
        <w:t>Северная,    дом  № 44</w:t>
      </w:r>
      <w:r>
        <w:rPr>
          <w:sz w:val="28"/>
          <w:szCs w:val="28"/>
        </w:rPr>
        <w:t>.</w:t>
      </w:r>
    </w:p>
    <w:p w:rsidR="00277566" w:rsidRDefault="00277566" w:rsidP="00F5179A">
      <w:pPr>
        <w:tabs>
          <w:tab w:val="left" w:pos="900"/>
        </w:tabs>
        <w:ind w:first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Постановление № 30 от 01 июля 2011 года считать утратившим силу.</w:t>
      </w:r>
    </w:p>
    <w:p w:rsidR="00F5179A" w:rsidRDefault="00F5179A" w:rsidP="00F5179A">
      <w:pPr>
        <w:tabs>
          <w:tab w:val="left" w:pos="900"/>
        </w:tabs>
        <w:ind w:firstLine="228"/>
        <w:jc w:val="both"/>
        <w:rPr>
          <w:sz w:val="28"/>
          <w:szCs w:val="28"/>
        </w:rPr>
      </w:pPr>
    </w:p>
    <w:p w:rsidR="00F5179A" w:rsidRDefault="00F5179A" w:rsidP="00F5179A">
      <w:pPr>
        <w:tabs>
          <w:tab w:val="left" w:pos="900"/>
        </w:tabs>
        <w:ind w:firstLine="228"/>
        <w:rPr>
          <w:sz w:val="28"/>
          <w:szCs w:val="28"/>
        </w:rPr>
      </w:pPr>
    </w:p>
    <w:p w:rsidR="00F5179A" w:rsidRDefault="00F5179A" w:rsidP="00F5179A">
      <w:pPr>
        <w:tabs>
          <w:tab w:val="left" w:pos="900"/>
        </w:tabs>
        <w:ind w:firstLine="228"/>
        <w:rPr>
          <w:sz w:val="28"/>
          <w:szCs w:val="28"/>
        </w:rPr>
      </w:pPr>
      <w:r>
        <w:rPr>
          <w:sz w:val="28"/>
          <w:szCs w:val="28"/>
        </w:rPr>
        <w:t>Глава Сабанчинского сельского</w:t>
      </w:r>
    </w:p>
    <w:p w:rsidR="00F5179A" w:rsidRDefault="00F5179A" w:rsidP="00F5179A">
      <w:pPr>
        <w:tabs>
          <w:tab w:val="left" w:pos="900"/>
        </w:tabs>
        <w:ind w:firstLine="228"/>
        <w:rPr>
          <w:sz w:val="28"/>
          <w:szCs w:val="28"/>
        </w:rPr>
      </w:pPr>
      <w:r>
        <w:rPr>
          <w:sz w:val="28"/>
          <w:szCs w:val="28"/>
        </w:rPr>
        <w:t>поселения Яльчикского района</w:t>
      </w:r>
    </w:p>
    <w:p w:rsidR="00F5179A" w:rsidRDefault="00F5179A" w:rsidP="00F5179A">
      <w:pPr>
        <w:tabs>
          <w:tab w:val="left" w:pos="900"/>
        </w:tabs>
        <w:ind w:firstLine="228"/>
        <w:rPr>
          <w:sz w:val="28"/>
          <w:szCs w:val="28"/>
        </w:rPr>
      </w:pPr>
      <w:r>
        <w:rPr>
          <w:sz w:val="28"/>
          <w:szCs w:val="28"/>
        </w:rPr>
        <w:t xml:space="preserve">Чувашской Республики                                                       </w:t>
      </w:r>
      <w:proofErr w:type="spellStart"/>
      <w:r>
        <w:rPr>
          <w:sz w:val="28"/>
          <w:szCs w:val="28"/>
        </w:rPr>
        <w:t>А.В.Трофимов</w:t>
      </w:r>
      <w:proofErr w:type="spellEnd"/>
    </w:p>
    <w:p w:rsidR="00F5179A" w:rsidRDefault="00F5179A" w:rsidP="00F5179A">
      <w:pPr>
        <w:tabs>
          <w:tab w:val="left" w:pos="900"/>
        </w:tabs>
        <w:ind w:left="360"/>
        <w:rPr>
          <w:sz w:val="28"/>
          <w:szCs w:val="28"/>
        </w:rPr>
      </w:pPr>
    </w:p>
    <w:p w:rsidR="00F5179A" w:rsidRDefault="00F5179A" w:rsidP="00F5179A"/>
    <w:p w:rsidR="00FC6E9E" w:rsidRDefault="00FC6E9E"/>
    <w:sectPr w:rsidR="00FC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v FVI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9A"/>
    <w:rsid w:val="00277566"/>
    <w:rsid w:val="00504F49"/>
    <w:rsid w:val="00E834E0"/>
    <w:rsid w:val="00F5179A"/>
    <w:rsid w:val="00FC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1090A-4A02-4603-B1B3-4EC84B13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79A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5179A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5179A"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79A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517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5179A"/>
    <w:rPr>
      <w:rFonts w:ascii="Arial Cyr Chuv" w:eastAsia="Times New Roman" w:hAnsi="Arial Cyr Chuv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75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Сабанчино</dc:creator>
  <cp:keywords/>
  <dc:description/>
  <cp:lastModifiedBy>Сабанчино</cp:lastModifiedBy>
  <cp:revision>2</cp:revision>
  <cp:lastPrinted>2021-08-18T09:07:00Z</cp:lastPrinted>
  <dcterms:created xsi:type="dcterms:W3CDTF">2021-08-18T08:06:00Z</dcterms:created>
  <dcterms:modified xsi:type="dcterms:W3CDTF">2021-08-18T09:22:00Z</dcterms:modified>
</cp:coreProperties>
</file>