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0C" w:rsidRPr="0035740C" w:rsidRDefault="0035740C" w:rsidP="0035740C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35740C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123825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35740C" w:rsidRPr="0035740C" w:rsidTr="00DD31A6">
        <w:trPr>
          <w:cantSplit/>
          <w:trHeight w:val="792"/>
        </w:trPr>
        <w:tc>
          <w:tcPr>
            <w:tcW w:w="4428" w:type="dxa"/>
          </w:tcPr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35740C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35740C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35740C" w:rsidRPr="0035740C" w:rsidTr="00DD31A6">
        <w:trPr>
          <w:cantSplit/>
          <w:trHeight w:val="2355"/>
        </w:trPr>
        <w:tc>
          <w:tcPr>
            <w:tcW w:w="4428" w:type="dxa"/>
          </w:tcPr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35740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35740C" w:rsidRP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Default="0035740C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E6C45" w:rsidRPr="0035740C" w:rsidRDefault="00FE6C45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Pr="00FE6C45" w:rsidRDefault="003609B7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</w:t>
            </w:r>
            <w:r w:rsidR="003B7FA8">
              <w:rPr>
                <w:noProof/>
                <w:sz w:val="26"/>
                <w:szCs w:val="26"/>
                <w:u w:val="single"/>
              </w:rPr>
              <w:t>1</w:t>
            </w:r>
            <w:r w:rsidR="00907833">
              <w:rPr>
                <w:noProof/>
                <w:sz w:val="26"/>
                <w:szCs w:val="26"/>
                <w:u w:val="single"/>
              </w:rPr>
              <w:t xml:space="preserve"> </w:t>
            </w:r>
            <w:r w:rsidR="009057E9">
              <w:rPr>
                <w:noProof/>
                <w:sz w:val="26"/>
                <w:szCs w:val="26"/>
                <w:u w:val="single"/>
              </w:rPr>
              <w:t xml:space="preserve">апреля </w:t>
            </w:r>
            <w:r w:rsidR="00907833">
              <w:rPr>
                <w:noProof/>
                <w:sz w:val="26"/>
                <w:szCs w:val="26"/>
                <w:u w:val="single"/>
              </w:rPr>
              <w:t>202</w:t>
            </w:r>
            <w:r w:rsidR="009057E9">
              <w:rPr>
                <w:noProof/>
                <w:sz w:val="26"/>
                <w:szCs w:val="26"/>
                <w:u w:val="single"/>
              </w:rPr>
              <w:t>2 г.  №</w:t>
            </w:r>
            <w:r w:rsidR="003B7FA8">
              <w:rPr>
                <w:noProof/>
                <w:sz w:val="26"/>
                <w:szCs w:val="26"/>
                <w:u w:val="single"/>
              </w:rPr>
              <w:t>2</w:t>
            </w:r>
            <w:r>
              <w:rPr>
                <w:noProof/>
                <w:sz w:val="26"/>
                <w:szCs w:val="26"/>
                <w:u w:val="single"/>
              </w:rPr>
              <w:t>8</w:t>
            </w:r>
            <w:r w:rsidR="009057E9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35740C" w:rsidRPr="0035740C" w:rsidRDefault="0035740C" w:rsidP="0035740C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35740C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35740C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35740C" w:rsidRP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Default="0035740C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5740C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E6C45" w:rsidRPr="0035740C" w:rsidRDefault="00FE6C45" w:rsidP="0035740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5740C" w:rsidRPr="0035740C" w:rsidRDefault="003609B7" w:rsidP="0035740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3B7FA8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FE6C4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9057E9">
              <w:rPr>
                <w:noProof/>
                <w:color w:val="000000"/>
                <w:sz w:val="26"/>
                <w:szCs w:val="26"/>
                <w:u w:val="single"/>
              </w:rPr>
              <w:t xml:space="preserve">апрель </w:t>
            </w:r>
            <w:r w:rsidR="0035740C" w:rsidRPr="0035740C">
              <w:rPr>
                <w:noProof/>
                <w:color w:val="000000"/>
                <w:sz w:val="26"/>
                <w:szCs w:val="26"/>
                <w:u w:val="single"/>
              </w:rPr>
              <w:t>202</w:t>
            </w:r>
            <w:r w:rsidR="009057E9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="0035740C" w:rsidRPr="0035740C">
              <w:rPr>
                <w:noProof/>
                <w:color w:val="000000"/>
                <w:sz w:val="26"/>
                <w:szCs w:val="26"/>
                <w:u w:val="single"/>
              </w:rPr>
              <w:t xml:space="preserve"> ç.  №</w:t>
            </w:r>
            <w:r w:rsidR="003B7FA8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8</w:t>
            </w:r>
          </w:p>
          <w:p w:rsidR="0035740C" w:rsidRPr="0035740C" w:rsidRDefault="0035740C" w:rsidP="0035740C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35740C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35740C" w:rsidRPr="009057E9" w:rsidRDefault="0035740C" w:rsidP="0035740C">
      <w:pPr>
        <w:tabs>
          <w:tab w:val="left" w:pos="4047"/>
        </w:tabs>
        <w:ind w:right="5079"/>
        <w:jc w:val="both"/>
        <w:rPr>
          <w:sz w:val="26"/>
          <w:szCs w:val="26"/>
        </w:rPr>
      </w:pPr>
    </w:p>
    <w:p w:rsidR="003609B7" w:rsidRPr="003609B7" w:rsidRDefault="003609B7" w:rsidP="003609B7">
      <w:pPr>
        <w:ind w:right="4074"/>
        <w:contextualSpacing/>
        <w:jc w:val="both"/>
        <w:rPr>
          <w:rFonts w:eastAsia="Calibri"/>
        </w:rPr>
      </w:pPr>
      <w:bookmarkStart w:id="0" w:name="_GoBack"/>
      <w:r w:rsidRPr="003609B7">
        <w:rPr>
          <w:rFonts w:eastAsia="Calibri"/>
        </w:rPr>
        <w:t>О внесении изменений в постановление администрации Шимкусского сельского поселения от 08.11.2017 №78 «Об утверждении административного регламента по предоставлению муниципальной услуги «Выдача разрешения на строительство</w:t>
      </w:r>
      <w:bookmarkEnd w:id="0"/>
      <w:r w:rsidRPr="003609B7">
        <w:rPr>
          <w:rFonts w:eastAsia="Calibri"/>
        </w:rPr>
        <w:t>, реконструкцию объекта капитального строительства и индивидуальное строительство»</w:t>
      </w:r>
    </w:p>
    <w:p w:rsidR="003609B7" w:rsidRPr="003609B7" w:rsidRDefault="003609B7" w:rsidP="003609B7">
      <w:pPr>
        <w:contextualSpacing/>
        <w:jc w:val="both"/>
        <w:rPr>
          <w:rFonts w:eastAsia="Calibri"/>
          <w:sz w:val="28"/>
          <w:szCs w:val="28"/>
        </w:rPr>
      </w:pPr>
    </w:p>
    <w:p w:rsidR="003609B7" w:rsidRDefault="003609B7" w:rsidP="003609B7">
      <w:pPr>
        <w:spacing w:line="360" w:lineRule="auto"/>
        <w:ind w:firstLine="709"/>
        <w:contextualSpacing/>
        <w:jc w:val="both"/>
        <w:rPr>
          <w:rFonts w:eastAsia="Calibri"/>
        </w:rPr>
      </w:pPr>
      <w:r w:rsidRPr="003609B7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3609B7">
        <w:rPr>
          <w:rFonts w:eastAsia="Calibri"/>
        </w:rPr>
        <w:t>», Федеральным</w:t>
      </w:r>
      <w:r w:rsidRPr="003609B7">
        <w:rPr>
          <w:rFonts w:eastAsia="Calibri"/>
        </w:rPr>
        <w:t xml:space="preserve">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администрации Шимкусского сельского поселения Янтиковского района  </w:t>
      </w:r>
    </w:p>
    <w:p w:rsidR="003609B7" w:rsidRPr="003609B7" w:rsidRDefault="003609B7" w:rsidP="003609B7">
      <w:pPr>
        <w:spacing w:line="360" w:lineRule="auto"/>
        <w:contextualSpacing/>
        <w:jc w:val="both"/>
        <w:rPr>
          <w:rFonts w:eastAsia="Calibri"/>
        </w:rPr>
      </w:pPr>
      <w:r w:rsidRPr="003609B7">
        <w:rPr>
          <w:rFonts w:eastAsia="Calibri"/>
          <w:b/>
        </w:rPr>
        <w:t xml:space="preserve">п о с </w:t>
      </w:r>
      <w:proofErr w:type="gramStart"/>
      <w:r w:rsidRPr="003609B7">
        <w:rPr>
          <w:rFonts w:eastAsia="Calibri"/>
          <w:b/>
        </w:rPr>
        <w:t>т</w:t>
      </w:r>
      <w:proofErr w:type="gramEnd"/>
      <w:r w:rsidRPr="003609B7">
        <w:rPr>
          <w:rFonts w:eastAsia="Calibri"/>
          <w:b/>
        </w:rPr>
        <w:t xml:space="preserve"> а н о в л я е т:</w:t>
      </w:r>
    </w:p>
    <w:p w:rsidR="003609B7" w:rsidRPr="003609B7" w:rsidRDefault="003609B7" w:rsidP="003609B7">
      <w:pPr>
        <w:spacing w:line="360" w:lineRule="auto"/>
        <w:ind w:firstLine="658"/>
        <w:contextualSpacing/>
        <w:jc w:val="both"/>
        <w:rPr>
          <w:rFonts w:eastAsia="Calibri"/>
        </w:rPr>
      </w:pPr>
      <w:r w:rsidRPr="003609B7">
        <w:rPr>
          <w:rFonts w:eastAsia="Calibri"/>
        </w:rPr>
        <w:t>1. Внести в административный регламент по представлению администрацией Шимкусского сельского поселения Янтиковского района Чувашской Республики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Шимкусского   сельского поселения от 08.11.2017 №78 (с изменениями от 27.09.2018 №50, 24.10.2019 №49, 05.12.2019 №56, 13.03.2020 №20),  14.07.2021 № 48), (далее - Административный регламент) следующие изменения:</w:t>
      </w:r>
    </w:p>
    <w:p w:rsidR="003609B7" w:rsidRPr="003609B7" w:rsidRDefault="003609B7" w:rsidP="003609B7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="Calibri"/>
        </w:rPr>
      </w:pPr>
      <w:r w:rsidRPr="003609B7">
        <w:rPr>
          <w:rFonts w:eastAsia="Calibri"/>
        </w:rPr>
        <w:t>в пункте 2.6.1 Административного регламента:</w:t>
      </w:r>
    </w:p>
    <w:p w:rsidR="003609B7" w:rsidRPr="003609B7" w:rsidRDefault="003609B7" w:rsidP="003609B7">
      <w:pPr>
        <w:spacing w:line="360" w:lineRule="auto"/>
        <w:ind w:firstLine="658"/>
        <w:jc w:val="both"/>
      </w:pPr>
      <w:r w:rsidRPr="003609B7">
        <w:t>а) подпункт 5 изложить в следующей редакции:</w:t>
      </w:r>
    </w:p>
    <w:p w:rsidR="003609B7" w:rsidRPr="003609B7" w:rsidRDefault="003609B7" w:rsidP="003609B7">
      <w:pPr>
        <w:spacing w:line="360" w:lineRule="auto"/>
        <w:ind w:firstLine="658"/>
        <w:jc w:val="both"/>
        <w:rPr>
          <w:color w:val="000000"/>
          <w:shd w:val="clear" w:color="auto" w:fill="FFFFFF"/>
        </w:rPr>
      </w:pPr>
      <w:r w:rsidRPr="003609B7">
        <w:rPr>
          <w:color w:val="000000"/>
          <w:shd w:val="clear" w:color="auto" w:fill="FFFFFF"/>
        </w:rPr>
        <w:t xml:space="preserve"> «5. Согласие всех правообладателей объекта капитального строительства в случае реконструкции такого объекта, за исключением указанных в  </w:t>
      </w:r>
      <w:hyperlink r:id="rId6" w:anchor="dst101812" w:history="1">
        <w:r w:rsidRPr="003609B7">
          <w:rPr>
            <w:color w:val="1A0DAB"/>
            <w:u w:val="single"/>
            <w:shd w:val="clear" w:color="auto" w:fill="FFFFFF"/>
          </w:rPr>
          <w:t>подпункте 5.2</w:t>
        </w:r>
      </w:hyperlink>
      <w:r w:rsidRPr="003609B7">
        <w:rPr>
          <w:color w:val="000000"/>
          <w:shd w:val="clear" w:color="auto" w:fill="FFFFFF"/>
        </w:rPr>
        <w:t xml:space="preserve">  настоящего </w:t>
      </w:r>
      <w:r w:rsidRPr="003609B7">
        <w:rPr>
          <w:color w:val="000000"/>
          <w:shd w:val="clear" w:color="auto" w:fill="FFFFFF"/>
        </w:rPr>
        <w:lastRenderedPageBreak/>
        <w:t>пункта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застройки;»;</w:t>
      </w:r>
    </w:p>
    <w:p w:rsidR="003609B7" w:rsidRPr="003609B7" w:rsidRDefault="003609B7" w:rsidP="003609B7">
      <w:pPr>
        <w:spacing w:line="360" w:lineRule="auto"/>
        <w:ind w:firstLine="658"/>
        <w:jc w:val="both"/>
      </w:pPr>
      <w:r w:rsidRPr="003609B7">
        <w:t>б) подпункт 6 изложить в следующей редакции:</w:t>
      </w:r>
    </w:p>
    <w:p w:rsidR="003609B7" w:rsidRPr="003609B7" w:rsidRDefault="003609B7" w:rsidP="003609B7">
      <w:pPr>
        <w:spacing w:line="360" w:lineRule="auto"/>
        <w:ind w:firstLine="658"/>
        <w:jc w:val="both"/>
        <w:rPr>
          <w:color w:val="000000"/>
          <w:shd w:val="clear" w:color="auto" w:fill="FFFFFF"/>
        </w:rPr>
      </w:pPr>
      <w:r w:rsidRPr="003609B7">
        <w:rPr>
          <w:color w:val="000000"/>
          <w:shd w:val="clear" w:color="auto" w:fill="FFFFFF"/>
        </w:rPr>
        <w:t>«6.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</w:t>
      </w:r>
    </w:p>
    <w:p w:rsidR="003609B7" w:rsidRPr="003609B7" w:rsidRDefault="003609B7" w:rsidP="003609B7">
      <w:pPr>
        <w:spacing w:line="360" w:lineRule="auto"/>
        <w:ind w:firstLine="658"/>
        <w:jc w:val="both"/>
        <w:rPr>
          <w:lang w:eastAsia="en-US"/>
        </w:rPr>
      </w:pPr>
      <w:r w:rsidRPr="003609B7">
        <w:rPr>
          <w:lang w:eastAsia="en-US"/>
        </w:rPr>
        <w:t>2. Настоящее постановление вступает в силу после его официального опубликования, за исключением подпункта «</w:t>
      </w:r>
      <w:r w:rsidRPr="003609B7">
        <w:rPr>
          <w:lang w:eastAsia="en-US"/>
        </w:rPr>
        <w:t>б» пункта</w:t>
      </w:r>
      <w:r w:rsidRPr="003609B7">
        <w:rPr>
          <w:lang w:eastAsia="en-US"/>
        </w:rPr>
        <w:t xml:space="preserve"> 1 части 1 настоящего постановления, вступающего в законную силу </w:t>
      </w:r>
      <w:r w:rsidRPr="003609B7">
        <w:rPr>
          <w:lang w:eastAsia="en-US"/>
        </w:rPr>
        <w:t>с 1</w:t>
      </w:r>
      <w:r w:rsidRPr="003609B7">
        <w:rPr>
          <w:lang w:eastAsia="en-US"/>
        </w:rPr>
        <w:t xml:space="preserve"> сентября 2022 года.</w:t>
      </w:r>
    </w:p>
    <w:p w:rsidR="003609B7" w:rsidRPr="003609B7" w:rsidRDefault="003609B7" w:rsidP="003609B7">
      <w:pPr>
        <w:spacing w:line="360" w:lineRule="auto"/>
        <w:ind w:left="180"/>
        <w:jc w:val="both"/>
        <w:rPr>
          <w:sz w:val="28"/>
          <w:szCs w:val="28"/>
        </w:rPr>
      </w:pPr>
    </w:p>
    <w:p w:rsidR="003609B7" w:rsidRPr="003609B7" w:rsidRDefault="003609B7" w:rsidP="003609B7">
      <w:pPr>
        <w:spacing w:line="360" w:lineRule="auto"/>
        <w:jc w:val="both"/>
      </w:pPr>
      <w:r w:rsidRPr="003609B7">
        <w:t>Глава Шимкусского</w:t>
      </w:r>
    </w:p>
    <w:p w:rsidR="003609B7" w:rsidRPr="003609B7" w:rsidRDefault="003609B7" w:rsidP="003609B7">
      <w:pPr>
        <w:spacing w:line="360" w:lineRule="auto"/>
        <w:jc w:val="both"/>
      </w:pPr>
      <w:r w:rsidRPr="003609B7">
        <w:t>сельского поселения                                                                                             А.В. Трофимов</w:t>
      </w:r>
    </w:p>
    <w:p w:rsidR="003609B7" w:rsidRPr="003609B7" w:rsidRDefault="003609B7" w:rsidP="003609B7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ind w:right="3824"/>
        <w:jc w:val="both"/>
      </w:pPr>
    </w:p>
    <w:p w:rsidR="004A4EC3" w:rsidRPr="001B6E7E" w:rsidRDefault="004A4EC3">
      <w:pPr>
        <w:rPr>
          <w:sz w:val="28"/>
          <w:szCs w:val="28"/>
        </w:rPr>
      </w:pPr>
    </w:p>
    <w:sectPr w:rsidR="004A4EC3" w:rsidRPr="001B6E7E" w:rsidSect="00D32A0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1" w15:restartNumberingAfterBreak="0">
    <w:nsid w:val="24D96246"/>
    <w:multiLevelType w:val="multilevel"/>
    <w:tmpl w:val="1DE09A6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6"/>
    <w:rsid w:val="00094FB4"/>
    <w:rsid w:val="001B6E7E"/>
    <w:rsid w:val="00205C45"/>
    <w:rsid w:val="00245D31"/>
    <w:rsid w:val="0035740C"/>
    <w:rsid w:val="003609B7"/>
    <w:rsid w:val="003B7FA8"/>
    <w:rsid w:val="003F3FA6"/>
    <w:rsid w:val="004A4EC3"/>
    <w:rsid w:val="005E1FCC"/>
    <w:rsid w:val="0062148B"/>
    <w:rsid w:val="00640614"/>
    <w:rsid w:val="006E0A77"/>
    <w:rsid w:val="00795F6A"/>
    <w:rsid w:val="009057E9"/>
    <w:rsid w:val="00907833"/>
    <w:rsid w:val="00AF5CC6"/>
    <w:rsid w:val="00B21AA5"/>
    <w:rsid w:val="00C973DD"/>
    <w:rsid w:val="00CA673E"/>
    <w:rsid w:val="00D745F8"/>
    <w:rsid w:val="00DF6BF7"/>
    <w:rsid w:val="00ED492B"/>
    <w:rsid w:val="00F631A0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238"/>
  <w15:chartTrackingRefBased/>
  <w15:docId w15:val="{106BCC8C-97E4-4BCC-BDB1-3591909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B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426/570afc6feff03328459242886307d6aebe1ccb6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2022-04-11T12:53:00Z</cp:lastPrinted>
  <dcterms:created xsi:type="dcterms:W3CDTF">2021-08-09T06:36:00Z</dcterms:created>
  <dcterms:modified xsi:type="dcterms:W3CDTF">2022-04-11T13:10:00Z</dcterms:modified>
</cp:coreProperties>
</file>