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C2" w:rsidRDefault="008921F5" w:rsidP="00D27EC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273685</wp:posOffset>
            </wp:positionV>
            <wp:extent cx="718185" cy="719455"/>
            <wp:effectExtent l="19050" t="0" r="5715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7EC2">
        <w:rPr>
          <w:lang w:val="en-US"/>
        </w:rPr>
        <w:t xml:space="preserve"> </w:t>
      </w:r>
    </w:p>
    <w:p w:rsidR="00D27EC2" w:rsidRDefault="00D27EC2" w:rsidP="00D27EC2"/>
    <w:p w:rsidR="00D27EC2" w:rsidRDefault="00D27EC2" w:rsidP="00D27EC2"/>
    <w:tbl>
      <w:tblPr>
        <w:tblW w:w="9290" w:type="dxa"/>
        <w:tblLook w:val="04A0"/>
      </w:tblPr>
      <w:tblGrid>
        <w:gridCol w:w="4046"/>
        <w:gridCol w:w="1118"/>
        <w:gridCol w:w="4126"/>
      </w:tblGrid>
      <w:tr w:rsidR="00D27EC2" w:rsidTr="003D1E07">
        <w:trPr>
          <w:cantSplit/>
          <w:trHeight w:val="368"/>
        </w:trPr>
        <w:tc>
          <w:tcPr>
            <w:tcW w:w="4046" w:type="dxa"/>
            <w:hideMark/>
          </w:tcPr>
          <w:p w:rsidR="00D27EC2" w:rsidRDefault="00D27EC2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D27EC2" w:rsidRDefault="00D27EC2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ÇĚРПУ РАЙОНĚ</w:t>
            </w:r>
          </w:p>
        </w:tc>
        <w:tc>
          <w:tcPr>
            <w:tcW w:w="1118" w:type="dxa"/>
            <w:vMerge w:val="restart"/>
          </w:tcPr>
          <w:p w:rsidR="00D27EC2" w:rsidRDefault="00D27EC2">
            <w:pPr>
              <w:rPr>
                <w:sz w:val="26"/>
                <w:szCs w:val="24"/>
              </w:rPr>
            </w:pPr>
          </w:p>
        </w:tc>
        <w:tc>
          <w:tcPr>
            <w:tcW w:w="4126" w:type="dxa"/>
            <w:hideMark/>
          </w:tcPr>
          <w:p w:rsidR="00D27EC2" w:rsidRDefault="00D27EC2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D27EC2" w:rsidRDefault="00D27EC2">
            <w:pPr>
              <w:pStyle w:val="a7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D27EC2" w:rsidTr="003D1E07">
        <w:trPr>
          <w:cantSplit/>
          <w:trHeight w:val="2066"/>
        </w:trPr>
        <w:tc>
          <w:tcPr>
            <w:tcW w:w="4046" w:type="dxa"/>
          </w:tcPr>
          <w:p w:rsidR="00D27EC2" w:rsidRDefault="00D27EC2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ТУÇИ ЯЛ ПОСЕЛЕНИЙĚН </w:t>
            </w:r>
          </w:p>
          <w:p w:rsidR="00D27EC2" w:rsidRDefault="00D27EC2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Style w:val="a8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</w:p>
          <w:p w:rsidR="00D27EC2" w:rsidRDefault="00D27EC2">
            <w:pPr>
              <w:pStyle w:val="a7"/>
              <w:tabs>
                <w:tab w:val="left" w:pos="4285"/>
              </w:tabs>
              <w:spacing w:line="192" w:lineRule="auto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D27EC2" w:rsidRDefault="00D27EC2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D27EC2" w:rsidRDefault="00D27EC2">
            <w:pPr>
              <w:rPr>
                <w:rFonts w:ascii="Baltica" w:hAnsi="Baltica"/>
                <w:sz w:val="24"/>
              </w:rPr>
            </w:pPr>
          </w:p>
          <w:p w:rsidR="00D27EC2" w:rsidRPr="006F6DE5" w:rsidRDefault="00D27EC2">
            <w:pPr>
              <w:pStyle w:val="a7"/>
              <w:ind w:right="-35"/>
              <w:rPr>
                <w:rFonts w:ascii="Arial" w:hAnsi="Arial" w:cs="Arial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noProof/>
                <w:color w:val="000000"/>
                <w:sz w:val="26"/>
              </w:rPr>
              <w:t>2021</w:t>
            </w:r>
            <w:r>
              <w:rPr>
                <w:rFonts w:ascii="Arial" w:hAnsi="Arial" w:cs="Arial"/>
                <w:b/>
                <w:noProof/>
                <w:color w:val="000000"/>
                <w:sz w:val="26"/>
              </w:rPr>
              <w:t>ç.ма</w:t>
            </w:r>
            <w:r w:rsidR="006F6DE5">
              <w:rPr>
                <w:rFonts w:ascii="Arial" w:hAnsi="Arial" w:cs="Arial"/>
                <w:b/>
                <w:noProof/>
                <w:color w:val="000000"/>
                <w:sz w:val="26"/>
              </w:rPr>
              <w:t>й</w:t>
            </w:r>
            <w:r>
              <w:rPr>
                <w:rFonts w:ascii="Arial" w:hAnsi="Arial" w:cs="Arial"/>
                <w:b/>
                <w:noProof/>
                <w:color w:val="000000"/>
                <w:sz w:val="26"/>
              </w:rPr>
              <w:t xml:space="preserve">ǎн </w:t>
            </w:r>
            <w:r w:rsidR="006F6DE5">
              <w:rPr>
                <w:rFonts w:ascii="Arial" w:hAnsi="Arial" w:cs="Arial"/>
                <w:b/>
                <w:noProof/>
                <w:color w:val="000000"/>
                <w:sz w:val="26"/>
              </w:rPr>
              <w:t>17</w:t>
            </w:r>
            <w:r>
              <w:rPr>
                <w:b/>
                <w:noProof/>
                <w:color w:val="000000"/>
                <w:sz w:val="26"/>
              </w:rPr>
              <w:t>-</w:t>
            </w:r>
            <w:r w:rsidRPr="006F6DE5">
              <w:rPr>
                <w:rFonts w:ascii="Arial" w:hAnsi="Arial" w:cs="Arial"/>
                <w:b/>
                <w:noProof/>
                <w:color w:val="000000"/>
                <w:sz w:val="26"/>
              </w:rPr>
              <w:t xml:space="preserve">мĕшĕ </w:t>
            </w:r>
            <w:r w:rsidR="006F6DE5" w:rsidRPr="006F6DE5">
              <w:rPr>
                <w:rFonts w:ascii="Arial" w:hAnsi="Arial" w:cs="Arial"/>
                <w:b/>
                <w:noProof/>
                <w:color w:val="000000"/>
                <w:sz w:val="26"/>
              </w:rPr>
              <w:t>20</w:t>
            </w:r>
            <w:r w:rsidRPr="006F6DE5">
              <w:rPr>
                <w:rFonts w:ascii="Arial" w:hAnsi="Arial" w:cs="Arial"/>
                <w:b/>
                <w:noProof/>
                <w:color w:val="000000"/>
                <w:sz w:val="26"/>
              </w:rPr>
              <w:t>№</w:t>
            </w:r>
          </w:p>
          <w:p w:rsidR="00D27EC2" w:rsidRDefault="00D27EC2">
            <w:pPr>
              <w:jc w:val="both"/>
              <w:rPr>
                <w:b/>
                <w:noProof/>
                <w:color w:val="000000"/>
                <w:sz w:val="26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                      Ту</w:t>
            </w:r>
            <w:r>
              <w:rPr>
                <w:b/>
                <w:bCs/>
                <w:noProof/>
                <w:color w:val="000000"/>
                <w:szCs w:val="26"/>
              </w:rPr>
              <w:t xml:space="preserve">çи </w:t>
            </w:r>
            <w:r>
              <w:rPr>
                <w:b/>
                <w:noProof/>
                <w:color w:val="000000"/>
              </w:rPr>
              <w:t>ялě</w:t>
            </w:r>
          </w:p>
        </w:tc>
        <w:tc>
          <w:tcPr>
            <w:tcW w:w="0" w:type="auto"/>
            <w:vMerge/>
            <w:vAlign w:val="center"/>
            <w:hideMark/>
          </w:tcPr>
          <w:p w:rsidR="00D27EC2" w:rsidRDefault="00D27EC2">
            <w:pPr>
              <w:rPr>
                <w:sz w:val="26"/>
                <w:szCs w:val="24"/>
              </w:rPr>
            </w:pPr>
          </w:p>
        </w:tc>
        <w:tc>
          <w:tcPr>
            <w:tcW w:w="4126" w:type="dxa"/>
          </w:tcPr>
          <w:p w:rsidR="00D27EC2" w:rsidRDefault="00D27EC2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D27EC2" w:rsidRDefault="00D27EC2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ТУВСИНСКОГО СЕЛЬСКОГО </w:t>
            </w:r>
          </w:p>
          <w:p w:rsidR="00D27EC2" w:rsidRDefault="00D27EC2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D27EC2" w:rsidRDefault="00D27EC2">
            <w:pPr>
              <w:pStyle w:val="a7"/>
              <w:spacing w:line="192" w:lineRule="auto"/>
              <w:jc w:val="center"/>
              <w:rPr>
                <w:rStyle w:val="a8"/>
                <w:color w:val="000000"/>
              </w:rPr>
            </w:pPr>
          </w:p>
          <w:p w:rsidR="00D27EC2" w:rsidRDefault="00D27EC2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D27EC2" w:rsidRDefault="00D27EC2">
            <w:pPr>
              <w:rPr>
                <w:rFonts w:ascii="Baltica" w:hAnsi="Baltica"/>
                <w:sz w:val="24"/>
              </w:rPr>
            </w:pPr>
          </w:p>
          <w:p w:rsidR="00D27EC2" w:rsidRDefault="006F6DE5">
            <w:pPr>
              <w:pStyle w:val="a7"/>
              <w:ind w:left="362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  <w:t>17 мая</w:t>
            </w:r>
            <w:r w:rsidR="00D27EC2"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  <w:t xml:space="preserve">  2021 г   №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  <w:t>20</w:t>
            </w:r>
          </w:p>
          <w:p w:rsidR="00D27EC2" w:rsidRPr="008921F5" w:rsidRDefault="00D27EC2">
            <w:pPr>
              <w:ind w:left="348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8921F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деревня Тувси</w:t>
            </w:r>
          </w:p>
          <w:p w:rsidR="00D27EC2" w:rsidRDefault="00D27EC2">
            <w:pPr>
              <w:ind w:left="348"/>
              <w:jc w:val="center"/>
              <w:rPr>
                <w:noProof/>
                <w:color w:val="000000"/>
                <w:sz w:val="26"/>
                <w:szCs w:val="24"/>
              </w:rPr>
            </w:pPr>
          </w:p>
        </w:tc>
      </w:tr>
    </w:tbl>
    <w:p w:rsidR="00AC64CC" w:rsidRPr="00AC64CC" w:rsidRDefault="00AC64CC" w:rsidP="0029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муниципальной программы </w:t>
      </w:r>
      <w:r w:rsidR="00F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«Использование и охрана земель </w:t>
      </w:r>
      <w:r w:rsidR="00F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Цивильского района Чувашской Республики на 2021-2025 годы»</w:t>
      </w:r>
    </w:p>
    <w:p w:rsidR="00AC64CC" w:rsidRDefault="00AC64CC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 соответствии с Земельным Кодексом Российской Федерации, руководствуясь Уставом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Цивильского района Чувашской Республики,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9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F0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Тувсинского</w:t>
      </w:r>
      <w:r w:rsidRPr="0029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Цивильского района Чувашской Республики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64CC" w:rsidRPr="00AC64CC" w:rsidRDefault="00AC64CC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C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r w:rsidRPr="00AC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AC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 л я е т: </w:t>
      </w:r>
    </w:p>
    <w:p w:rsidR="00AC64CC" w:rsidRPr="00AC64CC" w:rsidRDefault="00AC64CC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I.</w:t>
      </w:r>
      <w:r w:rsidR="00AA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9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программу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«Использование и охрана земель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Цивильского района Чувашской Республики на 20</w:t>
      </w:r>
      <w:r w:rsidR="00293F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3FED">
        <w:rPr>
          <w:rFonts w:ascii="Times New Roman" w:eastAsia="Times New Roman" w:hAnsi="Times New Roman" w:cs="Times New Roman"/>
          <w:sz w:val="24"/>
          <w:szCs w:val="24"/>
          <w:lang w:eastAsia="ru-RU"/>
        </w:rPr>
        <w:t>-2025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D3382A" w:rsidRPr="00D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05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униципальная </w:t>
      </w:r>
      <w:r w:rsidR="0005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рограмма). </w:t>
      </w:r>
    </w:p>
    <w:p w:rsidR="00E62FEE" w:rsidRPr="00E62FEE" w:rsidRDefault="00E62FEE" w:rsidP="00E62F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64CC" w:rsidRPr="00E62FE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62FEE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AC64CC" w:rsidRPr="00AC64CC" w:rsidRDefault="00AC64CC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4CC" w:rsidRPr="00AC64CC" w:rsidRDefault="00AC64CC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4CC" w:rsidRPr="00AC64CC" w:rsidRDefault="00AC64CC" w:rsidP="00293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29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Цивильского района </w:t>
      </w:r>
      <w:r w:rsidR="0092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Чувашской Республики                                                         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Л.М.Атманова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                                                     </w:t>
      </w:r>
    </w:p>
    <w:p w:rsidR="00AC64CC" w:rsidRPr="00AC64CC" w:rsidRDefault="00AC64CC" w:rsidP="00293FED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4CC" w:rsidRPr="00AC64CC" w:rsidRDefault="00AC64CC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E07" w:rsidRDefault="00AC64CC" w:rsidP="00D27EC2">
      <w:pPr>
        <w:spacing w:before="100" w:beforeAutospacing="1" w:after="100" w:afterAutospacing="1" w:line="240" w:lineRule="auto"/>
        <w:ind w:firstLine="166"/>
        <w:rPr>
          <w:rFonts w:ascii="Times New Roman" w:hAnsi="Times New Roman" w:cs="Times New Roman"/>
          <w:b/>
          <w:bCs/>
          <w:sz w:val="24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5D23" w:rsidRPr="00D3382A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</w:t>
      </w:r>
    </w:p>
    <w:p w:rsidR="00875D23" w:rsidRPr="00D3382A" w:rsidRDefault="003D1E07" w:rsidP="003D1E07">
      <w:pPr>
        <w:spacing w:before="100" w:beforeAutospacing="1" w:after="100" w:afterAutospacing="1" w:line="240" w:lineRule="auto"/>
        <w:ind w:left="566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  </w:t>
      </w:r>
      <w:r w:rsidR="00875D23" w:rsidRPr="00D3382A">
        <w:rPr>
          <w:rFonts w:ascii="Times New Roman" w:hAnsi="Times New Roman" w:cs="Times New Roman"/>
          <w:b/>
          <w:bCs/>
          <w:sz w:val="24"/>
        </w:rPr>
        <w:t>УТВЕРЖДЕНА</w:t>
      </w:r>
    </w:p>
    <w:p w:rsidR="00875D23" w:rsidRPr="00875D23" w:rsidRDefault="00875D23" w:rsidP="008914A6">
      <w:pPr>
        <w:spacing w:line="240" w:lineRule="auto"/>
        <w:ind w:left="708"/>
        <w:jc w:val="right"/>
        <w:rPr>
          <w:rFonts w:ascii="Times New Roman" w:hAnsi="Times New Roman" w:cs="Times New Roman"/>
          <w:bCs/>
          <w:sz w:val="24"/>
        </w:rPr>
      </w:pPr>
      <w:r w:rsidRPr="00875D23">
        <w:rPr>
          <w:rFonts w:ascii="Times New Roman" w:hAnsi="Times New Roman" w:cs="Times New Roman"/>
          <w:bCs/>
          <w:sz w:val="24"/>
        </w:rPr>
        <w:t xml:space="preserve">                                 </w:t>
      </w:r>
      <w:r w:rsidR="003D1E07">
        <w:rPr>
          <w:rFonts w:ascii="Times New Roman" w:hAnsi="Times New Roman" w:cs="Times New Roman"/>
          <w:bCs/>
          <w:sz w:val="24"/>
        </w:rPr>
        <w:t xml:space="preserve">                        </w:t>
      </w:r>
      <w:r w:rsidR="008914A6">
        <w:rPr>
          <w:rFonts w:ascii="Times New Roman" w:hAnsi="Times New Roman" w:cs="Times New Roman"/>
          <w:bCs/>
          <w:sz w:val="24"/>
        </w:rPr>
        <w:t>п</w:t>
      </w:r>
      <w:r w:rsidRPr="00875D23">
        <w:rPr>
          <w:rFonts w:ascii="Times New Roman" w:hAnsi="Times New Roman" w:cs="Times New Roman"/>
          <w:bCs/>
          <w:sz w:val="24"/>
        </w:rPr>
        <w:t>остановлением администрации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75D23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</w:t>
      </w:r>
      <w:r w:rsidR="008914A6">
        <w:rPr>
          <w:rFonts w:ascii="Times New Roman" w:hAnsi="Times New Roman" w:cs="Times New Roman"/>
          <w:bCs/>
          <w:sz w:val="24"/>
        </w:rPr>
        <w:t>Тувсинского</w:t>
      </w:r>
      <w:r>
        <w:rPr>
          <w:rFonts w:ascii="Times New Roman" w:hAnsi="Times New Roman" w:cs="Times New Roman"/>
          <w:bCs/>
          <w:sz w:val="24"/>
        </w:rPr>
        <w:t xml:space="preserve"> сел</w:t>
      </w:r>
      <w:r w:rsidR="00710617">
        <w:rPr>
          <w:rFonts w:ascii="Times New Roman" w:hAnsi="Times New Roman" w:cs="Times New Roman"/>
          <w:bCs/>
          <w:sz w:val="24"/>
        </w:rPr>
        <w:t>ь</w:t>
      </w:r>
      <w:r>
        <w:rPr>
          <w:rFonts w:ascii="Times New Roman" w:hAnsi="Times New Roman" w:cs="Times New Roman"/>
          <w:bCs/>
          <w:sz w:val="24"/>
        </w:rPr>
        <w:t xml:space="preserve">ского поселения                                                                         </w:t>
      </w:r>
      <w:r w:rsidRPr="00875D23">
        <w:rPr>
          <w:rFonts w:ascii="Times New Roman" w:hAnsi="Times New Roman" w:cs="Times New Roman"/>
          <w:bCs/>
          <w:sz w:val="24"/>
        </w:rPr>
        <w:t>Цивильского района</w:t>
      </w:r>
      <w:r>
        <w:rPr>
          <w:rFonts w:ascii="Times New Roman" w:hAnsi="Times New Roman" w:cs="Times New Roman"/>
          <w:bCs/>
          <w:sz w:val="24"/>
        </w:rPr>
        <w:t xml:space="preserve"> Чувашской Республики</w:t>
      </w:r>
    </w:p>
    <w:p w:rsidR="00875D23" w:rsidRPr="00875D23" w:rsidRDefault="00875D23" w:rsidP="00875D23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  <w:r w:rsidRPr="00875D23">
        <w:rPr>
          <w:rFonts w:ascii="Times New Roman" w:hAnsi="Times New Roman" w:cs="Times New Roman"/>
          <w:bCs/>
          <w:sz w:val="24"/>
        </w:rPr>
        <w:t xml:space="preserve">                               </w:t>
      </w:r>
      <w:r w:rsidR="00420A4C">
        <w:rPr>
          <w:rFonts w:ascii="Times New Roman" w:hAnsi="Times New Roman" w:cs="Times New Roman"/>
          <w:bCs/>
          <w:sz w:val="24"/>
        </w:rPr>
        <w:t xml:space="preserve">     </w:t>
      </w:r>
      <w:r w:rsidRPr="00875D23">
        <w:rPr>
          <w:rFonts w:ascii="Times New Roman" w:hAnsi="Times New Roman" w:cs="Times New Roman"/>
          <w:bCs/>
          <w:sz w:val="24"/>
        </w:rPr>
        <w:t xml:space="preserve">от </w:t>
      </w:r>
      <w:r w:rsidR="00420A4C">
        <w:rPr>
          <w:rFonts w:ascii="Times New Roman" w:hAnsi="Times New Roman" w:cs="Times New Roman"/>
          <w:bCs/>
          <w:sz w:val="24"/>
        </w:rPr>
        <w:t>«</w:t>
      </w:r>
      <w:r w:rsidR="003D1E07">
        <w:rPr>
          <w:rFonts w:ascii="Times New Roman" w:hAnsi="Times New Roman" w:cs="Times New Roman"/>
          <w:bCs/>
          <w:sz w:val="24"/>
        </w:rPr>
        <w:t>17</w:t>
      </w:r>
      <w:r w:rsidR="00420A4C">
        <w:rPr>
          <w:rFonts w:ascii="Times New Roman" w:hAnsi="Times New Roman" w:cs="Times New Roman"/>
          <w:bCs/>
          <w:sz w:val="24"/>
        </w:rPr>
        <w:t xml:space="preserve">» </w:t>
      </w:r>
      <w:r w:rsidRPr="00875D2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ма</w:t>
      </w:r>
      <w:r w:rsidR="003D1E07">
        <w:rPr>
          <w:rFonts w:ascii="Times New Roman" w:hAnsi="Times New Roman" w:cs="Times New Roman"/>
          <w:bCs/>
          <w:sz w:val="24"/>
        </w:rPr>
        <w:t>я</w:t>
      </w:r>
      <w:r w:rsidRPr="00875D23">
        <w:rPr>
          <w:rFonts w:ascii="Times New Roman" w:hAnsi="Times New Roman" w:cs="Times New Roman"/>
          <w:bCs/>
          <w:sz w:val="24"/>
        </w:rPr>
        <w:t xml:space="preserve"> 202</w:t>
      </w:r>
      <w:r>
        <w:rPr>
          <w:rFonts w:ascii="Times New Roman" w:hAnsi="Times New Roman" w:cs="Times New Roman"/>
          <w:bCs/>
          <w:sz w:val="24"/>
        </w:rPr>
        <w:t>1</w:t>
      </w:r>
      <w:r w:rsidRPr="00875D23">
        <w:rPr>
          <w:rFonts w:ascii="Times New Roman" w:hAnsi="Times New Roman" w:cs="Times New Roman"/>
          <w:bCs/>
          <w:sz w:val="24"/>
        </w:rPr>
        <w:t xml:space="preserve"> г.    №</w:t>
      </w:r>
      <w:r w:rsidR="003D1E07">
        <w:rPr>
          <w:rFonts w:ascii="Times New Roman" w:hAnsi="Times New Roman" w:cs="Times New Roman"/>
          <w:bCs/>
          <w:sz w:val="24"/>
        </w:rPr>
        <w:t>20</w:t>
      </w:r>
      <w:r w:rsidRPr="00875D23">
        <w:rPr>
          <w:rFonts w:ascii="Times New Roman" w:hAnsi="Times New Roman" w:cs="Times New Roman"/>
          <w:bCs/>
          <w:sz w:val="24"/>
        </w:rPr>
        <w:t xml:space="preserve"> </w:t>
      </w:r>
      <w:r w:rsidR="00420A4C">
        <w:rPr>
          <w:rFonts w:ascii="Times New Roman" w:hAnsi="Times New Roman" w:cs="Times New Roman"/>
          <w:bCs/>
          <w:sz w:val="24"/>
        </w:rPr>
        <w:t xml:space="preserve">   </w:t>
      </w:r>
    </w:p>
    <w:p w:rsidR="00875D23" w:rsidRPr="00794176" w:rsidRDefault="00875D23" w:rsidP="00875D23">
      <w:pPr>
        <w:jc w:val="right"/>
        <w:rPr>
          <w:bCs/>
          <w:sz w:val="32"/>
        </w:rPr>
      </w:pPr>
    </w:p>
    <w:p w:rsidR="00AC64CC" w:rsidRPr="00AC64CC" w:rsidRDefault="00AC64CC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CC" w:rsidRPr="00AC64CC" w:rsidRDefault="00AC64CC" w:rsidP="00293FED">
      <w:pPr>
        <w:spacing w:before="100" w:beforeAutospacing="1" w:after="100" w:afterAutospacing="1" w:line="240" w:lineRule="auto"/>
        <w:ind w:firstLine="1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AC64CC" w:rsidRPr="00AC64CC" w:rsidRDefault="00F06662" w:rsidP="00293FED">
      <w:pPr>
        <w:spacing w:before="100" w:beforeAutospacing="1" w:after="100" w:afterAutospacing="1" w:line="240" w:lineRule="auto"/>
        <w:ind w:firstLine="1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Тувсинского</w:t>
      </w:r>
      <w:r w:rsidR="00AC64CC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29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</w:t>
      </w:r>
      <w:r w:rsidR="00AC64CC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спользование и охрана земель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Тувсинского</w:t>
      </w:r>
      <w:r w:rsidR="00AC64CC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29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64CC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Цивильского района Чувашской Республики</w:t>
      </w:r>
      <w:r w:rsidR="0029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64CC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29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C64CC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1-202</w:t>
      </w:r>
      <w:r w:rsidR="0029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C64CC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AC64CC" w:rsidRPr="00AC64CC" w:rsidRDefault="00AC64CC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/>
      </w:tblPr>
      <w:tblGrid>
        <w:gridCol w:w="4458"/>
        <w:gridCol w:w="5113"/>
      </w:tblGrid>
      <w:tr w:rsidR="00875D23" w:rsidRPr="00875D23" w:rsidTr="00F6532A">
        <w:tc>
          <w:tcPr>
            <w:tcW w:w="4644" w:type="dxa"/>
          </w:tcPr>
          <w:p w:rsidR="00875D23" w:rsidRPr="00875D23" w:rsidRDefault="00875D23" w:rsidP="00F65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D2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353" w:type="dxa"/>
          </w:tcPr>
          <w:p w:rsidR="00875D23" w:rsidRPr="00875D23" w:rsidRDefault="00875D23" w:rsidP="00F6532A">
            <w:pPr>
              <w:pStyle w:val="5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5D2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я </w:t>
            </w:r>
            <w:r w:rsidR="00F0666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Тувсинского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сельского поселения </w:t>
            </w:r>
            <w:r w:rsidRPr="00875D2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Цивильского района Чувашской Республики</w:t>
            </w:r>
          </w:p>
          <w:p w:rsidR="00875D23" w:rsidRPr="00875D23" w:rsidRDefault="00875D23" w:rsidP="00F6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23" w:rsidRPr="00875D23" w:rsidTr="00F6532A">
        <w:tc>
          <w:tcPr>
            <w:tcW w:w="4644" w:type="dxa"/>
          </w:tcPr>
          <w:p w:rsidR="00875D23" w:rsidRPr="00875D23" w:rsidRDefault="00875D23" w:rsidP="00F6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23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</w:t>
            </w:r>
          </w:p>
          <w:p w:rsidR="00875D23" w:rsidRPr="00875D23" w:rsidRDefault="00285B56" w:rsidP="0028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5D23" w:rsidRPr="00875D2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5D23" w:rsidRPr="00875D2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                                   </w:t>
            </w:r>
          </w:p>
        </w:tc>
        <w:tc>
          <w:tcPr>
            <w:tcW w:w="5353" w:type="dxa"/>
          </w:tcPr>
          <w:p w:rsidR="00875D23" w:rsidRPr="00875D23" w:rsidRDefault="00C76F94" w:rsidP="005E341B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E341B">
              <w:rPr>
                <w:sz w:val="24"/>
                <w:szCs w:val="24"/>
              </w:rPr>
              <w:t>4</w:t>
            </w:r>
            <w:r w:rsidR="00875D23" w:rsidRPr="00875D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 2021</w:t>
            </w:r>
            <w:r w:rsidR="00875D23" w:rsidRPr="00875D23">
              <w:rPr>
                <w:sz w:val="24"/>
                <w:szCs w:val="24"/>
              </w:rPr>
              <w:t xml:space="preserve"> года</w:t>
            </w:r>
          </w:p>
        </w:tc>
      </w:tr>
      <w:tr w:rsidR="00875D23" w:rsidRPr="00ED7E8B" w:rsidTr="00F6532A">
        <w:tc>
          <w:tcPr>
            <w:tcW w:w="4644" w:type="dxa"/>
          </w:tcPr>
          <w:p w:rsidR="00875D23" w:rsidRPr="00875D23" w:rsidRDefault="00875D23" w:rsidP="00F6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23" w:rsidRPr="00875D23" w:rsidRDefault="00875D23" w:rsidP="0028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23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исполнитель                                  </w:t>
            </w:r>
            <w:r w:rsidR="00285B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5D2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285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5D2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                                       </w:t>
            </w:r>
          </w:p>
        </w:tc>
        <w:tc>
          <w:tcPr>
            <w:tcW w:w="5353" w:type="dxa"/>
          </w:tcPr>
          <w:p w:rsidR="00875D23" w:rsidRPr="00875D23" w:rsidRDefault="00875D23" w:rsidP="00F65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6F94" w:rsidRPr="00875D23" w:rsidRDefault="00C76F94" w:rsidP="00C76F94">
            <w:pPr>
              <w:pStyle w:val="5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5D2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я </w:t>
            </w:r>
            <w:r w:rsidR="00F0666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Тувсинского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сельского поселения </w:t>
            </w:r>
            <w:r w:rsidRPr="00875D2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Цивильского района Чувашской Республики</w:t>
            </w:r>
          </w:p>
          <w:p w:rsidR="00875D23" w:rsidRPr="00ED7E8B" w:rsidRDefault="00ED7E8B" w:rsidP="00ED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 </w:t>
            </w:r>
            <w:r w:rsidR="00C76F94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="00C76F94" w:rsidRPr="00ED7E8B">
              <w:rPr>
                <w:rFonts w:ascii="Times New Roman" w:hAnsi="Times New Roman" w:cs="Times New Roman"/>
                <w:bCs/>
                <w:sz w:val="24"/>
                <w:szCs w:val="24"/>
              </w:rPr>
              <w:t>.: 8 (83545)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76F94" w:rsidRPr="00ED7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-3-25, </w:t>
            </w:r>
            <w:r w:rsidR="00875D23" w:rsidRPr="00875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75D23" w:rsidRPr="00ED7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D23" w:rsidRPr="00875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75D23" w:rsidRPr="00ED7E8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875D23" w:rsidRPr="00875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zivil</w:t>
            </w:r>
            <w:proofErr w:type="spellEnd"/>
            <w:r w:rsidR="00875D23" w:rsidRPr="00ED7E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tuvsi</w:t>
            </w:r>
            <w:proofErr w:type="spellEnd"/>
            <w:r w:rsidR="00875D23" w:rsidRPr="00ED7E8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75D23" w:rsidRPr="00875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="00875D23" w:rsidRPr="00ED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75D23" w:rsidRPr="00875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875D23" w:rsidRPr="00ED7E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</w:tbl>
    <w:p w:rsidR="00875D23" w:rsidRPr="00ED7E8B" w:rsidRDefault="00875D23" w:rsidP="00875D23">
      <w:pPr>
        <w:rPr>
          <w:rFonts w:ascii="Times New Roman" w:hAnsi="Times New Roman" w:cs="Times New Roman"/>
          <w:sz w:val="24"/>
          <w:szCs w:val="24"/>
        </w:rPr>
      </w:pPr>
    </w:p>
    <w:p w:rsidR="002D2446" w:rsidRDefault="002D2446" w:rsidP="00D3382A">
      <w:pPr>
        <w:spacing w:before="100" w:beforeAutospacing="1" w:after="100" w:afterAutospacing="1" w:line="240" w:lineRule="auto"/>
        <w:ind w:firstLine="1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446" w:rsidRDefault="002D2446" w:rsidP="00D3382A">
      <w:pPr>
        <w:spacing w:before="100" w:beforeAutospacing="1" w:after="100" w:afterAutospacing="1" w:line="240" w:lineRule="auto"/>
        <w:ind w:firstLine="1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446" w:rsidRDefault="002D2446" w:rsidP="00D3382A">
      <w:pPr>
        <w:spacing w:before="100" w:beforeAutospacing="1" w:after="100" w:afterAutospacing="1" w:line="240" w:lineRule="auto"/>
        <w:ind w:firstLine="1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446" w:rsidRDefault="002D2446" w:rsidP="00D3382A">
      <w:pPr>
        <w:spacing w:before="100" w:beforeAutospacing="1" w:after="100" w:afterAutospacing="1" w:line="240" w:lineRule="auto"/>
        <w:ind w:firstLine="1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446" w:rsidRDefault="002D2446" w:rsidP="00D3382A">
      <w:pPr>
        <w:spacing w:before="100" w:beforeAutospacing="1" w:after="100" w:afterAutospacing="1" w:line="240" w:lineRule="auto"/>
        <w:ind w:firstLine="1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446" w:rsidRDefault="002D2446" w:rsidP="00D3382A">
      <w:pPr>
        <w:spacing w:before="100" w:beforeAutospacing="1" w:after="100" w:afterAutospacing="1" w:line="240" w:lineRule="auto"/>
        <w:ind w:firstLine="1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446" w:rsidRDefault="002D2446" w:rsidP="00D3382A">
      <w:pPr>
        <w:spacing w:before="100" w:beforeAutospacing="1" w:after="100" w:afterAutospacing="1" w:line="240" w:lineRule="auto"/>
        <w:ind w:firstLine="1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82A" w:rsidRPr="00AC64CC" w:rsidRDefault="00D3382A" w:rsidP="00D3382A">
      <w:pPr>
        <w:spacing w:before="100" w:beforeAutospacing="1" w:after="100" w:afterAutospacing="1" w:line="240" w:lineRule="auto"/>
        <w:ind w:firstLine="1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2A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D3382A">
        <w:rPr>
          <w:rFonts w:ascii="Times New Roman" w:hAnsi="Times New Roman" w:cs="Times New Roman"/>
          <w:b/>
          <w:sz w:val="26"/>
          <w:szCs w:val="26"/>
        </w:rPr>
        <w:br/>
      </w:r>
      <w:r w:rsidR="00285B56">
        <w:rPr>
          <w:rFonts w:ascii="Times New Roman" w:hAnsi="Times New Roman" w:cs="Times New Roman"/>
          <w:b/>
          <w:sz w:val="26"/>
          <w:szCs w:val="26"/>
        </w:rPr>
        <w:t>м</w:t>
      </w:r>
      <w:r w:rsidRPr="00D3382A">
        <w:rPr>
          <w:rFonts w:ascii="Times New Roman" w:hAnsi="Times New Roman" w:cs="Times New Roman"/>
          <w:b/>
          <w:sz w:val="26"/>
          <w:szCs w:val="26"/>
        </w:rPr>
        <w:t xml:space="preserve">униципальной </w:t>
      </w:r>
      <w:r w:rsidR="00710617">
        <w:rPr>
          <w:rFonts w:ascii="Times New Roman" w:hAnsi="Times New Roman" w:cs="Times New Roman"/>
          <w:b/>
          <w:sz w:val="26"/>
          <w:szCs w:val="26"/>
        </w:rPr>
        <w:t>п</w:t>
      </w:r>
      <w:r w:rsidRPr="00D3382A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  <w:r w:rsidR="00F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спользование и охрана земель </w:t>
      </w:r>
      <w:r w:rsidR="00F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Цивильского района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3"/>
        <w:gridCol w:w="6588"/>
      </w:tblGrid>
      <w:tr w:rsidR="00AC64CC" w:rsidRPr="00AC64CC" w:rsidTr="000524D2">
        <w:trPr>
          <w:tblCellSpacing w:w="15" w:type="dxa"/>
        </w:trPr>
        <w:tc>
          <w:tcPr>
            <w:tcW w:w="28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0524D2" w:rsidRPr="00D3382A" w:rsidRDefault="000524D2" w:rsidP="0005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3382A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3382A">
              <w:rPr>
                <w:rFonts w:ascii="Times New Roman" w:hAnsi="Times New Roman" w:cs="Times New Roman"/>
                <w:sz w:val="24"/>
              </w:rPr>
              <w:t>сполнитель муниципальной программы</w:t>
            </w:r>
            <w:r w:rsidR="003C7E72">
              <w:rPr>
                <w:rFonts w:ascii="Times New Roman" w:hAnsi="Times New Roman" w:cs="Times New Roman"/>
                <w:sz w:val="24"/>
              </w:rPr>
              <w:t>: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0524D2" w:rsidRPr="00D3382A" w:rsidRDefault="000524D2" w:rsidP="000524D2">
            <w:pPr>
              <w:pStyle w:val="5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3382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Администрация </w:t>
            </w:r>
            <w:r w:rsidR="00F0666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Тувсинского</w:t>
            </w:r>
            <w:r w:rsidRPr="00D3382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сельского поселения Цивильского района Чувашской Республики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4D2" w:rsidRPr="00AC64CC" w:rsidTr="00285B56">
        <w:trPr>
          <w:trHeight w:val="231"/>
          <w:tblCellSpacing w:w="15" w:type="dxa"/>
        </w:trPr>
        <w:tc>
          <w:tcPr>
            <w:tcW w:w="28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0524D2" w:rsidRPr="00AC64CC" w:rsidRDefault="00285B56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2A">
              <w:rPr>
                <w:rFonts w:ascii="Times New Roman" w:hAnsi="Times New Roman" w:cs="Times New Roman"/>
                <w:sz w:val="24"/>
              </w:rPr>
              <w:t>Соисполнители муниципальной программы</w:t>
            </w:r>
            <w:r w:rsidR="003C7E7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5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0524D2" w:rsidRPr="00AC64CC" w:rsidRDefault="006D31ED" w:rsidP="00D5236D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D5236D">
              <w:rPr>
                <w:rFonts w:ascii="Times New Roman" w:hAnsi="Times New Roman" w:cs="Times New Roman"/>
                <w:bCs/>
                <w:sz w:val="24"/>
                <w:szCs w:val="24"/>
              </w:rPr>
              <w:t>, учреждения всех форм собственности,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236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10617">
              <w:rPr>
                <w:rFonts w:ascii="Times New Roman" w:hAnsi="Times New Roman" w:cs="Times New Roman"/>
                <w:bCs/>
                <w:sz w:val="24"/>
                <w:szCs w:val="24"/>
              </w:rPr>
              <w:t>обственники, арендаторы  земельных участков,</w:t>
            </w:r>
            <w:r w:rsidR="00285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население сельского поселения (по согласованию)</w:t>
            </w:r>
          </w:p>
        </w:tc>
      </w:tr>
      <w:tr w:rsidR="00AC64CC" w:rsidRPr="00AC64CC" w:rsidTr="000524D2">
        <w:trPr>
          <w:tblCellSpacing w:w="15" w:type="dxa"/>
        </w:trPr>
        <w:tc>
          <w:tcPr>
            <w:tcW w:w="28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4CC" w:rsidRPr="00AC64CC" w:rsidRDefault="003C7E72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программы: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Повышение эффективности использования и охраны земель муниципального образования </w:t>
            </w:r>
            <w:r w:rsidR="00F0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Тувсинского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Цивильского района Чувашской Республики в том числе: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1)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2) обеспечение рационального использования земель,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3) восстановление плодородия почв на землях сельскохозяйственног</w:t>
            </w:r>
            <w:r w:rsidR="006D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назначения и улучшения земель</w:t>
            </w:r>
          </w:p>
        </w:tc>
      </w:tr>
      <w:tr w:rsidR="00AC64CC" w:rsidRPr="00AC64CC" w:rsidTr="000524D2">
        <w:trPr>
          <w:tblCellSpacing w:w="15" w:type="dxa"/>
        </w:trPr>
        <w:tc>
          <w:tcPr>
            <w:tcW w:w="28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1) воспроизводство плодородия земель сельскохозяйственного назначения;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3) защита сельскохозяйственных угодий от зарастания деревьями и кустарниками, сорными растениями, сохранению достигнутого уровня мелиорации</w:t>
            </w:r>
            <w:r w:rsidR="00FC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1451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FC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борьба с распространением борщевика Сосновского;</w:t>
            </w:r>
          </w:p>
          <w:p w:rsidR="00AC64CC" w:rsidRPr="00AC64CC" w:rsidRDefault="00AC64CC" w:rsidP="00FC1451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AC64CC" w:rsidRPr="00AC64CC" w:rsidTr="000524D2">
        <w:trPr>
          <w:tblCellSpacing w:w="15" w:type="dxa"/>
        </w:trPr>
        <w:tc>
          <w:tcPr>
            <w:tcW w:w="28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эффективности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AC64CC" w:rsidRPr="00AC64CC" w:rsidRDefault="003C7E72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C64CC"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улучшение качественных характеристик земель сельскохозяйственного назначения;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целевое и эффективное использование земель сельскохозяйственного назначения</w:t>
            </w:r>
            <w:r w:rsidR="00FC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доходов в муниципальный бюджет от уплаты </w:t>
            </w:r>
            <w:r w:rsidR="00FC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арендной платы и 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</w:p>
        </w:tc>
      </w:tr>
      <w:tr w:rsidR="00AC64CC" w:rsidRPr="00AC64CC" w:rsidTr="000524D2">
        <w:trPr>
          <w:tblCellSpacing w:w="15" w:type="dxa"/>
        </w:trPr>
        <w:tc>
          <w:tcPr>
            <w:tcW w:w="28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AC64CC" w:rsidRPr="00AC64CC" w:rsidRDefault="003C7E72" w:rsidP="003C7E72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C64CC"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C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</w:t>
            </w:r>
            <w:r w:rsidR="00FC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этапов не предусматривается</w:t>
            </w:r>
          </w:p>
        </w:tc>
      </w:tr>
      <w:tr w:rsidR="00AC64CC" w:rsidRPr="00AC64CC" w:rsidTr="00FD4017">
        <w:trPr>
          <w:trHeight w:val="7613"/>
          <w:tblCellSpacing w:w="15" w:type="dxa"/>
        </w:trPr>
        <w:tc>
          <w:tcPr>
            <w:tcW w:w="28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F6532A" w:rsidRPr="00AC64CC" w:rsidRDefault="00AC64CC" w:rsidP="006D31ED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</w:t>
            </w:r>
            <w:r w:rsidR="003C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рограммы:</w:t>
            </w:r>
          </w:p>
        </w:tc>
        <w:tc>
          <w:tcPr>
            <w:tcW w:w="65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D41DCA" w:rsidRPr="00794176" w:rsidRDefault="00D41DCA" w:rsidP="003C7E72">
            <w:pPr>
              <w:spacing w:line="240" w:lineRule="auto"/>
              <w:jc w:val="both"/>
              <w:rPr>
                <w:sz w:val="24"/>
              </w:rPr>
            </w:pPr>
            <w:r w:rsidRPr="00794176">
              <w:rPr>
                <w:sz w:val="24"/>
              </w:rPr>
              <w:t xml:space="preserve">Прогнозируемый объем финансирования </w:t>
            </w:r>
            <w:r>
              <w:rPr>
                <w:sz w:val="24"/>
              </w:rPr>
              <w:t>м</w:t>
            </w:r>
            <w:r w:rsidRPr="00794176">
              <w:rPr>
                <w:sz w:val="24"/>
              </w:rPr>
              <w:t xml:space="preserve">униципальной </w:t>
            </w:r>
            <w:r>
              <w:rPr>
                <w:sz w:val="24"/>
              </w:rPr>
              <w:t>П</w:t>
            </w:r>
            <w:r w:rsidRPr="00794176">
              <w:rPr>
                <w:sz w:val="24"/>
              </w:rPr>
              <w:t xml:space="preserve">рограммы составляет </w:t>
            </w:r>
            <w:r w:rsidR="0012505F">
              <w:rPr>
                <w:b/>
                <w:sz w:val="24"/>
              </w:rPr>
              <w:t>2</w:t>
            </w:r>
            <w:r w:rsidR="00174318">
              <w:rPr>
                <w:b/>
                <w:sz w:val="24"/>
              </w:rPr>
              <w:t>9</w:t>
            </w:r>
            <w:r w:rsidR="0012505F">
              <w:rPr>
                <w:b/>
                <w:sz w:val="24"/>
              </w:rPr>
              <w:t>0,0</w:t>
            </w:r>
            <w:r w:rsidRPr="006055B3">
              <w:rPr>
                <w:rFonts w:eastAsia="Calibri"/>
                <w:sz w:val="24"/>
                <w:szCs w:val="24"/>
              </w:rPr>
              <w:t xml:space="preserve"> </w:t>
            </w:r>
            <w:r w:rsidRPr="003C7E72">
              <w:rPr>
                <w:bCs/>
                <w:sz w:val="24"/>
              </w:rPr>
              <w:t>тыс. рублей</w:t>
            </w:r>
            <w:r w:rsidRPr="00794176">
              <w:rPr>
                <w:sz w:val="24"/>
              </w:rPr>
              <w:t>, в том числе в:</w:t>
            </w:r>
          </w:p>
          <w:p w:rsidR="00D41DCA" w:rsidRPr="005E341B" w:rsidRDefault="00D41DCA" w:rsidP="00F6532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6"/>
              </w:rPr>
            </w:pPr>
            <w:proofErr w:type="gramStart"/>
            <w:r w:rsidRPr="005E341B">
              <w:rPr>
                <w:bCs/>
                <w:sz w:val="24"/>
                <w:szCs w:val="26"/>
              </w:rPr>
              <w:t>2021</w:t>
            </w:r>
            <w:r w:rsidR="00F6532A" w:rsidRPr="005E341B">
              <w:rPr>
                <w:bCs/>
                <w:sz w:val="24"/>
                <w:szCs w:val="26"/>
              </w:rPr>
              <w:t xml:space="preserve"> </w:t>
            </w:r>
            <w:r w:rsidRPr="005E341B">
              <w:rPr>
                <w:bCs/>
                <w:sz w:val="24"/>
                <w:szCs w:val="26"/>
              </w:rPr>
              <w:t>году</w:t>
            </w:r>
            <w:r w:rsidRPr="005E341B">
              <w:rPr>
                <w:sz w:val="24"/>
                <w:szCs w:val="26"/>
              </w:rPr>
              <w:t xml:space="preserve"> –  </w:t>
            </w:r>
            <w:r w:rsidR="00174318">
              <w:rPr>
                <w:sz w:val="24"/>
                <w:szCs w:val="26"/>
              </w:rPr>
              <w:t>9</w:t>
            </w:r>
            <w:r w:rsidR="0012505F">
              <w:rPr>
                <w:sz w:val="24"/>
                <w:szCs w:val="26"/>
              </w:rPr>
              <w:t>0,0</w:t>
            </w:r>
            <w:r w:rsidRPr="005E341B">
              <w:rPr>
                <w:sz w:val="24"/>
                <w:szCs w:val="26"/>
              </w:rPr>
              <w:t xml:space="preserve"> тыс. рублей;</w:t>
            </w:r>
            <w:r w:rsidR="00F6532A" w:rsidRPr="005E341B">
              <w:rPr>
                <w:sz w:val="24"/>
                <w:szCs w:val="26"/>
              </w:rPr>
              <w:t xml:space="preserve">                                                        </w:t>
            </w:r>
            <w:r w:rsidRPr="005E341B">
              <w:rPr>
                <w:sz w:val="24"/>
                <w:szCs w:val="26"/>
              </w:rPr>
              <w:t xml:space="preserve">2022 году –  </w:t>
            </w:r>
            <w:r w:rsidR="00174318">
              <w:rPr>
                <w:sz w:val="24"/>
                <w:szCs w:val="26"/>
              </w:rPr>
              <w:t>9</w:t>
            </w:r>
            <w:r w:rsidR="0012505F">
              <w:rPr>
                <w:sz w:val="24"/>
                <w:szCs w:val="26"/>
              </w:rPr>
              <w:t>0,0</w:t>
            </w:r>
            <w:r w:rsidRPr="005E341B">
              <w:rPr>
                <w:sz w:val="24"/>
                <w:szCs w:val="26"/>
              </w:rPr>
              <w:t xml:space="preserve"> тыс. рублей;</w:t>
            </w:r>
            <w:r w:rsidR="00F6532A" w:rsidRPr="005E341B">
              <w:rPr>
                <w:sz w:val="24"/>
                <w:szCs w:val="26"/>
              </w:rPr>
              <w:t xml:space="preserve">                                                                   </w:t>
            </w:r>
            <w:r w:rsidRPr="005E341B">
              <w:rPr>
                <w:sz w:val="24"/>
                <w:szCs w:val="26"/>
              </w:rPr>
              <w:t xml:space="preserve">2023 году –  </w:t>
            </w:r>
            <w:r w:rsidR="00174318">
              <w:rPr>
                <w:sz w:val="24"/>
                <w:szCs w:val="26"/>
              </w:rPr>
              <w:t>9</w:t>
            </w:r>
            <w:r w:rsidR="0012505F">
              <w:rPr>
                <w:sz w:val="24"/>
                <w:szCs w:val="26"/>
              </w:rPr>
              <w:t>0,0</w:t>
            </w:r>
            <w:r w:rsidRPr="005E341B">
              <w:rPr>
                <w:sz w:val="24"/>
                <w:szCs w:val="26"/>
              </w:rPr>
              <w:t xml:space="preserve"> тыс. рублей;</w:t>
            </w:r>
            <w:r w:rsidR="00F6532A" w:rsidRPr="005E341B">
              <w:rPr>
                <w:sz w:val="24"/>
                <w:szCs w:val="26"/>
              </w:rPr>
              <w:t xml:space="preserve">                                                           </w:t>
            </w:r>
            <w:r w:rsidRPr="005E341B">
              <w:rPr>
                <w:sz w:val="24"/>
                <w:szCs w:val="26"/>
              </w:rPr>
              <w:t>202</w:t>
            </w:r>
            <w:r w:rsidR="003C7E72" w:rsidRPr="005E341B">
              <w:rPr>
                <w:sz w:val="24"/>
                <w:szCs w:val="26"/>
              </w:rPr>
              <w:t>4</w:t>
            </w:r>
            <w:r w:rsidRPr="005E341B">
              <w:rPr>
                <w:sz w:val="24"/>
                <w:szCs w:val="26"/>
              </w:rPr>
              <w:t xml:space="preserve"> году –  </w:t>
            </w:r>
            <w:r w:rsidR="006D31ED" w:rsidRPr="005E341B">
              <w:rPr>
                <w:sz w:val="24"/>
                <w:szCs w:val="26"/>
              </w:rPr>
              <w:t>1</w:t>
            </w:r>
            <w:r w:rsidR="003C7E72" w:rsidRPr="005E341B">
              <w:rPr>
                <w:sz w:val="24"/>
                <w:szCs w:val="26"/>
              </w:rPr>
              <w:t>0,0</w:t>
            </w:r>
            <w:r w:rsidRPr="005E341B">
              <w:rPr>
                <w:sz w:val="24"/>
                <w:szCs w:val="26"/>
              </w:rPr>
              <w:t xml:space="preserve"> тыс. рублей;</w:t>
            </w:r>
            <w:r w:rsidR="00F6532A" w:rsidRPr="005E341B">
              <w:rPr>
                <w:sz w:val="24"/>
                <w:szCs w:val="26"/>
              </w:rPr>
              <w:t xml:space="preserve">                                                                 </w:t>
            </w:r>
            <w:r w:rsidRPr="005E341B">
              <w:rPr>
                <w:sz w:val="24"/>
                <w:szCs w:val="26"/>
              </w:rPr>
              <w:t>202</w:t>
            </w:r>
            <w:r w:rsidR="003C7E72" w:rsidRPr="005E341B">
              <w:rPr>
                <w:sz w:val="24"/>
                <w:szCs w:val="26"/>
              </w:rPr>
              <w:t>5</w:t>
            </w:r>
            <w:r w:rsidRPr="005E341B">
              <w:rPr>
                <w:sz w:val="24"/>
                <w:szCs w:val="26"/>
              </w:rPr>
              <w:t xml:space="preserve"> году –  </w:t>
            </w:r>
            <w:r w:rsidR="006D31ED" w:rsidRPr="005E341B">
              <w:rPr>
                <w:sz w:val="24"/>
                <w:szCs w:val="26"/>
              </w:rPr>
              <w:t>1</w:t>
            </w:r>
            <w:r w:rsidR="003C7E72" w:rsidRPr="005E341B">
              <w:rPr>
                <w:sz w:val="24"/>
                <w:szCs w:val="26"/>
              </w:rPr>
              <w:t xml:space="preserve">0,0 </w:t>
            </w:r>
            <w:r w:rsidR="006D31ED" w:rsidRPr="005E341B">
              <w:rPr>
                <w:sz w:val="24"/>
                <w:szCs w:val="26"/>
              </w:rPr>
              <w:t>тыс. рублей,</w:t>
            </w:r>
            <w:proofErr w:type="gramEnd"/>
          </w:p>
          <w:p w:rsidR="00D41DCA" w:rsidRPr="00794176" w:rsidRDefault="00FD4017" w:rsidP="003C7E72">
            <w:pPr>
              <w:autoSpaceDE w:val="0"/>
              <w:autoSpaceDN w:val="0"/>
              <w:adjustRightInd w:val="0"/>
              <w:spacing w:line="240" w:lineRule="auto"/>
              <w:ind w:hanging="6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</w:t>
            </w:r>
            <w:r w:rsidR="00D41DCA" w:rsidRPr="00794176">
              <w:rPr>
                <w:sz w:val="24"/>
                <w:szCs w:val="26"/>
              </w:rPr>
              <w:t>из них средства:</w:t>
            </w:r>
            <w:r w:rsidR="003C7E72">
              <w:rPr>
                <w:sz w:val="24"/>
                <w:szCs w:val="26"/>
              </w:rPr>
              <w:t xml:space="preserve"> </w:t>
            </w:r>
            <w:r w:rsidR="00D41DCA" w:rsidRPr="00794176">
              <w:rPr>
                <w:sz w:val="24"/>
                <w:szCs w:val="26"/>
              </w:rPr>
              <w:t xml:space="preserve">республиканского бюджета Чувашской Республики – </w:t>
            </w:r>
            <w:r w:rsidR="0012505F">
              <w:rPr>
                <w:b/>
                <w:sz w:val="24"/>
                <w:szCs w:val="26"/>
              </w:rPr>
              <w:t>2</w:t>
            </w:r>
            <w:r w:rsidR="00174318">
              <w:rPr>
                <w:b/>
                <w:sz w:val="24"/>
                <w:szCs w:val="26"/>
              </w:rPr>
              <w:t>4</w:t>
            </w:r>
            <w:r w:rsidR="0012505F">
              <w:rPr>
                <w:b/>
                <w:sz w:val="24"/>
                <w:szCs w:val="26"/>
              </w:rPr>
              <w:t>0,0</w:t>
            </w:r>
            <w:r w:rsidR="00D41DCA">
              <w:rPr>
                <w:b/>
                <w:bCs/>
                <w:sz w:val="24"/>
                <w:szCs w:val="26"/>
              </w:rPr>
              <w:t xml:space="preserve"> </w:t>
            </w:r>
            <w:r w:rsidR="00D41DCA">
              <w:rPr>
                <w:sz w:val="24"/>
                <w:szCs w:val="26"/>
              </w:rPr>
              <w:t xml:space="preserve"> тыс. рублей (</w:t>
            </w:r>
            <w:r w:rsidR="00174318">
              <w:rPr>
                <w:sz w:val="24"/>
                <w:szCs w:val="26"/>
              </w:rPr>
              <w:t>3</w:t>
            </w:r>
            <w:r w:rsidR="00420A4C">
              <w:rPr>
                <w:sz w:val="24"/>
                <w:szCs w:val="26"/>
              </w:rPr>
              <w:t>3</w:t>
            </w:r>
            <w:r w:rsidR="00D41DCA" w:rsidRPr="00794176">
              <w:rPr>
                <w:sz w:val="24"/>
                <w:szCs w:val="26"/>
              </w:rPr>
              <w:t>%), в том числе в:</w:t>
            </w:r>
          </w:p>
          <w:p w:rsidR="00F6532A" w:rsidRPr="005E341B" w:rsidRDefault="003C7E72" w:rsidP="00F6532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6"/>
              </w:rPr>
            </w:pPr>
            <w:proofErr w:type="gramStart"/>
            <w:r w:rsidRPr="005E341B">
              <w:rPr>
                <w:bCs/>
                <w:sz w:val="24"/>
                <w:szCs w:val="26"/>
              </w:rPr>
              <w:t>2021 году</w:t>
            </w:r>
            <w:r w:rsidRPr="005E341B">
              <w:rPr>
                <w:sz w:val="24"/>
                <w:szCs w:val="26"/>
              </w:rPr>
              <w:t xml:space="preserve"> –  </w:t>
            </w:r>
            <w:r w:rsidR="00174318">
              <w:rPr>
                <w:sz w:val="24"/>
                <w:szCs w:val="26"/>
              </w:rPr>
              <w:t>8</w:t>
            </w:r>
            <w:r w:rsidR="0012505F">
              <w:rPr>
                <w:sz w:val="24"/>
                <w:szCs w:val="26"/>
              </w:rPr>
              <w:t>0,0</w:t>
            </w:r>
            <w:r w:rsidRPr="005E341B">
              <w:rPr>
                <w:sz w:val="24"/>
                <w:szCs w:val="26"/>
              </w:rPr>
              <w:t xml:space="preserve"> тыс. рублей;</w:t>
            </w:r>
            <w:r w:rsidR="00F6532A" w:rsidRPr="005E341B">
              <w:rPr>
                <w:sz w:val="24"/>
                <w:szCs w:val="26"/>
              </w:rPr>
              <w:t xml:space="preserve">                                                       </w:t>
            </w:r>
            <w:r w:rsidRPr="005E341B">
              <w:rPr>
                <w:sz w:val="24"/>
                <w:szCs w:val="26"/>
              </w:rPr>
              <w:t xml:space="preserve">2022 году –  </w:t>
            </w:r>
            <w:r w:rsidR="00174318">
              <w:rPr>
                <w:sz w:val="24"/>
                <w:szCs w:val="26"/>
              </w:rPr>
              <w:t>8</w:t>
            </w:r>
            <w:r w:rsidR="0012505F">
              <w:rPr>
                <w:sz w:val="24"/>
                <w:szCs w:val="26"/>
              </w:rPr>
              <w:t>0,0</w:t>
            </w:r>
            <w:r w:rsidRPr="005E341B">
              <w:rPr>
                <w:sz w:val="24"/>
                <w:szCs w:val="26"/>
              </w:rPr>
              <w:t xml:space="preserve"> тыс. рублей;</w:t>
            </w:r>
            <w:r w:rsidR="00F6532A" w:rsidRPr="005E341B">
              <w:rPr>
                <w:sz w:val="24"/>
                <w:szCs w:val="26"/>
              </w:rPr>
              <w:t xml:space="preserve">                                                        </w:t>
            </w:r>
            <w:r w:rsidRPr="005E341B">
              <w:rPr>
                <w:sz w:val="24"/>
                <w:szCs w:val="26"/>
              </w:rPr>
              <w:t xml:space="preserve">2023 году –  </w:t>
            </w:r>
            <w:r w:rsidR="00174318">
              <w:rPr>
                <w:sz w:val="24"/>
                <w:szCs w:val="26"/>
              </w:rPr>
              <w:t>8</w:t>
            </w:r>
            <w:r w:rsidR="0012505F">
              <w:rPr>
                <w:sz w:val="24"/>
                <w:szCs w:val="26"/>
              </w:rPr>
              <w:t>0,0</w:t>
            </w:r>
            <w:r w:rsidRPr="005E341B">
              <w:rPr>
                <w:sz w:val="24"/>
                <w:szCs w:val="26"/>
              </w:rPr>
              <w:t xml:space="preserve"> тыс. рублей;</w:t>
            </w:r>
            <w:r w:rsidR="00F6532A" w:rsidRPr="005E341B">
              <w:rPr>
                <w:sz w:val="24"/>
                <w:szCs w:val="26"/>
              </w:rPr>
              <w:t xml:space="preserve">                                                        </w:t>
            </w:r>
            <w:r w:rsidRPr="005E341B">
              <w:rPr>
                <w:sz w:val="24"/>
                <w:szCs w:val="26"/>
              </w:rPr>
              <w:t>2024 году –  0,0 тыс. рублей;</w:t>
            </w:r>
            <w:r w:rsidR="00F6532A" w:rsidRPr="005E341B">
              <w:rPr>
                <w:sz w:val="24"/>
                <w:szCs w:val="26"/>
              </w:rPr>
              <w:t xml:space="preserve">                                                         </w:t>
            </w:r>
            <w:r w:rsidRPr="005E341B">
              <w:rPr>
                <w:sz w:val="24"/>
                <w:szCs w:val="26"/>
              </w:rPr>
              <w:t>2025 году –  0,0 тыс. рублей</w:t>
            </w:r>
            <w:r w:rsidR="00F6532A" w:rsidRPr="005E341B">
              <w:rPr>
                <w:sz w:val="24"/>
                <w:szCs w:val="26"/>
              </w:rPr>
              <w:t xml:space="preserve">,  </w:t>
            </w:r>
            <w:proofErr w:type="gramEnd"/>
          </w:p>
          <w:p w:rsidR="00F6532A" w:rsidRDefault="00F6532A" w:rsidP="00F6532A">
            <w:pPr>
              <w:autoSpaceDE w:val="0"/>
              <w:autoSpaceDN w:val="0"/>
              <w:adjustRightInd w:val="0"/>
              <w:ind w:hanging="6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местного бюджета – </w:t>
            </w:r>
            <w:r w:rsidR="0012505F">
              <w:rPr>
                <w:b/>
                <w:sz w:val="24"/>
                <w:szCs w:val="26"/>
              </w:rPr>
              <w:t>50,0</w:t>
            </w:r>
            <w:r>
              <w:rPr>
                <w:sz w:val="24"/>
                <w:szCs w:val="26"/>
              </w:rPr>
              <w:t xml:space="preserve"> тыс. рублей (</w:t>
            </w:r>
            <w:r w:rsidR="00174318">
              <w:rPr>
                <w:sz w:val="24"/>
                <w:szCs w:val="26"/>
              </w:rPr>
              <w:t>1</w:t>
            </w:r>
            <w:r w:rsidR="00420A4C">
              <w:rPr>
                <w:sz w:val="24"/>
                <w:szCs w:val="26"/>
              </w:rPr>
              <w:t>7</w:t>
            </w:r>
            <w:r>
              <w:rPr>
                <w:sz w:val="24"/>
                <w:szCs w:val="26"/>
              </w:rPr>
              <w:t>%), в том числе в:</w:t>
            </w:r>
          </w:p>
          <w:p w:rsidR="00AC64CC" w:rsidRPr="005E341B" w:rsidRDefault="00F6532A" w:rsidP="00F6532A">
            <w:pPr>
              <w:autoSpaceDE w:val="0"/>
              <w:autoSpaceDN w:val="0"/>
              <w:adjustRightInd w:val="0"/>
              <w:ind w:hanging="64"/>
              <w:rPr>
                <w:sz w:val="24"/>
                <w:szCs w:val="26"/>
              </w:rPr>
            </w:pPr>
            <w:r w:rsidRPr="00AA2114">
              <w:rPr>
                <w:color w:val="FF0000"/>
                <w:sz w:val="24"/>
                <w:szCs w:val="26"/>
              </w:rPr>
              <w:t xml:space="preserve">  </w:t>
            </w:r>
            <w:proofErr w:type="gramStart"/>
            <w:r w:rsidRPr="005E341B">
              <w:rPr>
                <w:sz w:val="24"/>
                <w:szCs w:val="26"/>
              </w:rPr>
              <w:t>2021 году –  1</w:t>
            </w:r>
            <w:r w:rsidR="0012505F">
              <w:rPr>
                <w:sz w:val="24"/>
                <w:szCs w:val="26"/>
              </w:rPr>
              <w:t>0</w:t>
            </w:r>
            <w:r w:rsidRPr="005E341B">
              <w:rPr>
                <w:sz w:val="24"/>
                <w:szCs w:val="26"/>
              </w:rPr>
              <w:t>,0   тыс. рублей;                                                         2022 году –  1</w:t>
            </w:r>
            <w:r w:rsidR="0012505F">
              <w:rPr>
                <w:sz w:val="24"/>
                <w:szCs w:val="26"/>
              </w:rPr>
              <w:t>0</w:t>
            </w:r>
            <w:r w:rsidRPr="005E341B">
              <w:rPr>
                <w:sz w:val="24"/>
                <w:szCs w:val="26"/>
              </w:rPr>
              <w:t>,0   тыс. рублей;                                                      2023 году –  1</w:t>
            </w:r>
            <w:r w:rsidR="0012505F">
              <w:rPr>
                <w:sz w:val="24"/>
                <w:szCs w:val="26"/>
              </w:rPr>
              <w:t>0</w:t>
            </w:r>
            <w:r w:rsidRPr="005E341B">
              <w:rPr>
                <w:sz w:val="24"/>
                <w:szCs w:val="26"/>
              </w:rPr>
              <w:t xml:space="preserve">,0   тыс. рублей;                                                      2024 году –  10,0   тыс. рублей;                                                      2025 году –  10,0   тыс. рублей                                                                                                                                              </w:t>
            </w:r>
            <w:proofErr w:type="gramEnd"/>
          </w:p>
          <w:p w:rsidR="00F6532A" w:rsidRPr="00AC64CC" w:rsidRDefault="00F6532A" w:rsidP="003C7E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4CC" w:rsidRPr="00AC64CC" w:rsidTr="000524D2">
        <w:trPr>
          <w:tblCellSpacing w:w="15" w:type="dxa"/>
        </w:trPr>
        <w:tc>
          <w:tcPr>
            <w:tcW w:w="28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AC64CC" w:rsidRPr="00AC64CC" w:rsidRDefault="00283E85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C64CC"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</w:t>
            </w:r>
          </w:p>
          <w:p w:rsidR="00AC64CC" w:rsidRPr="00AC64CC" w:rsidRDefault="00283E85" w:rsidP="00283E85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="00AC64CC"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FD4017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Рациональное и эффективное использование и охрана земель; </w:t>
            </w:r>
            <w:r w:rsidR="00FD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proofErr w:type="gramStart"/>
            <w:r w:rsidR="00FD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порядочение землепользования; </w:t>
            </w:r>
            <w:r w:rsidR="00FD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-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нарушенных земель; </w:t>
            </w:r>
            <w:r w:rsidR="00FD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-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безопасности населения и качества его жизни</w:t>
            </w:r>
            <w:r w:rsidR="00FD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                                                                      -п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доходов в бюджет поселения от уплаты </w:t>
            </w:r>
            <w:r w:rsidR="00B5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арендной платы и 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r w:rsidR="00FD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землю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267FB" w:rsidRDefault="00E267FB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7FB" w:rsidRDefault="00E267FB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7FB" w:rsidRDefault="00E267FB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7FB" w:rsidRDefault="00E267FB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7FB" w:rsidRDefault="00E267FB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4CC" w:rsidRPr="00AC64CC" w:rsidRDefault="00FD4017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AC64CC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аздел 1. Содержание проблемы и обоснование необходимости ее решения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64CC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программными методами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D4017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Земля </w:t>
      </w:r>
      <w:proofErr w:type="gramStart"/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и охраняется</w:t>
      </w:r>
      <w:proofErr w:type="gramEnd"/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     </w:t>
      </w:r>
      <w:r w:rsidR="00F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C64CC" w:rsidRPr="00AC64CC" w:rsidRDefault="00FD4017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Тувсинского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«Использование и охрана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Тувсинского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Цивильского района Чувашской Республики на 20</w:t>
      </w:r>
      <w:r w:rsidR="003030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1 - 202</w:t>
      </w:r>
      <w:r w:rsidR="003030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</w:t>
      </w:r>
      <w:r w:rsidR="003030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Проблемы устойчивого социально-экономического развития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Цивильского района Чувашской Республики 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Цели, задачи и сроки реализации </w:t>
      </w:r>
      <w:r w:rsidR="00E5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 Основными целями </w:t>
      </w:r>
      <w:r w:rsidR="00E5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являются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-обеспечение прав граждан на благоприятную окружающую среду;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-предотвращение развития природных процессов, оказывающих негативное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воздействие на состояние земель (подтопление, эрозия почв и др.);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плодородия почв.</w:t>
      </w:r>
    </w:p>
    <w:p w:rsidR="00AC64CC" w:rsidRPr="00AC64CC" w:rsidRDefault="00AC64CC" w:rsidP="00FD4017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AC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задачами </w:t>
      </w:r>
      <w:r w:rsidR="00E5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являются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67FB" w:rsidRPr="00AC64CC" w:rsidRDefault="00E267FB" w:rsidP="00FD4017">
      <w:pPr>
        <w:spacing w:before="42" w:after="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воспроизводство плодородия земель сельскохозяйственного назначения;</w:t>
      </w:r>
    </w:p>
    <w:p w:rsidR="00E267FB" w:rsidRPr="00AC64CC" w:rsidRDefault="00E267FB" w:rsidP="00FD4017">
      <w:pPr>
        <w:spacing w:before="42" w:after="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</w:r>
    </w:p>
    <w:p w:rsidR="00E267FB" w:rsidRPr="00AC64CC" w:rsidRDefault="00E267FB" w:rsidP="00FD4017">
      <w:pPr>
        <w:spacing w:before="42" w:after="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сельскохозяйственных угодий от зарастания деревьями и кустарниками, сорными растениями, сохранению достигнутого уровня мелиорации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64CC" w:rsidRPr="00AC64CC" w:rsidRDefault="00E267FB" w:rsidP="00FD4017">
      <w:pPr>
        <w:spacing w:before="42" w:after="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-борьба с распространением борщевика Сосновского;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организации рационального использования и охраны земель на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</w:t>
      </w:r>
      <w:r w:rsidR="00AC64CC"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восстановление зеленых насаждений; инвентаризация земель.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 Раздел 3. Ресурсное обеспечение </w:t>
      </w:r>
      <w:r w:rsidR="00E5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A27E0B" w:rsidRPr="00A27E0B" w:rsidRDefault="00AC64CC" w:rsidP="00A27E0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A27E0B" w:rsidRPr="00A27E0B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A27E0B">
        <w:rPr>
          <w:rFonts w:ascii="Times New Roman" w:hAnsi="Times New Roman" w:cs="Times New Roman"/>
          <w:sz w:val="24"/>
          <w:szCs w:val="24"/>
        </w:rPr>
        <w:t>м</w:t>
      </w:r>
      <w:r w:rsidR="00A27E0B" w:rsidRPr="00A27E0B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A27E0B">
        <w:rPr>
          <w:rFonts w:ascii="Times New Roman" w:hAnsi="Times New Roman" w:cs="Times New Roman"/>
          <w:sz w:val="24"/>
          <w:szCs w:val="24"/>
        </w:rPr>
        <w:t>П</w:t>
      </w:r>
      <w:r w:rsidR="00A27E0B" w:rsidRPr="00A27E0B">
        <w:rPr>
          <w:rFonts w:ascii="Times New Roman" w:hAnsi="Times New Roman" w:cs="Times New Roman"/>
          <w:sz w:val="24"/>
          <w:szCs w:val="24"/>
        </w:rPr>
        <w:t>рограммы формируются за счет средств  республиканского бюджета Чувашской Республики</w:t>
      </w:r>
      <w:r w:rsidR="00FD4017">
        <w:rPr>
          <w:rFonts w:ascii="Times New Roman" w:hAnsi="Times New Roman" w:cs="Times New Roman"/>
          <w:sz w:val="24"/>
          <w:szCs w:val="24"/>
        </w:rPr>
        <w:t xml:space="preserve"> и местного бюджета сельского поселения</w:t>
      </w:r>
      <w:r w:rsidR="00A27E0B" w:rsidRPr="00A27E0B">
        <w:rPr>
          <w:rFonts w:ascii="Times New Roman" w:hAnsi="Times New Roman" w:cs="Times New Roman"/>
          <w:sz w:val="24"/>
          <w:szCs w:val="24"/>
        </w:rPr>
        <w:t>.</w:t>
      </w:r>
    </w:p>
    <w:p w:rsidR="00A27E0B" w:rsidRPr="00A27E0B" w:rsidRDefault="00A27E0B" w:rsidP="00A27E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E0B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объем финансирования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27E0B">
        <w:rPr>
          <w:rFonts w:ascii="Times New Roman" w:eastAsia="Calibri" w:hAnsi="Times New Roman" w:cs="Times New Roman"/>
          <w:sz w:val="24"/>
          <w:szCs w:val="24"/>
        </w:rPr>
        <w:t xml:space="preserve">униципальной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27E0B">
        <w:rPr>
          <w:rFonts w:ascii="Times New Roman" w:eastAsia="Calibri" w:hAnsi="Times New Roman" w:cs="Times New Roman"/>
          <w:sz w:val="24"/>
          <w:szCs w:val="24"/>
        </w:rPr>
        <w:t>рограммы в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27E0B">
        <w:rPr>
          <w:rFonts w:ascii="Times New Roman" w:eastAsia="Calibri" w:hAnsi="Times New Roman" w:cs="Times New Roman"/>
          <w:sz w:val="24"/>
          <w:szCs w:val="24"/>
        </w:rPr>
        <w:t xml:space="preserve">–2025 </w:t>
      </w:r>
      <w:proofErr w:type="gramStart"/>
      <w:r w:rsidRPr="00A27E0B">
        <w:rPr>
          <w:rFonts w:ascii="Times New Roman" w:eastAsia="Calibri" w:hAnsi="Times New Roman" w:cs="Times New Roman"/>
          <w:sz w:val="24"/>
          <w:szCs w:val="24"/>
        </w:rPr>
        <w:t>годах</w:t>
      </w:r>
      <w:proofErr w:type="gramEnd"/>
      <w:r w:rsidRPr="00A27E0B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1250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7431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2505F">
        <w:rPr>
          <w:rFonts w:ascii="Times New Roman" w:eastAsia="Calibri" w:hAnsi="Times New Roman" w:cs="Times New Roman"/>
          <w:b/>
          <w:sz w:val="24"/>
          <w:szCs w:val="24"/>
        </w:rPr>
        <w:t>0,0</w:t>
      </w:r>
      <w:r w:rsidRPr="00A27E0B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A27E0B">
        <w:rPr>
          <w:rFonts w:ascii="Times New Roman" w:hAnsi="Times New Roman" w:cs="Times New Roman"/>
          <w:sz w:val="24"/>
          <w:szCs w:val="24"/>
        </w:rPr>
        <w:t>, в том числе в:</w:t>
      </w:r>
    </w:p>
    <w:p w:rsidR="00A27E0B" w:rsidRPr="00A27E0B" w:rsidRDefault="00A27E0B" w:rsidP="00FD40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  <w:proofErr w:type="gramStart"/>
      <w:r w:rsidRPr="00A27E0B">
        <w:rPr>
          <w:rFonts w:ascii="Times New Roman" w:hAnsi="Times New Roman" w:cs="Times New Roman"/>
          <w:sz w:val="24"/>
          <w:szCs w:val="26"/>
        </w:rPr>
        <w:t>2021 году</w:t>
      </w:r>
      <w:r>
        <w:rPr>
          <w:rFonts w:ascii="Times New Roman" w:hAnsi="Times New Roman" w:cs="Times New Roman"/>
          <w:sz w:val="24"/>
          <w:szCs w:val="26"/>
        </w:rPr>
        <w:t xml:space="preserve"> –  </w:t>
      </w:r>
      <w:r w:rsidR="00174318">
        <w:rPr>
          <w:rFonts w:ascii="Times New Roman" w:hAnsi="Times New Roman" w:cs="Times New Roman"/>
          <w:sz w:val="24"/>
          <w:szCs w:val="26"/>
        </w:rPr>
        <w:t>9</w:t>
      </w:r>
      <w:r w:rsidR="0012505F">
        <w:rPr>
          <w:rFonts w:ascii="Times New Roman" w:hAnsi="Times New Roman" w:cs="Times New Roman"/>
          <w:sz w:val="24"/>
          <w:szCs w:val="26"/>
        </w:rPr>
        <w:t>0,0</w:t>
      </w:r>
      <w:r w:rsidRPr="00A27E0B">
        <w:rPr>
          <w:rFonts w:ascii="Times New Roman" w:hAnsi="Times New Roman" w:cs="Times New Roman"/>
          <w:sz w:val="24"/>
          <w:szCs w:val="26"/>
        </w:rPr>
        <w:t xml:space="preserve"> тыс. рублей;</w:t>
      </w:r>
      <w:r w:rsidR="00FD401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</w:t>
      </w:r>
      <w:r w:rsidRPr="00A27E0B">
        <w:rPr>
          <w:rFonts w:ascii="Times New Roman" w:hAnsi="Times New Roman" w:cs="Times New Roman"/>
          <w:sz w:val="24"/>
          <w:szCs w:val="26"/>
        </w:rPr>
        <w:t xml:space="preserve">2022 году –  </w:t>
      </w:r>
      <w:r w:rsidR="00174318">
        <w:rPr>
          <w:rFonts w:ascii="Times New Roman" w:hAnsi="Times New Roman" w:cs="Times New Roman"/>
          <w:sz w:val="24"/>
          <w:szCs w:val="26"/>
        </w:rPr>
        <w:t>9</w:t>
      </w:r>
      <w:r w:rsidR="0012505F">
        <w:rPr>
          <w:rFonts w:ascii="Times New Roman" w:hAnsi="Times New Roman" w:cs="Times New Roman"/>
          <w:sz w:val="24"/>
          <w:szCs w:val="26"/>
        </w:rPr>
        <w:t>0,0</w:t>
      </w:r>
      <w:r w:rsidRPr="00A27E0B">
        <w:rPr>
          <w:rFonts w:ascii="Times New Roman" w:hAnsi="Times New Roman" w:cs="Times New Roman"/>
          <w:sz w:val="24"/>
          <w:szCs w:val="26"/>
        </w:rPr>
        <w:t xml:space="preserve"> тыс. рублей;</w:t>
      </w:r>
      <w:r w:rsidR="00FD401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</w:t>
      </w:r>
      <w:r w:rsidRPr="00A27E0B">
        <w:rPr>
          <w:rFonts w:ascii="Times New Roman" w:hAnsi="Times New Roman" w:cs="Times New Roman"/>
          <w:sz w:val="24"/>
          <w:szCs w:val="26"/>
        </w:rPr>
        <w:t xml:space="preserve">2023 году –  </w:t>
      </w:r>
      <w:r w:rsidR="00174318">
        <w:rPr>
          <w:rFonts w:ascii="Times New Roman" w:hAnsi="Times New Roman" w:cs="Times New Roman"/>
          <w:sz w:val="24"/>
          <w:szCs w:val="26"/>
        </w:rPr>
        <w:t>9</w:t>
      </w:r>
      <w:r w:rsidR="0012505F">
        <w:rPr>
          <w:rFonts w:ascii="Times New Roman" w:hAnsi="Times New Roman" w:cs="Times New Roman"/>
          <w:sz w:val="24"/>
          <w:szCs w:val="26"/>
        </w:rPr>
        <w:t xml:space="preserve">0,0 </w:t>
      </w:r>
      <w:r w:rsidRPr="00A27E0B">
        <w:rPr>
          <w:rFonts w:ascii="Times New Roman" w:hAnsi="Times New Roman" w:cs="Times New Roman"/>
          <w:sz w:val="24"/>
          <w:szCs w:val="26"/>
        </w:rPr>
        <w:t>тыс. рублей;</w:t>
      </w:r>
      <w:r w:rsidR="00FD401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</w:t>
      </w:r>
      <w:r w:rsidRPr="00A27E0B">
        <w:rPr>
          <w:rFonts w:ascii="Times New Roman" w:hAnsi="Times New Roman" w:cs="Times New Roman"/>
          <w:sz w:val="24"/>
          <w:szCs w:val="26"/>
        </w:rPr>
        <w:t xml:space="preserve">2024 году –  </w:t>
      </w:r>
      <w:r w:rsidR="00FD4017">
        <w:rPr>
          <w:rFonts w:ascii="Times New Roman" w:hAnsi="Times New Roman" w:cs="Times New Roman"/>
          <w:sz w:val="24"/>
          <w:szCs w:val="26"/>
        </w:rPr>
        <w:t>1</w:t>
      </w:r>
      <w:r>
        <w:rPr>
          <w:rFonts w:ascii="Times New Roman" w:hAnsi="Times New Roman" w:cs="Times New Roman"/>
          <w:sz w:val="24"/>
          <w:szCs w:val="26"/>
        </w:rPr>
        <w:t>0,0</w:t>
      </w:r>
      <w:r w:rsidRPr="00A27E0B">
        <w:rPr>
          <w:rFonts w:ascii="Times New Roman" w:hAnsi="Times New Roman" w:cs="Times New Roman"/>
          <w:sz w:val="24"/>
          <w:szCs w:val="26"/>
        </w:rPr>
        <w:t xml:space="preserve"> тыс. рублей;</w:t>
      </w:r>
      <w:r w:rsidR="00FD401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</w:t>
      </w:r>
      <w:r w:rsidRPr="00A27E0B">
        <w:rPr>
          <w:rFonts w:ascii="Times New Roman" w:hAnsi="Times New Roman" w:cs="Times New Roman"/>
          <w:sz w:val="24"/>
          <w:szCs w:val="26"/>
        </w:rPr>
        <w:t xml:space="preserve">2025 году –  </w:t>
      </w:r>
      <w:r w:rsidR="00FD4017">
        <w:rPr>
          <w:rFonts w:ascii="Times New Roman" w:hAnsi="Times New Roman" w:cs="Times New Roman"/>
          <w:sz w:val="24"/>
          <w:szCs w:val="26"/>
        </w:rPr>
        <w:t>1</w:t>
      </w:r>
      <w:r>
        <w:rPr>
          <w:rFonts w:ascii="Times New Roman" w:hAnsi="Times New Roman" w:cs="Times New Roman"/>
          <w:sz w:val="24"/>
          <w:szCs w:val="26"/>
        </w:rPr>
        <w:t>0,0 тыс. рублей,</w:t>
      </w:r>
      <w:proofErr w:type="gramEnd"/>
    </w:p>
    <w:p w:rsidR="00A27E0B" w:rsidRPr="00A27E0B" w:rsidRDefault="00A27E0B" w:rsidP="00A27E0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A27E0B">
        <w:rPr>
          <w:rFonts w:ascii="Times New Roman" w:hAnsi="Times New Roman" w:cs="Times New Roman"/>
          <w:sz w:val="24"/>
          <w:szCs w:val="26"/>
        </w:rPr>
        <w:t>из них средства:</w:t>
      </w:r>
      <w:r w:rsidR="006D31ED">
        <w:rPr>
          <w:rFonts w:ascii="Times New Roman" w:hAnsi="Times New Roman" w:cs="Times New Roman"/>
          <w:sz w:val="24"/>
          <w:szCs w:val="26"/>
        </w:rPr>
        <w:t xml:space="preserve"> </w:t>
      </w:r>
      <w:r w:rsidRPr="00A27E0B">
        <w:rPr>
          <w:rFonts w:ascii="Times New Roman" w:hAnsi="Times New Roman" w:cs="Times New Roman"/>
          <w:sz w:val="24"/>
          <w:szCs w:val="26"/>
        </w:rPr>
        <w:t xml:space="preserve">республиканского бюджета Чувашской Республики – </w:t>
      </w:r>
      <w:r w:rsidR="0012505F">
        <w:rPr>
          <w:rFonts w:ascii="Times New Roman" w:hAnsi="Times New Roman" w:cs="Times New Roman"/>
          <w:b/>
          <w:sz w:val="24"/>
          <w:szCs w:val="26"/>
        </w:rPr>
        <w:t>2</w:t>
      </w:r>
      <w:r w:rsidR="00174318">
        <w:rPr>
          <w:rFonts w:ascii="Times New Roman" w:hAnsi="Times New Roman" w:cs="Times New Roman"/>
          <w:b/>
          <w:sz w:val="24"/>
          <w:szCs w:val="26"/>
        </w:rPr>
        <w:t>4</w:t>
      </w:r>
      <w:r w:rsidR="0012505F">
        <w:rPr>
          <w:rFonts w:ascii="Times New Roman" w:hAnsi="Times New Roman" w:cs="Times New Roman"/>
          <w:b/>
          <w:sz w:val="24"/>
          <w:szCs w:val="26"/>
        </w:rPr>
        <w:t>0,0</w:t>
      </w:r>
      <w:r w:rsidRPr="00A27E0B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A27E0B">
        <w:rPr>
          <w:rFonts w:ascii="Times New Roman" w:hAnsi="Times New Roman" w:cs="Times New Roman"/>
          <w:sz w:val="24"/>
          <w:szCs w:val="26"/>
        </w:rPr>
        <w:t xml:space="preserve"> тыс. рублей (</w:t>
      </w:r>
      <w:r w:rsidR="00174318">
        <w:rPr>
          <w:rFonts w:ascii="Times New Roman" w:hAnsi="Times New Roman" w:cs="Times New Roman"/>
          <w:sz w:val="24"/>
          <w:szCs w:val="26"/>
        </w:rPr>
        <w:t>8</w:t>
      </w:r>
      <w:r w:rsidR="00884F74">
        <w:rPr>
          <w:rFonts w:ascii="Times New Roman" w:hAnsi="Times New Roman" w:cs="Times New Roman"/>
          <w:sz w:val="24"/>
          <w:szCs w:val="26"/>
        </w:rPr>
        <w:t>3</w:t>
      </w:r>
      <w:r w:rsidRPr="00A27E0B">
        <w:rPr>
          <w:rFonts w:ascii="Times New Roman" w:hAnsi="Times New Roman" w:cs="Times New Roman"/>
          <w:sz w:val="24"/>
          <w:szCs w:val="26"/>
        </w:rPr>
        <w:t>%), в том числе в:</w:t>
      </w:r>
    </w:p>
    <w:p w:rsidR="00A27E0B" w:rsidRDefault="00A27E0B" w:rsidP="006D31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  <w:proofErr w:type="gramStart"/>
      <w:r w:rsidRPr="00A27E0B">
        <w:rPr>
          <w:rFonts w:ascii="Times New Roman" w:hAnsi="Times New Roman" w:cs="Times New Roman"/>
          <w:sz w:val="24"/>
          <w:szCs w:val="26"/>
        </w:rPr>
        <w:t>2021 году</w:t>
      </w:r>
      <w:r>
        <w:rPr>
          <w:rFonts w:ascii="Times New Roman" w:hAnsi="Times New Roman" w:cs="Times New Roman"/>
          <w:sz w:val="24"/>
          <w:szCs w:val="26"/>
        </w:rPr>
        <w:t xml:space="preserve"> –  </w:t>
      </w:r>
      <w:r w:rsidR="00174318">
        <w:rPr>
          <w:rFonts w:ascii="Times New Roman" w:hAnsi="Times New Roman" w:cs="Times New Roman"/>
          <w:sz w:val="24"/>
          <w:szCs w:val="26"/>
        </w:rPr>
        <w:t>8</w:t>
      </w:r>
      <w:r w:rsidR="0012505F">
        <w:rPr>
          <w:rFonts w:ascii="Times New Roman" w:hAnsi="Times New Roman" w:cs="Times New Roman"/>
          <w:sz w:val="24"/>
          <w:szCs w:val="26"/>
        </w:rPr>
        <w:t>0,0</w:t>
      </w:r>
      <w:r w:rsidRPr="00A27E0B">
        <w:rPr>
          <w:rFonts w:ascii="Times New Roman" w:hAnsi="Times New Roman" w:cs="Times New Roman"/>
          <w:sz w:val="24"/>
          <w:szCs w:val="26"/>
        </w:rPr>
        <w:t xml:space="preserve"> тыс. рублей;</w:t>
      </w:r>
      <w:r w:rsidR="006D31ED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</w:t>
      </w:r>
      <w:r w:rsidRPr="00A27E0B">
        <w:rPr>
          <w:rFonts w:ascii="Times New Roman" w:hAnsi="Times New Roman" w:cs="Times New Roman"/>
          <w:sz w:val="24"/>
          <w:szCs w:val="26"/>
        </w:rPr>
        <w:t xml:space="preserve">2022 году –  </w:t>
      </w:r>
      <w:r w:rsidR="00174318">
        <w:rPr>
          <w:rFonts w:ascii="Times New Roman" w:hAnsi="Times New Roman" w:cs="Times New Roman"/>
          <w:sz w:val="24"/>
          <w:szCs w:val="26"/>
        </w:rPr>
        <w:t>8</w:t>
      </w:r>
      <w:r w:rsidR="0012505F">
        <w:rPr>
          <w:rFonts w:ascii="Times New Roman" w:hAnsi="Times New Roman" w:cs="Times New Roman"/>
          <w:sz w:val="24"/>
          <w:szCs w:val="26"/>
        </w:rPr>
        <w:t>0,0</w:t>
      </w:r>
      <w:r w:rsidRPr="00A27E0B">
        <w:rPr>
          <w:rFonts w:ascii="Times New Roman" w:hAnsi="Times New Roman" w:cs="Times New Roman"/>
          <w:sz w:val="24"/>
          <w:szCs w:val="26"/>
        </w:rPr>
        <w:t xml:space="preserve"> тыс. рублей;</w:t>
      </w:r>
      <w:r w:rsidR="006D31ED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</w:t>
      </w:r>
      <w:r w:rsidRPr="00A27E0B">
        <w:rPr>
          <w:rFonts w:ascii="Times New Roman" w:hAnsi="Times New Roman" w:cs="Times New Roman"/>
          <w:sz w:val="24"/>
          <w:szCs w:val="26"/>
        </w:rPr>
        <w:t xml:space="preserve">2023 году –  </w:t>
      </w:r>
      <w:r w:rsidR="00174318">
        <w:rPr>
          <w:rFonts w:ascii="Times New Roman" w:hAnsi="Times New Roman" w:cs="Times New Roman"/>
          <w:sz w:val="24"/>
          <w:szCs w:val="26"/>
        </w:rPr>
        <w:t>8</w:t>
      </w:r>
      <w:r w:rsidR="0012505F">
        <w:rPr>
          <w:rFonts w:ascii="Times New Roman" w:hAnsi="Times New Roman" w:cs="Times New Roman"/>
          <w:sz w:val="24"/>
          <w:szCs w:val="26"/>
        </w:rPr>
        <w:t>0,0</w:t>
      </w:r>
      <w:r w:rsidRPr="00A27E0B">
        <w:rPr>
          <w:rFonts w:ascii="Times New Roman" w:hAnsi="Times New Roman" w:cs="Times New Roman"/>
          <w:sz w:val="24"/>
          <w:szCs w:val="26"/>
        </w:rPr>
        <w:t xml:space="preserve"> тыс. рублей;</w:t>
      </w:r>
      <w:r w:rsidR="006D31ED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</w:t>
      </w:r>
      <w:r w:rsidRPr="00A27E0B">
        <w:rPr>
          <w:rFonts w:ascii="Times New Roman" w:hAnsi="Times New Roman" w:cs="Times New Roman"/>
          <w:sz w:val="24"/>
          <w:szCs w:val="26"/>
        </w:rPr>
        <w:t xml:space="preserve">2024 году –  </w:t>
      </w:r>
      <w:r>
        <w:rPr>
          <w:rFonts w:ascii="Times New Roman" w:hAnsi="Times New Roman" w:cs="Times New Roman"/>
          <w:sz w:val="24"/>
          <w:szCs w:val="26"/>
        </w:rPr>
        <w:t>0,0</w:t>
      </w:r>
      <w:r w:rsidRPr="00A27E0B">
        <w:rPr>
          <w:rFonts w:ascii="Times New Roman" w:hAnsi="Times New Roman" w:cs="Times New Roman"/>
          <w:sz w:val="24"/>
          <w:szCs w:val="26"/>
        </w:rPr>
        <w:t xml:space="preserve"> тыс. рублей;</w:t>
      </w:r>
      <w:r w:rsidR="006D31ED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</w:t>
      </w:r>
      <w:r w:rsidRPr="00A27E0B">
        <w:rPr>
          <w:rFonts w:ascii="Times New Roman" w:hAnsi="Times New Roman" w:cs="Times New Roman"/>
          <w:sz w:val="24"/>
          <w:szCs w:val="26"/>
        </w:rPr>
        <w:t xml:space="preserve">2025 году –  </w:t>
      </w:r>
      <w:r>
        <w:rPr>
          <w:rFonts w:ascii="Times New Roman" w:hAnsi="Times New Roman" w:cs="Times New Roman"/>
          <w:sz w:val="24"/>
          <w:szCs w:val="26"/>
        </w:rPr>
        <w:t>0,0 тыс. рублей</w:t>
      </w:r>
      <w:r w:rsidR="006D31ED">
        <w:rPr>
          <w:rFonts w:ascii="Times New Roman" w:hAnsi="Times New Roman" w:cs="Times New Roman"/>
          <w:sz w:val="24"/>
          <w:szCs w:val="26"/>
        </w:rPr>
        <w:t>,</w:t>
      </w:r>
      <w:proofErr w:type="gramEnd"/>
    </w:p>
    <w:p w:rsidR="006D31ED" w:rsidRPr="006D31ED" w:rsidRDefault="006D31ED" w:rsidP="006D31ED">
      <w:pPr>
        <w:autoSpaceDE w:val="0"/>
        <w:autoSpaceDN w:val="0"/>
        <w:adjustRightInd w:val="0"/>
        <w:ind w:hanging="64"/>
        <w:rPr>
          <w:sz w:val="24"/>
          <w:szCs w:val="26"/>
        </w:rPr>
      </w:pPr>
      <w:proofErr w:type="gramStart"/>
      <w:r>
        <w:rPr>
          <w:sz w:val="24"/>
          <w:szCs w:val="26"/>
        </w:rPr>
        <w:t xml:space="preserve">местного бюджета сельского поселения – </w:t>
      </w:r>
      <w:r w:rsidR="0012505F">
        <w:rPr>
          <w:b/>
          <w:sz w:val="24"/>
          <w:szCs w:val="26"/>
        </w:rPr>
        <w:t>50</w:t>
      </w:r>
      <w:r w:rsidR="005E341B">
        <w:rPr>
          <w:b/>
          <w:sz w:val="24"/>
          <w:szCs w:val="26"/>
        </w:rPr>
        <w:t>,0</w:t>
      </w:r>
      <w:r>
        <w:rPr>
          <w:sz w:val="24"/>
          <w:szCs w:val="26"/>
        </w:rPr>
        <w:t xml:space="preserve"> тыс. рублей (</w:t>
      </w:r>
      <w:r w:rsidR="00174318">
        <w:rPr>
          <w:sz w:val="24"/>
          <w:szCs w:val="26"/>
        </w:rPr>
        <w:t>1</w:t>
      </w:r>
      <w:r w:rsidR="00884F74">
        <w:rPr>
          <w:sz w:val="24"/>
          <w:szCs w:val="26"/>
        </w:rPr>
        <w:t>7</w:t>
      </w:r>
      <w:r>
        <w:rPr>
          <w:sz w:val="24"/>
          <w:szCs w:val="26"/>
        </w:rPr>
        <w:t>%), в том числе в:                                                                                              2021 году –  1</w:t>
      </w:r>
      <w:r w:rsidR="0012505F">
        <w:rPr>
          <w:sz w:val="24"/>
          <w:szCs w:val="26"/>
        </w:rPr>
        <w:t>0</w:t>
      </w:r>
      <w:r>
        <w:rPr>
          <w:sz w:val="24"/>
          <w:szCs w:val="26"/>
        </w:rPr>
        <w:t>,0   тыс. рублей;                                                                                                                                    2022 году –  1</w:t>
      </w:r>
      <w:r w:rsidR="0012505F">
        <w:rPr>
          <w:sz w:val="24"/>
          <w:szCs w:val="26"/>
        </w:rPr>
        <w:t>0</w:t>
      </w:r>
      <w:r>
        <w:rPr>
          <w:sz w:val="24"/>
          <w:szCs w:val="26"/>
        </w:rPr>
        <w:t>,0   тыс. рублей;                                                                                                                 2023 году –  1</w:t>
      </w:r>
      <w:r w:rsidR="0012505F">
        <w:rPr>
          <w:sz w:val="24"/>
          <w:szCs w:val="26"/>
        </w:rPr>
        <w:t>0</w:t>
      </w:r>
      <w:r>
        <w:rPr>
          <w:sz w:val="24"/>
          <w:szCs w:val="26"/>
        </w:rPr>
        <w:t xml:space="preserve">,0   тыс. рублей;                                                                                                                              2024 году –  10,0   тыс. рублей;                                                                                                                2025 году –  10,0   тыс. рублей.                                             </w:t>
      </w:r>
      <w:proofErr w:type="gramEnd"/>
    </w:p>
    <w:p w:rsidR="00A27E0B" w:rsidRPr="00A27E0B" w:rsidRDefault="00A27E0B" w:rsidP="00A27E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0B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A27E0B">
        <w:rPr>
          <w:rFonts w:ascii="Times New Roman" w:hAnsi="Times New Roman" w:cs="Times New Roman"/>
          <w:sz w:val="24"/>
          <w:szCs w:val="24"/>
        </w:rPr>
        <w:t>рограммы подлежат ежегодному уточнению исходя из реальных возможностей бюджетов всех уровней.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Механизм реализации </w:t>
      </w:r>
      <w:r w:rsidR="00E5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Реализация 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Отбор исполнителей мероприятий 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Механизм реализации 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</w:t>
      </w:r>
      <w:r w:rsidR="00AA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исполнителями</w:t>
      </w:r>
      <w:r w:rsidR="00AA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Организация контроль за ходом реализации </w:t>
      </w:r>
      <w:r w:rsidR="00A2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ходом реализации </w:t>
      </w:r>
      <w:r w:rsidR="00A2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Оценка социально-экономической эффективности реализации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E53B80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Оценка эффективности реализации Программы осуществляется администрацией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сельского поселения ежегодно, в срок до 1 марта числа месяца, следующего за отчетным периодом в течение всего срока реализации </w:t>
      </w:r>
      <w:r w:rsidR="00A2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Оценка эффективности реализации </w:t>
      </w:r>
      <w:r w:rsidR="00A2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должна содержать общую оценку</w:t>
      </w:r>
      <w:r w:rsidR="00A2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вклада Программы в социально-экономическое развитие </w:t>
      </w:r>
      <w:r w:rsidR="00F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Тувсинского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A2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Отчет о реализации </w:t>
      </w:r>
      <w:r w:rsidR="00E5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соответствующем году должен содержать:</w:t>
      </w:r>
    </w:p>
    <w:p w:rsidR="00AC64CC" w:rsidRPr="00AC64CC" w:rsidRDefault="00AC64CC" w:rsidP="00E53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фактически произведенных расходов, всего и в том числе по источникам финансирования;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перечень завершенных в течение года мероприятий по Программе;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перечень не завершенных в течение года мероприятий Программы и процент их </w:t>
      </w:r>
      <w:proofErr w:type="spellStart"/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незавершения</w:t>
      </w:r>
      <w:proofErr w:type="spellEnd"/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анализ причин несвоевременного завершения программных мероприятий;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Ожидаемые результаты реализации муниципальной </w:t>
      </w:r>
      <w:r w:rsidR="00A2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Реализация данной </w:t>
      </w:r>
      <w:r w:rsidR="00A2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4CC" w:rsidRPr="00AC64CC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4CC" w:rsidRPr="00AC64CC" w:rsidRDefault="00AC64CC" w:rsidP="00E53B80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114" w:rsidRDefault="00AA2114" w:rsidP="00A27E0B">
      <w:pPr>
        <w:spacing w:before="100" w:beforeAutospacing="1" w:after="100" w:afterAutospacing="1" w:line="240" w:lineRule="auto"/>
        <w:ind w:firstLine="1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E0B" w:rsidRPr="00AC64CC" w:rsidRDefault="00AC64CC" w:rsidP="00A27E0B">
      <w:pPr>
        <w:spacing w:before="100" w:beforeAutospacing="1" w:after="100" w:afterAutospacing="1" w:line="240" w:lineRule="auto"/>
        <w:ind w:firstLine="1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6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2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27E0B" w:rsidRPr="00A65500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 w:rsidR="00F0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Тувсинского</w:t>
      </w:r>
      <w:r w:rsidR="00A27E0B" w:rsidRPr="00A6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6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сельского</w:t>
      </w:r>
      <w:r w:rsidR="00A27E0B" w:rsidRPr="00A6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A27E0B" w:rsidRPr="00A6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селения «Использование и охрана земель </w:t>
      </w:r>
      <w:r w:rsidR="00A6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="00F0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Тувсинского</w:t>
      </w:r>
      <w:r w:rsidR="00A27E0B" w:rsidRPr="00A6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Цивильского района </w:t>
      </w:r>
      <w:r w:rsidR="00A6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A27E0B" w:rsidRPr="00A6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 на 2021-2025 годы»</w:t>
      </w:r>
    </w:p>
    <w:p w:rsidR="00A65500" w:rsidRPr="00AC64CC" w:rsidRDefault="00AC64CC" w:rsidP="00A65500">
      <w:pPr>
        <w:spacing w:before="100" w:beforeAutospacing="1" w:after="100" w:afterAutospacing="1" w:line="240" w:lineRule="auto"/>
        <w:ind w:firstLine="1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AC6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сновных мероприятий </w:t>
      </w:r>
      <w:r w:rsidR="00A65500">
        <w:rPr>
          <w:rFonts w:ascii="Times New Roman" w:hAnsi="Times New Roman" w:cs="Times New Roman"/>
          <w:b/>
          <w:sz w:val="26"/>
          <w:szCs w:val="26"/>
        </w:rPr>
        <w:t>м</w:t>
      </w:r>
      <w:r w:rsidR="00A65500" w:rsidRPr="00D3382A">
        <w:rPr>
          <w:rFonts w:ascii="Times New Roman" w:hAnsi="Times New Roman" w:cs="Times New Roman"/>
          <w:b/>
          <w:sz w:val="26"/>
          <w:szCs w:val="26"/>
        </w:rPr>
        <w:t xml:space="preserve">униципальной </w:t>
      </w:r>
      <w:r w:rsidR="00A65500">
        <w:rPr>
          <w:rFonts w:ascii="Times New Roman" w:hAnsi="Times New Roman" w:cs="Times New Roman"/>
          <w:b/>
          <w:sz w:val="26"/>
          <w:szCs w:val="26"/>
        </w:rPr>
        <w:t>п</w:t>
      </w:r>
      <w:r w:rsidR="00A65500" w:rsidRPr="00D3382A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  <w:r w:rsidR="00F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Тувсинского</w:t>
      </w:r>
      <w:r w:rsidR="00A65500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A6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</w:t>
      </w:r>
      <w:r w:rsidR="00A65500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спользование и охрана земель </w:t>
      </w:r>
      <w:r w:rsidR="00F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Тувсинского</w:t>
      </w:r>
      <w:r w:rsidR="00A65500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A6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5500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Цивильского района Чувашской Республики</w:t>
      </w:r>
      <w:r w:rsidR="00A6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5500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A6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65500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1-202</w:t>
      </w:r>
      <w:r w:rsidR="00A6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65500"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4913"/>
        <w:gridCol w:w="2694"/>
        <w:gridCol w:w="1439"/>
      </w:tblGrid>
      <w:tr w:rsidR="00AC64CC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C64CC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земель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C64CC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C64CC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C64CC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кустарников и сорной травы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и арендаторы земельных участков</w:t>
            </w:r>
            <w:r w:rsidR="00A6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500" w:rsidRPr="00AC64CC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65500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65500" w:rsidRPr="00AC64CC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65500" w:rsidRPr="00AC64CC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распространением борщевика Сосновского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65500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5500" w:rsidRPr="00AC64CC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обственники и арендаторы земельных участков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65500" w:rsidRPr="00AC64CC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C64CC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C64CC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C64CC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C64CC" w:rsidRPr="00AC64CC" w:rsidTr="00AC64CC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8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C64CC" w:rsidRPr="00AC64CC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19552A" w:rsidRPr="00AC64CC" w:rsidRDefault="00AC64CC" w:rsidP="00A65500">
      <w:pPr>
        <w:spacing w:before="100" w:beforeAutospacing="1" w:after="100" w:afterAutospacing="1" w:line="240" w:lineRule="auto"/>
        <w:ind w:firstLine="166"/>
        <w:rPr>
          <w:rFonts w:ascii="Times New Roman" w:hAnsi="Times New Roman" w:cs="Times New Roman"/>
        </w:rPr>
      </w:pPr>
      <w:r w:rsidRPr="00AC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19552A" w:rsidRPr="00AC64CC" w:rsidSect="0019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AC64CC"/>
    <w:rsid w:val="000524D2"/>
    <w:rsid w:val="0012505F"/>
    <w:rsid w:val="00174318"/>
    <w:rsid w:val="0019552A"/>
    <w:rsid w:val="001E4AE6"/>
    <w:rsid w:val="00283E85"/>
    <w:rsid w:val="00285B56"/>
    <w:rsid w:val="00293FED"/>
    <w:rsid w:val="002D2446"/>
    <w:rsid w:val="003030DC"/>
    <w:rsid w:val="003364F6"/>
    <w:rsid w:val="003C7E72"/>
    <w:rsid w:val="003D1E07"/>
    <w:rsid w:val="003D798E"/>
    <w:rsid w:val="00407C12"/>
    <w:rsid w:val="00420A4C"/>
    <w:rsid w:val="005430D3"/>
    <w:rsid w:val="005E341B"/>
    <w:rsid w:val="0062100B"/>
    <w:rsid w:val="006D31ED"/>
    <w:rsid w:val="006F6DE5"/>
    <w:rsid w:val="00710617"/>
    <w:rsid w:val="0078372C"/>
    <w:rsid w:val="007A00FB"/>
    <w:rsid w:val="007F7BC8"/>
    <w:rsid w:val="00875D23"/>
    <w:rsid w:val="00884F74"/>
    <w:rsid w:val="008914A6"/>
    <w:rsid w:val="008921F5"/>
    <w:rsid w:val="008F4A86"/>
    <w:rsid w:val="00927A9F"/>
    <w:rsid w:val="00997AED"/>
    <w:rsid w:val="00A27E0B"/>
    <w:rsid w:val="00A65500"/>
    <w:rsid w:val="00AA2114"/>
    <w:rsid w:val="00AC64CC"/>
    <w:rsid w:val="00B06937"/>
    <w:rsid w:val="00B5414A"/>
    <w:rsid w:val="00BC17AC"/>
    <w:rsid w:val="00C453BF"/>
    <w:rsid w:val="00C76F94"/>
    <w:rsid w:val="00C82042"/>
    <w:rsid w:val="00D03AF7"/>
    <w:rsid w:val="00D27EC2"/>
    <w:rsid w:val="00D3382A"/>
    <w:rsid w:val="00D41DCA"/>
    <w:rsid w:val="00D47F74"/>
    <w:rsid w:val="00D5236D"/>
    <w:rsid w:val="00D67320"/>
    <w:rsid w:val="00DE522F"/>
    <w:rsid w:val="00E267FB"/>
    <w:rsid w:val="00E53B80"/>
    <w:rsid w:val="00E62FEE"/>
    <w:rsid w:val="00ED5AC5"/>
    <w:rsid w:val="00ED7E8B"/>
    <w:rsid w:val="00F06662"/>
    <w:rsid w:val="00F6532A"/>
    <w:rsid w:val="00F745BF"/>
    <w:rsid w:val="00FC1451"/>
    <w:rsid w:val="00F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2A"/>
  </w:style>
  <w:style w:type="paragraph" w:styleId="1">
    <w:name w:val="heading 1"/>
    <w:basedOn w:val="a"/>
    <w:next w:val="a"/>
    <w:link w:val="10"/>
    <w:qFormat/>
    <w:rsid w:val="00875D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875D2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4CC"/>
    <w:rPr>
      <w:b/>
      <w:bCs/>
    </w:rPr>
  </w:style>
  <w:style w:type="table" w:styleId="a4">
    <w:name w:val="Table Grid"/>
    <w:basedOn w:val="a1"/>
    <w:uiPriority w:val="59"/>
    <w:rsid w:val="00875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5D2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875D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5">
    <w:name w:val="Прижатый влево"/>
    <w:basedOn w:val="a"/>
    <w:next w:val="a"/>
    <w:rsid w:val="00875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33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38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3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532A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D27EC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D27EC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87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7712">
                          <w:marLeft w:val="83"/>
                          <w:marRight w:val="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F518-D32C-4269-B57F-B8DEADAE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zivil_agro4</dc:creator>
  <cp:lastModifiedBy>Admin</cp:lastModifiedBy>
  <cp:revision>25</cp:revision>
  <cp:lastPrinted>2021-03-25T05:54:00Z</cp:lastPrinted>
  <dcterms:created xsi:type="dcterms:W3CDTF">2021-03-22T08:50:00Z</dcterms:created>
  <dcterms:modified xsi:type="dcterms:W3CDTF">2021-05-18T06:46:00Z</dcterms:modified>
</cp:coreProperties>
</file>