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1A" w:rsidRDefault="00C6581A" w:rsidP="00935320">
      <w:pPr>
        <w:pStyle w:val="a4"/>
        <w:jc w:val="both"/>
        <w:rPr>
          <w:sz w:val="22"/>
          <w:szCs w:val="22"/>
        </w:rPr>
      </w:pPr>
    </w:p>
    <w:p w:rsidR="00C6581A" w:rsidRDefault="00C6581A" w:rsidP="00935320">
      <w:pPr>
        <w:pStyle w:val="a4"/>
        <w:jc w:val="both"/>
        <w:rPr>
          <w:sz w:val="22"/>
          <w:szCs w:val="22"/>
        </w:rPr>
      </w:pPr>
    </w:p>
    <w:p w:rsidR="00C6581A" w:rsidRDefault="00C6581A" w:rsidP="00935320">
      <w:pPr>
        <w:pStyle w:val="a4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0"/>
        <w:gridCol w:w="1620"/>
        <w:gridCol w:w="4140"/>
      </w:tblGrid>
      <w:tr w:rsidR="00C6581A" w:rsidTr="00632293">
        <w:tc>
          <w:tcPr>
            <w:tcW w:w="3960" w:type="dxa"/>
            <w:shd w:val="clear" w:color="auto" w:fill="auto"/>
          </w:tcPr>
          <w:p w:rsidR="00C6581A" w:rsidRDefault="00C6581A" w:rsidP="00632293">
            <w:pPr>
              <w:ind w:left="-108" w:right="72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</w:rPr>
              <w:t xml:space="preserve"> Республики</w:t>
            </w:r>
          </w:p>
          <w:p w:rsidR="00C6581A" w:rsidRDefault="00C6581A" w:rsidP="00632293">
            <w:pPr>
              <w:spacing w:line="360" w:lineRule="auto"/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</w:rPr>
              <w:t xml:space="preserve"> район.</w:t>
            </w:r>
          </w:p>
          <w:p w:rsidR="00C6581A" w:rsidRDefault="00C6581A" w:rsidP="00632293">
            <w:pPr>
              <w:ind w:left="-108" w:right="74"/>
              <w:jc w:val="center"/>
            </w:pPr>
            <w:r>
              <w:rPr>
                <w:rFonts w:ascii="Arial Cyr Chuv" w:hAnsi="Arial Cyr Chuv" w:cs="Arial Cyr Chuv"/>
                <w:b/>
                <w:bCs/>
              </w:rPr>
              <w:t xml:space="preserve">Тёрём ял </w:t>
            </w: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поселений</w:t>
            </w:r>
            <w:proofErr w:type="gramStart"/>
            <w:r>
              <w:rPr>
                <w:rFonts w:ascii="Arial Cyr Chuv" w:hAnsi="Arial Cyr Chuv" w:cs="Arial Cyr Chuv"/>
                <w:b/>
                <w:bCs/>
              </w:rPr>
              <w:t>.н</w:t>
            </w:r>
            <w:proofErr w:type="spellEnd"/>
            <w:proofErr w:type="gramEnd"/>
          </w:p>
          <w:p w:rsidR="00C6581A" w:rsidRDefault="00C6581A" w:rsidP="00632293">
            <w:pPr>
              <w:spacing w:line="360" w:lineRule="auto"/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</w:rPr>
              <w:t>.</w:t>
            </w:r>
          </w:p>
          <w:p w:rsidR="00C6581A" w:rsidRDefault="00C6581A" w:rsidP="00632293">
            <w:pPr>
              <w:spacing w:line="360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C6581A" w:rsidRDefault="00C6581A" w:rsidP="00632293">
            <w:pPr>
              <w:spacing w:line="360" w:lineRule="auto"/>
              <w:ind w:left="-108" w:right="74"/>
              <w:jc w:val="center"/>
            </w:pPr>
            <w:r>
              <w:rPr>
                <w:rFonts w:ascii="Arial Cyr Chuv" w:hAnsi="Arial Cyr Chuv" w:cs="Arial Cyr Chuv"/>
                <w:b/>
              </w:rPr>
              <w:t>ЙЫШЁНУ</w:t>
            </w:r>
          </w:p>
          <w:p w:rsidR="00C6581A" w:rsidRDefault="00C6581A" w:rsidP="00632293">
            <w:pPr>
              <w:ind w:right="-108"/>
              <w:jc w:val="center"/>
            </w:pPr>
            <w:r>
              <w:rPr>
                <w:rFonts w:ascii="Arial Cyr Chuv" w:hAnsi="Arial Cyr Chuv" w:cs="Arial Cyr Chuv"/>
              </w:rPr>
              <w:t>202</w:t>
            </w:r>
            <w:r>
              <w:rPr>
                <w:rFonts w:ascii="Arial Cyr Chuv" w:hAnsi="Arial Cyr Chuv" w:cs="Arial Cyr Chuv"/>
                <w:lang w:eastAsia="zh-CN"/>
              </w:rPr>
              <w:t>1</w:t>
            </w:r>
            <w:r>
              <w:rPr>
                <w:rFonts w:ascii="Arial Cyr Chuv" w:hAnsi="Arial Cyr Chuv" w:cs="Arial Cyr Chuv"/>
              </w:rPr>
              <w:t xml:space="preserve"> =? </w:t>
            </w:r>
            <w:proofErr w:type="spellStart"/>
            <w:r>
              <w:rPr>
                <w:rFonts w:ascii="Arial Cyr Chuv" w:hAnsi="Arial Cyr Chuv" w:cs="Arial Cyr Chuv"/>
              </w:rPr>
              <w:t>декабр</w:t>
            </w:r>
            <w:proofErr w:type="gramStart"/>
            <w:r>
              <w:rPr>
                <w:rFonts w:ascii="Arial Cyr Chuv" w:hAnsi="Arial Cyr Chuv" w:cs="Arial Cyr Chuv"/>
              </w:rPr>
              <w:t>.н</w:t>
            </w:r>
            <w:proofErr w:type="spellEnd"/>
            <w:proofErr w:type="gramEnd"/>
            <w:r>
              <w:rPr>
                <w:rFonts w:ascii="Arial Cyr Chuv" w:hAnsi="Arial Cyr Chuv" w:cs="Arial Cyr Chuv"/>
              </w:rPr>
              <w:t xml:space="preserve"> </w:t>
            </w:r>
            <w:r w:rsidR="0071449F">
              <w:rPr>
                <w:rFonts w:ascii="Arial Cyr Chuv" w:hAnsi="Arial Cyr Chuv" w:cs="Arial Cyr Chuv"/>
              </w:rPr>
              <w:t>3</w:t>
            </w:r>
            <w:r>
              <w:rPr>
                <w:rFonts w:ascii="Arial Cyr Chuv" w:hAnsi="Arial Cyr Chuv" w:cs="Arial Cyr Chuv"/>
              </w:rPr>
              <w:t xml:space="preserve"> -</w:t>
            </w:r>
            <w:proofErr w:type="spellStart"/>
            <w:r>
              <w:rPr>
                <w:rFonts w:ascii="Arial Cyr Chuv" w:hAnsi="Arial Cyr Chuv" w:cs="Arial Cyr Chuv"/>
              </w:rPr>
              <w:t>м.ш</w:t>
            </w:r>
            <w:proofErr w:type="spellEnd"/>
            <w:r>
              <w:rPr>
                <w:rFonts w:ascii="Arial Cyr Chuv" w:hAnsi="Arial Cyr Chuv" w:cs="Arial Cyr Chuv"/>
              </w:rPr>
              <w:t xml:space="preserve">. </w:t>
            </w:r>
            <w:r w:rsidR="0071449F">
              <w:t>14/</w:t>
            </w:r>
            <w:r w:rsidR="0071449F" w:rsidRPr="0071449F">
              <w:t>1</w:t>
            </w:r>
            <w:r>
              <w:rPr>
                <w:rFonts w:ascii="Arial Cyr Chuv" w:hAnsi="Arial Cyr Chuv" w:cs="Arial Cyr Chuv"/>
              </w:rPr>
              <w:t xml:space="preserve">№ </w:t>
            </w:r>
          </w:p>
          <w:p w:rsidR="00C6581A" w:rsidRDefault="00C6581A" w:rsidP="00632293">
            <w:pPr>
              <w:ind w:left="-108"/>
              <w:jc w:val="center"/>
              <w:rPr>
                <w:rFonts w:ascii="Arial Cyr Chuv" w:hAnsi="Arial Cyr Chuv" w:cs="Arial Cyr Chuv"/>
              </w:rPr>
            </w:pPr>
          </w:p>
          <w:p w:rsidR="00C6581A" w:rsidRDefault="00C6581A" w:rsidP="00632293">
            <w:pPr>
              <w:ind w:left="-108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>Тёрём ял.</w:t>
            </w:r>
          </w:p>
        </w:tc>
        <w:tc>
          <w:tcPr>
            <w:tcW w:w="1620" w:type="dxa"/>
            <w:shd w:val="clear" w:color="auto" w:fill="auto"/>
          </w:tcPr>
          <w:p w:rsidR="00C6581A" w:rsidRDefault="00C6581A" w:rsidP="00632293">
            <w:pPr>
              <w:jc w:val="center"/>
              <w:rPr>
                <w:b/>
                <w:bCs/>
                <w:iCs/>
              </w:rPr>
            </w:pPr>
            <w:r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5965" cy="689610"/>
                  <wp:effectExtent l="19050" t="0" r="698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50" t="-53" r="-50" b="-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8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C6581A" w:rsidRDefault="00C6581A" w:rsidP="00632293">
            <w:pPr>
              <w:ind w:left="-108" w:right="-108"/>
              <w:jc w:val="center"/>
            </w:pPr>
            <w:r>
              <w:rPr>
                <w:b/>
                <w:bCs/>
                <w:iCs/>
              </w:rPr>
              <w:t>Чувашская  Республика</w:t>
            </w:r>
          </w:p>
          <w:p w:rsidR="00C6581A" w:rsidRDefault="00C6581A" w:rsidP="00632293">
            <w:pPr>
              <w:spacing w:line="360" w:lineRule="auto"/>
              <w:ind w:left="-108" w:right="-108"/>
              <w:jc w:val="center"/>
            </w:pPr>
            <w:r>
              <w:rPr>
                <w:b/>
                <w:bCs/>
              </w:rPr>
              <w:t>Яльчикский район</w:t>
            </w:r>
          </w:p>
          <w:p w:rsidR="00C6581A" w:rsidRDefault="00C6581A" w:rsidP="00632293">
            <w:pPr>
              <w:ind w:left="-108" w:right="-108"/>
              <w:jc w:val="center"/>
            </w:pPr>
            <w:r>
              <w:rPr>
                <w:b/>
                <w:bCs/>
              </w:rPr>
              <w:t>Собрание депутатов</w:t>
            </w:r>
          </w:p>
          <w:p w:rsidR="00C6581A" w:rsidRDefault="00C6581A" w:rsidP="00632293">
            <w:pPr>
              <w:spacing w:line="360" w:lineRule="auto"/>
              <w:ind w:left="-108" w:right="-108"/>
              <w:jc w:val="center"/>
            </w:pPr>
            <w:r>
              <w:rPr>
                <w:b/>
                <w:bCs/>
              </w:rPr>
              <w:t>Сабанчинского</w:t>
            </w:r>
          </w:p>
          <w:p w:rsidR="00C6581A" w:rsidRDefault="00C6581A" w:rsidP="00632293">
            <w:pPr>
              <w:spacing w:line="360" w:lineRule="auto"/>
              <w:ind w:left="-108" w:right="-108"/>
              <w:jc w:val="center"/>
            </w:pPr>
            <w:r>
              <w:rPr>
                <w:b/>
                <w:bCs/>
              </w:rPr>
              <w:t>сельского поселения</w:t>
            </w:r>
          </w:p>
          <w:p w:rsidR="00C6581A" w:rsidRDefault="00C6581A" w:rsidP="00C6581A">
            <w:pPr>
              <w:pStyle w:val="1"/>
              <w:numPr>
                <w:ilvl w:val="0"/>
                <w:numId w:val="1"/>
              </w:numPr>
              <w:suppressAutoHyphens/>
              <w:spacing w:line="360" w:lineRule="auto"/>
              <w:ind w:left="-108" w:right="-108"/>
            </w:pPr>
            <w:r>
              <w:rPr>
                <w:rFonts w:ascii="Times New Roman" w:hAnsi="Times New Roman"/>
                <w:b/>
                <w:sz w:val="24"/>
              </w:rPr>
              <w:t>РЕШЕНИЕ</w:t>
            </w:r>
          </w:p>
          <w:p w:rsidR="00C6581A" w:rsidRDefault="0071449F" w:rsidP="0071449F">
            <w:pPr>
              <w:tabs>
                <w:tab w:val="left" w:pos="3612"/>
              </w:tabs>
              <w:ind w:right="72"/>
            </w:pPr>
            <w:r>
              <w:t xml:space="preserve">            3</w:t>
            </w:r>
            <w:r w:rsidR="00C6581A">
              <w:t xml:space="preserve"> декабря 202</w:t>
            </w:r>
            <w:r w:rsidR="00C6581A">
              <w:rPr>
                <w:lang w:eastAsia="zh-CN"/>
              </w:rPr>
              <w:t>1</w:t>
            </w:r>
            <w:r w:rsidR="00C6581A">
              <w:t xml:space="preserve"> г  № </w:t>
            </w:r>
            <w:r>
              <w:t>14/1</w:t>
            </w:r>
          </w:p>
          <w:p w:rsidR="00C6581A" w:rsidRDefault="00C6581A" w:rsidP="00632293">
            <w:pPr>
              <w:ind w:left="-108" w:right="-108"/>
              <w:jc w:val="center"/>
            </w:pPr>
          </w:p>
          <w:p w:rsidR="00C6581A" w:rsidRDefault="00C6581A" w:rsidP="00632293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село Сабанчино</w:t>
            </w:r>
          </w:p>
        </w:tc>
      </w:tr>
    </w:tbl>
    <w:p w:rsidR="00C6581A" w:rsidRDefault="00C6581A" w:rsidP="00C6581A">
      <w:pPr>
        <w:jc w:val="right"/>
        <w:rPr>
          <w:b/>
          <w:highlight w:val="yellow"/>
        </w:rPr>
      </w:pPr>
    </w:p>
    <w:p w:rsidR="00C6581A" w:rsidRDefault="00C6581A" w:rsidP="00C6581A">
      <w:pPr>
        <w:tabs>
          <w:tab w:val="left" w:pos="4500"/>
        </w:tabs>
        <w:ind w:right="4854"/>
        <w:jc w:val="both"/>
      </w:pPr>
      <w:r>
        <w:t xml:space="preserve">О бюджете Сабанчинского сельского поселения Яльчикского района Чувашской Республики на </w:t>
      </w:r>
      <w:r>
        <w:rPr>
          <w:lang w:eastAsia="zh-CN"/>
        </w:rPr>
        <w:t>2022</w:t>
      </w:r>
      <w:r>
        <w:t xml:space="preserve"> год и на плановый период 202</w:t>
      </w:r>
      <w:r>
        <w:rPr>
          <w:lang w:eastAsia="zh-CN"/>
        </w:rPr>
        <w:t>3</w:t>
      </w:r>
      <w:r>
        <w:t xml:space="preserve"> и 2024 годов </w:t>
      </w:r>
    </w:p>
    <w:p w:rsidR="00C6581A" w:rsidRDefault="00C6581A" w:rsidP="00C6581A">
      <w:pPr>
        <w:ind w:right="684"/>
        <w:jc w:val="both"/>
      </w:pPr>
    </w:p>
    <w:p w:rsidR="00C6581A" w:rsidRDefault="00C6581A" w:rsidP="00C6581A">
      <w:pPr>
        <w:ind w:right="-82" w:firstLine="720"/>
        <w:jc w:val="both"/>
      </w:pPr>
      <w:r>
        <w:t xml:space="preserve">Собрание депутатов Сабанчинского сельского поселения Яльчикского района Чувашской Республики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C6581A" w:rsidRDefault="00C6581A" w:rsidP="00C6581A">
      <w:pPr>
        <w:ind w:right="-82" w:firstLine="720"/>
        <w:jc w:val="both"/>
        <w:rPr>
          <w:b/>
        </w:rPr>
      </w:pPr>
    </w:p>
    <w:p w:rsidR="00C6581A" w:rsidRDefault="00C6581A" w:rsidP="00C6581A">
      <w:pPr>
        <w:autoSpaceDE w:val="0"/>
        <w:ind w:left="1920" w:hanging="1200"/>
        <w:jc w:val="both"/>
      </w:pPr>
      <w:r>
        <w:rPr>
          <w:bCs/>
          <w:color w:val="000000"/>
        </w:rPr>
        <w:t>Статья 1.</w:t>
      </w:r>
      <w:r>
        <w:rPr>
          <w:color w:val="000000"/>
        </w:rPr>
        <w:tab/>
      </w:r>
      <w:r>
        <w:rPr>
          <w:b/>
          <w:color w:val="000000"/>
        </w:rPr>
        <w:t xml:space="preserve">Основные характеристики бюджета </w:t>
      </w:r>
      <w:r>
        <w:rPr>
          <w:rFonts w:cs="Arial"/>
          <w:b/>
        </w:rPr>
        <w:t>Сабанчинского сельского поселения Яльчикского района Чувашской Республики</w:t>
      </w:r>
      <w:r>
        <w:rPr>
          <w:b/>
          <w:color w:val="000000"/>
        </w:rPr>
        <w:t xml:space="preserve"> на </w:t>
      </w:r>
      <w:r>
        <w:rPr>
          <w:b/>
          <w:color w:val="000000"/>
          <w:lang w:eastAsia="zh-CN"/>
        </w:rPr>
        <w:t>2022</w:t>
      </w:r>
      <w:r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  <w:lang w:eastAsia="zh-CN"/>
        </w:rPr>
        <w:t>3</w:t>
      </w:r>
      <w:r>
        <w:rPr>
          <w:b/>
          <w:color w:val="000000"/>
        </w:rPr>
        <w:t xml:space="preserve"> и 202</w:t>
      </w:r>
      <w:r>
        <w:rPr>
          <w:b/>
          <w:color w:val="000000"/>
          <w:lang w:eastAsia="zh-CN"/>
        </w:rPr>
        <w:t>4</w:t>
      </w:r>
      <w:r>
        <w:rPr>
          <w:b/>
          <w:color w:val="000000"/>
        </w:rPr>
        <w:t xml:space="preserve"> годов</w:t>
      </w:r>
    </w:p>
    <w:p w:rsidR="00C6581A" w:rsidRDefault="00C6581A" w:rsidP="00C6581A">
      <w:pPr>
        <w:autoSpaceDE w:val="0"/>
        <w:ind w:left="1920" w:hanging="1200"/>
        <w:jc w:val="both"/>
      </w:pPr>
      <w:r>
        <w:rPr>
          <w:b/>
          <w:color w:val="000000"/>
        </w:rPr>
        <w:t xml:space="preserve"> </w:t>
      </w:r>
    </w:p>
    <w:p w:rsidR="00C6581A" w:rsidRDefault="00C6581A" w:rsidP="00C6581A">
      <w:pPr>
        <w:autoSpaceDE w:val="0"/>
        <w:ind w:firstLine="720"/>
        <w:jc w:val="both"/>
      </w:pPr>
      <w:r>
        <w:t>1.</w:t>
      </w:r>
      <w:r>
        <w:rPr>
          <w:lang w:val="en-US"/>
        </w:rPr>
        <w:t> </w:t>
      </w:r>
      <w:r>
        <w:t xml:space="preserve">Утвердить основные характеристики бюджета Сабанчинского сельского поселения Яльчикского района Чувашской Республики на </w:t>
      </w:r>
      <w:r>
        <w:rPr>
          <w:lang w:eastAsia="zh-CN"/>
        </w:rPr>
        <w:t>2022</w:t>
      </w:r>
      <w:r>
        <w:t xml:space="preserve"> год: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прогнозируемый общий объем доходов бюджета Сабанчинского сельского поселения Яльчикского района Чувашской Республики в сумме </w:t>
      </w:r>
      <w:r>
        <w:rPr>
          <w:lang w:eastAsia="zh-CN"/>
        </w:rPr>
        <w:t>3639178,00</w:t>
      </w:r>
      <w:r>
        <w:t xml:space="preserve"> рублей, в том числе объем безвозмездных поступлений в сумме </w:t>
      </w:r>
      <w:r>
        <w:rPr>
          <w:lang w:eastAsia="zh-CN"/>
        </w:rPr>
        <w:t>2275438,00</w:t>
      </w:r>
      <w:r>
        <w:t xml:space="preserve"> рублей, из них объем межбюджетных трансфертов, получаемых из бюджета Яльчикского района Чувашской Республики – </w:t>
      </w:r>
      <w:r>
        <w:rPr>
          <w:lang w:eastAsia="zh-CN"/>
        </w:rPr>
        <w:t>2275438,00</w:t>
      </w:r>
      <w:r>
        <w:t xml:space="preserve"> рублей; 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общий объем расходов бюджета Сабанчинского сельского поселения Яльчикского района Чувашской Республики в сумме </w:t>
      </w:r>
      <w:r>
        <w:rPr>
          <w:lang w:eastAsia="zh-CN"/>
        </w:rPr>
        <w:t>3639178,00</w:t>
      </w:r>
      <w:r>
        <w:t xml:space="preserve"> рублей;</w:t>
      </w:r>
    </w:p>
    <w:p w:rsidR="00C6581A" w:rsidRDefault="00C6581A" w:rsidP="00C6581A">
      <w:pPr>
        <w:autoSpaceDE w:val="0"/>
        <w:ind w:firstLine="709"/>
        <w:jc w:val="both"/>
      </w:pPr>
      <w:r>
        <w:t>верхний предел муниципального внутреннего долга Сабанчинского сельского поселения Яльчикского района Чувашской Республики на 1 января 202</w:t>
      </w:r>
      <w:r>
        <w:rPr>
          <w:lang w:eastAsia="zh-CN"/>
        </w:rPr>
        <w:t>3</w:t>
      </w:r>
      <w:r>
        <w:t xml:space="preserve"> года в сумме 0,00 рублей;</w:t>
      </w:r>
    </w:p>
    <w:p w:rsidR="00C6581A" w:rsidRDefault="00C6581A" w:rsidP="00C6581A">
      <w:pPr>
        <w:autoSpaceDE w:val="0"/>
        <w:ind w:firstLine="720"/>
        <w:jc w:val="both"/>
      </w:pPr>
      <w:r>
        <w:t>дефицит бюджета Сабанчинского сельского поселения Яльчикского района Чувашской Республики в сумме 0,00 рублей.</w:t>
      </w:r>
    </w:p>
    <w:p w:rsidR="00C6581A" w:rsidRDefault="00C6581A" w:rsidP="00C6581A">
      <w:pPr>
        <w:autoSpaceDE w:val="0"/>
        <w:ind w:firstLine="720"/>
        <w:jc w:val="both"/>
      </w:pPr>
      <w:r>
        <w:t>2.</w:t>
      </w:r>
      <w:r>
        <w:rPr>
          <w:lang w:val="en-US"/>
        </w:rPr>
        <w:t> </w:t>
      </w:r>
      <w:r>
        <w:t>Утвердить основные характеристики бюджета Сабанчинского сельского поселения Яльчикского района Чувашской Республики на 202</w:t>
      </w:r>
      <w:r>
        <w:rPr>
          <w:lang w:eastAsia="zh-CN"/>
        </w:rPr>
        <w:t>3</w:t>
      </w:r>
      <w:r>
        <w:t xml:space="preserve"> год: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прогнозируемый общий объем доходов бюджета Сабанчинского сельского поселения Яльчикского района Чувашской Республики в сумме </w:t>
      </w:r>
      <w:r>
        <w:rPr>
          <w:lang w:eastAsia="zh-CN"/>
        </w:rPr>
        <w:t>3027638,00</w:t>
      </w:r>
      <w:r>
        <w:t xml:space="preserve"> рублей, в том числе объем безвозмездных поступлений в сумме </w:t>
      </w:r>
      <w:r>
        <w:rPr>
          <w:lang w:eastAsia="zh-CN"/>
        </w:rPr>
        <w:t>1662948,00</w:t>
      </w:r>
      <w:r>
        <w:t xml:space="preserve"> рублей, из них объем межбюджетных трансфертов, получаемых из бюджета Яльчикского района Чувашской Республики – </w:t>
      </w:r>
      <w:r>
        <w:rPr>
          <w:lang w:eastAsia="zh-CN"/>
        </w:rPr>
        <w:t>1662948,00</w:t>
      </w:r>
      <w:r>
        <w:t xml:space="preserve"> рублей; 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общий объем расходов бюджета Сабанчинского сельского поселения Яльчикского района Чувашской Республики в сумме </w:t>
      </w:r>
      <w:r>
        <w:rPr>
          <w:lang w:eastAsia="zh-CN"/>
        </w:rPr>
        <w:t>3027638,00</w:t>
      </w:r>
      <w:r>
        <w:t xml:space="preserve"> рублей, в том числе условно утвержденных расходов в сумме </w:t>
      </w:r>
      <w:r>
        <w:rPr>
          <w:lang w:eastAsia="zh-CN"/>
        </w:rPr>
        <w:t>67200,00</w:t>
      </w:r>
      <w:r>
        <w:t xml:space="preserve"> рублей;</w:t>
      </w:r>
    </w:p>
    <w:p w:rsidR="00C6581A" w:rsidRDefault="00C6581A" w:rsidP="00C6581A">
      <w:pPr>
        <w:autoSpaceDE w:val="0"/>
        <w:ind w:firstLine="709"/>
        <w:jc w:val="both"/>
      </w:pPr>
      <w:r>
        <w:t>верхний предел муниципального внутреннего долга Сабанчинского сельского поселения Яльчикского района Чувашской Республики на 1 января 202</w:t>
      </w:r>
      <w:r>
        <w:rPr>
          <w:lang w:eastAsia="zh-CN"/>
        </w:rPr>
        <w:t xml:space="preserve">4 </w:t>
      </w:r>
      <w:r>
        <w:t>года в сумме 0,00 рублей;</w:t>
      </w:r>
    </w:p>
    <w:p w:rsidR="00C6581A" w:rsidRDefault="00C6581A" w:rsidP="00C6581A">
      <w:pPr>
        <w:autoSpaceDE w:val="0"/>
        <w:ind w:firstLine="720"/>
        <w:jc w:val="both"/>
      </w:pPr>
      <w:r>
        <w:t>дефицит бюджета Сабанчинского сельского поселения Яльчикского района Чувашской Республики в сумме 0,00 рублей.</w:t>
      </w:r>
    </w:p>
    <w:p w:rsidR="00C6581A" w:rsidRDefault="00C6581A" w:rsidP="00C6581A">
      <w:pPr>
        <w:autoSpaceDE w:val="0"/>
        <w:ind w:firstLine="720"/>
        <w:jc w:val="both"/>
      </w:pPr>
      <w:r>
        <w:t>3.</w:t>
      </w:r>
      <w:r>
        <w:rPr>
          <w:lang w:val="en-US"/>
        </w:rPr>
        <w:t> </w:t>
      </w:r>
      <w:r>
        <w:t>Утвердить основные характеристики бюджета Сабанчинского сельского поселения Яльчикского района Чувашской Республики на 202</w:t>
      </w:r>
      <w:r>
        <w:rPr>
          <w:lang w:eastAsia="zh-CN"/>
        </w:rPr>
        <w:t>4</w:t>
      </w:r>
      <w:r>
        <w:t xml:space="preserve"> год: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прогнозируемый общий объем доходов бюджета Сабанчинского сельского поселения Яльчикского района Чувашской Республики в сумме </w:t>
      </w:r>
      <w:r w:rsidRPr="00C6581A">
        <w:rPr>
          <w:lang w:eastAsia="zh-CN"/>
        </w:rPr>
        <w:t>2980959,00</w:t>
      </w:r>
      <w:r>
        <w:t xml:space="preserve"> рублей, в том числе объем </w:t>
      </w:r>
      <w:r>
        <w:lastRenderedPageBreak/>
        <w:t xml:space="preserve">безвозмездных поступлений в сумме </w:t>
      </w:r>
      <w:r w:rsidRPr="00C6581A">
        <w:rPr>
          <w:lang w:eastAsia="zh-CN"/>
        </w:rPr>
        <w:t>1603859,00</w:t>
      </w:r>
      <w:r>
        <w:t xml:space="preserve"> рублей, из них объем межбюджетных трансфертов, получаемых из бюджета Яльчикского района Чувашской Республики – </w:t>
      </w:r>
      <w:r w:rsidRPr="00C6581A">
        <w:rPr>
          <w:lang w:eastAsia="zh-CN"/>
        </w:rPr>
        <w:t>1603859,00</w:t>
      </w:r>
      <w:r>
        <w:t xml:space="preserve"> рублей; 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общий объем расходов бюджета Сабанчинского сельского поселения Яльчикского района Чувашской Республики в сумме </w:t>
      </w:r>
      <w:r w:rsidRPr="00C6581A">
        <w:rPr>
          <w:lang w:eastAsia="zh-CN"/>
        </w:rPr>
        <w:t>2980959,00</w:t>
      </w:r>
      <w:r>
        <w:t xml:space="preserve"> рублей, в том числе условно утвержденных расходов в сумме </w:t>
      </w:r>
      <w:r w:rsidRPr="00C6581A">
        <w:rPr>
          <w:lang w:eastAsia="zh-CN"/>
        </w:rPr>
        <w:t>132100,00</w:t>
      </w:r>
      <w:r>
        <w:t xml:space="preserve"> рублей;</w:t>
      </w:r>
    </w:p>
    <w:p w:rsidR="00C6581A" w:rsidRDefault="00C6581A" w:rsidP="00C6581A">
      <w:pPr>
        <w:autoSpaceDE w:val="0"/>
        <w:ind w:firstLine="709"/>
        <w:jc w:val="both"/>
      </w:pPr>
      <w:r>
        <w:t>верхний предел муниципального внутреннего долга Сабанчинского сельского поселения Яльчикского района Чувашской Республики на 1 января 20</w:t>
      </w:r>
      <w:r>
        <w:rPr>
          <w:lang w:eastAsia="zh-CN"/>
        </w:rPr>
        <w:t>25</w:t>
      </w:r>
      <w:r>
        <w:t xml:space="preserve"> года в сумме 0,00 рублей;</w:t>
      </w:r>
    </w:p>
    <w:p w:rsidR="00C6581A" w:rsidRDefault="00C6581A" w:rsidP="00C6581A">
      <w:pPr>
        <w:autoSpaceDE w:val="0"/>
        <w:ind w:firstLine="720"/>
        <w:jc w:val="both"/>
      </w:pPr>
      <w:r>
        <w:t>дефицит бюджета Сабанчинского сельского поселения Яльчикского района Чувашской Республики в сумме 0,00 рублей.</w:t>
      </w:r>
    </w:p>
    <w:p w:rsidR="00C6581A" w:rsidRDefault="00C6581A" w:rsidP="00C6581A">
      <w:pPr>
        <w:ind w:firstLine="709"/>
        <w:jc w:val="both"/>
        <w:rPr>
          <w:color w:val="000000"/>
          <w:highlight w:val="yellow"/>
        </w:rPr>
      </w:pPr>
    </w:p>
    <w:p w:rsidR="00C6581A" w:rsidRDefault="00C6581A" w:rsidP="00C6581A">
      <w:pPr>
        <w:ind w:left="2160" w:hanging="1440"/>
        <w:jc w:val="both"/>
      </w:pPr>
      <w:r>
        <w:rPr>
          <w:bCs/>
        </w:rPr>
        <w:t xml:space="preserve">Статья </w:t>
      </w:r>
      <w:r>
        <w:rPr>
          <w:bCs/>
          <w:lang w:eastAsia="zh-CN"/>
        </w:rPr>
        <w:t>2</w:t>
      </w:r>
      <w:r>
        <w:rPr>
          <w:bCs/>
        </w:rPr>
        <w:t>.</w:t>
      </w:r>
      <w:r>
        <w:rPr>
          <w:bCs/>
        </w:rPr>
        <w:tab/>
      </w:r>
      <w:r>
        <w:rPr>
          <w:b/>
        </w:rPr>
        <w:t xml:space="preserve">Прогнозируемые объемы поступлений доходов в бюджет </w:t>
      </w:r>
      <w:r>
        <w:rPr>
          <w:rFonts w:cs="Arial"/>
          <w:b/>
        </w:rPr>
        <w:t>Сабанчинского сельского поселения Яльчикского района Чувашской Республики</w:t>
      </w:r>
      <w:r>
        <w:rPr>
          <w:b/>
        </w:rPr>
        <w:t xml:space="preserve"> на 20</w:t>
      </w:r>
      <w:r w:rsidRPr="00C6581A">
        <w:rPr>
          <w:b/>
        </w:rPr>
        <w:t>2</w:t>
      </w:r>
      <w:r>
        <w:rPr>
          <w:b/>
          <w:lang w:eastAsia="zh-CN"/>
        </w:rPr>
        <w:t xml:space="preserve">2 </w:t>
      </w:r>
      <w:r>
        <w:rPr>
          <w:b/>
        </w:rPr>
        <w:t>год и на плановый период 202</w:t>
      </w:r>
      <w:r w:rsidRPr="00C6581A">
        <w:rPr>
          <w:b/>
          <w:lang w:eastAsia="zh-CN"/>
        </w:rPr>
        <w:t>3</w:t>
      </w:r>
      <w:r>
        <w:rPr>
          <w:b/>
        </w:rPr>
        <w:t xml:space="preserve"> и 202</w:t>
      </w:r>
      <w:r w:rsidRPr="00C6581A">
        <w:rPr>
          <w:b/>
          <w:lang w:eastAsia="zh-CN"/>
        </w:rPr>
        <w:t>4</w:t>
      </w:r>
      <w:r>
        <w:rPr>
          <w:b/>
        </w:rPr>
        <w:t xml:space="preserve"> годов </w:t>
      </w:r>
    </w:p>
    <w:p w:rsidR="00C6581A" w:rsidRDefault="00C6581A" w:rsidP="00C6581A">
      <w:pPr>
        <w:ind w:firstLine="720"/>
        <w:jc w:val="both"/>
        <w:rPr>
          <w:b/>
        </w:rPr>
      </w:pPr>
    </w:p>
    <w:p w:rsidR="00C6581A" w:rsidRDefault="00C6581A" w:rsidP="00C6581A">
      <w:pPr>
        <w:ind w:firstLine="709"/>
        <w:jc w:val="both"/>
      </w:pPr>
      <w:r>
        <w:t>Учесть в бюджете Сабанчинского сельского поселения Яльчикского района Чувашской Республики прогнозируемые объемы поступлений доходов в бюджет Сабанчинского сельского поселения Яльчикского района Чувашской Республики:</w:t>
      </w:r>
    </w:p>
    <w:p w:rsidR="00C6581A" w:rsidRDefault="00C6581A" w:rsidP="00C6581A">
      <w:pPr>
        <w:ind w:firstLine="709"/>
        <w:jc w:val="both"/>
      </w:pPr>
      <w:r>
        <w:t xml:space="preserve">на </w:t>
      </w:r>
      <w:r w:rsidRPr="00C6581A">
        <w:rPr>
          <w:lang w:eastAsia="zh-CN"/>
        </w:rPr>
        <w:t>2022</w:t>
      </w:r>
      <w:r>
        <w:t xml:space="preserve"> год согласно приложению </w:t>
      </w:r>
      <w:r>
        <w:rPr>
          <w:lang w:eastAsia="zh-CN"/>
        </w:rPr>
        <w:t>1</w:t>
      </w:r>
      <w:r>
        <w:t xml:space="preserve"> к настоящему Решению;</w:t>
      </w:r>
    </w:p>
    <w:p w:rsidR="00C6581A" w:rsidRDefault="00C6581A" w:rsidP="00C6581A">
      <w:pPr>
        <w:ind w:firstLine="709"/>
        <w:jc w:val="both"/>
      </w:pPr>
      <w:r>
        <w:t>на 202</w:t>
      </w:r>
      <w:r w:rsidRPr="00C6581A">
        <w:rPr>
          <w:lang w:eastAsia="zh-CN"/>
        </w:rPr>
        <w:t>3</w:t>
      </w:r>
      <w:r>
        <w:t xml:space="preserve"> и 202</w:t>
      </w:r>
      <w:r w:rsidRPr="00C6581A">
        <w:rPr>
          <w:lang w:eastAsia="zh-CN"/>
        </w:rPr>
        <w:t>4</w:t>
      </w:r>
      <w:r>
        <w:t xml:space="preserve"> годы согласно приложению </w:t>
      </w:r>
      <w:r>
        <w:rPr>
          <w:lang w:eastAsia="zh-CN"/>
        </w:rPr>
        <w:t>2</w:t>
      </w:r>
      <w:r>
        <w:t xml:space="preserve"> к настоящему Решению.</w:t>
      </w:r>
    </w:p>
    <w:p w:rsidR="00C6581A" w:rsidRDefault="00C6581A" w:rsidP="00C6581A">
      <w:pPr>
        <w:ind w:firstLine="709"/>
        <w:jc w:val="both"/>
        <w:rPr>
          <w:color w:val="000000"/>
          <w:highlight w:val="yellow"/>
        </w:rPr>
      </w:pPr>
    </w:p>
    <w:p w:rsidR="00C6581A" w:rsidRDefault="00C6581A" w:rsidP="00C6581A">
      <w:pPr>
        <w:ind w:left="1920" w:hanging="1211"/>
        <w:jc w:val="both"/>
      </w:pPr>
      <w:r>
        <w:rPr>
          <w:bCs/>
          <w:color w:val="000000"/>
        </w:rPr>
        <w:t xml:space="preserve">Статья </w:t>
      </w:r>
      <w:r>
        <w:rPr>
          <w:bCs/>
          <w:color w:val="000000"/>
          <w:lang w:eastAsia="zh-CN"/>
        </w:rPr>
        <w:t>3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>
        <w:rPr>
          <w:b/>
          <w:color w:val="000000"/>
        </w:rPr>
        <w:t>Бюджетные ассигнования бюджета</w:t>
      </w:r>
      <w:r>
        <w:t xml:space="preserve"> </w:t>
      </w:r>
      <w:r>
        <w:rPr>
          <w:b/>
        </w:rPr>
        <w:t>Сабанчинского сельского поселения Яльчикского района Чувашской Республики</w:t>
      </w:r>
      <w:r>
        <w:rPr>
          <w:b/>
          <w:color w:val="000000"/>
        </w:rPr>
        <w:t xml:space="preserve"> на </w:t>
      </w:r>
      <w:r w:rsidRPr="00C6581A">
        <w:rPr>
          <w:b/>
          <w:color w:val="000000"/>
          <w:lang w:eastAsia="zh-CN"/>
        </w:rPr>
        <w:t>2022</w:t>
      </w:r>
      <w:r>
        <w:rPr>
          <w:b/>
          <w:color w:val="000000"/>
        </w:rPr>
        <w:t xml:space="preserve"> год и на плановый период 202</w:t>
      </w:r>
      <w:r w:rsidRPr="00C6581A">
        <w:rPr>
          <w:b/>
          <w:color w:val="000000"/>
          <w:lang w:eastAsia="zh-CN"/>
        </w:rPr>
        <w:t>3</w:t>
      </w:r>
      <w:r>
        <w:rPr>
          <w:b/>
          <w:color w:val="000000"/>
        </w:rPr>
        <w:t xml:space="preserve"> и 202</w:t>
      </w:r>
      <w:r w:rsidRPr="00C6581A">
        <w:rPr>
          <w:b/>
          <w:color w:val="000000"/>
          <w:lang w:eastAsia="zh-CN"/>
        </w:rPr>
        <w:t>4</w:t>
      </w:r>
      <w:r>
        <w:rPr>
          <w:b/>
          <w:color w:val="000000"/>
        </w:rPr>
        <w:t xml:space="preserve"> годов </w:t>
      </w:r>
    </w:p>
    <w:p w:rsidR="00C6581A" w:rsidRDefault="00C6581A" w:rsidP="00C6581A">
      <w:pPr>
        <w:ind w:left="1920" w:hanging="1211"/>
        <w:jc w:val="both"/>
      </w:pPr>
    </w:p>
    <w:p w:rsidR="00C6581A" w:rsidRDefault="00C6581A" w:rsidP="00C6581A">
      <w:pPr>
        <w:autoSpaceDE w:val="0"/>
        <w:ind w:firstLine="720"/>
        <w:jc w:val="both"/>
      </w:pPr>
      <w:r>
        <w:t>1. Утвердить:</w:t>
      </w:r>
    </w:p>
    <w:p w:rsidR="00C6581A" w:rsidRDefault="00C6581A" w:rsidP="00C6581A">
      <w:pPr>
        <w:autoSpaceDE w:val="0"/>
        <w:ind w:firstLine="720"/>
        <w:jc w:val="both"/>
      </w:pPr>
      <w:r>
        <w:t>а)</w:t>
      </w:r>
      <w:r>
        <w:rPr>
          <w:lang w:val="en-US"/>
        </w:rPr>
        <w:t> </w:t>
      </w:r>
      <w:r>
        <w:t xml:space="preserve">распределение бюджетных ассигнований </w:t>
      </w:r>
      <w:r>
        <w:rPr>
          <w:bCs/>
          <w:color w:val="000000"/>
        </w:rPr>
        <w:t xml:space="preserve">по разделам, подразделам, целевым статьям (муниципальным программам </w:t>
      </w:r>
      <w:r>
        <w:t>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непрограммным</w:t>
      </w:r>
      <w:proofErr w:type="spellEnd"/>
      <w:r>
        <w:rPr>
          <w:bCs/>
          <w:color w:val="000000"/>
        </w:rPr>
        <w:t xml:space="preserve"> направлениям деятельности) и группам (группам и подгруппам) видов расходов классификации расходов 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на </w:t>
      </w:r>
      <w:r w:rsidRPr="00C6581A">
        <w:rPr>
          <w:bCs/>
          <w:color w:val="000000"/>
          <w:lang w:eastAsia="zh-CN"/>
        </w:rPr>
        <w:t>2022</w:t>
      </w:r>
      <w:r>
        <w:rPr>
          <w:bCs/>
          <w:color w:val="000000"/>
        </w:rPr>
        <w:t xml:space="preserve"> год </w:t>
      </w:r>
      <w:r>
        <w:t xml:space="preserve">согласно приложению </w:t>
      </w:r>
      <w:r>
        <w:rPr>
          <w:lang w:eastAsia="zh-CN"/>
        </w:rPr>
        <w:t>3</w:t>
      </w:r>
      <w:r>
        <w:t xml:space="preserve"> к настоящему Решению; 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б) распределение бюджетных ассигнований </w:t>
      </w:r>
      <w:r>
        <w:rPr>
          <w:bCs/>
          <w:color w:val="000000"/>
        </w:rPr>
        <w:t xml:space="preserve">по разделам, подразделам, целевым статьям (муниципальным программам </w:t>
      </w:r>
      <w:r>
        <w:t>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непрограммным</w:t>
      </w:r>
      <w:proofErr w:type="spellEnd"/>
      <w:r>
        <w:rPr>
          <w:bCs/>
          <w:color w:val="000000"/>
        </w:rPr>
        <w:t xml:space="preserve"> направлениям деятельности) и группам (группам и подгруппам) видов расходов классификации расходов 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на 202</w:t>
      </w:r>
      <w:r w:rsidRPr="00C6581A">
        <w:rPr>
          <w:bCs/>
          <w:color w:val="000000"/>
          <w:lang w:eastAsia="zh-CN"/>
        </w:rPr>
        <w:t>3</w:t>
      </w:r>
      <w:r>
        <w:rPr>
          <w:bCs/>
          <w:color w:val="000000"/>
        </w:rPr>
        <w:t xml:space="preserve"> и 202</w:t>
      </w:r>
      <w:r w:rsidRPr="00C6581A">
        <w:rPr>
          <w:bCs/>
          <w:color w:val="000000"/>
          <w:lang w:eastAsia="zh-CN"/>
        </w:rPr>
        <w:t>4</w:t>
      </w:r>
      <w:r>
        <w:rPr>
          <w:bCs/>
          <w:color w:val="000000"/>
        </w:rPr>
        <w:t xml:space="preserve"> годы </w:t>
      </w:r>
      <w:r>
        <w:t xml:space="preserve">согласно приложению </w:t>
      </w:r>
      <w:r>
        <w:rPr>
          <w:lang w:eastAsia="zh-CN"/>
        </w:rPr>
        <w:t>4</w:t>
      </w:r>
      <w:r>
        <w:t xml:space="preserve"> к настоящему Решению; </w:t>
      </w:r>
    </w:p>
    <w:p w:rsidR="00C6581A" w:rsidRDefault="00C6581A" w:rsidP="00C6581A">
      <w:pPr>
        <w:autoSpaceDE w:val="0"/>
        <w:ind w:firstLine="720"/>
        <w:jc w:val="both"/>
      </w:pPr>
      <w:r>
        <w:t>в)</w:t>
      </w:r>
      <w:r>
        <w:rPr>
          <w:lang w:val="en-US"/>
        </w:rPr>
        <w:t> </w:t>
      </w:r>
      <w:r>
        <w:t xml:space="preserve">распределение бюджетных ассигнований </w:t>
      </w:r>
      <w:r>
        <w:rPr>
          <w:bCs/>
          <w:color w:val="000000"/>
        </w:rPr>
        <w:t xml:space="preserve">по целевым статьям (муниципальным программам </w:t>
      </w:r>
      <w:r>
        <w:t xml:space="preserve">Сабанчинского сельского </w:t>
      </w:r>
      <w:r>
        <w:rPr>
          <w:bCs/>
          <w:color w:val="000000"/>
        </w:rPr>
        <w:t xml:space="preserve">Яльчикского района Чувашской Республики и </w:t>
      </w:r>
      <w:proofErr w:type="spellStart"/>
      <w:r>
        <w:rPr>
          <w:bCs/>
          <w:color w:val="000000"/>
        </w:rPr>
        <w:t>непрограммным</w:t>
      </w:r>
      <w:proofErr w:type="spellEnd"/>
      <w:r>
        <w:rPr>
          <w:bCs/>
          <w:color w:val="000000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</w:t>
      </w:r>
      <w:r>
        <w:t xml:space="preserve">на </w:t>
      </w:r>
      <w:r w:rsidRPr="00C6581A">
        <w:rPr>
          <w:lang w:eastAsia="zh-CN"/>
        </w:rPr>
        <w:t>2022</w:t>
      </w:r>
      <w:r>
        <w:t xml:space="preserve"> год согласно приложению </w:t>
      </w:r>
      <w:r>
        <w:rPr>
          <w:lang w:eastAsia="zh-CN"/>
        </w:rPr>
        <w:t>5</w:t>
      </w:r>
      <w:r>
        <w:t xml:space="preserve"> к настоящему Решению;</w:t>
      </w:r>
    </w:p>
    <w:p w:rsidR="00C6581A" w:rsidRDefault="00C6581A" w:rsidP="00C6581A">
      <w:pPr>
        <w:autoSpaceDE w:val="0"/>
        <w:ind w:firstLine="720"/>
        <w:jc w:val="both"/>
      </w:pPr>
      <w:r>
        <w:t>г)</w:t>
      </w:r>
      <w:r>
        <w:rPr>
          <w:lang w:val="en-US"/>
        </w:rPr>
        <w:t> </w:t>
      </w:r>
      <w:r>
        <w:t xml:space="preserve">распределение бюджетных ассигнований </w:t>
      </w:r>
      <w:r>
        <w:rPr>
          <w:bCs/>
          <w:color w:val="000000"/>
        </w:rPr>
        <w:t xml:space="preserve">по целевым статьям (муниципальным программам </w:t>
      </w:r>
      <w:r>
        <w:t xml:space="preserve">Сабанчинского сельского </w:t>
      </w:r>
      <w:r>
        <w:rPr>
          <w:bCs/>
          <w:color w:val="000000"/>
        </w:rPr>
        <w:t xml:space="preserve">Яльчикского района Чувашской Республики и </w:t>
      </w:r>
      <w:proofErr w:type="spellStart"/>
      <w:r>
        <w:rPr>
          <w:bCs/>
          <w:color w:val="000000"/>
        </w:rPr>
        <w:t>непрограммным</w:t>
      </w:r>
      <w:proofErr w:type="spellEnd"/>
      <w:r>
        <w:rPr>
          <w:bCs/>
          <w:color w:val="000000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на 2023 и 202</w:t>
      </w:r>
      <w:r w:rsidRPr="00C6581A">
        <w:rPr>
          <w:bCs/>
          <w:color w:val="000000"/>
          <w:lang w:eastAsia="zh-CN"/>
        </w:rPr>
        <w:t>4</w:t>
      </w:r>
      <w:r>
        <w:rPr>
          <w:bCs/>
          <w:color w:val="000000"/>
        </w:rPr>
        <w:t xml:space="preserve"> годы </w:t>
      </w:r>
      <w:r>
        <w:t xml:space="preserve">согласно приложению </w:t>
      </w:r>
      <w:r>
        <w:rPr>
          <w:lang w:eastAsia="zh-CN"/>
        </w:rPr>
        <w:t>6</w:t>
      </w:r>
      <w:r>
        <w:t xml:space="preserve"> к настоящему Решению;</w:t>
      </w:r>
    </w:p>
    <w:p w:rsidR="00C6581A" w:rsidRDefault="00C6581A" w:rsidP="00C6581A">
      <w:pPr>
        <w:autoSpaceDE w:val="0"/>
        <w:ind w:firstLine="720"/>
        <w:jc w:val="both"/>
      </w:pPr>
      <w:proofErr w:type="spellStart"/>
      <w:r>
        <w:t>д</w:t>
      </w:r>
      <w:proofErr w:type="spellEnd"/>
      <w:r>
        <w:t>) в</w:t>
      </w:r>
      <w:r>
        <w:rPr>
          <w:bCs/>
          <w:color w:val="000000"/>
        </w:rPr>
        <w:t>едомственную структуру расходов</w:t>
      </w:r>
      <w:r>
        <w:t xml:space="preserve"> </w:t>
      </w:r>
      <w:r>
        <w:rPr>
          <w:bCs/>
          <w:color w:val="000000"/>
        </w:rPr>
        <w:t>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</w:t>
      </w:r>
      <w:r>
        <w:t xml:space="preserve">на </w:t>
      </w:r>
      <w:r w:rsidRPr="00C6581A">
        <w:rPr>
          <w:lang w:eastAsia="zh-CN"/>
        </w:rPr>
        <w:t>2022</w:t>
      </w:r>
      <w:r>
        <w:t xml:space="preserve"> год согласно приложению </w:t>
      </w:r>
      <w:r>
        <w:rPr>
          <w:lang w:eastAsia="zh-CN"/>
        </w:rPr>
        <w:t>7</w:t>
      </w:r>
      <w:r>
        <w:t xml:space="preserve"> к настоящему Решению;</w:t>
      </w:r>
    </w:p>
    <w:p w:rsidR="00C6581A" w:rsidRDefault="00C6581A" w:rsidP="00C6581A">
      <w:pPr>
        <w:autoSpaceDE w:val="0"/>
        <w:ind w:firstLine="720"/>
        <w:jc w:val="both"/>
      </w:pPr>
      <w:r>
        <w:t>е) в</w:t>
      </w:r>
      <w:r>
        <w:rPr>
          <w:bCs/>
          <w:color w:val="000000"/>
        </w:rPr>
        <w:t>едомственную структуру расходов</w:t>
      </w:r>
      <w:r>
        <w:t xml:space="preserve"> </w:t>
      </w:r>
      <w:r>
        <w:rPr>
          <w:bCs/>
          <w:color w:val="000000"/>
        </w:rPr>
        <w:t>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bCs/>
          <w:color w:val="000000"/>
        </w:rPr>
        <w:t xml:space="preserve"> на 202</w:t>
      </w:r>
      <w:r w:rsidRPr="00C6581A">
        <w:rPr>
          <w:bCs/>
          <w:color w:val="000000"/>
          <w:lang w:eastAsia="zh-CN"/>
        </w:rPr>
        <w:t>3</w:t>
      </w:r>
      <w:r>
        <w:rPr>
          <w:bCs/>
          <w:color w:val="000000"/>
        </w:rPr>
        <w:t xml:space="preserve"> и 202</w:t>
      </w:r>
      <w:r w:rsidRPr="00C6581A">
        <w:rPr>
          <w:bCs/>
          <w:color w:val="000000"/>
          <w:lang w:eastAsia="zh-CN"/>
        </w:rPr>
        <w:t>4</w:t>
      </w:r>
      <w:r>
        <w:rPr>
          <w:bCs/>
          <w:color w:val="000000"/>
        </w:rPr>
        <w:t xml:space="preserve"> годы </w:t>
      </w:r>
      <w:r>
        <w:t xml:space="preserve">согласно приложению </w:t>
      </w:r>
      <w:r>
        <w:rPr>
          <w:lang w:eastAsia="zh-CN"/>
        </w:rPr>
        <w:t>8</w:t>
      </w:r>
      <w:r>
        <w:t xml:space="preserve"> к настоящему Решению.</w:t>
      </w:r>
    </w:p>
    <w:p w:rsidR="00C6581A" w:rsidRDefault="00C6581A" w:rsidP="00C6581A">
      <w:pPr>
        <w:autoSpaceDE w:val="0"/>
        <w:ind w:firstLine="720"/>
        <w:jc w:val="both"/>
      </w:pPr>
      <w:r>
        <w:rPr>
          <w:bCs/>
          <w:color w:val="000000"/>
          <w:lang w:eastAsia="zh-CN"/>
        </w:rPr>
        <w:t>2. Утвердить общий объем бюджетных ассигнований, направляемых на исполнение публичных нормативных обязательств на 2022 год в сумме 0,00 рублей, на 2023 год в сумме  0,00 рублей, на 2024 год в сумме  0,00рублей.</w:t>
      </w:r>
    </w:p>
    <w:p w:rsidR="00C6581A" w:rsidRDefault="00C6581A" w:rsidP="00C6581A">
      <w:pPr>
        <w:autoSpaceDE w:val="0"/>
        <w:ind w:firstLine="720"/>
        <w:jc w:val="both"/>
      </w:pPr>
      <w:r>
        <w:t>3</w:t>
      </w:r>
      <w:bookmarkStart w:id="0" w:name="sub_64"/>
      <w:r>
        <w:t>.</w:t>
      </w:r>
      <w:bookmarkEnd w:id="0"/>
      <w:r>
        <w:t xml:space="preserve"> Утвердить:</w:t>
      </w:r>
    </w:p>
    <w:p w:rsidR="00C6581A" w:rsidRDefault="00C6581A" w:rsidP="00C6581A">
      <w:pPr>
        <w:autoSpaceDE w:val="0"/>
        <w:ind w:firstLine="720"/>
        <w:jc w:val="both"/>
      </w:pPr>
      <w:r>
        <w:lastRenderedPageBreak/>
        <w:t>объем бюджетных ассигнований Дорожного фонда Сабанчинского сельского поселения Яльчикского района Чувашской Республики:</w:t>
      </w:r>
    </w:p>
    <w:p w:rsidR="00C6581A" w:rsidRDefault="00C6581A" w:rsidP="00C6581A">
      <w:pPr>
        <w:autoSpaceDE w:val="0"/>
        <w:ind w:firstLine="720"/>
        <w:jc w:val="both"/>
      </w:pPr>
      <w:r>
        <w:t xml:space="preserve">на </w:t>
      </w:r>
      <w:r w:rsidRPr="00C6581A">
        <w:rPr>
          <w:lang w:eastAsia="zh-CN"/>
        </w:rPr>
        <w:t>2022</w:t>
      </w:r>
      <w:r>
        <w:t xml:space="preserve"> год в сумме </w:t>
      </w:r>
      <w:r w:rsidRPr="00C6581A">
        <w:rPr>
          <w:lang w:eastAsia="zh-CN"/>
        </w:rPr>
        <w:t>552661,00</w:t>
      </w:r>
      <w:r>
        <w:t xml:space="preserve"> рублей;</w:t>
      </w:r>
    </w:p>
    <w:p w:rsidR="00C6581A" w:rsidRDefault="00C6581A" w:rsidP="00C6581A">
      <w:pPr>
        <w:autoSpaceDE w:val="0"/>
        <w:ind w:firstLine="720"/>
        <w:jc w:val="both"/>
      </w:pPr>
      <w:r>
        <w:t>на 202</w:t>
      </w:r>
      <w:r w:rsidRPr="00C6581A">
        <w:rPr>
          <w:lang w:eastAsia="zh-CN"/>
        </w:rPr>
        <w:t>3</w:t>
      </w:r>
      <w:r>
        <w:t xml:space="preserve"> год в сумме </w:t>
      </w:r>
      <w:r w:rsidRPr="00C6581A">
        <w:rPr>
          <w:lang w:eastAsia="zh-CN"/>
        </w:rPr>
        <w:t>550811,00</w:t>
      </w:r>
      <w:r>
        <w:t xml:space="preserve"> рублей;</w:t>
      </w:r>
    </w:p>
    <w:p w:rsidR="00C6581A" w:rsidRDefault="00C6581A" w:rsidP="00C6581A">
      <w:pPr>
        <w:autoSpaceDE w:val="0"/>
        <w:ind w:firstLine="720"/>
        <w:jc w:val="both"/>
      </w:pPr>
      <w:r>
        <w:t>на 20</w:t>
      </w:r>
      <w:r w:rsidRPr="00C6581A">
        <w:t>2</w:t>
      </w:r>
      <w:r w:rsidRPr="00C6581A">
        <w:rPr>
          <w:lang w:eastAsia="zh-CN"/>
        </w:rPr>
        <w:t>4</w:t>
      </w:r>
      <w:r>
        <w:t xml:space="preserve"> год в сумме </w:t>
      </w:r>
      <w:r w:rsidRPr="00C6581A">
        <w:rPr>
          <w:lang w:eastAsia="zh-CN"/>
        </w:rPr>
        <w:t>559121,00</w:t>
      </w:r>
      <w:r>
        <w:t xml:space="preserve"> рублей;</w:t>
      </w:r>
    </w:p>
    <w:p w:rsidR="00C6581A" w:rsidRDefault="00C6581A" w:rsidP="00C6581A">
      <w:pPr>
        <w:pStyle w:val="af"/>
        <w:tabs>
          <w:tab w:val="left" w:pos="9354"/>
        </w:tabs>
        <w:spacing w:line="283" w:lineRule="exact"/>
        <w:ind w:right="-6" w:firstLine="720"/>
        <w:jc w:val="both"/>
      </w:pPr>
      <w:proofErr w:type="gramStart"/>
      <w:r>
        <w:rPr>
          <w:color w:val="000000"/>
        </w:rPr>
        <w:t>прогнозируемый объем доходов бюджета Сабанчинского сельского поселения Яльчикского района Чувашской Республики от поступлений доходов, указанных в пункте 2 По</w:t>
      </w:r>
      <w:r>
        <w:rPr>
          <w:lang w:eastAsia="zh-CN"/>
        </w:rPr>
        <w:t>ложения</w:t>
      </w:r>
      <w:r>
        <w:rPr>
          <w:color w:val="000000"/>
        </w:rPr>
        <w:t xml:space="preserve"> о муниципальном дорожном фонде</w:t>
      </w:r>
      <w:r>
        <w:t xml:space="preserve"> Сабанчинского сельского поселения Яльчикского района Чувашской Республики, </w:t>
      </w:r>
      <w:r>
        <w:rPr>
          <w:color w:val="000000"/>
        </w:rPr>
        <w:t>утвержденного решением Собрания депутатов Сабанчинского сельского поселения Яльчикского района Чувашской</w:t>
      </w:r>
      <w:r>
        <w:rPr>
          <w:color w:val="000000"/>
          <w:highlight w:val="yellow"/>
        </w:rPr>
        <w:t xml:space="preserve"> </w:t>
      </w:r>
      <w:r>
        <w:rPr>
          <w:color w:val="000000"/>
        </w:rPr>
        <w:t xml:space="preserve">Республики от 27 ноября 2013 года № 24/1 </w:t>
      </w:r>
      <w:r>
        <w:t>«О создании Дорожного фонда Сабанчинского сельского поселения Яльчикского района Чувашской Республики</w:t>
      </w:r>
      <w:r>
        <w:rPr>
          <w:color w:val="000000"/>
        </w:rPr>
        <w:t>:</w:t>
      </w:r>
      <w:proofErr w:type="gramEnd"/>
    </w:p>
    <w:p w:rsidR="00C6581A" w:rsidRDefault="00C6581A" w:rsidP="00C6581A">
      <w:pPr>
        <w:autoSpaceDE w:val="0"/>
        <w:ind w:firstLine="720"/>
        <w:jc w:val="both"/>
      </w:pPr>
      <w:r>
        <w:t xml:space="preserve">на </w:t>
      </w:r>
      <w:r w:rsidRPr="00C6581A">
        <w:rPr>
          <w:lang w:eastAsia="zh-CN"/>
        </w:rPr>
        <w:t>2022</w:t>
      </w:r>
      <w:r>
        <w:t xml:space="preserve"> год в сумме </w:t>
      </w:r>
      <w:r w:rsidRPr="00C6581A">
        <w:rPr>
          <w:lang w:eastAsia="zh-CN"/>
        </w:rPr>
        <w:t>552661,00</w:t>
      </w:r>
      <w:r>
        <w:t xml:space="preserve"> рублей;</w:t>
      </w:r>
    </w:p>
    <w:p w:rsidR="00C6581A" w:rsidRDefault="00C6581A" w:rsidP="00C6581A">
      <w:pPr>
        <w:autoSpaceDE w:val="0"/>
        <w:ind w:firstLine="720"/>
        <w:jc w:val="both"/>
      </w:pPr>
      <w:r>
        <w:t>на 202</w:t>
      </w:r>
      <w:r w:rsidRPr="00C6581A">
        <w:rPr>
          <w:lang w:eastAsia="zh-CN"/>
        </w:rPr>
        <w:t>3</w:t>
      </w:r>
      <w:r>
        <w:t xml:space="preserve"> год в сумме </w:t>
      </w:r>
      <w:r w:rsidRPr="00C6581A">
        <w:rPr>
          <w:lang w:eastAsia="zh-CN"/>
        </w:rPr>
        <w:t>550811,00</w:t>
      </w:r>
      <w:r>
        <w:t xml:space="preserve"> рублей;</w:t>
      </w:r>
    </w:p>
    <w:p w:rsidR="00C6581A" w:rsidRDefault="00C6581A" w:rsidP="00C6581A">
      <w:pPr>
        <w:autoSpaceDE w:val="0"/>
        <w:ind w:firstLine="720"/>
        <w:jc w:val="both"/>
      </w:pPr>
      <w:r>
        <w:t>на 20</w:t>
      </w:r>
      <w:r w:rsidRPr="00C6581A">
        <w:t>2</w:t>
      </w:r>
      <w:r w:rsidRPr="00C6581A">
        <w:rPr>
          <w:lang w:eastAsia="zh-CN"/>
        </w:rPr>
        <w:t>4</w:t>
      </w:r>
      <w:r>
        <w:t xml:space="preserve"> год в сумме </w:t>
      </w:r>
      <w:r w:rsidRPr="00C6581A">
        <w:rPr>
          <w:lang w:eastAsia="zh-CN"/>
        </w:rPr>
        <w:t>559121,00</w:t>
      </w:r>
      <w:r>
        <w:t xml:space="preserve"> </w:t>
      </w:r>
      <w:proofErr w:type="spellStart"/>
      <w:r>
        <w:t>рублейй</w:t>
      </w:r>
      <w:proofErr w:type="spellEnd"/>
      <w:r>
        <w:t>.</w:t>
      </w:r>
    </w:p>
    <w:p w:rsidR="00C6581A" w:rsidRDefault="00C6581A" w:rsidP="00C6581A">
      <w:pPr>
        <w:autoSpaceDE w:val="0"/>
        <w:ind w:firstLine="540"/>
        <w:jc w:val="both"/>
        <w:rPr>
          <w:color w:val="000000"/>
        </w:rPr>
      </w:pPr>
    </w:p>
    <w:p w:rsidR="00C6581A" w:rsidRDefault="00C6581A" w:rsidP="00C6581A">
      <w:pPr>
        <w:autoSpaceDE w:val="0"/>
        <w:ind w:left="1920" w:hanging="1211"/>
        <w:jc w:val="both"/>
      </w:pPr>
      <w:r>
        <w:rPr>
          <w:bCs/>
          <w:color w:val="000000"/>
        </w:rPr>
        <w:t xml:space="preserve">Статья </w:t>
      </w:r>
      <w:r>
        <w:rPr>
          <w:bCs/>
          <w:color w:val="000000"/>
          <w:lang w:eastAsia="zh-CN"/>
        </w:rPr>
        <w:t>4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>
        <w:rPr>
          <w:b/>
          <w:color w:val="000000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>
        <w:rPr>
          <w:rFonts w:cs="Arial"/>
          <w:b/>
        </w:rPr>
        <w:t>Сабанчинского сельского поселения Яльчикского района Чувашской Республики</w:t>
      </w:r>
    </w:p>
    <w:p w:rsidR="00C6581A" w:rsidRDefault="00C6581A" w:rsidP="00C6581A">
      <w:pPr>
        <w:autoSpaceDE w:val="0"/>
        <w:ind w:left="1920" w:hanging="1211"/>
        <w:jc w:val="both"/>
      </w:pPr>
    </w:p>
    <w:p w:rsidR="00C6581A" w:rsidRDefault="00C6581A" w:rsidP="00C6581A">
      <w:pPr>
        <w:ind w:firstLine="709"/>
        <w:jc w:val="both"/>
      </w:pPr>
      <w:r>
        <w:rPr>
          <w:color w:val="000000"/>
        </w:rPr>
        <w:t>1. Администрация</w:t>
      </w:r>
      <w:r>
        <w:t xml:space="preserve"> Сабанчинского сельского поселения Яльчикского района Чувашской Республики</w:t>
      </w:r>
      <w:r>
        <w:rPr>
          <w:color w:val="000000"/>
        </w:rPr>
        <w:t xml:space="preserve"> не вправе принимать решения, приводящие к увеличению в </w:t>
      </w:r>
      <w:r>
        <w:rPr>
          <w:color w:val="000000"/>
          <w:lang w:eastAsia="zh-CN"/>
        </w:rPr>
        <w:t>2022</w:t>
      </w:r>
      <w:r>
        <w:rPr>
          <w:color w:val="000000"/>
        </w:rPr>
        <w:t xml:space="preserve"> году численности муниципальных служащих</w:t>
      </w:r>
      <w:r>
        <w:t xml:space="preserve"> Сабанчинского сельского поселения Яльчикского района Чувашской Республики и </w:t>
      </w:r>
      <w:r>
        <w:rPr>
          <w:color w:val="000000"/>
        </w:rPr>
        <w:t>работников муниципальных учреждений</w:t>
      </w:r>
      <w:r>
        <w:t xml:space="preserve"> Сабанчинского сельского поселения Яльчикского района Чувашской Республики</w:t>
      </w:r>
      <w:r>
        <w:rPr>
          <w:color w:val="000000"/>
        </w:rPr>
        <w:t>, за исключением случаев принятия решений о наделении их дополнительными функциями.</w:t>
      </w:r>
    </w:p>
    <w:p w:rsidR="00C6581A" w:rsidRDefault="00C6581A" w:rsidP="00C6581A">
      <w:pPr>
        <w:ind w:firstLine="709"/>
        <w:jc w:val="both"/>
      </w:pPr>
      <w:r>
        <w:rPr>
          <w:color w:val="000000"/>
          <w:lang w:eastAsia="zh-CN"/>
        </w:rPr>
        <w:t>2. Установить, что порядок и сроки индексации заработной платы работников муниципальных учреждений Сабанчинского сельского поселения Яльчикского района Чувашской Республики, окладов денежного содержания муниципальных служащих Сабанчинского сельского поселения Яльчикского района Чувашской Республики в 2022 году и плановом периоде 2023 и 2024 годов будут определены с учетом принятия решений на федеральном уровне.</w:t>
      </w:r>
    </w:p>
    <w:p w:rsidR="00C6581A" w:rsidRDefault="00C6581A" w:rsidP="00C6581A">
      <w:pPr>
        <w:ind w:firstLine="709"/>
        <w:jc w:val="both"/>
        <w:rPr>
          <w:color w:val="000000"/>
          <w:highlight w:val="yellow"/>
        </w:rPr>
      </w:pPr>
    </w:p>
    <w:p w:rsidR="00C6581A" w:rsidRDefault="00C6581A" w:rsidP="00C6581A">
      <w:pPr>
        <w:autoSpaceDE w:val="0"/>
        <w:ind w:left="2040" w:hanging="1331"/>
        <w:jc w:val="both"/>
      </w:pPr>
      <w:r>
        <w:t xml:space="preserve">Статья </w:t>
      </w:r>
      <w:r>
        <w:rPr>
          <w:lang w:eastAsia="zh-CN"/>
        </w:rPr>
        <w:t>5</w:t>
      </w:r>
      <w:r>
        <w:t>.</w:t>
      </w:r>
      <w:r>
        <w:rPr>
          <w:b/>
          <w:bCs/>
        </w:rPr>
        <w:tab/>
        <w:t>Иные межбюджетные трансферты бюджету Яльчикского района Чувашской Республики</w:t>
      </w:r>
      <w:r>
        <w:rPr>
          <w:b/>
          <w:color w:val="000000"/>
        </w:rPr>
        <w:t xml:space="preserve"> из бюджета </w:t>
      </w:r>
      <w:r>
        <w:rPr>
          <w:rFonts w:cs="Arial"/>
          <w:b/>
        </w:rPr>
        <w:t>Сабанчинского сельского поселения Яльчикского района Чувашской Республики</w:t>
      </w:r>
    </w:p>
    <w:p w:rsidR="00C6581A" w:rsidRDefault="00C6581A" w:rsidP="00C6581A">
      <w:pPr>
        <w:autoSpaceDE w:val="0"/>
        <w:ind w:left="2040" w:hanging="1331"/>
        <w:jc w:val="both"/>
      </w:pPr>
    </w:p>
    <w:p w:rsidR="00C6581A" w:rsidRDefault="00C6581A" w:rsidP="00C6581A">
      <w:pPr>
        <w:ind w:firstLine="709"/>
        <w:jc w:val="both"/>
      </w:pPr>
      <w:proofErr w:type="gramStart"/>
      <w:r>
        <w:rPr>
          <w:color w:val="000000"/>
        </w:rPr>
        <w:t xml:space="preserve">Утвердить общий объем иных межбюджетных трансфертов, предоставляемых </w:t>
      </w:r>
      <w:r>
        <w:t>бюджету Яльчикского района Чувашской Республики из бюджета Сабанчинского сельского поселения Яльчикского района Чувашской Республики на осуществление части полномочий по решению вопросов местного значения сельских поселений в соответствии с заключенными соглашениями по созданию условий для организации досуга и обеспечения жителей сельского поселения услугами организаций культуры:</w:t>
      </w:r>
      <w:proofErr w:type="gramEnd"/>
    </w:p>
    <w:p w:rsidR="00C6581A" w:rsidRDefault="00C6581A" w:rsidP="00C6581A">
      <w:pPr>
        <w:ind w:firstLine="709"/>
        <w:jc w:val="both"/>
      </w:pPr>
      <w:r>
        <w:t xml:space="preserve">на </w:t>
      </w:r>
      <w:r>
        <w:rPr>
          <w:lang w:eastAsia="zh-CN"/>
        </w:rPr>
        <w:t>2022</w:t>
      </w:r>
      <w:r>
        <w:t xml:space="preserve"> год в сумме </w:t>
      </w:r>
      <w:r>
        <w:rPr>
          <w:lang w:eastAsia="zh-CN"/>
        </w:rPr>
        <w:t>482700,00</w:t>
      </w:r>
      <w:r>
        <w:t xml:space="preserve"> рублей;</w:t>
      </w:r>
    </w:p>
    <w:p w:rsidR="00C6581A" w:rsidRDefault="00C6581A" w:rsidP="00C6581A">
      <w:pPr>
        <w:ind w:firstLine="709"/>
        <w:jc w:val="both"/>
      </w:pPr>
      <w:r>
        <w:t>на 202</w:t>
      </w:r>
      <w:r>
        <w:rPr>
          <w:lang w:eastAsia="zh-CN"/>
        </w:rPr>
        <w:t>3</w:t>
      </w:r>
      <w:r>
        <w:t xml:space="preserve"> год в сумме </w:t>
      </w:r>
      <w:r>
        <w:rPr>
          <w:lang w:eastAsia="zh-CN"/>
        </w:rPr>
        <w:t>482700,00</w:t>
      </w:r>
      <w:r>
        <w:t xml:space="preserve"> рублей;</w:t>
      </w:r>
    </w:p>
    <w:p w:rsidR="00C6581A" w:rsidRDefault="00C6581A" w:rsidP="00C6581A">
      <w:pPr>
        <w:ind w:firstLine="709"/>
        <w:jc w:val="both"/>
      </w:pPr>
      <w:r>
        <w:t>на 202</w:t>
      </w:r>
      <w:r>
        <w:rPr>
          <w:lang w:eastAsia="zh-CN"/>
        </w:rPr>
        <w:t>4</w:t>
      </w:r>
      <w:r>
        <w:t xml:space="preserve"> год в сумме </w:t>
      </w:r>
      <w:r>
        <w:rPr>
          <w:lang w:eastAsia="zh-CN"/>
        </w:rPr>
        <w:t>482700,00</w:t>
      </w:r>
      <w:r>
        <w:t xml:space="preserve"> рублей.</w:t>
      </w:r>
    </w:p>
    <w:p w:rsidR="00C6581A" w:rsidRDefault="00C6581A" w:rsidP="00C6581A">
      <w:pPr>
        <w:autoSpaceDE w:val="0"/>
        <w:ind w:left="2040" w:hanging="1331"/>
        <w:jc w:val="both"/>
        <w:rPr>
          <w:bCs/>
          <w:color w:val="000000"/>
          <w:highlight w:val="yellow"/>
        </w:rPr>
      </w:pPr>
    </w:p>
    <w:p w:rsidR="00C6581A" w:rsidRDefault="00C6581A" w:rsidP="00C6581A">
      <w:pPr>
        <w:autoSpaceDE w:val="0"/>
        <w:ind w:left="2040" w:hanging="1331"/>
        <w:jc w:val="both"/>
      </w:pPr>
      <w:r>
        <w:rPr>
          <w:bCs/>
        </w:rPr>
        <w:t xml:space="preserve">Статья </w:t>
      </w:r>
      <w:r>
        <w:rPr>
          <w:bCs/>
          <w:lang w:eastAsia="zh-CN"/>
        </w:rPr>
        <w:t>6</w:t>
      </w:r>
      <w:r>
        <w:rPr>
          <w:bCs/>
        </w:rPr>
        <w:t>.</w:t>
      </w:r>
      <w:r>
        <w:rPr>
          <w:bCs/>
        </w:rPr>
        <w:tab/>
      </w:r>
      <w:r>
        <w:rPr>
          <w:b/>
          <w:color w:val="000000"/>
        </w:rPr>
        <w:t xml:space="preserve">Источники внутреннего финансирования дефицита бюджета </w:t>
      </w:r>
      <w:r>
        <w:rPr>
          <w:rFonts w:cs="Arial"/>
          <w:b/>
        </w:rPr>
        <w:t>Сабанчинского сельского поселения Яльчикского района Чувашской Республики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6581A" w:rsidRDefault="00C6581A" w:rsidP="00C6581A">
      <w:pPr>
        <w:autoSpaceDE w:val="0"/>
        <w:ind w:left="2040" w:hanging="1331"/>
        <w:jc w:val="both"/>
      </w:pPr>
    </w:p>
    <w:p w:rsidR="00C6581A" w:rsidRDefault="00C6581A" w:rsidP="00C6581A">
      <w:pPr>
        <w:pStyle w:val="aff6"/>
        <w:ind w:left="0" w:firstLine="720"/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внутреннего финансирования дефицита бюджета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Сабанчинского сельского поселения Яльчикского района Чувашской Республики </w:t>
      </w:r>
    </w:p>
    <w:p w:rsidR="00C6581A" w:rsidRDefault="00C6581A" w:rsidP="00C6581A">
      <w:pPr>
        <w:ind w:firstLine="720"/>
        <w:jc w:val="both"/>
      </w:pPr>
      <w:r>
        <w:rPr>
          <w:color w:val="000000"/>
        </w:rPr>
        <w:t xml:space="preserve">на </w:t>
      </w:r>
      <w:r>
        <w:rPr>
          <w:color w:val="000000"/>
          <w:lang w:eastAsia="zh-CN"/>
        </w:rPr>
        <w:t>2022</w:t>
      </w:r>
      <w:r>
        <w:rPr>
          <w:color w:val="000000"/>
        </w:rPr>
        <w:t xml:space="preserve"> год согласно приложению </w:t>
      </w:r>
      <w:r>
        <w:rPr>
          <w:color w:val="000000"/>
          <w:lang w:eastAsia="zh-CN"/>
        </w:rPr>
        <w:t>9</w:t>
      </w:r>
      <w:r>
        <w:rPr>
          <w:color w:val="000000"/>
        </w:rPr>
        <w:t xml:space="preserve"> к настоящему Решению;</w:t>
      </w:r>
    </w:p>
    <w:p w:rsidR="00C6581A" w:rsidRDefault="00C6581A" w:rsidP="00C6581A">
      <w:pPr>
        <w:ind w:firstLine="720"/>
        <w:jc w:val="both"/>
      </w:pPr>
      <w:r>
        <w:rPr>
          <w:color w:val="000000"/>
        </w:rPr>
        <w:t>на 202</w:t>
      </w:r>
      <w:r>
        <w:rPr>
          <w:color w:val="000000"/>
          <w:lang w:eastAsia="zh-CN"/>
        </w:rPr>
        <w:t>3</w:t>
      </w:r>
      <w:r>
        <w:rPr>
          <w:color w:val="000000"/>
        </w:rPr>
        <w:t xml:space="preserve"> и 202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годы согласно приложению 1</w:t>
      </w:r>
      <w:r>
        <w:rPr>
          <w:color w:val="000000"/>
          <w:lang w:eastAsia="zh-CN"/>
        </w:rPr>
        <w:t>0</w:t>
      </w:r>
      <w:r>
        <w:rPr>
          <w:color w:val="000000"/>
        </w:rPr>
        <w:t xml:space="preserve"> к настоящему Решению.</w:t>
      </w:r>
    </w:p>
    <w:p w:rsidR="00C6581A" w:rsidRDefault="00C6581A" w:rsidP="00C6581A">
      <w:pPr>
        <w:ind w:firstLine="709"/>
        <w:jc w:val="both"/>
        <w:rPr>
          <w:color w:val="000000"/>
        </w:rPr>
      </w:pPr>
    </w:p>
    <w:p w:rsidR="00C6581A" w:rsidRDefault="00C6581A" w:rsidP="00C6581A">
      <w:pPr>
        <w:pStyle w:val="aff6"/>
        <w:ind w:left="2040" w:hanging="1331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Статья 7.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Муниципальные внутренние заимствования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Сабанчинского сельского поселения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Яльчикского района Чувашской Республики </w:t>
      </w:r>
    </w:p>
    <w:p w:rsidR="00C6581A" w:rsidRDefault="00C6581A" w:rsidP="00C6581A">
      <w:pPr>
        <w:ind w:left="2040" w:hanging="1331"/>
      </w:pPr>
    </w:p>
    <w:p w:rsidR="00C6581A" w:rsidRDefault="00C6581A" w:rsidP="00C6581A">
      <w:pPr>
        <w:ind w:firstLine="709"/>
        <w:jc w:val="both"/>
      </w:pPr>
      <w:r>
        <w:rPr>
          <w:color w:val="000000"/>
        </w:rPr>
        <w:t>Утвердить Программу муниципальных внутренних заимствований</w:t>
      </w:r>
      <w:r>
        <w:rPr>
          <w:rFonts w:cs="Arial"/>
          <w:b/>
        </w:rPr>
        <w:t xml:space="preserve"> </w:t>
      </w:r>
      <w:r>
        <w:rPr>
          <w:rFonts w:cs="Arial"/>
        </w:rPr>
        <w:t>Сабанчинского сельского поселения</w:t>
      </w:r>
      <w:r>
        <w:rPr>
          <w:color w:val="000000"/>
        </w:rPr>
        <w:t xml:space="preserve"> Яльчикского района Чувашской Республики:</w:t>
      </w:r>
    </w:p>
    <w:p w:rsidR="00C6581A" w:rsidRDefault="00C6581A" w:rsidP="00C6581A">
      <w:pPr>
        <w:ind w:firstLine="709"/>
        <w:jc w:val="both"/>
      </w:pPr>
      <w:r>
        <w:t xml:space="preserve">на </w:t>
      </w:r>
      <w:r>
        <w:rPr>
          <w:lang w:eastAsia="zh-CN"/>
        </w:rPr>
        <w:t>2022</w:t>
      </w:r>
      <w:r>
        <w:t xml:space="preserve"> год согласно приложению 1</w:t>
      </w:r>
      <w:r>
        <w:rPr>
          <w:lang w:eastAsia="zh-CN"/>
        </w:rPr>
        <w:t>1</w:t>
      </w:r>
      <w:r>
        <w:t xml:space="preserve"> к настоящему Решению;</w:t>
      </w:r>
    </w:p>
    <w:p w:rsidR="00C6581A" w:rsidRDefault="00C6581A" w:rsidP="00C6581A">
      <w:pPr>
        <w:ind w:firstLine="709"/>
        <w:jc w:val="both"/>
      </w:pPr>
      <w:r>
        <w:t>на 202</w:t>
      </w:r>
      <w:r>
        <w:rPr>
          <w:lang w:eastAsia="zh-CN"/>
        </w:rPr>
        <w:t>3</w:t>
      </w:r>
      <w:r>
        <w:t xml:space="preserve"> и 202</w:t>
      </w:r>
      <w:r>
        <w:rPr>
          <w:lang w:eastAsia="zh-CN"/>
        </w:rPr>
        <w:t>4</w:t>
      </w:r>
      <w:r>
        <w:t xml:space="preserve"> годы согласно приложению 1</w:t>
      </w:r>
      <w:r>
        <w:rPr>
          <w:lang w:eastAsia="zh-CN"/>
        </w:rPr>
        <w:t>2</w:t>
      </w:r>
      <w:r>
        <w:t xml:space="preserve"> к настоящему Решению.</w:t>
      </w:r>
    </w:p>
    <w:p w:rsidR="00C6581A" w:rsidRDefault="00C6581A" w:rsidP="00C6581A">
      <w:pPr>
        <w:pStyle w:val="ConsPlusNormal"/>
        <w:ind w:firstLine="709"/>
        <w:jc w:val="both"/>
      </w:pPr>
      <w:proofErr w:type="gramStart"/>
      <w:r>
        <w:rPr>
          <w:sz w:val="24"/>
          <w:szCs w:val="24"/>
        </w:rPr>
        <w:t xml:space="preserve">Установить, что объем бюджетных ассигнований на привлечение и погашение бюджетных кредитов на пополнение остатков средств на счете бюджета Сабанчинского сельского поселения Яльчикского района Чувашской Республики не утверждается в составе источников внутреннего финансирования дефицита бюджета Сабанчинского сельского поселения Яльчикского района Чувашской Республики на </w:t>
      </w:r>
      <w:r>
        <w:rPr>
          <w:rFonts w:cs="Times New Roman"/>
          <w:sz w:val="24"/>
          <w:szCs w:val="24"/>
          <w:lang w:eastAsia="zh-CN"/>
        </w:rPr>
        <w:t>2022</w:t>
      </w:r>
      <w:r>
        <w:rPr>
          <w:sz w:val="24"/>
          <w:szCs w:val="24"/>
        </w:rPr>
        <w:t xml:space="preserve"> год и на плановый период 202</w:t>
      </w:r>
      <w:r>
        <w:rPr>
          <w:rFonts w:cs="Times New Roman"/>
          <w:sz w:val="24"/>
          <w:szCs w:val="24"/>
          <w:lang w:eastAsia="zh-CN"/>
        </w:rPr>
        <w:t>3</w:t>
      </w:r>
      <w:r>
        <w:rPr>
          <w:sz w:val="24"/>
          <w:szCs w:val="24"/>
        </w:rPr>
        <w:t xml:space="preserve"> и 202</w:t>
      </w:r>
      <w:r>
        <w:rPr>
          <w:rFonts w:cs="Times New Roman"/>
          <w:sz w:val="24"/>
          <w:szCs w:val="24"/>
          <w:lang w:eastAsia="zh-CN"/>
        </w:rPr>
        <w:t>4</w:t>
      </w:r>
      <w:r>
        <w:rPr>
          <w:sz w:val="24"/>
          <w:szCs w:val="24"/>
        </w:rPr>
        <w:t xml:space="preserve"> годов и в сводной бюджетной росписи бюджета Сабанчинского сельского</w:t>
      </w:r>
      <w:proofErr w:type="gramEnd"/>
      <w:r>
        <w:rPr>
          <w:sz w:val="24"/>
          <w:szCs w:val="24"/>
        </w:rPr>
        <w:t xml:space="preserve"> поселения</w:t>
      </w:r>
      <w:r>
        <w:rPr>
          <w:b/>
        </w:rPr>
        <w:t xml:space="preserve"> </w:t>
      </w:r>
      <w:r>
        <w:rPr>
          <w:sz w:val="24"/>
          <w:szCs w:val="24"/>
        </w:rPr>
        <w:t xml:space="preserve">Яльчикского района Чувашской Республики на </w:t>
      </w:r>
      <w:r>
        <w:rPr>
          <w:rFonts w:cs="Times New Roman"/>
          <w:sz w:val="24"/>
          <w:szCs w:val="24"/>
          <w:lang w:eastAsia="zh-CN"/>
        </w:rPr>
        <w:t>2022</w:t>
      </w:r>
      <w:r>
        <w:rPr>
          <w:sz w:val="24"/>
          <w:szCs w:val="24"/>
        </w:rPr>
        <w:t xml:space="preserve"> год и на плановый период 202</w:t>
      </w:r>
      <w:r>
        <w:rPr>
          <w:rFonts w:cs="Times New Roman"/>
          <w:sz w:val="24"/>
          <w:szCs w:val="24"/>
          <w:lang w:eastAsia="zh-CN"/>
        </w:rPr>
        <w:t>3</w:t>
      </w:r>
      <w:r>
        <w:rPr>
          <w:sz w:val="24"/>
          <w:szCs w:val="24"/>
        </w:rPr>
        <w:t xml:space="preserve"> и 202</w:t>
      </w:r>
      <w:r>
        <w:rPr>
          <w:rFonts w:cs="Times New Roman"/>
          <w:sz w:val="24"/>
          <w:szCs w:val="24"/>
          <w:lang w:eastAsia="zh-CN"/>
        </w:rPr>
        <w:t>4</w:t>
      </w:r>
      <w:r>
        <w:rPr>
          <w:sz w:val="24"/>
          <w:szCs w:val="24"/>
        </w:rPr>
        <w:t xml:space="preserve"> годов.</w:t>
      </w:r>
    </w:p>
    <w:p w:rsidR="00C6581A" w:rsidRDefault="00C6581A" w:rsidP="00C6581A">
      <w:pPr>
        <w:autoSpaceDE w:val="0"/>
        <w:ind w:left="2040" w:hanging="1331"/>
        <w:jc w:val="both"/>
        <w:rPr>
          <w:bCs/>
          <w:color w:val="000000"/>
          <w:highlight w:val="yellow"/>
        </w:rPr>
      </w:pPr>
    </w:p>
    <w:p w:rsidR="00C6581A" w:rsidRDefault="00C6581A" w:rsidP="00C6581A">
      <w:pPr>
        <w:autoSpaceDE w:val="0"/>
        <w:ind w:left="2040" w:hanging="1331"/>
        <w:jc w:val="both"/>
      </w:pPr>
      <w:r>
        <w:rPr>
          <w:bCs/>
          <w:color w:val="000000"/>
        </w:rPr>
        <w:t xml:space="preserve">Статья </w:t>
      </w:r>
      <w:r>
        <w:rPr>
          <w:bCs/>
          <w:color w:val="000000"/>
          <w:lang w:eastAsia="zh-CN"/>
        </w:rPr>
        <w:t>8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>
        <w:rPr>
          <w:b/>
          <w:color w:val="000000"/>
        </w:rPr>
        <w:t xml:space="preserve">Предоставление муниципальных гарантий </w:t>
      </w:r>
      <w:r>
        <w:rPr>
          <w:rFonts w:cs="Arial"/>
          <w:b/>
        </w:rPr>
        <w:t>Сабанчинского сельского поселения Яльчикского района Чувашской Республики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b/>
          <w:color w:val="000000"/>
        </w:rPr>
        <w:t>в валюте Российской Федерации</w:t>
      </w:r>
    </w:p>
    <w:p w:rsidR="00C6581A" w:rsidRDefault="00C6581A" w:rsidP="00C6581A">
      <w:pPr>
        <w:autoSpaceDE w:val="0"/>
        <w:ind w:left="2040" w:hanging="1331"/>
        <w:jc w:val="both"/>
      </w:pPr>
    </w:p>
    <w:p w:rsidR="00C6581A" w:rsidRDefault="00C6581A" w:rsidP="00C6581A">
      <w:pPr>
        <w:ind w:firstLine="709"/>
        <w:jc w:val="both"/>
      </w:pPr>
      <w:r>
        <w:t>Утвердить Программу муниципальных гарантий Сабанчинского сельского поселения Яльчикского района Чувашской Республики в валюте Российской Федерации на 202</w:t>
      </w:r>
      <w:r>
        <w:rPr>
          <w:lang w:eastAsia="zh-CN"/>
        </w:rPr>
        <w:t>2</w:t>
      </w:r>
      <w:r>
        <w:t xml:space="preserve"> год согласно приложению 1</w:t>
      </w:r>
      <w:r>
        <w:rPr>
          <w:lang w:eastAsia="zh-CN"/>
        </w:rPr>
        <w:t>3</w:t>
      </w:r>
      <w:r>
        <w:t xml:space="preserve"> к настоящему Решению</w:t>
      </w:r>
      <w:r>
        <w:rPr>
          <w:color w:val="000000"/>
        </w:rPr>
        <w:t>.</w:t>
      </w:r>
    </w:p>
    <w:p w:rsidR="00C6581A" w:rsidRDefault="00C6581A" w:rsidP="00C6581A">
      <w:pPr>
        <w:ind w:firstLine="709"/>
        <w:jc w:val="both"/>
        <w:rPr>
          <w:color w:val="000000"/>
        </w:rPr>
      </w:pPr>
    </w:p>
    <w:p w:rsidR="00C6581A" w:rsidRDefault="00C6581A" w:rsidP="00C6581A">
      <w:pPr>
        <w:autoSpaceDE w:val="0"/>
        <w:ind w:left="2040" w:hanging="1331"/>
        <w:jc w:val="both"/>
      </w:pPr>
      <w:r>
        <w:rPr>
          <w:bCs/>
          <w:color w:val="000000"/>
        </w:rPr>
        <w:t xml:space="preserve">Статья </w:t>
      </w:r>
      <w:r>
        <w:rPr>
          <w:bCs/>
          <w:color w:val="000000"/>
          <w:lang w:eastAsia="zh-CN"/>
        </w:rPr>
        <w:t>9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>
        <w:rPr>
          <w:b/>
          <w:color w:val="000000"/>
        </w:rPr>
        <w:t xml:space="preserve">Особенности исполнения бюджета </w:t>
      </w:r>
      <w:r>
        <w:rPr>
          <w:rFonts w:cs="Arial"/>
          <w:b/>
        </w:rPr>
        <w:t>Сабанчинского сельского поселения Яльчикского района Чувашской Республики</w:t>
      </w:r>
    </w:p>
    <w:p w:rsidR="00C6581A" w:rsidRDefault="00C6581A" w:rsidP="00C6581A">
      <w:pPr>
        <w:autoSpaceDE w:val="0"/>
        <w:ind w:left="2040" w:hanging="1331"/>
        <w:jc w:val="both"/>
      </w:pPr>
    </w:p>
    <w:p w:rsidR="00C6581A" w:rsidRDefault="00C6581A" w:rsidP="00C6581A">
      <w:pPr>
        <w:autoSpaceDE w:val="0"/>
        <w:ind w:firstLine="709"/>
        <w:jc w:val="both"/>
      </w:pPr>
      <w:proofErr w:type="gramStart"/>
      <w:r>
        <w:rPr>
          <w:color w:val="000000"/>
        </w:rPr>
        <w:t xml:space="preserve">Установить, что в соответствии с пунктом 8 статьи 217 Бюджетного кодекса Российской Федерации основанием для внесения в показатели сводной бюджетной росписи бюджета </w:t>
      </w:r>
      <w:r>
        <w:t>Сабанчинского сельского поселения Яльчикского района Чувашской Республики</w:t>
      </w:r>
      <w:r>
        <w:rPr>
          <w:color w:val="000000"/>
        </w:rPr>
        <w:t xml:space="preserve"> изменений, связанных с особенностями исполнения 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color w:val="000000"/>
        </w:rPr>
        <w:t xml:space="preserve"> и перераспределением бюджетных ассигнований между главными распорядителями средств бюджета</w:t>
      </w:r>
      <w:r>
        <w:t xml:space="preserve"> Сабанчинского сельского поселения Яльчикского района Чувашской Республики</w:t>
      </w:r>
      <w:r>
        <w:rPr>
          <w:color w:val="000000"/>
        </w:rPr>
        <w:t>, являются:</w:t>
      </w:r>
      <w:proofErr w:type="gramEnd"/>
    </w:p>
    <w:p w:rsidR="00C6581A" w:rsidRDefault="00C6581A" w:rsidP="00C6581A">
      <w:pPr>
        <w:ind w:firstLine="709"/>
        <w:jc w:val="both"/>
      </w:pPr>
      <w:proofErr w:type="gramStart"/>
      <w:r>
        <w:t>распределение зарезервированных в составе утвержденных статьей 4 настоящего Решения бюджетных ассигнований, предусмотренных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>»</w:t>
      </w:r>
      <w:r>
        <w:rPr>
          <w:bCs/>
        </w:rPr>
        <w:t xml:space="preserve"> </w:t>
      </w:r>
      <w:r>
        <w:t>классификации расходов бюджетов на финансирование мероприятий, предусмотренных Положением о порядке</w:t>
      </w:r>
      <w:r>
        <w:rPr>
          <w:highlight w:val="yellow"/>
        </w:rPr>
        <w:t xml:space="preserve"> </w:t>
      </w:r>
      <w:r>
        <w:t>расходования средств резервного фонда администрации Сабанчинского сельского поселения Яльчикского района Чувашской Республики д</w:t>
      </w:r>
      <w:r>
        <w:rPr>
          <w:spacing w:val="-2"/>
          <w:kern w:val="2"/>
          <w:lang w:eastAsia="zh-CN"/>
        </w:rPr>
        <w:t>ля предупреждения и ликвидации чрезвычайных ситуаций</w:t>
      </w:r>
      <w:r>
        <w:t>, утвержденным постановлением администрации Сабанчинского сельского поселения Яльчикского района Чувашской Республики от</w:t>
      </w:r>
      <w:proofErr w:type="gramEnd"/>
      <w:r>
        <w:t xml:space="preserve"> 03 ноября 2020 года №49 «Об утверждении Положения о порядке расходования средств резервного фонда Сабанчинского сельского поселения Яльчикского района Чувашской Республики д</w:t>
      </w:r>
      <w:r>
        <w:rPr>
          <w:spacing w:val="-2"/>
          <w:kern w:val="2"/>
          <w:lang w:eastAsia="zh-CN"/>
        </w:rPr>
        <w:t>ля предупреждения и ликвидации чрезвычайных ситуаций</w:t>
      </w:r>
      <w:r>
        <w:t xml:space="preserve">» на </w:t>
      </w:r>
      <w:r>
        <w:rPr>
          <w:lang w:eastAsia="zh-CN"/>
        </w:rPr>
        <w:t>2022</w:t>
      </w:r>
      <w:r>
        <w:t xml:space="preserve"> год в сумме 2000,00 рублей, на 202</w:t>
      </w:r>
      <w:r>
        <w:rPr>
          <w:lang w:eastAsia="zh-CN"/>
        </w:rPr>
        <w:t>3</w:t>
      </w:r>
      <w:r>
        <w:t xml:space="preserve"> год в сумме 2000,00 рублей и на 202</w:t>
      </w:r>
      <w:r>
        <w:rPr>
          <w:lang w:eastAsia="zh-CN"/>
        </w:rPr>
        <w:t>4</w:t>
      </w:r>
      <w:r>
        <w:t xml:space="preserve"> год в сумме 2000,00 рублей. </w:t>
      </w:r>
    </w:p>
    <w:p w:rsidR="00C6581A" w:rsidRDefault="00C6581A" w:rsidP="00C6581A">
      <w:pPr>
        <w:tabs>
          <w:tab w:val="left" w:pos="4500"/>
        </w:tabs>
        <w:autoSpaceDE w:val="0"/>
        <w:ind w:firstLine="709"/>
        <w:jc w:val="both"/>
      </w:pPr>
    </w:p>
    <w:p w:rsidR="00D241BD" w:rsidRDefault="00C6581A" w:rsidP="00C6581A">
      <w:pPr>
        <w:tabs>
          <w:tab w:val="left" w:pos="7938"/>
        </w:tabs>
        <w:ind w:left="-360"/>
        <w:rPr>
          <w:spacing w:val="-12"/>
        </w:rPr>
      </w:pPr>
      <w:r>
        <w:rPr>
          <w:spacing w:val="-12"/>
        </w:rPr>
        <w:t xml:space="preserve">      </w:t>
      </w:r>
    </w:p>
    <w:p w:rsidR="00D241BD" w:rsidRDefault="00D241BD" w:rsidP="00C6581A">
      <w:pPr>
        <w:tabs>
          <w:tab w:val="left" w:pos="7938"/>
        </w:tabs>
        <w:ind w:left="-360"/>
        <w:rPr>
          <w:spacing w:val="-12"/>
        </w:rPr>
      </w:pPr>
    </w:p>
    <w:p w:rsidR="00D241BD" w:rsidRDefault="00D241BD" w:rsidP="00C6581A">
      <w:pPr>
        <w:tabs>
          <w:tab w:val="left" w:pos="7938"/>
        </w:tabs>
        <w:ind w:left="-360"/>
        <w:rPr>
          <w:spacing w:val="-12"/>
        </w:rPr>
      </w:pPr>
    </w:p>
    <w:p w:rsidR="00C6581A" w:rsidRDefault="00D241BD" w:rsidP="00C6581A">
      <w:pPr>
        <w:tabs>
          <w:tab w:val="left" w:pos="7938"/>
        </w:tabs>
        <w:ind w:left="-360"/>
      </w:pPr>
      <w:r>
        <w:rPr>
          <w:spacing w:val="-12"/>
        </w:rPr>
        <w:t xml:space="preserve">       </w:t>
      </w:r>
      <w:r w:rsidR="00C6581A">
        <w:rPr>
          <w:spacing w:val="-12"/>
        </w:rPr>
        <w:t xml:space="preserve"> Глава Сабанчинского сельского </w:t>
      </w:r>
    </w:p>
    <w:p w:rsidR="00C6581A" w:rsidRDefault="00C6581A" w:rsidP="00C6581A">
      <w:pPr>
        <w:tabs>
          <w:tab w:val="left" w:pos="7938"/>
        </w:tabs>
        <w:ind w:left="-360"/>
        <w:jc w:val="both"/>
      </w:pPr>
      <w:r>
        <w:rPr>
          <w:spacing w:val="-12"/>
        </w:rPr>
        <w:t xml:space="preserve">       поселения Яльчикского района </w:t>
      </w:r>
    </w:p>
    <w:p w:rsidR="00C6581A" w:rsidRDefault="00C6581A" w:rsidP="00C6581A">
      <w:pPr>
        <w:tabs>
          <w:tab w:val="left" w:pos="7938"/>
        </w:tabs>
        <w:ind w:left="-360"/>
        <w:jc w:val="both"/>
      </w:pPr>
      <w:r>
        <w:rPr>
          <w:spacing w:val="-12"/>
        </w:rPr>
        <w:t xml:space="preserve">       Чувашской Республики                                                                                                                А.В. Трофимов</w:t>
      </w:r>
    </w:p>
    <w:p w:rsidR="00C6581A" w:rsidRDefault="00C6581A" w:rsidP="00935320">
      <w:pPr>
        <w:pStyle w:val="a4"/>
        <w:jc w:val="both"/>
        <w:rPr>
          <w:sz w:val="22"/>
          <w:szCs w:val="22"/>
        </w:rPr>
      </w:pPr>
    </w:p>
    <w:p w:rsidR="00C6581A" w:rsidRDefault="00C6581A" w:rsidP="00935320">
      <w:pPr>
        <w:pStyle w:val="a4"/>
        <w:jc w:val="both"/>
        <w:rPr>
          <w:sz w:val="22"/>
          <w:szCs w:val="22"/>
        </w:rPr>
      </w:pPr>
    </w:p>
    <w:p w:rsidR="00C6581A" w:rsidRDefault="00C6581A" w:rsidP="00935320">
      <w:pPr>
        <w:pStyle w:val="a4"/>
        <w:jc w:val="both"/>
        <w:rPr>
          <w:sz w:val="22"/>
          <w:szCs w:val="22"/>
        </w:rPr>
      </w:pPr>
    </w:p>
    <w:p w:rsidR="00C6581A" w:rsidRDefault="00C6581A" w:rsidP="00935320">
      <w:pPr>
        <w:pStyle w:val="a4"/>
        <w:jc w:val="both"/>
        <w:rPr>
          <w:sz w:val="22"/>
          <w:szCs w:val="22"/>
        </w:rPr>
      </w:pPr>
    </w:p>
    <w:p w:rsidR="00C6581A" w:rsidRPr="008E5D9D" w:rsidRDefault="00C6581A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tbl>
      <w:tblPr>
        <w:tblW w:w="9740" w:type="dxa"/>
        <w:tblInd w:w="96" w:type="dxa"/>
        <w:tblLook w:val="04A0"/>
      </w:tblPr>
      <w:tblGrid>
        <w:gridCol w:w="2320"/>
        <w:gridCol w:w="3920"/>
        <w:gridCol w:w="1880"/>
        <w:gridCol w:w="1620"/>
      </w:tblGrid>
      <w:tr w:rsidR="003F3452" w:rsidRPr="008E5D9D" w:rsidTr="003F3452">
        <w:trPr>
          <w:trHeight w:val="18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bookmarkStart w:id="1" w:name="RANGE!A1:D42"/>
            <w:bookmarkEnd w:id="1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Приложение 1</w:t>
            </w:r>
            <w:r w:rsidRPr="008E5D9D">
              <w:rPr>
                <w:color w:val="000000"/>
                <w:sz w:val="22"/>
                <w:szCs w:val="22"/>
              </w:rPr>
              <w:br/>
              <w:t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2022 год и на плановый период 2023 и 2024 годов"</w:t>
            </w:r>
          </w:p>
        </w:tc>
      </w:tr>
      <w:tr w:rsidR="003F3452" w:rsidRPr="008E5D9D" w:rsidTr="003F3452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</w:tr>
      <w:tr w:rsidR="003F3452" w:rsidRPr="008E5D9D" w:rsidTr="003F3452">
        <w:trPr>
          <w:trHeight w:val="15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 xml:space="preserve">Прогнозируемые объемы 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E5D9D">
              <w:rPr>
                <w:b/>
                <w:bCs/>
                <w:sz w:val="22"/>
                <w:szCs w:val="22"/>
              </w:rPr>
              <w:t>поступлений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t xml:space="preserve"> доходов в бюджет Сабанчинского сельского поселения Яльчикского района Чувашской Республики 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 xml:space="preserve">на 2022 год </w:t>
            </w:r>
          </w:p>
        </w:tc>
      </w:tr>
      <w:tr w:rsidR="003F3452" w:rsidRPr="008E5D9D" w:rsidTr="003F3452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3F3452" w:rsidRPr="008E5D9D" w:rsidTr="003F3452">
        <w:trPr>
          <w:trHeight w:val="63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Сумма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</w:t>
            </w:r>
          </w:p>
        </w:tc>
      </w:tr>
      <w:tr w:rsidR="003F3452" w:rsidRPr="008E5D9D" w:rsidTr="003F3452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3 639 178,00</w:t>
            </w:r>
          </w:p>
        </w:tc>
      </w:tr>
      <w:tr w:rsidR="003F3452" w:rsidRPr="008E5D9D" w:rsidTr="003F3452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</w:pPr>
            <w:r w:rsidRPr="008E5D9D">
              <w:rPr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8E5D9D">
              <w:rPr>
                <w:sz w:val="22"/>
                <w:szCs w:val="22"/>
              </w:rPr>
              <w:t>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1 363 740,00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10100000000000000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ПРИБЫЛЬ, ДОХОДЫ,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72 900,00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10102000010000110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72 900,00</w:t>
            </w:r>
          </w:p>
        </w:tc>
      </w:tr>
      <w:tr w:rsidR="003F3452" w:rsidRPr="008E5D9D" w:rsidTr="003F3452">
        <w:trPr>
          <w:trHeight w:val="9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10300000000000000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273 440,00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10302000010000110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273 440,00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10500000000000000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СОВОКУПНЫЙ ДОХОД,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127 500,00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10503000010000110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127 500,00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10600000000000000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ИМУЩЕСТВО,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715 000,00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10601000000000110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10606000000000110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480 000,00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10800000000000000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ГОСУДАРСТВЕННАЯ ПОШЛИНА,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10804000010000110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9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11100000000000000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102 900,00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lastRenderedPageBreak/>
              <w:t>11105020000000120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roofErr w:type="gramStart"/>
            <w:r w:rsidRPr="008E5D9D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64 000,00</w:t>
            </w:r>
          </w:p>
        </w:tc>
      </w:tr>
      <w:tr w:rsidR="003F3452" w:rsidRPr="008E5D9D" w:rsidTr="003F3452">
        <w:trPr>
          <w:trHeight w:val="19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11105030000000120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38 900,00</w:t>
            </w:r>
          </w:p>
        </w:tc>
      </w:tr>
      <w:tr w:rsidR="003F3452" w:rsidRPr="008E5D9D" w:rsidTr="003F3452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11300000000000000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62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11302060000000130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F3452" w:rsidRPr="008E5D9D" w:rsidTr="003F3452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8E5D9D">
              <w:rPr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2 275 438,00</w:t>
            </w:r>
          </w:p>
        </w:tc>
      </w:tr>
      <w:tr w:rsidR="003F3452" w:rsidRPr="008E5D9D" w:rsidTr="003F3452">
        <w:trPr>
          <w:trHeight w:val="9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20200000000000000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2 275 438,00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20210000000000150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1 902 215,00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20215001100000150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1 602 215,00</w:t>
            </w:r>
          </w:p>
        </w:tc>
      </w:tr>
      <w:tr w:rsidR="003F3452" w:rsidRPr="008E5D9D" w:rsidTr="003F3452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20215002100000150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3F3452" w:rsidRPr="008E5D9D" w:rsidTr="003F3452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20220000000000150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279 221,00</w:t>
            </w:r>
          </w:p>
        </w:tc>
      </w:tr>
      <w:tr w:rsidR="003F3452" w:rsidRPr="008E5D9D" w:rsidTr="003F3452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20230000000000150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94 002,00</w:t>
            </w:r>
          </w:p>
        </w:tc>
      </w:tr>
      <w:tr w:rsidR="003F3452" w:rsidRPr="008E5D9D" w:rsidTr="003F3452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rFonts w:ascii="Arial" w:hAnsi="Arial" w:cs="Arial"/>
              </w:rPr>
            </w:pPr>
          </w:p>
        </w:tc>
      </w:tr>
    </w:tbl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tbl>
      <w:tblPr>
        <w:tblW w:w="10380" w:type="dxa"/>
        <w:tblInd w:w="96" w:type="dxa"/>
        <w:tblLook w:val="04A0"/>
      </w:tblPr>
      <w:tblGrid>
        <w:gridCol w:w="2340"/>
        <w:gridCol w:w="3680"/>
        <w:gridCol w:w="1520"/>
        <w:gridCol w:w="1380"/>
        <w:gridCol w:w="1460"/>
      </w:tblGrid>
      <w:tr w:rsidR="003F3452" w:rsidRPr="008E5D9D" w:rsidTr="003F3452">
        <w:trPr>
          <w:trHeight w:val="26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bookmarkStart w:id="2" w:name="RANGE!A1:E42"/>
            <w:bookmarkEnd w:id="2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Приложение 2</w:t>
            </w:r>
            <w:r w:rsidRPr="008E5D9D">
              <w:rPr>
                <w:color w:val="000000"/>
                <w:sz w:val="22"/>
                <w:szCs w:val="22"/>
              </w:rPr>
              <w:br/>
              <w:t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2022 год и на плановый период 2023 и 2024 годов"</w:t>
            </w:r>
          </w:p>
        </w:tc>
      </w:tr>
      <w:tr w:rsidR="003F3452" w:rsidRPr="008E5D9D" w:rsidTr="003F345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</w:p>
        </w:tc>
      </w:tr>
      <w:tr w:rsidR="003F3452" w:rsidRPr="008E5D9D" w:rsidTr="003F3452">
        <w:trPr>
          <w:trHeight w:val="150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Прогнозируемые объемы 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>поступлений доходов в бюджет Сабанчинского сельского поселения Яльчикского района Чувашской Республики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 xml:space="preserve">на 2023 и 2024 годы </w:t>
            </w:r>
          </w:p>
        </w:tc>
      </w:tr>
      <w:tr w:rsidR="003F3452" w:rsidRPr="008E5D9D" w:rsidTr="003F3452">
        <w:trPr>
          <w:trHeight w:val="2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3F3452" w:rsidRPr="008E5D9D" w:rsidTr="003F3452">
        <w:trPr>
          <w:trHeight w:val="39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Сумма</w:t>
            </w:r>
          </w:p>
        </w:tc>
      </w:tr>
      <w:tr w:rsidR="003F3452" w:rsidRPr="008E5D9D" w:rsidTr="003F3452">
        <w:trPr>
          <w:trHeight w:val="3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52" w:rsidRPr="008E5D9D" w:rsidRDefault="003F3452"/>
        </w:tc>
        <w:tc>
          <w:tcPr>
            <w:tcW w:w="5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52" w:rsidRPr="008E5D9D" w:rsidRDefault="003F3452"/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2023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2024 год</w:t>
            </w:r>
          </w:p>
        </w:tc>
      </w:tr>
      <w:tr w:rsidR="003F3452" w:rsidRPr="008E5D9D" w:rsidTr="003F3452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</w:t>
            </w:r>
          </w:p>
        </w:tc>
      </w:tr>
      <w:tr w:rsidR="003F3452" w:rsidRPr="008E5D9D" w:rsidTr="003F3452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</w:pPr>
            <w:r w:rsidRPr="008E5D9D">
              <w:rPr>
                <w:sz w:val="22"/>
                <w:szCs w:val="22"/>
              </w:rPr>
              <w:t>3 027 638,00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</w:pPr>
            <w:r w:rsidRPr="008E5D9D">
              <w:rPr>
                <w:sz w:val="22"/>
                <w:szCs w:val="22"/>
              </w:rPr>
              <w:t>2 980 959,00</w:t>
            </w:r>
          </w:p>
        </w:tc>
      </w:tr>
      <w:tr w:rsidR="003F3452" w:rsidRPr="008E5D9D" w:rsidTr="003F3452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</w:pPr>
            <w:r w:rsidRPr="008E5D9D">
              <w:rPr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8E5D9D">
              <w:rPr>
                <w:sz w:val="22"/>
                <w:szCs w:val="22"/>
              </w:rPr>
              <w:t>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1 364 690,00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1 377 100,00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10100000000000000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ПРИБЫЛЬ, ДОХОДЫ,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79 800,00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10102000010000110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79 800,00</w:t>
            </w:r>
          </w:p>
        </w:tc>
      </w:tr>
      <w:tr w:rsidR="003F3452" w:rsidRPr="008E5D9D" w:rsidTr="003F3452">
        <w:trPr>
          <w:trHeight w:val="96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10300000000000000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271 590,00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279 900,00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93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10302000010000110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271 590,00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279 900,00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10500000000000000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СОВОКУПНЫЙ ДОХОД,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127 500,00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10503000010000110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127 500,00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10600000000000000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НАЛОГИ НА ИМУЩЕСТВО,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715 000,00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10601000000000110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10606000000000110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480 000,00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10800000000000000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ГОСУДАРСТВЕННАЯ ПОШЛИНА,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10804000010000110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93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11100000000000000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102 900,00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216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11105020000000120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roofErr w:type="gramStart"/>
            <w:r w:rsidRPr="008E5D9D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64 000,00</w:t>
            </w:r>
          </w:p>
        </w:tc>
      </w:tr>
      <w:tr w:rsidR="003F3452" w:rsidRPr="008E5D9D" w:rsidTr="003F3452">
        <w:trPr>
          <w:trHeight w:val="219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lastRenderedPageBreak/>
              <w:t>11105030000000120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38 900,00</w:t>
            </w:r>
          </w:p>
        </w:tc>
      </w:tr>
      <w:tr w:rsidR="003F3452" w:rsidRPr="008E5D9D" w:rsidTr="003F3452">
        <w:trPr>
          <w:trHeight w:val="909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11300000000000000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F3452" w:rsidRPr="008E5D9D" w:rsidTr="003F3452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9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11302060000000130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F3452" w:rsidRPr="008E5D9D" w:rsidTr="003F3452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8E5D9D">
              <w:rPr>
                <w:sz w:val="22"/>
                <w:szCs w:val="22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1 662 948,00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1 603 859,00</w:t>
            </w:r>
          </w:p>
        </w:tc>
      </w:tr>
      <w:tr w:rsidR="003F3452" w:rsidRPr="008E5D9D" w:rsidTr="003F3452">
        <w:trPr>
          <w:trHeight w:val="96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20200000000000000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1 662 948,00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1 603 859,00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6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20210000000000150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1 286 254,00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1 222 999,00</w:t>
            </w:r>
          </w:p>
        </w:tc>
      </w:tr>
      <w:tr w:rsidR="003F3452" w:rsidRPr="008E5D9D" w:rsidTr="003F345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2" w:rsidRPr="008E5D9D" w:rsidTr="003F3452">
        <w:trPr>
          <w:trHeight w:val="6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20215001100000150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1 286 254,00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1 222 999,00</w:t>
            </w:r>
          </w:p>
        </w:tc>
      </w:tr>
      <w:tr w:rsidR="003F3452" w:rsidRPr="008E5D9D" w:rsidTr="003F3452">
        <w:trPr>
          <w:trHeight w:val="6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20220000000000150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279 221,00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279 221,00</w:t>
            </w:r>
          </w:p>
        </w:tc>
      </w:tr>
      <w:tr w:rsidR="003F3452" w:rsidRPr="008E5D9D" w:rsidTr="003F3452">
        <w:trPr>
          <w:trHeight w:val="6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3452" w:rsidRPr="008E5D9D" w:rsidRDefault="003F3452">
            <w:pPr>
              <w:jc w:val="center"/>
            </w:pPr>
            <w:r w:rsidRPr="008E5D9D">
              <w:rPr>
                <w:sz w:val="22"/>
                <w:szCs w:val="22"/>
              </w:rPr>
              <w:t>20230000000000150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r w:rsidRPr="008E5D9D">
              <w:rPr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101 639,00</w:t>
            </w:r>
          </w:p>
        </w:tc>
      </w:tr>
    </w:tbl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tbl>
      <w:tblPr>
        <w:tblW w:w="10200" w:type="dxa"/>
        <w:tblInd w:w="96" w:type="dxa"/>
        <w:tblLook w:val="04A0"/>
      </w:tblPr>
      <w:tblGrid>
        <w:gridCol w:w="5138"/>
        <w:gridCol w:w="482"/>
        <w:gridCol w:w="500"/>
        <w:gridCol w:w="1820"/>
        <w:gridCol w:w="740"/>
        <w:gridCol w:w="1520"/>
      </w:tblGrid>
      <w:tr w:rsidR="003F3452" w:rsidRPr="008E5D9D" w:rsidTr="003F3452">
        <w:trPr>
          <w:trHeight w:val="26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</w:tr>
      <w:tr w:rsidR="003F3452" w:rsidRPr="008E5D9D" w:rsidTr="003F3452">
        <w:trPr>
          <w:trHeight w:val="2088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  <w:rPr>
                <w:i/>
                <w:iCs/>
                <w:color w:val="000000"/>
              </w:rPr>
            </w:pPr>
            <w:r w:rsidRPr="008E5D9D">
              <w:rPr>
                <w:i/>
                <w:iCs/>
                <w:color w:val="000000"/>
                <w:sz w:val="22"/>
                <w:szCs w:val="22"/>
              </w:rPr>
              <w:t>Приложение 3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к  решению Собрания депутатов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«О бюджете 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 xml:space="preserve">на 2022 год  и на плановый 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период 2023 и 2024 годов»</w:t>
            </w:r>
          </w:p>
        </w:tc>
      </w:tr>
      <w:tr w:rsidR="003F3452" w:rsidRPr="008E5D9D" w:rsidTr="003F3452">
        <w:trPr>
          <w:trHeight w:val="2166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 xml:space="preserve">бюджетных ассигнований по разделам, подразделам, целевым статьям 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>(муниципальным программам Сабанчинского сельского поселения Яльчикского района Чувашской Республики) и группам  (группам и подгруппам) видов расходов классификации расходов бюджета Сабанчинского сельского поселения Яльчикского района Чувашской Республики на 2022 год</w:t>
            </w:r>
          </w:p>
        </w:tc>
      </w:tr>
      <w:tr w:rsidR="003F3452" w:rsidRPr="008E5D9D" w:rsidTr="003F3452">
        <w:trPr>
          <w:trHeight w:val="567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3F3452" w:rsidRPr="008E5D9D" w:rsidTr="003F3452">
        <w:trPr>
          <w:trHeight w:val="2979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F3452" w:rsidRPr="008E5D9D" w:rsidTr="003F3452">
        <w:trPr>
          <w:trHeight w:val="435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</w:t>
            </w:r>
          </w:p>
        </w:tc>
      </w:tr>
      <w:tr w:rsidR="003F3452" w:rsidRPr="008E5D9D" w:rsidTr="003F3452">
        <w:trPr>
          <w:trHeight w:val="43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</w:tr>
      <w:tr w:rsidR="003F3452" w:rsidRPr="008E5D9D" w:rsidTr="003F3452">
        <w:trPr>
          <w:trHeight w:val="43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3 639 178,00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1 732 100,00</w:t>
            </w:r>
          </w:p>
        </w:tc>
      </w:tr>
      <w:tr w:rsidR="003F3452" w:rsidRPr="008E5D9D" w:rsidTr="003F3452">
        <w:trPr>
          <w:trHeight w:val="138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3F3452" w:rsidRPr="008E5D9D" w:rsidTr="003F3452">
        <w:trPr>
          <w:trHeight w:val="1731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1 242 600,00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1 242 600,00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446 500,00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446 500,00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1731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138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93 929,00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3F3452" w:rsidRPr="008E5D9D" w:rsidTr="003F3452">
        <w:trPr>
          <w:trHeight w:val="1731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3F3452" w:rsidRPr="008E5D9D" w:rsidTr="003F3452">
        <w:trPr>
          <w:trHeight w:val="208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3F3452" w:rsidRPr="008E5D9D" w:rsidTr="003F3452">
        <w:trPr>
          <w:trHeight w:val="138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3F3452" w:rsidRPr="008E5D9D" w:rsidTr="003F3452">
        <w:trPr>
          <w:trHeight w:val="1731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86 679,00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86 679,00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7 250,00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7 250,00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2766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2766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564 661,00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208 744,00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208 744,00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208 744,00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138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138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121 733,00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3F3452" w:rsidRPr="008E5D9D" w:rsidTr="003F3452">
        <w:trPr>
          <w:trHeight w:val="1731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95 660,00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95 660,00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95 660,00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3F3452" w:rsidRPr="008E5D9D" w:rsidTr="003F3452">
        <w:trPr>
          <w:trHeight w:val="138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3F3452" w:rsidRPr="008E5D9D" w:rsidTr="003F3452">
        <w:trPr>
          <w:trHeight w:val="762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proofErr w:type="gramStart"/>
            <w:r w:rsidRPr="008E5D9D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1 125 755,00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1 125 755,00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1 113 755,00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1 113 755,00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1 107 100,00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1 107 100,00</w:t>
            </w:r>
          </w:p>
        </w:tc>
      </w:tr>
      <w:tr w:rsidR="003F3452" w:rsidRPr="008E5D9D" w:rsidTr="003F3452">
        <w:trPr>
          <w:trHeight w:val="1731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Ц411575340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Ц411575340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Ц411575340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2766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2766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68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104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452" w:rsidRPr="008E5D9D" w:rsidRDefault="003F3452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F3452" w:rsidRPr="008E5D9D" w:rsidTr="003F3452">
        <w:trPr>
          <w:trHeight w:val="26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52" w:rsidRPr="008E5D9D" w:rsidRDefault="003F3452">
            <w:pPr>
              <w:rPr>
                <w:color w:val="000000"/>
              </w:rPr>
            </w:pPr>
          </w:p>
        </w:tc>
      </w:tr>
    </w:tbl>
    <w:p w:rsidR="003F3452" w:rsidRPr="008E5D9D" w:rsidRDefault="003F3452" w:rsidP="00935320">
      <w:pPr>
        <w:pStyle w:val="a4"/>
        <w:jc w:val="both"/>
        <w:rPr>
          <w:sz w:val="22"/>
          <w:szCs w:val="22"/>
        </w:rPr>
      </w:pPr>
    </w:p>
    <w:p w:rsidR="006E3A79" w:rsidRPr="008E5D9D" w:rsidRDefault="006E3A79" w:rsidP="00935320">
      <w:pPr>
        <w:pStyle w:val="a4"/>
        <w:jc w:val="both"/>
        <w:rPr>
          <w:sz w:val="22"/>
          <w:szCs w:val="22"/>
        </w:rPr>
      </w:pPr>
    </w:p>
    <w:tbl>
      <w:tblPr>
        <w:tblW w:w="10240" w:type="dxa"/>
        <w:tblInd w:w="96" w:type="dxa"/>
        <w:tblLook w:val="04A0"/>
      </w:tblPr>
      <w:tblGrid>
        <w:gridCol w:w="4200"/>
        <w:gridCol w:w="482"/>
        <w:gridCol w:w="500"/>
        <w:gridCol w:w="1479"/>
        <w:gridCol w:w="757"/>
        <w:gridCol w:w="1352"/>
        <w:gridCol w:w="1470"/>
      </w:tblGrid>
      <w:tr w:rsidR="006E3A79" w:rsidRPr="008E5D9D" w:rsidTr="006E3A79">
        <w:trPr>
          <w:trHeight w:val="26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</w:tr>
      <w:tr w:rsidR="006E3A79" w:rsidRPr="008E5D9D" w:rsidTr="006E3A79">
        <w:trPr>
          <w:trHeight w:val="1851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right"/>
              <w:rPr>
                <w:i/>
                <w:iCs/>
                <w:color w:val="000000"/>
              </w:rPr>
            </w:pPr>
            <w:r w:rsidRPr="008E5D9D">
              <w:rPr>
                <w:i/>
                <w:iCs/>
                <w:color w:val="000000"/>
                <w:sz w:val="22"/>
                <w:szCs w:val="22"/>
              </w:rPr>
              <w:t>Приложение 4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к  решению Собрания депутатов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«О бюджете 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 xml:space="preserve">на 2022 год  и на плановый 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период 2023 и 2024 годов»</w:t>
            </w:r>
          </w:p>
        </w:tc>
      </w:tr>
      <w:tr w:rsidR="006E3A79" w:rsidRPr="008E5D9D" w:rsidTr="006E3A79">
        <w:trPr>
          <w:trHeight w:val="1329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>бюджетных ассигнований по разделам, подразделам, целевым статьям (муниципальным программам Сабанчинского сельского поселения Яльчикского района Чувашской Республики) и группа</w:t>
            </w:r>
            <w:proofErr w:type="gramStart"/>
            <w:r w:rsidRPr="008E5D9D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8E5D9D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 классификации расходов бюджета Сабанчинского сельского поселения Яльчикского района Чувашской Республики на 2023 и 2024 годы</w:t>
            </w:r>
          </w:p>
        </w:tc>
      </w:tr>
      <w:tr w:rsidR="006E3A79" w:rsidRPr="008E5D9D" w:rsidTr="006E3A79">
        <w:trPr>
          <w:trHeight w:val="339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E3A79" w:rsidRPr="008E5D9D" w:rsidTr="006E3A79">
        <w:trPr>
          <w:trHeight w:val="339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E3A79" w:rsidRPr="008E5D9D" w:rsidTr="006E3A79">
        <w:trPr>
          <w:trHeight w:val="2148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E3A79" w:rsidRPr="008E5D9D" w:rsidTr="006E3A79">
        <w:trPr>
          <w:trHeight w:val="31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</w:t>
            </w:r>
          </w:p>
        </w:tc>
      </w:tr>
      <w:tr w:rsidR="006E3A79" w:rsidRPr="008E5D9D" w:rsidTr="006E3A79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3A79" w:rsidRPr="008E5D9D" w:rsidTr="006E3A79">
        <w:trPr>
          <w:trHeight w:val="43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2 960 438,00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2 848 859,00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1 281 500,00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1 281 500,00</w:t>
            </w:r>
          </w:p>
        </w:tc>
      </w:tr>
      <w:tr w:rsidR="006E3A79" w:rsidRPr="008E5D9D" w:rsidTr="006E3A79">
        <w:trPr>
          <w:trHeight w:val="1731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trHeight w:val="20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trHeight w:val="20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trHeight w:val="1731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trHeight w:val="20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trHeight w:val="236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trHeight w:val="138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trHeight w:val="20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89 721,00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89 721,00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11 845,00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11 845,00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trHeight w:val="138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trHeight w:val="138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6E3A79" w:rsidRPr="008E5D9D" w:rsidTr="006E3A79">
        <w:trPr>
          <w:trHeight w:val="13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E3A79" w:rsidRPr="008E5D9D" w:rsidTr="006E3A79">
        <w:trPr>
          <w:trHeight w:val="138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20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819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proofErr w:type="gramStart"/>
            <w:r w:rsidRPr="008E5D9D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культуры и туризма"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trHeight w:val="208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6E3A79" w:rsidRPr="008E5D9D" w:rsidTr="006E3A79">
        <w:trPr>
          <w:trHeight w:val="68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175 554,00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51 499,00</w:t>
            </w:r>
          </w:p>
        </w:tc>
      </w:tr>
      <w:tr w:rsidR="006E3A79" w:rsidRPr="008E5D9D" w:rsidTr="006E3A79">
        <w:trPr>
          <w:trHeight w:val="104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175 554,00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51 499,00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6E3A79" w:rsidRPr="008E5D9D" w:rsidTr="006E3A79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6E3A79" w:rsidRPr="008E5D9D" w:rsidTr="006E3A79">
        <w:trPr>
          <w:trHeight w:val="26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</w:tr>
    </w:tbl>
    <w:p w:rsidR="006E3A79" w:rsidRPr="008E5D9D" w:rsidRDefault="006E3A79" w:rsidP="00935320">
      <w:pPr>
        <w:pStyle w:val="a4"/>
        <w:jc w:val="both"/>
        <w:rPr>
          <w:sz w:val="22"/>
          <w:szCs w:val="22"/>
        </w:rPr>
      </w:pPr>
    </w:p>
    <w:p w:rsidR="006E3A79" w:rsidRPr="008E5D9D" w:rsidRDefault="006E3A79" w:rsidP="00935320">
      <w:pPr>
        <w:pStyle w:val="a4"/>
        <w:jc w:val="both"/>
        <w:rPr>
          <w:sz w:val="22"/>
          <w:szCs w:val="22"/>
        </w:rPr>
      </w:pPr>
    </w:p>
    <w:p w:rsidR="006E3A79" w:rsidRPr="008E5D9D" w:rsidRDefault="006E3A79" w:rsidP="00935320">
      <w:pPr>
        <w:pStyle w:val="a4"/>
        <w:jc w:val="both"/>
        <w:rPr>
          <w:sz w:val="22"/>
          <w:szCs w:val="22"/>
        </w:rPr>
      </w:pPr>
    </w:p>
    <w:p w:rsidR="006E3A79" w:rsidRPr="008E5D9D" w:rsidRDefault="006E3A79" w:rsidP="00935320">
      <w:pPr>
        <w:pStyle w:val="a4"/>
        <w:jc w:val="both"/>
        <w:rPr>
          <w:sz w:val="22"/>
          <w:szCs w:val="22"/>
        </w:rPr>
      </w:pPr>
    </w:p>
    <w:tbl>
      <w:tblPr>
        <w:tblW w:w="21439" w:type="dxa"/>
        <w:tblInd w:w="-318" w:type="dxa"/>
        <w:tblLayout w:type="fixed"/>
        <w:tblLook w:val="04A0"/>
      </w:tblPr>
      <w:tblGrid>
        <w:gridCol w:w="576"/>
        <w:gridCol w:w="4874"/>
        <w:gridCol w:w="1579"/>
        <w:gridCol w:w="680"/>
        <w:gridCol w:w="506"/>
        <w:gridCol w:w="507"/>
        <w:gridCol w:w="1334"/>
        <w:gridCol w:w="1143"/>
        <w:gridCol w:w="10240"/>
      </w:tblGrid>
      <w:tr w:rsidR="006E3A79" w:rsidRPr="008E5D9D" w:rsidTr="006E3A79">
        <w:trPr>
          <w:gridAfter w:val="1"/>
          <w:wAfter w:w="10240" w:type="dxa"/>
          <w:trHeight w:val="26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 w:rsidP="006E3A79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</w:tr>
      <w:tr w:rsidR="006E3A79" w:rsidRPr="008E5D9D" w:rsidTr="006E3A79">
        <w:trPr>
          <w:trHeight w:val="2073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260" w:type="dxa"/>
              <w:tblLayout w:type="fixed"/>
              <w:tblLook w:val="04A0"/>
            </w:tblPr>
            <w:tblGrid>
              <w:gridCol w:w="740"/>
              <w:gridCol w:w="4820"/>
              <w:gridCol w:w="1700"/>
              <w:gridCol w:w="680"/>
              <w:gridCol w:w="480"/>
              <w:gridCol w:w="480"/>
              <w:gridCol w:w="1360"/>
            </w:tblGrid>
            <w:tr w:rsidR="006E3A79" w:rsidRPr="008E5D9D" w:rsidTr="006E3A79">
              <w:trPr>
                <w:trHeight w:val="26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</w:tr>
            <w:tr w:rsidR="006E3A79" w:rsidRPr="008E5D9D" w:rsidTr="006E3A79">
              <w:trPr>
                <w:trHeight w:val="2088"/>
              </w:trPr>
              <w:tc>
                <w:tcPr>
                  <w:tcW w:w="10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A79" w:rsidRPr="008E5D9D" w:rsidRDefault="006E3A79" w:rsidP="006E3A79">
                  <w:pPr>
                    <w:rPr>
                      <w:i/>
                      <w:iCs/>
                      <w:color w:val="000000"/>
                    </w:rPr>
                  </w:pPr>
                </w:p>
                <w:p w:rsidR="006E3A79" w:rsidRPr="008E5D9D" w:rsidRDefault="006E3A79" w:rsidP="006E3A79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8E5D9D"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Приложение 5</w:t>
                  </w:r>
                  <w:r w:rsidRPr="008E5D9D">
                    <w:rPr>
                      <w:i/>
                      <w:iCs/>
                      <w:color w:val="000000"/>
                      <w:sz w:val="22"/>
                      <w:szCs w:val="22"/>
                    </w:rPr>
                    <w:br/>
                    <w:t>к  решению Собрания депутатов</w:t>
                  </w:r>
                  <w:r w:rsidRPr="008E5D9D">
                    <w:rPr>
                      <w:i/>
                      <w:iCs/>
                      <w:color w:val="000000"/>
                      <w:sz w:val="22"/>
                      <w:szCs w:val="22"/>
                    </w:rPr>
                    <w:br/>
                    <w:t>Сабанчинского сельского поселения Яльчикского района Чувашской Республики</w:t>
                  </w:r>
                  <w:r w:rsidRPr="008E5D9D">
                    <w:rPr>
                      <w:i/>
                      <w:iCs/>
                      <w:color w:val="000000"/>
                      <w:sz w:val="22"/>
                      <w:szCs w:val="22"/>
                    </w:rPr>
                    <w:br/>
                    <w:t>«О бюджете Сабанчинского сельского поселения Яльчикского района Чувашской Республики</w:t>
                  </w:r>
                  <w:r w:rsidRPr="008E5D9D">
                    <w:rPr>
                      <w:i/>
                      <w:iCs/>
                      <w:color w:val="000000"/>
                      <w:sz w:val="22"/>
                      <w:szCs w:val="22"/>
                    </w:rPr>
                    <w:br/>
                    <w:t xml:space="preserve">на 2022 год  и на плановый </w:t>
                  </w:r>
                  <w:r w:rsidRPr="008E5D9D">
                    <w:rPr>
                      <w:i/>
                      <w:iCs/>
                      <w:color w:val="000000"/>
                      <w:sz w:val="22"/>
                      <w:szCs w:val="22"/>
                    </w:rPr>
                    <w:br/>
                    <w:t>период 2023 и 2024 годов»</w:t>
                  </w:r>
                </w:p>
              </w:tc>
            </w:tr>
            <w:tr w:rsidR="006E3A79" w:rsidRPr="008E5D9D" w:rsidTr="006E3A79">
              <w:trPr>
                <w:trHeight w:val="1731"/>
              </w:trPr>
              <w:tc>
                <w:tcPr>
                  <w:tcW w:w="10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Распределение </w:t>
                  </w: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бюджетных ассигнований по целевым статьям (муниципальным программам Сабанчинского сельского поселения Яльчикского района Чувашской Республики), группа</w:t>
                  </w:r>
                  <w:proofErr w:type="gramStart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м(</w:t>
                  </w:r>
                  <w:proofErr w:type="gramEnd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группам и подгруппам) видов расходов, разделам, подразделам классификации расходов бюджета Сабанчинского сельского поселения Яльчикского района Чувашской Республики на 2022 год</w:t>
                  </w:r>
                </w:p>
              </w:tc>
            </w:tr>
            <w:tr w:rsidR="006E3A79" w:rsidRPr="008E5D9D" w:rsidTr="006E3A79">
              <w:trPr>
                <w:trHeight w:val="549"/>
              </w:trPr>
              <w:tc>
                <w:tcPr>
                  <w:tcW w:w="10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(рублей)</w:t>
                  </w:r>
                </w:p>
              </w:tc>
            </w:tr>
            <w:tr w:rsidR="006E3A79" w:rsidRPr="008E5D9D" w:rsidTr="006E3A79">
              <w:trPr>
                <w:trHeight w:val="2733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Групп</w:t>
                  </w:r>
                  <w:proofErr w:type="gramStart"/>
                  <w:r w:rsidRPr="008E5D9D">
                    <w:rPr>
                      <w:color w:val="000000"/>
                      <w:sz w:val="22"/>
                      <w:szCs w:val="22"/>
                    </w:rPr>
                    <w:t>а(</w:t>
                  </w:r>
                  <w:proofErr w:type="gramEnd"/>
                  <w:r w:rsidRPr="008E5D9D">
                    <w:rPr>
                      <w:color w:val="000000"/>
                      <w:sz w:val="22"/>
                      <w:szCs w:val="22"/>
                    </w:rPr>
                    <w:t>группа и подгруппа) вида расходов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6E3A79" w:rsidRPr="008E5D9D" w:rsidTr="006E3A79">
              <w:trPr>
                <w:trHeight w:val="43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6E3A79" w:rsidRPr="008E5D9D" w:rsidTr="006E3A79">
              <w:trPr>
                <w:trHeight w:val="435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3 639 178,00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"Развитие культуры и туризма"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Ц400000000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1 113 755,00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в Чувашской Республике" муниципальной программы "Развитие культуры и туризма"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Ц410000000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1 113 755,00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Ц410700000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1 107 100,00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8E5D9D">
                    <w:rPr>
                      <w:color w:val="000000"/>
                      <w:sz w:val="22"/>
                      <w:szCs w:val="22"/>
                    </w:rPr>
                    <w:t>культурно-досугового</w:t>
                  </w:r>
                  <w:proofErr w:type="spellEnd"/>
                  <w:r w:rsidRPr="008E5D9D">
                    <w:rPr>
                      <w:color w:val="000000"/>
                      <w:sz w:val="22"/>
                      <w:szCs w:val="22"/>
                    </w:rPr>
                    <w:t xml:space="preserve"> обслуживания населения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1 107 100,00</w:t>
                  </w:r>
                </w:p>
              </w:tc>
            </w:tr>
            <w:tr w:rsidR="006E3A79" w:rsidRPr="008E5D9D" w:rsidTr="006E3A79">
              <w:trPr>
                <w:trHeight w:val="1731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372 400,00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372 400,00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372 400,00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372 400,00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250 000,00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250 000,00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250 000,00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250 000,00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482 700,00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482 700,00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482 700,00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482 700,00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Ц410740390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"Развитие муниципальных учреждений культуры"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Ц411500000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6 655,00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 xml:space="preserve">Укрепление материально-технической базы муниципальных учреждений </w:t>
                  </w:r>
                  <w:proofErr w:type="spellStart"/>
                  <w:r w:rsidRPr="008E5D9D">
                    <w:rPr>
                      <w:color w:val="000000"/>
                      <w:sz w:val="22"/>
                      <w:szCs w:val="22"/>
                    </w:rPr>
                    <w:t>культурно-досугового</w:t>
                  </w:r>
                  <w:proofErr w:type="spellEnd"/>
                  <w:r w:rsidRPr="008E5D9D">
                    <w:rPr>
                      <w:color w:val="000000"/>
                      <w:sz w:val="22"/>
                      <w:szCs w:val="22"/>
                    </w:rPr>
                    <w:t xml:space="preserve"> типа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Ц411575340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6 655,00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Ц411575340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6 655,00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Ц411575340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6 655,00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Ц411575340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6 655,00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Ц411575340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6 655,00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 "Повышение безопасности жизнедеятельности населения и территорий Чувашской Республики"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Ц800000000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</w:tr>
            <w:tr w:rsidR="006E3A79" w:rsidRPr="008E5D9D" w:rsidTr="006E3A79">
              <w:trPr>
                <w:trHeight w:val="3123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Ц810000000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</w:tr>
            <w:tr w:rsidR="006E3A79" w:rsidRPr="008E5D9D" w:rsidTr="006E3A79">
              <w:trPr>
                <w:trHeight w:val="3123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"Развитие гражданской обороны, повышение </w:t>
                  </w:r>
                  <w:proofErr w:type="gramStart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Ц810400000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Ц810470280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Ц810470280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Ц810470280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Ц810470280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Ц810470280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Ц810470280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Ц810470280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Ч200000000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552 661,00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3.1.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"Безопасные и качественные автомобильные дороги" муниципальной программы "Развитие транспортной системы"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Ч210000000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552 661,00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Ч210300000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552 661,00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208 744,00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208 744,00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208 744,00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208 744,00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208 744,00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Ч210374192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139 881,00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139 881,00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139 881,00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139 881,00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139 881,00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154 036,00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154 036,00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154 036,00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154 036,00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Ч2103S4192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154 036,00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Ч400000000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95 929,00</w:t>
                  </w:r>
                </w:p>
              </w:tc>
            </w:tr>
            <w:tr w:rsidR="006E3A79" w:rsidRPr="008E5D9D" w:rsidTr="006E3A79">
              <w:trPr>
                <w:trHeight w:val="2088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4.1.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Ч410000000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95 929,00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Ч410100000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Ч410173430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Ч410173430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Ч410173430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Ч410173430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Ч410173430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2088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Ч410400000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93 929,00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93 929,00</w:t>
                  </w:r>
                </w:p>
              </w:tc>
            </w:tr>
            <w:tr w:rsidR="006E3A79" w:rsidRPr="008E5D9D" w:rsidTr="006E3A79">
              <w:trPr>
                <w:trHeight w:val="1731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86 679,00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86 679,00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86 679,00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86 679,00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7 250,00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7 250,00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7 250,00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Ч410451180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7 250,00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Ч500000000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1 730 100,00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5.1.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Ч5Э0000000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1 730 100,00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</w:t>
                  </w:r>
                  <w:proofErr w:type="spellStart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Общепрограммные</w:t>
                  </w:r>
                  <w:proofErr w:type="spellEnd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расходы"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Ч5Э0100000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1 730 100,00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1 726 100,00</w:t>
                  </w:r>
                </w:p>
              </w:tc>
            </w:tr>
            <w:tr w:rsidR="006E3A79" w:rsidRPr="008E5D9D" w:rsidTr="006E3A79">
              <w:trPr>
                <w:trHeight w:val="1731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1 242 600,00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1 242 600,00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1 242 600,00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1 242 600,00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446 500,00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446 500,00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446 500,00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446 500,00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37 000,00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37 000,00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Ч5Э0173770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Ч5Э0173770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Ч5Э0173770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Ч5Э0173770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Ч5Э0173770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A200000000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2088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6.1.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"Поддержка строительства жилья в Чувашской Республике</w:t>
                  </w:r>
                  <w:proofErr w:type="gramStart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"м</w:t>
                  </w:r>
                  <w:proofErr w:type="gramEnd"/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униципальной программы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A210000000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"Обеспечение граждан доступным жильем"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A210300000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7623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proofErr w:type="gramStart"/>
                  <w:r w:rsidRPr="008E5D9D">
                    <w:rPr>
                      <w:color w:val="000000"/>
                      <w:sz w:val="22"/>
                      <w:szCs w:val="22"/>
                    </w:rPr>
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      </w:r>
                  <w:proofErr w:type="gramEnd"/>
                  <w:r w:rsidRPr="008E5D9D">
                    <w:rPr>
                      <w:color w:val="000000"/>
                      <w:sz w:val="22"/>
                      <w:szCs w:val="22"/>
                    </w:rPr>
      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A210312980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A210312980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A210312980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A210312980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A210312980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73,00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A400000000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7.1.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муниципальным имуществом" муниципальной программы "Развитие земельных и имущественных отношений"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A410000000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1389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A410200000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Формирование земельных участков, предназначенных для предоставления многодетным семьям в собственность бесплатно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A410274790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A410274790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A410274790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A410274790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A410274790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A500000000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121 660,00</w:t>
                  </w:r>
                </w:p>
              </w:tc>
            </w:tr>
            <w:tr w:rsidR="006E3A79" w:rsidRPr="008E5D9D" w:rsidTr="006E3A79">
              <w:trPr>
                <w:trHeight w:val="1731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8.1.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A510000000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121 660,00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A510200000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E5D9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121 660,00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95 660,00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95 660,00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95 660,00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95 660,00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95 660,00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26 000,00</w:t>
                  </w:r>
                </w:p>
              </w:tc>
            </w:tr>
            <w:tr w:rsidR="006E3A79" w:rsidRPr="008E5D9D" w:rsidTr="006E3A79">
              <w:trPr>
                <w:trHeight w:val="68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24 000,00</w:t>
                  </w:r>
                </w:p>
              </w:tc>
            </w:tr>
            <w:tr w:rsidR="006E3A79" w:rsidRPr="008E5D9D" w:rsidTr="006E3A79">
              <w:trPr>
                <w:trHeight w:val="1047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24 000,00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A510277420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center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3A79" w:rsidRPr="008E5D9D" w:rsidRDefault="006E3A79" w:rsidP="006E3A79">
                  <w:pPr>
                    <w:jc w:val="right"/>
                    <w:rPr>
                      <w:color w:val="000000"/>
                    </w:rPr>
                  </w:pPr>
                  <w:r w:rsidRPr="008E5D9D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</w:tr>
            <w:tr w:rsidR="006E3A79" w:rsidRPr="008E5D9D" w:rsidTr="006E3A79">
              <w:trPr>
                <w:trHeight w:val="264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3A79" w:rsidRPr="008E5D9D" w:rsidRDefault="006E3A79" w:rsidP="006E3A79">
                  <w:pPr>
                    <w:rPr>
                      <w:color w:val="000000"/>
                    </w:rPr>
                  </w:pPr>
                </w:p>
              </w:tc>
            </w:tr>
          </w:tbl>
          <w:p w:rsidR="006E3A79" w:rsidRPr="008E5D9D" w:rsidRDefault="006E3A79">
            <w:pPr>
              <w:jc w:val="right"/>
              <w:rPr>
                <w:i/>
                <w:iCs/>
                <w:color w:val="000000"/>
              </w:rPr>
            </w:pPr>
          </w:p>
          <w:p w:rsidR="006E3A79" w:rsidRPr="008E5D9D" w:rsidRDefault="006E3A79">
            <w:pPr>
              <w:jc w:val="right"/>
              <w:rPr>
                <w:i/>
                <w:iCs/>
                <w:color w:val="000000"/>
              </w:rPr>
            </w:pPr>
          </w:p>
          <w:p w:rsidR="006E3A79" w:rsidRPr="008E5D9D" w:rsidRDefault="006E3A79">
            <w:pPr>
              <w:jc w:val="right"/>
              <w:rPr>
                <w:i/>
                <w:iCs/>
                <w:color w:val="000000"/>
              </w:rPr>
            </w:pPr>
          </w:p>
          <w:p w:rsidR="006E3A79" w:rsidRPr="008E5D9D" w:rsidRDefault="006E3A79">
            <w:pPr>
              <w:jc w:val="right"/>
              <w:rPr>
                <w:i/>
                <w:iCs/>
                <w:color w:val="000000"/>
              </w:rPr>
            </w:pPr>
            <w:r w:rsidRPr="008E5D9D">
              <w:rPr>
                <w:i/>
                <w:iCs/>
                <w:color w:val="000000"/>
                <w:sz w:val="22"/>
                <w:szCs w:val="22"/>
              </w:rPr>
              <w:t>Приложение 6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к  решению Собрания депутатов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«О бюджете 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 xml:space="preserve">на 2022 год  и на плановый 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период 2023 и 2024 годов»</w:t>
            </w:r>
          </w:p>
        </w:tc>
        <w:tc>
          <w:tcPr>
            <w:tcW w:w="10240" w:type="dxa"/>
            <w:vAlign w:val="center"/>
          </w:tcPr>
          <w:p w:rsidR="006E3A79" w:rsidRPr="008E5D9D" w:rsidRDefault="006E3A79">
            <w:pPr>
              <w:jc w:val="right"/>
              <w:rPr>
                <w:i/>
                <w:iCs/>
                <w:color w:val="000000"/>
              </w:rPr>
            </w:pPr>
            <w:r w:rsidRPr="008E5D9D">
              <w:rPr>
                <w:i/>
                <w:iCs/>
                <w:color w:val="000000"/>
                <w:sz w:val="22"/>
                <w:szCs w:val="22"/>
              </w:rPr>
              <w:lastRenderedPageBreak/>
              <w:t>Приложение 4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к  решению Собрания депутатов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«О бюджете 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 xml:space="preserve">на 2022 год  и на плановый 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период 2023 и 2024 годов»</w:t>
            </w:r>
          </w:p>
        </w:tc>
      </w:tr>
      <w:tr w:rsidR="006E3A79" w:rsidRPr="008E5D9D" w:rsidTr="006E3A79">
        <w:trPr>
          <w:trHeight w:val="1329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>бюджетных ассигнований по целевым статьям (муниципальным программам Сабанчинского сельского поселения Яльчикского района Чувашской Республики), группа</w:t>
            </w:r>
            <w:proofErr w:type="gramStart"/>
            <w:r w:rsidRPr="008E5D9D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8E5D9D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расходов, разделам, подразделам классификации расходов бюджета Сабанчинского сельского поселения Яльчикского района Чувашской Республики на 2023 и 2024 годы</w:t>
            </w:r>
          </w:p>
        </w:tc>
        <w:tc>
          <w:tcPr>
            <w:tcW w:w="10240" w:type="dxa"/>
            <w:vAlign w:val="center"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>бюджетных ассигнований по разделам, подразделам, целевым статьям (муниципальным программам Сабанчинского сельского поселения Яльчикского района Чувашской Республики) и группа</w:t>
            </w:r>
            <w:proofErr w:type="gramStart"/>
            <w:r w:rsidRPr="008E5D9D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8E5D9D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 классификации расходов бюджета Сабанчинского сельского поселения Яльчикского района Чувашской Республики на 2023 и 2024 годы</w:t>
            </w:r>
          </w:p>
        </w:tc>
      </w:tr>
      <w:tr w:rsidR="006E3A79" w:rsidRPr="008E5D9D" w:rsidTr="006E3A79">
        <w:trPr>
          <w:trHeight w:val="339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10240" w:type="dxa"/>
            <w:vAlign w:val="center"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E3A79" w:rsidRPr="008E5D9D" w:rsidTr="006E3A79">
        <w:trPr>
          <w:gridAfter w:val="1"/>
          <w:wAfter w:w="10240" w:type="dxa"/>
          <w:trHeight w:val="33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E3A79" w:rsidRPr="008E5D9D" w:rsidTr="006E3A79">
        <w:trPr>
          <w:gridAfter w:val="1"/>
          <w:wAfter w:w="10240" w:type="dxa"/>
          <w:trHeight w:val="283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E3A79" w:rsidRPr="008E5D9D" w:rsidTr="006E3A79">
        <w:trPr>
          <w:gridAfter w:val="1"/>
          <w:wAfter w:w="10240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</w:t>
            </w:r>
          </w:p>
        </w:tc>
      </w:tr>
      <w:tr w:rsidR="006E3A79" w:rsidRPr="008E5D9D" w:rsidTr="006E3A79">
        <w:trPr>
          <w:gridAfter w:val="1"/>
          <w:wAfter w:w="10240" w:type="dxa"/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3A79" w:rsidRPr="008E5D9D" w:rsidTr="006E3A79">
        <w:trPr>
          <w:gridAfter w:val="1"/>
          <w:wAfter w:w="10240" w:type="dxa"/>
          <w:trHeight w:val="4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2 960 438,00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2 848 859,00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1 281 500,00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1 281 500,00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20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</w:t>
            </w:r>
            <w:r w:rsidRPr="008E5D9D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gridAfter w:val="1"/>
          <w:wAfter w:w="10240" w:type="dxa"/>
          <w:trHeight w:val="1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gridAfter w:val="1"/>
          <w:wAfter w:w="10240" w:type="dxa"/>
          <w:trHeight w:val="1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gridAfter w:val="1"/>
          <w:wAfter w:w="10240" w:type="dxa"/>
          <w:trHeight w:val="1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89 721,00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89 721,00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11 845,00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11 845,00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gridAfter w:val="1"/>
          <w:wAfter w:w="10240" w:type="dxa"/>
          <w:trHeight w:val="1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6E3A79" w:rsidRPr="008E5D9D" w:rsidTr="006E3A79">
        <w:trPr>
          <w:gridAfter w:val="1"/>
          <w:wAfter w:w="10240" w:type="dxa"/>
          <w:trHeight w:val="20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6E3A79" w:rsidRPr="008E5D9D" w:rsidTr="006E3A79">
        <w:trPr>
          <w:gridAfter w:val="1"/>
          <w:wAfter w:w="10240" w:type="dxa"/>
          <w:trHeight w:val="20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242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proofErr w:type="gramStart"/>
            <w:r w:rsidRPr="008E5D9D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173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20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175 554,00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51 499,00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</w:t>
            </w:r>
            <w:r w:rsidRPr="008E5D9D"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175 554,00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51 499,00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6E3A79" w:rsidRPr="008E5D9D" w:rsidTr="006E3A79">
        <w:trPr>
          <w:gridAfter w:val="1"/>
          <w:wAfter w:w="10240" w:type="dxa"/>
          <w:trHeight w:val="20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73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6E3A79" w:rsidRPr="008E5D9D" w:rsidTr="006E3A79">
        <w:trPr>
          <w:gridAfter w:val="1"/>
          <w:wAfter w:w="10240" w:type="dxa"/>
          <w:trHeight w:val="1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20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E5D9D">
              <w:rPr>
                <w:b/>
                <w:bCs/>
                <w:color w:val="000000"/>
                <w:sz w:val="22"/>
                <w:szCs w:val="22"/>
              </w:rPr>
              <w:t>"м</w:t>
            </w:r>
            <w:proofErr w:type="gramEnd"/>
            <w:r w:rsidRPr="008E5D9D">
              <w:rPr>
                <w:b/>
                <w:bCs/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E3A79" w:rsidRPr="008E5D9D" w:rsidRDefault="006E3A79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819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proofErr w:type="gramStart"/>
            <w:r w:rsidRPr="008E5D9D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10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6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A79" w:rsidRPr="008E5D9D" w:rsidRDefault="006E3A79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6E3A79" w:rsidRPr="008E5D9D" w:rsidTr="006E3A79">
        <w:trPr>
          <w:gridAfter w:val="1"/>
          <w:wAfter w:w="10240" w:type="dxa"/>
          <w:trHeight w:val="26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A79" w:rsidRPr="008E5D9D" w:rsidRDefault="006E3A79">
            <w:pPr>
              <w:rPr>
                <w:color w:val="000000"/>
              </w:rPr>
            </w:pPr>
          </w:p>
        </w:tc>
      </w:tr>
    </w:tbl>
    <w:p w:rsidR="005B2DC9" w:rsidRPr="008E5D9D" w:rsidRDefault="005B2DC9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tbl>
      <w:tblPr>
        <w:tblW w:w="9980" w:type="dxa"/>
        <w:tblInd w:w="96" w:type="dxa"/>
        <w:tblLook w:val="04A0"/>
      </w:tblPr>
      <w:tblGrid>
        <w:gridCol w:w="4141"/>
        <w:gridCol w:w="757"/>
        <w:gridCol w:w="482"/>
        <w:gridCol w:w="500"/>
        <w:gridCol w:w="1715"/>
        <w:gridCol w:w="816"/>
        <w:gridCol w:w="1569"/>
      </w:tblGrid>
      <w:tr w:rsidR="00CF438F" w:rsidRPr="008E5D9D" w:rsidTr="00CF438F">
        <w:trPr>
          <w:trHeight w:val="18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</w:tr>
      <w:tr w:rsidR="00CF438F" w:rsidRPr="008E5D9D" w:rsidTr="00CF438F">
        <w:trPr>
          <w:trHeight w:val="163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right"/>
              <w:rPr>
                <w:i/>
                <w:iCs/>
                <w:color w:val="000000"/>
              </w:rPr>
            </w:pPr>
            <w:r w:rsidRPr="008E5D9D">
              <w:rPr>
                <w:i/>
                <w:iCs/>
                <w:color w:val="000000"/>
                <w:sz w:val="22"/>
                <w:szCs w:val="22"/>
              </w:rPr>
              <w:t>Приложение 7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к  решению Собрания депутатов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«О бюджете 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 xml:space="preserve">на 2022 год  и на плановый 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период 2023 и 2024 годов»</w:t>
            </w:r>
          </w:p>
        </w:tc>
      </w:tr>
      <w:tr w:rsidR="00CF438F" w:rsidRPr="008E5D9D" w:rsidTr="00CF438F">
        <w:trPr>
          <w:trHeight w:val="63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>бюджета Сабанчинского сельского поселения Яльчикского района Чувашской Республики на 2022 год</w:t>
            </w:r>
          </w:p>
        </w:tc>
      </w:tr>
      <w:tr w:rsidR="00CF438F" w:rsidRPr="008E5D9D" w:rsidTr="00CF438F">
        <w:trPr>
          <w:trHeight w:val="51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CF438F" w:rsidRPr="008E5D9D" w:rsidTr="00CF438F">
        <w:trPr>
          <w:trHeight w:val="282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F438F" w:rsidRPr="008E5D9D" w:rsidTr="00CF438F">
        <w:trPr>
          <w:trHeight w:val="435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</w:t>
            </w:r>
          </w:p>
        </w:tc>
      </w:tr>
      <w:tr w:rsidR="00CF438F" w:rsidRPr="008E5D9D" w:rsidTr="00CF438F">
        <w:trPr>
          <w:trHeight w:val="43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</w:tr>
      <w:tr w:rsidR="00CF438F" w:rsidRPr="008E5D9D" w:rsidTr="00CF438F">
        <w:trPr>
          <w:trHeight w:val="43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3 639 178,00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3 639 178,00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1 732 100,00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1 726 100,00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1 242 600,00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1 242 600,00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446 500,00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446 500,00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CF438F" w:rsidRPr="008E5D9D" w:rsidTr="00CF438F">
        <w:trPr>
          <w:trHeight w:val="208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93 929,00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86 679,00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86 679,00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7 250,00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7 250,00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276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276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564 661,00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552 661,00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208 744,00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208 744,00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208 744,00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121 733,00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121 660,00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95 660,00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95 660,00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95 660,00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796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proofErr w:type="gramStart"/>
            <w:r w:rsidRPr="008E5D9D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1 125 755,00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1 125 755,00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1 113 755,00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1 113 755,00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1 107 100,00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1 107 100,00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Ц411575340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Ц411575340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Ц411575340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6 655,00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276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276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 w:rsidP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438F" w:rsidRPr="008E5D9D" w:rsidTr="00CF438F">
        <w:trPr>
          <w:trHeight w:val="26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 w:rsidP="00CF438F">
            <w:pPr>
              <w:rPr>
                <w:color w:val="000000"/>
              </w:rPr>
            </w:pPr>
          </w:p>
        </w:tc>
      </w:tr>
    </w:tbl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tbl>
      <w:tblPr>
        <w:tblW w:w="10927" w:type="dxa"/>
        <w:tblInd w:w="-318" w:type="dxa"/>
        <w:tblLayout w:type="fixed"/>
        <w:tblLook w:val="04A0"/>
      </w:tblPr>
      <w:tblGrid>
        <w:gridCol w:w="4242"/>
        <w:gridCol w:w="751"/>
        <w:gridCol w:w="506"/>
        <w:gridCol w:w="506"/>
        <w:gridCol w:w="1491"/>
        <w:gridCol w:w="827"/>
        <w:gridCol w:w="1507"/>
        <w:gridCol w:w="1097"/>
      </w:tblGrid>
      <w:tr w:rsidR="00CF438F" w:rsidRPr="008E5D9D" w:rsidTr="00CF438F">
        <w:trPr>
          <w:trHeight w:val="26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</w:tr>
      <w:tr w:rsidR="00CF438F" w:rsidRPr="008E5D9D" w:rsidTr="00CF438F">
        <w:trPr>
          <w:trHeight w:val="1851"/>
        </w:trPr>
        <w:tc>
          <w:tcPr>
            <w:tcW w:w="10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right"/>
              <w:rPr>
                <w:i/>
                <w:iCs/>
                <w:color w:val="000000"/>
              </w:rPr>
            </w:pPr>
            <w:r w:rsidRPr="008E5D9D">
              <w:rPr>
                <w:i/>
                <w:iCs/>
                <w:color w:val="000000"/>
                <w:sz w:val="22"/>
                <w:szCs w:val="22"/>
              </w:rPr>
              <w:t>Приложение 8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к  решению Собрания депутатов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«О бюджете Сабанчинского сельского поселения Яльчикского района Чувашской Республики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 xml:space="preserve">на 2022 год  и на плановый </w:t>
            </w:r>
            <w:r w:rsidRPr="008E5D9D">
              <w:rPr>
                <w:i/>
                <w:iCs/>
                <w:color w:val="000000"/>
                <w:sz w:val="22"/>
                <w:szCs w:val="22"/>
              </w:rPr>
              <w:br/>
              <w:t>период 2023 и 2024 годов»</w:t>
            </w:r>
          </w:p>
        </w:tc>
      </w:tr>
      <w:tr w:rsidR="00CF438F" w:rsidRPr="008E5D9D" w:rsidTr="00CF438F">
        <w:trPr>
          <w:trHeight w:val="567"/>
        </w:trPr>
        <w:tc>
          <w:tcPr>
            <w:tcW w:w="10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</w:t>
            </w:r>
            <w:r w:rsidRPr="008E5D9D">
              <w:rPr>
                <w:b/>
                <w:bCs/>
                <w:color w:val="000000"/>
                <w:sz w:val="22"/>
                <w:szCs w:val="22"/>
              </w:rPr>
              <w:br/>
              <w:t>бюджета Сабанчинского сельского поселения Яльчикского района Чувашской Республики на 2023 и 2024 годы</w:t>
            </w:r>
          </w:p>
        </w:tc>
      </w:tr>
      <w:tr w:rsidR="00CF438F" w:rsidRPr="008E5D9D" w:rsidTr="00CF438F">
        <w:trPr>
          <w:trHeight w:val="339"/>
        </w:trPr>
        <w:tc>
          <w:tcPr>
            <w:tcW w:w="10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CF438F" w:rsidRPr="008E5D9D" w:rsidTr="00CF438F">
        <w:trPr>
          <w:trHeight w:val="4632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F438F" w:rsidRPr="008E5D9D" w:rsidTr="00CF438F">
        <w:trPr>
          <w:trHeight w:val="312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</w:t>
            </w:r>
          </w:p>
        </w:tc>
      </w:tr>
      <w:tr w:rsidR="00CF438F" w:rsidRPr="008E5D9D" w:rsidTr="00CF438F">
        <w:trPr>
          <w:trHeight w:val="312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2 960 438,00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2 848 859,00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2 960 438,00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b/>
                <w:bCs/>
                <w:color w:val="000000"/>
              </w:rPr>
            </w:pPr>
            <w:r w:rsidRPr="008E5D9D">
              <w:rPr>
                <w:b/>
                <w:bCs/>
                <w:color w:val="000000"/>
                <w:sz w:val="22"/>
                <w:szCs w:val="22"/>
              </w:rPr>
              <w:t>2 848 859,00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1 281 500,00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1 281 500,00</w:t>
            </w:r>
          </w:p>
        </w:tc>
      </w:tr>
      <w:tr w:rsidR="00CF438F" w:rsidRPr="008E5D9D" w:rsidTr="00CF438F">
        <w:trPr>
          <w:trHeight w:val="20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CF438F" w:rsidRPr="008E5D9D" w:rsidTr="00CF438F">
        <w:trPr>
          <w:trHeight w:val="242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1 279 500,00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20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20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CF438F" w:rsidRPr="008E5D9D" w:rsidTr="00CF438F">
        <w:trPr>
          <w:trHeight w:val="20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CF438F" w:rsidRPr="008E5D9D" w:rsidTr="00CF438F">
        <w:trPr>
          <w:trHeight w:val="2766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97 400,00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101 566,00</w:t>
            </w:r>
          </w:p>
        </w:tc>
      </w:tr>
      <w:tr w:rsidR="00CF438F" w:rsidRPr="008E5D9D" w:rsidTr="00CF438F">
        <w:trPr>
          <w:trHeight w:val="242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89 721,00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89 721,00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11 845,00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11 845,00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550 811,00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559 121,00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206 894,00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215 204,00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CF438F" w:rsidRPr="008E5D9D" w:rsidTr="00CF438F">
        <w:trPr>
          <w:trHeight w:val="173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139 881,00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154 036,00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20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E5D9D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8192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proofErr w:type="gramStart"/>
            <w:r w:rsidRPr="008E5D9D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E5D9D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CF438F" w:rsidRPr="008E5D9D" w:rsidTr="00CF438F">
        <w:trPr>
          <w:trHeight w:val="1389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E5D9D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E5D9D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1 030 654,00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906 599,00</w:t>
            </w:r>
          </w:p>
        </w:tc>
      </w:tr>
      <w:tr w:rsidR="00CF438F" w:rsidRPr="008E5D9D" w:rsidTr="00CF438F">
        <w:trPr>
          <w:trHeight w:val="242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CF438F" w:rsidRPr="008E5D9D" w:rsidTr="00CF438F">
        <w:trPr>
          <w:trHeight w:val="68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372 400,00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175 554,00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51 499,00</w:t>
            </w:r>
          </w:p>
        </w:tc>
      </w:tr>
      <w:tr w:rsidR="00CF438F" w:rsidRPr="008E5D9D" w:rsidTr="00CF438F">
        <w:trPr>
          <w:trHeight w:val="1047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175 554,00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51 499,00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CF438F" w:rsidRPr="008E5D9D" w:rsidTr="00CF438F">
        <w:trPr>
          <w:trHeight w:val="300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right"/>
              <w:rPr>
                <w:color w:val="000000"/>
              </w:rPr>
            </w:pPr>
            <w:r w:rsidRPr="008E5D9D">
              <w:rPr>
                <w:color w:val="000000"/>
                <w:sz w:val="22"/>
                <w:szCs w:val="22"/>
              </w:rPr>
              <w:t>482 700,00</w:t>
            </w:r>
          </w:p>
        </w:tc>
      </w:tr>
      <w:tr w:rsidR="00CF438F" w:rsidRPr="008E5D9D" w:rsidTr="00CF438F">
        <w:trPr>
          <w:trHeight w:val="26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38F" w:rsidRPr="008E5D9D" w:rsidRDefault="00CF438F">
            <w:pPr>
              <w:rPr>
                <w:color w:val="000000"/>
              </w:rPr>
            </w:pPr>
          </w:p>
        </w:tc>
      </w:tr>
    </w:tbl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p w:rsidR="00CF438F" w:rsidRPr="008E5D9D" w:rsidRDefault="00CF438F" w:rsidP="005B2DC9">
      <w:pPr>
        <w:jc w:val="center"/>
        <w:rPr>
          <w:sz w:val="22"/>
          <w:szCs w:val="22"/>
        </w:rPr>
      </w:pPr>
    </w:p>
    <w:tbl>
      <w:tblPr>
        <w:tblW w:w="9420" w:type="dxa"/>
        <w:tblInd w:w="96" w:type="dxa"/>
        <w:tblLook w:val="04A0"/>
      </w:tblPr>
      <w:tblGrid>
        <w:gridCol w:w="2900"/>
        <w:gridCol w:w="2720"/>
        <w:gridCol w:w="1800"/>
        <w:gridCol w:w="2000"/>
      </w:tblGrid>
      <w:tr w:rsidR="00CF438F" w:rsidRPr="008E5D9D" w:rsidTr="00CF43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</w:pPr>
            <w:r w:rsidRPr="008E5D9D">
              <w:rPr>
                <w:sz w:val="22"/>
                <w:szCs w:val="22"/>
              </w:rPr>
              <w:t>Приложение 9</w:t>
            </w:r>
          </w:p>
        </w:tc>
      </w:tr>
      <w:tr w:rsidR="00CF438F" w:rsidRPr="008E5D9D" w:rsidTr="00CF438F">
        <w:trPr>
          <w:trHeight w:val="1401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</w:pPr>
            <w:r w:rsidRPr="008E5D9D">
              <w:rPr>
                <w:sz w:val="22"/>
                <w:szCs w:val="22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2022 год и на плановый период 2023 и 2024 годов" </w:t>
            </w:r>
          </w:p>
        </w:tc>
      </w:tr>
      <w:tr w:rsidR="00CF438F" w:rsidRPr="008E5D9D" w:rsidTr="00CF438F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</w:tr>
      <w:tr w:rsidR="00CF438F" w:rsidRPr="008E5D9D" w:rsidTr="00CF438F">
        <w:trPr>
          <w:trHeight w:val="36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ИСТОЧНИКИ</w:t>
            </w:r>
          </w:p>
        </w:tc>
      </w:tr>
      <w:tr w:rsidR="00CF438F" w:rsidRPr="008E5D9D" w:rsidTr="00CF438F">
        <w:trPr>
          <w:trHeight w:val="627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внутреннего финансирования дефицита бюджета Сабанчинского сельского поселения Яльчикского района Чувашской Республики на 2022 год</w:t>
            </w:r>
          </w:p>
        </w:tc>
      </w:tr>
      <w:tr w:rsidR="00CF438F" w:rsidRPr="008E5D9D" w:rsidTr="00CF438F">
        <w:trPr>
          <w:trHeight w:val="58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(рублей)</w:t>
            </w:r>
          </w:p>
        </w:tc>
      </w:tr>
      <w:tr w:rsidR="00CF438F" w:rsidRPr="008E5D9D" w:rsidTr="00CF438F">
        <w:trPr>
          <w:trHeight w:val="3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8F" w:rsidRPr="008E5D9D" w:rsidRDefault="00CF438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E5D9D"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</w:tr>
      <w:tr w:rsidR="00CF438F" w:rsidRPr="008E5D9D" w:rsidTr="00CF438F">
        <w:trPr>
          <w:trHeight w:val="55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8F" w:rsidRPr="008E5D9D" w:rsidRDefault="00CF438F">
            <w:pPr>
              <w:rPr>
                <w:b/>
                <w:bCs/>
              </w:rPr>
            </w:pPr>
          </w:p>
        </w:tc>
        <w:tc>
          <w:tcPr>
            <w:tcW w:w="4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8F" w:rsidRPr="008E5D9D" w:rsidRDefault="00CF438F">
            <w:pPr>
              <w:rPr>
                <w:b/>
                <w:bCs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8F" w:rsidRPr="008E5D9D" w:rsidRDefault="00CF438F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CF438F" w:rsidRPr="008E5D9D" w:rsidTr="00CF438F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 xml:space="preserve">000 01 02 00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CF438F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 xml:space="preserve">000 01 03 00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CF438F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 xml:space="preserve">000 01 05 00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CF438F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center"/>
            </w:pPr>
            <w:r w:rsidRPr="008E5D9D">
              <w:rPr>
                <w:sz w:val="22"/>
                <w:szCs w:val="22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CF438F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</w:tr>
    </w:tbl>
    <w:p w:rsidR="005B2DC9" w:rsidRPr="008E5D9D" w:rsidRDefault="005B2DC9" w:rsidP="005B2DC9">
      <w:pPr>
        <w:jc w:val="center"/>
        <w:rPr>
          <w:sz w:val="22"/>
          <w:szCs w:val="22"/>
        </w:rPr>
      </w:pPr>
    </w:p>
    <w:p w:rsidR="005B2DC9" w:rsidRPr="008E5D9D" w:rsidRDefault="005B2DC9" w:rsidP="005B2DC9">
      <w:pPr>
        <w:jc w:val="center"/>
        <w:rPr>
          <w:sz w:val="22"/>
          <w:szCs w:val="22"/>
        </w:rPr>
      </w:pPr>
    </w:p>
    <w:p w:rsidR="005B2DC9" w:rsidRPr="008E5D9D" w:rsidRDefault="005B2DC9" w:rsidP="005B2DC9">
      <w:pPr>
        <w:jc w:val="center"/>
        <w:rPr>
          <w:sz w:val="22"/>
          <w:szCs w:val="22"/>
        </w:rPr>
      </w:pPr>
    </w:p>
    <w:p w:rsidR="005B2DC9" w:rsidRPr="008E5D9D" w:rsidRDefault="005B2DC9" w:rsidP="005B2DC9">
      <w:pPr>
        <w:jc w:val="center"/>
        <w:rPr>
          <w:sz w:val="22"/>
          <w:szCs w:val="22"/>
        </w:rPr>
      </w:pPr>
    </w:p>
    <w:tbl>
      <w:tblPr>
        <w:tblW w:w="10729" w:type="dxa"/>
        <w:tblInd w:w="96" w:type="dxa"/>
        <w:tblLook w:val="04A0"/>
      </w:tblPr>
      <w:tblGrid>
        <w:gridCol w:w="568"/>
        <w:gridCol w:w="162"/>
        <w:gridCol w:w="2295"/>
        <w:gridCol w:w="550"/>
        <w:gridCol w:w="1549"/>
        <w:gridCol w:w="740"/>
        <w:gridCol w:w="226"/>
        <w:gridCol w:w="344"/>
        <w:gridCol w:w="1331"/>
        <w:gridCol w:w="218"/>
        <w:gridCol w:w="485"/>
        <w:gridCol w:w="825"/>
        <w:gridCol w:w="171"/>
        <w:gridCol w:w="242"/>
        <w:gridCol w:w="1023"/>
      </w:tblGrid>
      <w:tr w:rsidR="00CF438F" w:rsidRPr="008E5D9D" w:rsidTr="0052572E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4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</w:pPr>
            <w:r w:rsidRPr="008E5D9D">
              <w:rPr>
                <w:sz w:val="22"/>
                <w:szCs w:val="22"/>
              </w:rPr>
              <w:t>Приложение 10</w:t>
            </w:r>
          </w:p>
        </w:tc>
      </w:tr>
      <w:tr w:rsidR="00CF438F" w:rsidRPr="008E5D9D" w:rsidTr="0052572E">
        <w:trPr>
          <w:trHeight w:val="127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4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</w:pPr>
            <w:r w:rsidRPr="008E5D9D">
              <w:rPr>
                <w:sz w:val="22"/>
                <w:szCs w:val="22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2022 год и на плановый период 2023 и 2024 годов" </w:t>
            </w:r>
          </w:p>
        </w:tc>
      </w:tr>
      <w:tr w:rsidR="00CF438F" w:rsidRPr="008E5D9D" w:rsidTr="0052572E">
        <w:trPr>
          <w:trHeight w:val="264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</w:tr>
      <w:tr w:rsidR="00CF438F" w:rsidRPr="008E5D9D" w:rsidTr="0052572E">
        <w:trPr>
          <w:trHeight w:val="375"/>
        </w:trPr>
        <w:tc>
          <w:tcPr>
            <w:tcW w:w="107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ИСТОЧНИКИ</w:t>
            </w:r>
          </w:p>
        </w:tc>
      </w:tr>
      <w:tr w:rsidR="00CF438F" w:rsidRPr="008E5D9D" w:rsidTr="0052572E">
        <w:trPr>
          <w:trHeight w:val="600"/>
        </w:trPr>
        <w:tc>
          <w:tcPr>
            <w:tcW w:w="107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внутреннего финансирования дефицита бюджета Сабанчинского сельского поселения Яльчикского района Чувашской Республики на 2023 и 2024 годы</w:t>
            </w:r>
          </w:p>
        </w:tc>
      </w:tr>
      <w:tr w:rsidR="00CF438F" w:rsidRPr="008E5D9D" w:rsidTr="0052572E">
        <w:trPr>
          <w:trHeight w:val="58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/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(рублей)</w:t>
            </w:r>
          </w:p>
        </w:tc>
      </w:tr>
      <w:tr w:rsidR="00CF438F" w:rsidRPr="008E5D9D" w:rsidTr="0052572E">
        <w:trPr>
          <w:trHeight w:val="390"/>
        </w:trPr>
        <w:tc>
          <w:tcPr>
            <w:tcW w:w="3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8F" w:rsidRPr="008E5D9D" w:rsidRDefault="00CF438F">
            <w:pPr>
              <w:jc w:val="center"/>
              <w:rPr>
                <w:b/>
                <w:bCs/>
              </w:rPr>
            </w:pPr>
            <w:r w:rsidRPr="008E5D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8F" w:rsidRPr="008E5D9D" w:rsidRDefault="00CF438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E5D9D"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</w:t>
            </w:r>
          </w:p>
        </w:tc>
      </w:tr>
      <w:tr w:rsidR="00CF438F" w:rsidRPr="008E5D9D" w:rsidTr="0052572E">
        <w:trPr>
          <w:trHeight w:val="555"/>
        </w:trPr>
        <w:tc>
          <w:tcPr>
            <w:tcW w:w="3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8F" w:rsidRPr="008E5D9D" w:rsidRDefault="00CF438F">
            <w:pPr>
              <w:rPr>
                <w:b/>
                <w:bCs/>
              </w:rPr>
            </w:pPr>
          </w:p>
        </w:tc>
        <w:tc>
          <w:tcPr>
            <w:tcW w:w="544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8F" w:rsidRPr="008E5D9D" w:rsidRDefault="00CF438F">
            <w:pPr>
              <w:rPr>
                <w:b/>
                <w:bCs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8F" w:rsidRPr="008E5D9D" w:rsidRDefault="00CF438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E5D9D">
              <w:rPr>
                <w:rFonts w:ascii="Arial CYR" w:hAnsi="Arial CYR" w:cs="Arial CYR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38F" w:rsidRPr="008E5D9D" w:rsidRDefault="00CF438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E5D9D">
              <w:rPr>
                <w:rFonts w:ascii="Arial CYR" w:hAnsi="Arial CYR" w:cs="Arial CYR"/>
                <w:b/>
                <w:bCs/>
                <w:sz w:val="22"/>
                <w:szCs w:val="22"/>
              </w:rPr>
              <w:t>2024 год</w:t>
            </w:r>
          </w:p>
        </w:tc>
      </w:tr>
      <w:tr w:rsidR="00CF438F" w:rsidRPr="008E5D9D" w:rsidTr="0052572E">
        <w:trPr>
          <w:trHeight w:val="645"/>
        </w:trPr>
        <w:tc>
          <w:tcPr>
            <w:tcW w:w="3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 xml:space="preserve">000 01 02 00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52572E">
        <w:trPr>
          <w:trHeight w:val="645"/>
        </w:trPr>
        <w:tc>
          <w:tcPr>
            <w:tcW w:w="3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 xml:space="preserve">000 01 03 00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52572E">
        <w:trPr>
          <w:trHeight w:val="645"/>
        </w:trPr>
        <w:tc>
          <w:tcPr>
            <w:tcW w:w="3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 xml:space="preserve">000 01 05 00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</w:t>
            </w:r>
            <w:proofErr w:type="spellStart"/>
            <w:r w:rsidRPr="008E5D9D">
              <w:rPr>
                <w:sz w:val="22"/>
                <w:szCs w:val="22"/>
              </w:rPr>
              <w:t>00</w:t>
            </w:r>
            <w:proofErr w:type="spellEnd"/>
            <w:r w:rsidRPr="008E5D9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52572E">
        <w:trPr>
          <w:trHeight w:val="315"/>
        </w:trPr>
        <w:tc>
          <w:tcPr>
            <w:tcW w:w="3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r w:rsidRPr="008E5D9D">
              <w:rPr>
                <w:sz w:val="22"/>
                <w:szCs w:val="22"/>
              </w:rPr>
              <w:t> </w:t>
            </w:r>
          </w:p>
        </w:tc>
        <w:tc>
          <w:tcPr>
            <w:tcW w:w="54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center"/>
            </w:pPr>
            <w:r w:rsidRPr="008E5D9D">
              <w:rPr>
                <w:sz w:val="22"/>
                <w:szCs w:val="22"/>
              </w:rPr>
              <w:t>Итого: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jc w:val="right"/>
            </w:pPr>
            <w:r w:rsidRPr="008E5D9D">
              <w:rPr>
                <w:sz w:val="22"/>
                <w:szCs w:val="22"/>
              </w:rPr>
              <w:t>0,00</w:t>
            </w:r>
          </w:p>
        </w:tc>
      </w:tr>
      <w:tr w:rsidR="00CF438F" w:rsidRPr="008E5D9D" w:rsidTr="0052572E">
        <w:trPr>
          <w:trHeight w:val="264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8F" w:rsidRPr="008E5D9D" w:rsidRDefault="00CF438F">
            <w:pPr>
              <w:rPr>
                <w:rFonts w:ascii="Arial CYR" w:hAnsi="Arial CYR" w:cs="Arial CYR"/>
              </w:rPr>
            </w:pPr>
          </w:p>
        </w:tc>
      </w:tr>
      <w:tr w:rsidR="0052572E" w:rsidRPr="008E5D9D" w:rsidTr="0052572E">
        <w:trPr>
          <w:trHeight w:val="264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8E5D9D" w:rsidRDefault="0052572E">
            <w:pPr>
              <w:rPr>
                <w:rFonts w:ascii="Arial CYR" w:hAnsi="Arial CYR" w:cs="Arial CYR"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8E5D9D" w:rsidRDefault="0052572E">
            <w:pPr>
              <w:rPr>
                <w:rFonts w:ascii="Arial CYR" w:hAnsi="Arial CYR" w:cs="Arial CYR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8E5D9D" w:rsidRDefault="0052572E">
            <w:pPr>
              <w:rPr>
                <w:rFonts w:ascii="Arial CYR" w:hAnsi="Arial CYR" w:cs="Arial CYR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8E5D9D" w:rsidRDefault="0052572E">
            <w:pPr>
              <w:rPr>
                <w:rFonts w:ascii="Arial CYR" w:hAnsi="Arial CYR" w:cs="Arial CY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8E5D9D" w:rsidRDefault="0052572E">
            <w:pPr>
              <w:rPr>
                <w:rFonts w:ascii="Arial CYR" w:hAnsi="Arial CYR" w:cs="Arial CYR"/>
              </w:rPr>
            </w:pPr>
          </w:p>
        </w:tc>
      </w:tr>
      <w:tr w:rsidR="0052572E" w:rsidRPr="0052572E" w:rsidTr="0052572E">
        <w:trPr>
          <w:gridAfter w:val="2"/>
          <w:wAfter w:w="1265" w:type="dxa"/>
          <w:trHeight w:val="255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Приложение 11</w:t>
            </w:r>
          </w:p>
        </w:tc>
      </w:tr>
      <w:tr w:rsidR="0052572E" w:rsidRPr="0052572E" w:rsidTr="0052572E">
        <w:trPr>
          <w:gridAfter w:val="2"/>
          <w:wAfter w:w="1265" w:type="dxa"/>
          <w:trHeight w:val="1626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2022 год и на плановый период 2023 и 2024 годов" </w:t>
            </w:r>
          </w:p>
        </w:tc>
      </w:tr>
      <w:tr w:rsidR="0052572E" w:rsidRPr="0052572E" w:rsidTr="0052572E">
        <w:trPr>
          <w:gridAfter w:val="2"/>
          <w:wAfter w:w="1265" w:type="dxa"/>
          <w:trHeight w:val="264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</w:tr>
      <w:tr w:rsidR="0052572E" w:rsidRPr="0052572E" w:rsidTr="0052572E">
        <w:trPr>
          <w:gridAfter w:val="2"/>
          <w:wAfter w:w="1265" w:type="dxa"/>
          <w:trHeight w:val="264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</w:tr>
      <w:tr w:rsidR="0052572E" w:rsidRPr="0052572E" w:rsidTr="0052572E">
        <w:trPr>
          <w:gridAfter w:val="2"/>
          <w:wAfter w:w="1265" w:type="dxa"/>
          <w:trHeight w:val="315"/>
        </w:trPr>
        <w:tc>
          <w:tcPr>
            <w:tcW w:w="9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>ПРОГРАММА</w:t>
            </w:r>
          </w:p>
        </w:tc>
      </w:tr>
      <w:tr w:rsidR="0052572E" w:rsidRPr="0052572E" w:rsidTr="0052572E">
        <w:trPr>
          <w:gridAfter w:val="2"/>
          <w:wAfter w:w="1265" w:type="dxa"/>
          <w:trHeight w:val="627"/>
        </w:trPr>
        <w:tc>
          <w:tcPr>
            <w:tcW w:w="9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>муниципальных внутренних заимствований Сабанчинского сельского поселения Яльчикского района Чувашской Республики на 2022 год</w:t>
            </w:r>
          </w:p>
        </w:tc>
      </w:tr>
      <w:tr w:rsidR="0052572E" w:rsidRPr="0052572E" w:rsidTr="0052572E">
        <w:trPr>
          <w:gridAfter w:val="2"/>
          <w:wAfter w:w="1265" w:type="dxa"/>
          <w:trHeight w:val="42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(рублей)</w:t>
            </w:r>
          </w:p>
        </w:tc>
      </w:tr>
      <w:tr w:rsidR="0052572E" w:rsidRPr="0052572E" w:rsidTr="0052572E">
        <w:trPr>
          <w:gridAfter w:val="2"/>
          <w:wAfter w:w="1265" w:type="dxa"/>
          <w:trHeight w:val="900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 xml:space="preserve">№       </w:t>
            </w:r>
            <w:proofErr w:type="spellStart"/>
            <w:proofErr w:type="gramStart"/>
            <w:r w:rsidRPr="0052572E">
              <w:rPr>
                <w:b/>
                <w:bCs/>
              </w:rPr>
              <w:t>п</w:t>
            </w:r>
            <w:proofErr w:type="spellEnd"/>
            <w:proofErr w:type="gramEnd"/>
            <w:r w:rsidRPr="0052572E">
              <w:rPr>
                <w:b/>
                <w:bCs/>
              </w:rPr>
              <w:t>/</w:t>
            </w:r>
            <w:proofErr w:type="spellStart"/>
            <w:r w:rsidRPr="0052572E">
              <w:rPr>
                <w:b/>
                <w:bCs/>
              </w:rPr>
              <w:t>п</w:t>
            </w:r>
            <w:proofErr w:type="spellEnd"/>
            <w:r w:rsidRPr="0052572E">
              <w:rPr>
                <w:b/>
                <w:bCs/>
              </w:rPr>
              <w:t xml:space="preserve">       </w:t>
            </w:r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>Муниципальные внутренние заимствования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>Привлечение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>Погашение</w:t>
            </w:r>
          </w:p>
        </w:tc>
      </w:tr>
      <w:tr w:rsidR="0052572E" w:rsidRPr="0052572E" w:rsidTr="0052572E">
        <w:trPr>
          <w:gridAfter w:val="2"/>
          <w:wAfter w:w="1265" w:type="dxa"/>
          <w:trHeight w:val="660"/>
        </w:trPr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</w:pPr>
            <w:r w:rsidRPr="0052572E">
              <w:t>1.</w:t>
            </w:r>
          </w:p>
        </w:tc>
        <w:tc>
          <w:tcPr>
            <w:tcW w:w="5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r w:rsidRPr="0052572E">
              <w:t>Кредиты кредитных организаций в валюте Российской Федерации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</w:pPr>
            <w:r w:rsidRPr="0052572E">
              <w:t>0,00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</w:pPr>
            <w:r w:rsidRPr="0052572E">
              <w:t>0,00</w:t>
            </w:r>
          </w:p>
        </w:tc>
      </w:tr>
      <w:tr w:rsidR="0052572E" w:rsidRPr="0052572E" w:rsidTr="0052572E">
        <w:trPr>
          <w:gridAfter w:val="2"/>
          <w:wAfter w:w="1265" w:type="dxa"/>
          <w:trHeight w:val="660"/>
        </w:trPr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</w:pPr>
            <w:r w:rsidRPr="0052572E">
              <w:t>2.</w:t>
            </w:r>
          </w:p>
        </w:tc>
        <w:tc>
          <w:tcPr>
            <w:tcW w:w="5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r w:rsidRPr="0052572E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</w:pPr>
            <w:r w:rsidRPr="0052572E">
              <w:t>0,00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</w:pPr>
            <w:r w:rsidRPr="0052572E">
              <w:t>0,00</w:t>
            </w:r>
          </w:p>
        </w:tc>
      </w:tr>
      <w:tr w:rsidR="0052572E" w:rsidRPr="0052572E" w:rsidTr="0052572E">
        <w:trPr>
          <w:gridAfter w:val="2"/>
          <w:wAfter w:w="1265" w:type="dxa"/>
          <w:trHeight w:val="375"/>
        </w:trPr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r w:rsidRPr="0052572E">
              <w:t> </w:t>
            </w:r>
          </w:p>
        </w:tc>
        <w:tc>
          <w:tcPr>
            <w:tcW w:w="5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r w:rsidRPr="0052572E">
              <w:t>Итого: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</w:pPr>
            <w:r w:rsidRPr="0052572E">
              <w:t>0,00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</w:pPr>
            <w:r w:rsidRPr="0052572E">
              <w:t>0,00</w:t>
            </w:r>
          </w:p>
        </w:tc>
      </w:tr>
      <w:tr w:rsidR="0052572E" w:rsidRPr="0052572E" w:rsidTr="0052572E">
        <w:trPr>
          <w:gridAfter w:val="2"/>
          <w:wAfter w:w="1265" w:type="dxa"/>
          <w:trHeight w:val="264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572E" w:rsidRPr="0052572E" w:rsidTr="0052572E">
        <w:trPr>
          <w:gridAfter w:val="2"/>
          <w:wAfter w:w="1265" w:type="dxa"/>
          <w:trHeight w:val="264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Приложение 12</w:t>
            </w:r>
          </w:p>
        </w:tc>
      </w:tr>
      <w:tr w:rsidR="0052572E" w:rsidRPr="0052572E" w:rsidTr="0052572E">
        <w:trPr>
          <w:trHeight w:val="264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2022 год и на плановый период 2023 и 2024 годов" </w:t>
            </w:r>
          </w:p>
        </w:tc>
      </w:tr>
      <w:tr w:rsidR="0052572E" w:rsidRPr="0052572E" w:rsidTr="0052572E">
        <w:trPr>
          <w:gridAfter w:val="3"/>
          <w:wAfter w:w="1436" w:type="dxa"/>
          <w:trHeight w:val="2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572E" w:rsidRPr="0052572E" w:rsidTr="0052572E">
        <w:trPr>
          <w:gridAfter w:val="3"/>
          <w:wAfter w:w="1436" w:type="dxa"/>
          <w:trHeight w:val="2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572E" w:rsidRPr="0052572E" w:rsidTr="0052572E">
        <w:trPr>
          <w:gridAfter w:val="3"/>
          <w:wAfter w:w="1436" w:type="dxa"/>
          <w:trHeight w:val="450"/>
        </w:trPr>
        <w:tc>
          <w:tcPr>
            <w:tcW w:w="92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>ПРОГРАММА</w:t>
            </w:r>
          </w:p>
        </w:tc>
      </w:tr>
      <w:tr w:rsidR="0052572E" w:rsidRPr="0052572E" w:rsidTr="0052572E">
        <w:trPr>
          <w:gridAfter w:val="3"/>
          <w:wAfter w:w="1436" w:type="dxa"/>
          <w:trHeight w:val="630"/>
        </w:trPr>
        <w:tc>
          <w:tcPr>
            <w:tcW w:w="92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</w:rPr>
              <w:t>муниципальных внутренних заимствований Сабанчинского сельского поселения Яльчикского района Чувашской Республики на 2023 и 2024 годы</w:t>
            </w:r>
          </w:p>
        </w:tc>
      </w:tr>
      <w:tr w:rsidR="0052572E" w:rsidRPr="0052572E" w:rsidTr="0052572E">
        <w:trPr>
          <w:gridAfter w:val="3"/>
          <w:wAfter w:w="1436" w:type="dxa"/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(рублей)</w:t>
            </w:r>
          </w:p>
        </w:tc>
      </w:tr>
      <w:tr w:rsidR="0052572E" w:rsidRPr="0052572E" w:rsidTr="0052572E">
        <w:trPr>
          <w:gridAfter w:val="3"/>
          <w:wAfter w:w="1436" w:type="dxa"/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№       </w:t>
            </w:r>
            <w:proofErr w:type="spellStart"/>
            <w:proofErr w:type="gramStart"/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/</w:t>
            </w:r>
            <w:proofErr w:type="spellStart"/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</w:tr>
      <w:tr w:rsidR="0052572E" w:rsidRPr="0052572E" w:rsidTr="0052572E">
        <w:trPr>
          <w:gridAfter w:val="3"/>
          <w:wAfter w:w="1436" w:type="dxa"/>
          <w:trHeight w:val="5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Погашение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b/>
                <w:bCs/>
                <w:sz w:val="20"/>
                <w:szCs w:val="20"/>
              </w:rPr>
              <w:t>Погашение</w:t>
            </w:r>
          </w:p>
        </w:tc>
      </w:tr>
      <w:tr w:rsidR="0052572E" w:rsidRPr="0052572E" w:rsidTr="0052572E">
        <w:trPr>
          <w:gridAfter w:val="3"/>
          <w:wAfter w:w="1436" w:type="dxa"/>
          <w:trHeight w:val="8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52572E" w:rsidRPr="0052572E" w:rsidTr="0052572E">
        <w:trPr>
          <w:gridAfter w:val="3"/>
          <w:wAfter w:w="1436" w:type="dxa"/>
          <w:trHeight w:val="8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52572E" w:rsidRPr="0052572E" w:rsidTr="0052572E">
        <w:trPr>
          <w:gridAfter w:val="3"/>
          <w:wAfter w:w="1436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2572E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</w:tbl>
    <w:p w:rsidR="005B2DC9" w:rsidRDefault="005B2DC9" w:rsidP="005B2DC9">
      <w:pPr>
        <w:jc w:val="center"/>
        <w:rPr>
          <w:sz w:val="22"/>
          <w:szCs w:val="22"/>
        </w:rPr>
      </w:pPr>
    </w:p>
    <w:p w:rsidR="0052572E" w:rsidRDefault="0052572E" w:rsidP="005B2DC9">
      <w:pPr>
        <w:jc w:val="center"/>
        <w:rPr>
          <w:sz w:val="22"/>
          <w:szCs w:val="22"/>
        </w:rPr>
      </w:pPr>
    </w:p>
    <w:tbl>
      <w:tblPr>
        <w:tblW w:w="8500" w:type="dxa"/>
        <w:tblInd w:w="96" w:type="dxa"/>
        <w:tblLook w:val="04A0"/>
      </w:tblPr>
      <w:tblGrid>
        <w:gridCol w:w="580"/>
        <w:gridCol w:w="2320"/>
        <w:gridCol w:w="1567"/>
        <w:gridCol w:w="2660"/>
        <w:gridCol w:w="1460"/>
      </w:tblGrid>
      <w:tr w:rsidR="0052572E" w:rsidRPr="0052572E" w:rsidTr="0052572E">
        <w:trPr>
          <w:trHeight w:val="14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Приложение № 13</w:t>
            </w:r>
            <w:r w:rsidRPr="0052572E">
              <w:rPr>
                <w:sz w:val="20"/>
                <w:szCs w:val="20"/>
              </w:rPr>
              <w:br/>
              <w:t xml:space="preserve"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2022 год и на плановый период 2023 и 2024 годов»             </w:t>
            </w:r>
          </w:p>
        </w:tc>
      </w:tr>
      <w:tr w:rsidR="0052572E" w:rsidRPr="0052572E" w:rsidTr="0052572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b/>
                <w:bCs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b/>
                <w:bCs/>
              </w:rPr>
            </w:pPr>
          </w:p>
        </w:tc>
      </w:tr>
      <w:tr w:rsidR="0052572E" w:rsidRPr="0052572E" w:rsidTr="0052572E">
        <w:trPr>
          <w:trHeight w:val="82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  <w:r w:rsidRPr="0052572E">
              <w:rPr>
                <w:b/>
                <w:bCs/>
                <w:sz w:val="22"/>
                <w:szCs w:val="22"/>
              </w:rPr>
              <w:t>ПРОГРАММА</w:t>
            </w:r>
            <w:r w:rsidRPr="0052572E">
              <w:rPr>
                <w:b/>
                <w:bCs/>
                <w:sz w:val="22"/>
                <w:szCs w:val="22"/>
              </w:rPr>
              <w:br/>
              <w:t>муниципальных гарантий Сабанчинского сельского поселения Яльчикского района Чувашской Республики в валюте Российской Федерации на 2022 год</w:t>
            </w:r>
          </w:p>
        </w:tc>
      </w:tr>
      <w:tr w:rsidR="0052572E" w:rsidRPr="0052572E" w:rsidTr="0052572E">
        <w:trPr>
          <w:trHeight w:val="37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b/>
                <w:bCs/>
              </w:rPr>
            </w:pPr>
          </w:p>
        </w:tc>
      </w:tr>
      <w:tr w:rsidR="0052572E" w:rsidRPr="0052572E" w:rsidTr="0052572E">
        <w:trPr>
          <w:trHeight w:val="507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rPr>
                <w:b/>
                <w:bCs/>
                <w:sz w:val="20"/>
                <w:szCs w:val="20"/>
              </w:rPr>
            </w:pPr>
            <w:r w:rsidRPr="0052572E">
              <w:rPr>
                <w:b/>
                <w:bCs/>
                <w:sz w:val="20"/>
                <w:szCs w:val="20"/>
              </w:rPr>
              <w:t xml:space="preserve">         Перечень подлежащих исполнению в 2022 году муниципальных гарантий Сабанчинского сельского поселения Яльчикского района Чувашской Республики</w:t>
            </w:r>
          </w:p>
        </w:tc>
      </w:tr>
      <w:tr w:rsidR="0052572E" w:rsidRPr="0052572E" w:rsidTr="005257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rPr>
                <w:b/>
                <w:bCs/>
                <w:sz w:val="20"/>
                <w:szCs w:val="20"/>
              </w:rPr>
            </w:pPr>
            <w:r w:rsidRPr="005257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rPr>
                <w:b/>
                <w:bCs/>
                <w:sz w:val="20"/>
                <w:szCs w:val="20"/>
              </w:rPr>
            </w:pPr>
            <w:r w:rsidRPr="005257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rPr>
                <w:b/>
                <w:bCs/>
                <w:sz w:val="20"/>
                <w:szCs w:val="20"/>
              </w:rPr>
            </w:pPr>
            <w:r w:rsidRPr="005257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rPr>
                <w:b/>
                <w:bCs/>
                <w:sz w:val="20"/>
                <w:szCs w:val="20"/>
              </w:rPr>
            </w:pPr>
            <w:r w:rsidRPr="005257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rPr>
                <w:b/>
                <w:bCs/>
                <w:sz w:val="20"/>
                <w:szCs w:val="20"/>
              </w:rPr>
            </w:pPr>
            <w:r w:rsidRPr="005257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572E" w:rsidRPr="0052572E" w:rsidTr="0052572E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 xml:space="preserve">№       </w:t>
            </w:r>
            <w:proofErr w:type="spellStart"/>
            <w:proofErr w:type="gramStart"/>
            <w:r w:rsidRPr="005257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2572E">
              <w:rPr>
                <w:sz w:val="20"/>
                <w:szCs w:val="20"/>
              </w:rPr>
              <w:t>/</w:t>
            </w:r>
            <w:proofErr w:type="spellStart"/>
            <w:r w:rsidRPr="0052572E">
              <w:rPr>
                <w:sz w:val="20"/>
                <w:szCs w:val="20"/>
              </w:rPr>
              <w:t>п</w:t>
            </w:r>
            <w:proofErr w:type="spellEnd"/>
            <w:r w:rsidRPr="0052572E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Сумма муниципальной гарантии Сабанчинского сельского поселения Яльчикского района Чувашской Республики, рублей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52572E" w:rsidRPr="0052572E" w:rsidTr="0052572E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5</w:t>
            </w:r>
          </w:p>
        </w:tc>
      </w:tr>
      <w:tr w:rsidR="0052572E" w:rsidRPr="0052572E" w:rsidTr="0052572E">
        <w:trPr>
          <w:trHeight w:val="735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Общий объем исполнения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-</w:t>
            </w:r>
          </w:p>
        </w:tc>
      </w:tr>
      <w:tr w:rsidR="0052572E" w:rsidRPr="0052572E" w:rsidTr="0052572E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</w:tr>
      <w:tr w:rsidR="0052572E" w:rsidRPr="0052572E" w:rsidTr="0052572E">
        <w:trPr>
          <w:trHeight w:val="732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lastRenderedPageBreak/>
              <w:t xml:space="preserve">         Общий объем бюджетных ассигнований, предусмотренных на исполнение муниципальных гарантий Сабанчинского сельского поселения Яльчикского района Чувашской Республики по возможным гарантийным случаям в 2022 году</w:t>
            </w:r>
          </w:p>
        </w:tc>
      </w:tr>
      <w:tr w:rsidR="0052572E" w:rsidRPr="0052572E" w:rsidTr="0052572E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</w:p>
        </w:tc>
      </w:tr>
      <w:tr w:rsidR="0052572E" w:rsidRPr="0052572E" w:rsidTr="0052572E">
        <w:trPr>
          <w:trHeight w:val="1380"/>
        </w:trPr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Исполнение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Объем бюджетных ассигнований на исполнение муниципальных гарантий Сабанчинского сельского поселения Яльчикского района Чувашской Республики по возможным гарантийным случаям, рублей</w:t>
            </w:r>
          </w:p>
        </w:tc>
      </w:tr>
      <w:tr w:rsidR="0052572E" w:rsidRPr="0052572E" w:rsidTr="0052572E">
        <w:trPr>
          <w:trHeight w:val="735"/>
        </w:trPr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72E" w:rsidRPr="0052572E" w:rsidRDefault="0052572E" w:rsidP="0052572E">
            <w:pPr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За счет источников финансирования дефицита бюджета Сабанчинского сельского поселения Яльчикского района Чувашской Республики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right"/>
              <w:rPr>
                <w:sz w:val="20"/>
                <w:szCs w:val="20"/>
              </w:rPr>
            </w:pPr>
            <w:r w:rsidRPr="0052572E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jc w:val="center"/>
              <w:rPr>
                <w:sz w:val="20"/>
                <w:szCs w:val="20"/>
              </w:rPr>
            </w:pPr>
          </w:p>
        </w:tc>
      </w:tr>
      <w:tr w:rsidR="0052572E" w:rsidRPr="0052572E" w:rsidTr="0052572E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72E" w:rsidRPr="0052572E" w:rsidRDefault="0052572E" w:rsidP="0052572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2572E" w:rsidRPr="008E5D9D" w:rsidRDefault="0052572E" w:rsidP="005B2DC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B150B7">
        <w:rPr>
          <w:sz w:val="22"/>
          <w:szCs w:val="22"/>
        </w:rPr>
        <w:t>_______________________________</w:t>
      </w:r>
    </w:p>
    <w:p w:rsidR="00C535EA" w:rsidRPr="008E5D9D" w:rsidRDefault="00C535EA">
      <w:pPr>
        <w:jc w:val="center"/>
        <w:rPr>
          <w:sz w:val="22"/>
          <w:szCs w:val="22"/>
        </w:rPr>
      </w:pPr>
    </w:p>
    <w:sectPr w:rsidR="00C535EA" w:rsidRPr="008E5D9D" w:rsidSect="00C6581A">
      <w:headerReference w:type="default" r:id="rId9"/>
      <w:headerReference w:type="first" r:id="rId10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2C" w:rsidRDefault="00986B2C" w:rsidP="00210393">
      <w:r>
        <w:separator/>
      </w:r>
    </w:p>
  </w:endnote>
  <w:endnote w:type="continuationSeparator" w:id="0">
    <w:p w:rsidR="00986B2C" w:rsidRDefault="00986B2C" w:rsidP="0021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2C" w:rsidRDefault="00986B2C" w:rsidP="00210393">
      <w:r>
        <w:separator/>
      </w:r>
    </w:p>
  </w:footnote>
  <w:footnote w:type="continuationSeparator" w:id="0">
    <w:p w:rsidR="00986B2C" w:rsidRDefault="00986B2C" w:rsidP="0021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477F6B">
    <w:pPr>
      <w:pStyle w:val="af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53" type="#_x0000_t202" style="position:absolute;margin-left:0;margin-top:.05pt;width:6.55pt;height:1.2pt;z-index:251658240;mso-wrap-distance-left:0;mso-wrap-distance-right:0;mso-position-horizontal:center;mso-position-horizontal-relative:margin" stroked="f">
          <v:fill opacity="0" color2="black"/>
          <v:textbox inset=".1pt,.1pt,.1pt,.1pt">
            <w:txbxContent>
              <w:p w:rsidR="006E3A79" w:rsidRDefault="00477F6B">
                <w:pPr>
                  <w:pStyle w:val="afb"/>
                </w:pPr>
                <w:r>
                  <w:rPr>
                    <w:rStyle w:val="af5"/>
                  </w:rPr>
                  <w:fldChar w:fldCharType="begin"/>
                </w:r>
                <w:r w:rsidR="006E3A79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D241BD">
                  <w:rPr>
                    <w:rStyle w:val="af5"/>
                    <w:noProof/>
                  </w:rPr>
                  <w:t>5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6E3A79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43D41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0E6C739F"/>
    <w:multiLevelType w:val="multilevel"/>
    <w:tmpl w:val="B9D6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45961"/>
    <w:multiLevelType w:val="multilevel"/>
    <w:tmpl w:val="45E61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2416"/>
    <w:multiLevelType w:val="multilevel"/>
    <w:tmpl w:val="2D5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57F76"/>
    <w:multiLevelType w:val="hybridMultilevel"/>
    <w:tmpl w:val="C8061D30"/>
    <w:lvl w:ilvl="0" w:tplc="B3DEDCD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>
    <w:nsid w:val="2BF213DD"/>
    <w:multiLevelType w:val="multilevel"/>
    <w:tmpl w:val="667C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334DD"/>
    <w:multiLevelType w:val="multilevel"/>
    <w:tmpl w:val="83DAC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C51F7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48620C03"/>
    <w:multiLevelType w:val="multilevel"/>
    <w:tmpl w:val="FE162E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2660F7"/>
    <w:multiLevelType w:val="hybridMultilevel"/>
    <w:tmpl w:val="CA6284A8"/>
    <w:lvl w:ilvl="0" w:tplc="374A914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2A66AE"/>
    <w:multiLevelType w:val="multilevel"/>
    <w:tmpl w:val="F7F2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C74FA"/>
    <w:multiLevelType w:val="multilevel"/>
    <w:tmpl w:val="FFDE81C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0F70615"/>
    <w:multiLevelType w:val="hybridMultilevel"/>
    <w:tmpl w:val="90EAEE60"/>
    <w:lvl w:ilvl="0" w:tplc="1A28BBE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571D82"/>
    <w:multiLevelType w:val="multilevel"/>
    <w:tmpl w:val="8824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516F7"/>
    <w:multiLevelType w:val="multilevel"/>
    <w:tmpl w:val="B5481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4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366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EC4DBA"/>
    <w:rsid w:val="0001183A"/>
    <w:rsid w:val="000125FD"/>
    <w:rsid w:val="000248AF"/>
    <w:rsid w:val="00041577"/>
    <w:rsid w:val="00043C33"/>
    <w:rsid w:val="000614A2"/>
    <w:rsid w:val="000655D3"/>
    <w:rsid w:val="00072A32"/>
    <w:rsid w:val="00082132"/>
    <w:rsid w:val="000877E3"/>
    <w:rsid w:val="000B7803"/>
    <w:rsid w:val="000B7B4D"/>
    <w:rsid w:val="000C234A"/>
    <w:rsid w:val="000C63DD"/>
    <w:rsid w:val="000E6BC4"/>
    <w:rsid w:val="000E6FB8"/>
    <w:rsid w:val="000F0DD1"/>
    <w:rsid w:val="000F4087"/>
    <w:rsid w:val="000F79C5"/>
    <w:rsid w:val="00106A9B"/>
    <w:rsid w:val="00111B1B"/>
    <w:rsid w:val="00116622"/>
    <w:rsid w:val="0012678C"/>
    <w:rsid w:val="00127F6C"/>
    <w:rsid w:val="001306BD"/>
    <w:rsid w:val="001341FF"/>
    <w:rsid w:val="0016550F"/>
    <w:rsid w:val="00167080"/>
    <w:rsid w:val="00173951"/>
    <w:rsid w:val="00175349"/>
    <w:rsid w:val="00184E97"/>
    <w:rsid w:val="001A4DFE"/>
    <w:rsid w:val="001A73E9"/>
    <w:rsid w:val="001B3704"/>
    <w:rsid w:val="001B7F16"/>
    <w:rsid w:val="00210393"/>
    <w:rsid w:val="00222D42"/>
    <w:rsid w:val="00225B52"/>
    <w:rsid w:val="00235168"/>
    <w:rsid w:val="00235845"/>
    <w:rsid w:val="0024539F"/>
    <w:rsid w:val="00252B48"/>
    <w:rsid w:val="00277F3C"/>
    <w:rsid w:val="0028422F"/>
    <w:rsid w:val="00290CF7"/>
    <w:rsid w:val="00293FA6"/>
    <w:rsid w:val="002A1B75"/>
    <w:rsid w:val="002A7398"/>
    <w:rsid w:val="002C3705"/>
    <w:rsid w:val="002D2E54"/>
    <w:rsid w:val="002D7962"/>
    <w:rsid w:val="002F100D"/>
    <w:rsid w:val="00301BC9"/>
    <w:rsid w:val="00326872"/>
    <w:rsid w:val="00340349"/>
    <w:rsid w:val="00342C4B"/>
    <w:rsid w:val="00344C13"/>
    <w:rsid w:val="00357704"/>
    <w:rsid w:val="003818C1"/>
    <w:rsid w:val="00395FD6"/>
    <w:rsid w:val="003A32FA"/>
    <w:rsid w:val="003B73B0"/>
    <w:rsid w:val="003D48E6"/>
    <w:rsid w:val="003E72E7"/>
    <w:rsid w:val="003F3452"/>
    <w:rsid w:val="00402BCE"/>
    <w:rsid w:val="00406684"/>
    <w:rsid w:val="00406C16"/>
    <w:rsid w:val="00416272"/>
    <w:rsid w:val="00423587"/>
    <w:rsid w:val="00433034"/>
    <w:rsid w:val="0043479B"/>
    <w:rsid w:val="00441A79"/>
    <w:rsid w:val="00456F28"/>
    <w:rsid w:val="00463BE0"/>
    <w:rsid w:val="00464011"/>
    <w:rsid w:val="00477F6B"/>
    <w:rsid w:val="00483844"/>
    <w:rsid w:val="0049186A"/>
    <w:rsid w:val="00493186"/>
    <w:rsid w:val="004B0C7B"/>
    <w:rsid w:val="004C50EA"/>
    <w:rsid w:val="004C60DD"/>
    <w:rsid w:val="004E1408"/>
    <w:rsid w:val="004E3DA4"/>
    <w:rsid w:val="00503150"/>
    <w:rsid w:val="00511CAE"/>
    <w:rsid w:val="00516AA8"/>
    <w:rsid w:val="0052232B"/>
    <w:rsid w:val="0052572E"/>
    <w:rsid w:val="00525A0D"/>
    <w:rsid w:val="0053327D"/>
    <w:rsid w:val="00541168"/>
    <w:rsid w:val="00572B5E"/>
    <w:rsid w:val="00572D30"/>
    <w:rsid w:val="00584285"/>
    <w:rsid w:val="00590374"/>
    <w:rsid w:val="00596312"/>
    <w:rsid w:val="00597510"/>
    <w:rsid w:val="005B2DC9"/>
    <w:rsid w:val="005B5671"/>
    <w:rsid w:val="005C2BBA"/>
    <w:rsid w:val="005F6E2A"/>
    <w:rsid w:val="005F7AE5"/>
    <w:rsid w:val="00602039"/>
    <w:rsid w:val="00624A72"/>
    <w:rsid w:val="00627140"/>
    <w:rsid w:val="00632AA1"/>
    <w:rsid w:val="0065405A"/>
    <w:rsid w:val="006628E4"/>
    <w:rsid w:val="00675ABE"/>
    <w:rsid w:val="0067623F"/>
    <w:rsid w:val="006857B0"/>
    <w:rsid w:val="00690AAC"/>
    <w:rsid w:val="00691772"/>
    <w:rsid w:val="00693ACF"/>
    <w:rsid w:val="006A4E8E"/>
    <w:rsid w:val="006C661E"/>
    <w:rsid w:val="006D30A9"/>
    <w:rsid w:val="006E0158"/>
    <w:rsid w:val="006E3A79"/>
    <w:rsid w:val="006F3FD8"/>
    <w:rsid w:val="007039E7"/>
    <w:rsid w:val="0071449F"/>
    <w:rsid w:val="00717B6E"/>
    <w:rsid w:val="007209F9"/>
    <w:rsid w:val="00735324"/>
    <w:rsid w:val="00736A82"/>
    <w:rsid w:val="00754549"/>
    <w:rsid w:val="0077071A"/>
    <w:rsid w:val="00774A34"/>
    <w:rsid w:val="00776FCA"/>
    <w:rsid w:val="0078146E"/>
    <w:rsid w:val="007818E6"/>
    <w:rsid w:val="007B64CB"/>
    <w:rsid w:val="007C0336"/>
    <w:rsid w:val="007C08E8"/>
    <w:rsid w:val="007D3260"/>
    <w:rsid w:val="007F6D6F"/>
    <w:rsid w:val="007F79DE"/>
    <w:rsid w:val="00800548"/>
    <w:rsid w:val="008036F5"/>
    <w:rsid w:val="00826814"/>
    <w:rsid w:val="008465EC"/>
    <w:rsid w:val="00852D75"/>
    <w:rsid w:val="0086067C"/>
    <w:rsid w:val="00887F71"/>
    <w:rsid w:val="008C0D11"/>
    <w:rsid w:val="008C20EC"/>
    <w:rsid w:val="008C7CB1"/>
    <w:rsid w:val="008D5202"/>
    <w:rsid w:val="008E5D9D"/>
    <w:rsid w:val="00902CF6"/>
    <w:rsid w:val="00907F83"/>
    <w:rsid w:val="00912672"/>
    <w:rsid w:val="00924F5D"/>
    <w:rsid w:val="009273A5"/>
    <w:rsid w:val="00933329"/>
    <w:rsid w:val="00935320"/>
    <w:rsid w:val="0095315D"/>
    <w:rsid w:val="009639CA"/>
    <w:rsid w:val="00972B79"/>
    <w:rsid w:val="00986B2C"/>
    <w:rsid w:val="009A451B"/>
    <w:rsid w:val="009C69ED"/>
    <w:rsid w:val="009F1D37"/>
    <w:rsid w:val="009F2EBC"/>
    <w:rsid w:val="00A16B6C"/>
    <w:rsid w:val="00A240F0"/>
    <w:rsid w:val="00A33865"/>
    <w:rsid w:val="00A45EAA"/>
    <w:rsid w:val="00A5191D"/>
    <w:rsid w:val="00A52A0F"/>
    <w:rsid w:val="00A62396"/>
    <w:rsid w:val="00A623F8"/>
    <w:rsid w:val="00A9197C"/>
    <w:rsid w:val="00AD6EF5"/>
    <w:rsid w:val="00AF0201"/>
    <w:rsid w:val="00AF097B"/>
    <w:rsid w:val="00AF6E51"/>
    <w:rsid w:val="00AF7BF8"/>
    <w:rsid w:val="00B021E7"/>
    <w:rsid w:val="00B037DB"/>
    <w:rsid w:val="00B150B7"/>
    <w:rsid w:val="00B15280"/>
    <w:rsid w:val="00B25A04"/>
    <w:rsid w:val="00B449FB"/>
    <w:rsid w:val="00B80571"/>
    <w:rsid w:val="00B87A8C"/>
    <w:rsid w:val="00BB46B1"/>
    <w:rsid w:val="00BE18AA"/>
    <w:rsid w:val="00BE4513"/>
    <w:rsid w:val="00C05EA8"/>
    <w:rsid w:val="00C535EA"/>
    <w:rsid w:val="00C5723E"/>
    <w:rsid w:val="00C57D79"/>
    <w:rsid w:val="00C63CF3"/>
    <w:rsid w:val="00C6581A"/>
    <w:rsid w:val="00C67B83"/>
    <w:rsid w:val="00C7202E"/>
    <w:rsid w:val="00C74EDA"/>
    <w:rsid w:val="00CA6FAF"/>
    <w:rsid w:val="00CC1EBD"/>
    <w:rsid w:val="00CC648D"/>
    <w:rsid w:val="00CD1600"/>
    <w:rsid w:val="00CE5337"/>
    <w:rsid w:val="00CF438F"/>
    <w:rsid w:val="00CF49F5"/>
    <w:rsid w:val="00D017E2"/>
    <w:rsid w:val="00D057D1"/>
    <w:rsid w:val="00D241BD"/>
    <w:rsid w:val="00D449AF"/>
    <w:rsid w:val="00D47E0A"/>
    <w:rsid w:val="00D80042"/>
    <w:rsid w:val="00D851A9"/>
    <w:rsid w:val="00D90310"/>
    <w:rsid w:val="00D91C5F"/>
    <w:rsid w:val="00D96705"/>
    <w:rsid w:val="00DA27C8"/>
    <w:rsid w:val="00DA6776"/>
    <w:rsid w:val="00DC2BAA"/>
    <w:rsid w:val="00DC628F"/>
    <w:rsid w:val="00DD38BB"/>
    <w:rsid w:val="00DD7E10"/>
    <w:rsid w:val="00E15B39"/>
    <w:rsid w:val="00E24339"/>
    <w:rsid w:val="00E26620"/>
    <w:rsid w:val="00E52DAA"/>
    <w:rsid w:val="00E712A4"/>
    <w:rsid w:val="00E9456F"/>
    <w:rsid w:val="00E964F0"/>
    <w:rsid w:val="00EB2F92"/>
    <w:rsid w:val="00EC4A97"/>
    <w:rsid w:val="00EC4DBA"/>
    <w:rsid w:val="00EC70D3"/>
    <w:rsid w:val="00EF7B59"/>
    <w:rsid w:val="00F0784B"/>
    <w:rsid w:val="00F1742D"/>
    <w:rsid w:val="00F26044"/>
    <w:rsid w:val="00F45621"/>
    <w:rsid w:val="00F651DC"/>
    <w:rsid w:val="00F716D0"/>
    <w:rsid w:val="00F87BC3"/>
    <w:rsid w:val="00FB6C03"/>
    <w:rsid w:val="00FC7E98"/>
    <w:rsid w:val="00FD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5845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nhideWhenUsed/>
    <w:qFormat/>
    <w:rsid w:val="009A4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A4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5845"/>
    <w:rPr>
      <w:rFonts w:ascii="Arial Cyr Chuv" w:eastAsia="Times New Roman" w:hAnsi="Arial Cyr Chuv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7B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EC4DBA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EC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EC4D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rsid w:val="00235845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23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4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654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9A451B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uiPriority w:val="99"/>
    <w:rsid w:val="009A45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a">
    <w:name w:val="Plain Text"/>
    <w:basedOn w:val="a"/>
    <w:link w:val="ab"/>
    <w:uiPriority w:val="99"/>
    <w:qFormat/>
    <w:rsid w:val="009A451B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9A451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Заголовок 1 Знак1"/>
    <w:basedOn w:val="a0"/>
    <w:locked/>
    <w:rsid w:val="00395FD6"/>
    <w:rPr>
      <w:rFonts w:ascii="Arial Cyr Chuv" w:hAnsi="Arial Cyr Chuv"/>
      <w:sz w:val="28"/>
      <w:szCs w:val="24"/>
      <w:lang w:val="ru-RU" w:eastAsia="ru-RU" w:bidi="ar-SA"/>
    </w:rPr>
  </w:style>
  <w:style w:type="paragraph" w:styleId="ac">
    <w:name w:val="Body Text Indent"/>
    <w:basedOn w:val="a"/>
    <w:link w:val="ad"/>
    <w:rsid w:val="00395FD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395FD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Emphasis"/>
    <w:basedOn w:val="a0"/>
    <w:qFormat/>
    <w:rsid w:val="00BE4513"/>
    <w:rPr>
      <w:i/>
      <w:iCs/>
    </w:rPr>
  </w:style>
  <w:style w:type="paragraph" w:styleId="af">
    <w:name w:val="Body Text"/>
    <w:basedOn w:val="a"/>
    <w:link w:val="af0"/>
    <w:unhideWhenUsed/>
    <w:rsid w:val="00541168"/>
    <w:pPr>
      <w:spacing w:after="120"/>
    </w:pPr>
  </w:style>
  <w:style w:type="character" w:customStyle="1" w:styleId="af0">
    <w:name w:val="Основной текст Знак"/>
    <w:basedOn w:val="a0"/>
    <w:link w:val="af"/>
    <w:rsid w:val="0054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097B"/>
    <w:pPr>
      <w:spacing w:before="100" w:beforeAutospacing="1" w:after="100" w:afterAutospacing="1"/>
    </w:pPr>
  </w:style>
  <w:style w:type="paragraph" w:styleId="af1">
    <w:name w:val="List"/>
    <w:basedOn w:val="af"/>
    <w:rsid w:val="00AF097B"/>
    <w:pPr>
      <w:spacing w:after="0"/>
      <w:jc w:val="both"/>
    </w:pPr>
    <w:rPr>
      <w:rFonts w:cs="Mangal"/>
      <w:lang w:eastAsia="zh-CN"/>
    </w:rPr>
  </w:style>
  <w:style w:type="paragraph" w:customStyle="1" w:styleId="CharCharCharChar">
    <w:name w:val="Char Char Char Char"/>
    <w:basedOn w:val="a"/>
    <w:next w:val="a"/>
    <w:uiPriority w:val="99"/>
    <w:semiHidden/>
    <w:rsid w:val="00AF09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unhideWhenUsed/>
    <w:rsid w:val="00AF097B"/>
    <w:rPr>
      <w:color w:val="800080"/>
      <w:u w:val="single"/>
    </w:rPr>
  </w:style>
  <w:style w:type="paragraph" w:customStyle="1" w:styleId="xl188">
    <w:name w:val="xl188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189">
    <w:name w:val="xl189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0">
    <w:name w:val="xl190"/>
    <w:basedOn w:val="a"/>
    <w:rsid w:val="00AF097B"/>
    <w:pPr>
      <w:spacing w:before="100" w:beforeAutospacing="1" w:after="100" w:afterAutospacing="1"/>
    </w:pPr>
    <w:rPr>
      <w:rFonts w:ascii="Arial CYR" w:hAnsi="Arial CYR"/>
      <w:b/>
      <w:bCs/>
      <w:color w:val="000000"/>
    </w:rPr>
  </w:style>
  <w:style w:type="paragraph" w:customStyle="1" w:styleId="xl191">
    <w:name w:val="xl191"/>
    <w:basedOn w:val="a"/>
    <w:rsid w:val="00AF097B"/>
    <w:pP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AF097B"/>
    <w:pPr>
      <w:pBdr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AF09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AF097B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AF097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AF097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AF097B"/>
    <w:pPr>
      <w:pBdr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AF097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AF09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AF09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AF09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AF097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AF097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AF09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AF09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AF097B"/>
    <w:pPr>
      <w:pBdr>
        <w:left w:val="single" w:sz="4" w:space="2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AF097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AF09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AF09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AF097B"/>
    <w:pP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AF097B"/>
    <w:pPr>
      <w:spacing w:before="100" w:beforeAutospacing="1" w:after="100" w:afterAutospacing="1"/>
    </w:pPr>
  </w:style>
  <w:style w:type="paragraph" w:customStyle="1" w:styleId="xl228">
    <w:name w:val="xl228"/>
    <w:basedOn w:val="a"/>
    <w:rsid w:val="00AF097B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229">
    <w:name w:val="xl229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13">
    <w:name w:val="Обычный + 13 пт"/>
    <w:basedOn w:val="1"/>
    <w:rsid w:val="00632AA1"/>
    <w:pPr>
      <w:numPr>
        <w:numId w:val="1"/>
      </w:numPr>
      <w:suppressAutoHyphens/>
      <w:ind w:firstLine="708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12">
    <w:name w:val="Без интервала1"/>
    <w:rsid w:val="00AD6E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te">
    <w:name w:val="date"/>
    <w:basedOn w:val="a"/>
    <w:rsid w:val="003403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0349"/>
  </w:style>
  <w:style w:type="paragraph" w:customStyle="1" w:styleId="21">
    <w:name w:val="Основной текст с отступом 21"/>
    <w:basedOn w:val="a"/>
    <w:rsid w:val="00D80042"/>
    <w:pPr>
      <w:suppressAutoHyphens/>
      <w:ind w:firstLine="540"/>
      <w:jc w:val="both"/>
    </w:pPr>
    <w:rPr>
      <w:lang w:eastAsia="ar-SA"/>
    </w:rPr>
  </w:style>
  <w:style w:type="paragraph" w:customStyle="1" w:styleId="af3">
    <w:name w:val="Текст новости"/>
    <w:link w:val="af4"/>
    <w:qFormat/>
    <w:rsid w:val="00D800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новости Знак"/>
    <w:link w:val="af3"/>
    <w:rsid w:val="00D8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C2BBA"/>
  </w:style>
  <w:style w:type="character" w:customStyle="1" w:styleId="WW8Num1z1">
    <w:name w:val="WW8Num1z1"/>
    <w:rsid w:val="005C2BBA"/>
  </w:style>
  <w:style w:type="character" w:customStyle="1" w:styleId="WW8Num1z2">
    <w:name w:val="WW8Num1z2"/>
    <w:rsid w:val="005C2BBA"/>
  </w:style>
  <w:style w:type="character" w:customStyle="1" w:styleId="WW8Num1z3">
    <w:name w:val="WW8Num1z3"/>
    <w:rsid w:val="005C2BBA"/>
  </w:style>
  <w:style w:type="character" w:customStyle="1" w:styleId="WW8Num1z4">
    <w:name w:val="WW8Num1z4"/>
    <w:rsid w:val="005C2BBA"/>
  </w:style>
  <w:style w:type="character" w:customStyle="1" w:styleId="WW8Num1z5">
    <w:name w:val="WW8Num1z5"/>
    <w:rsid w:val="005C2BBA"/>
  </w:style>
  <w:style w:type="character" w:customStyle="1" w:styleId="WW8Num1z6">
    <w:name w:val="WW8Num1z6"/>
    <w:rsid w:val="005C2BBA"/>
  </w:style>
  <w:style w:type="character" w:customStyle="1" w:styleId="WW8Num1z7">
    <w:name w:val="WW8Num1z7"/>
    <w:rsid w:val="005C2BBA"/>
  </w:style>
  <w:style w:type="character" w:customStyle="1" w:styleId="WW8Num1z8">
    <w:name w:val="WW8Num1z8"/>
    <w:rsid w:val="005C2BBA"/>
  </w:style>
  <w:style w:type="character" w:customStyle="1" w:styleId="14">
    <w:name w:val="Основной шрифт абзаца1"/>
    <w:rsid w:val="005C2BBA"/>
  </w:style>
  <w:style w:type="character" w:styleId="af5">
    <w:name w:val="page number"/>
    <w:basedOn w:val="14"/>
    <w:rsid w:val="005C2BBA"/>
  </w:style>
  <w:style w:type="character" w:customStyle="1" w:styleId="af6">
    <w:name w:val="Нижний колонтитул Знак"/>
    <w:basedOn w:val="14"/>
    <w:rsid w:val="005C2BBA"/>
    <w:rPr>
      <w:sz w:val="24"/>
      <w:szCs w:val="24"/>
    </w:rPr>
  </w:style>
  <w:style w:type="character" w:customStyle="1" w:styleId="af7">
    <w:name w:val="Маркеры списка"/>
    <w:rsid w:val="005C2BBA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f"/>
    <w:rsid w:val="005C2BBA"/>
    <w:pPr>
      <w:suppressAutoHyphens/>
      <w:jc w:val="center"/>
    </w:pPr>
    <w:rPr>
      <w:b/>
      <w:bCs/>
      <w:lang w:eastAsia="zh-CN"/>
    </w:rPr>
  </w:style>
  <w:style w:type="paragraph" w:styleId="af9">
    <w:name w:val="caption"/>
    <w:basedOn w:val="a"/>
    <w:qFormat/>
    <w:rsid w:val="005C2BB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5C2BBA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Без интервала2"/>
    <w:rsid w:val="005C2BB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a">
    <w:name w:val="Верхний и нижний колонтитулы"/>
    <w:basedOn w:val="a"/>
    <w:rsid w:val="005C2B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b">
    <w:name w:val="header"/>
    <w:basedOn w:val="a"/>
    <w:link w:val="afc"/>
    <w:rsid w:val="005C2BB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c">
    <w:name w:val="Верхний колонтитул Знак"/>
    <w:basedOn w:val="a0"/>
    <w:link w:val="afb"/>
    <w:rsid w:val="005C2B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footer"/>
    <w:basedOn w:val="a"/>
    <w:link w:val="16"/>
    <w:rsid w:val="005C2BB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6">
    <w:name w:val="Нижний колонтитул Знак1"/>
    <w:basedOn w:val="a0"/>
    <w:link w:val="afd"/>
    <w:rsid w:val="005C2B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a"/>
    <w:rsid w:val="005C2BBA"/>
    <w:pPr>
      <w:suppressAutoHyphens/>
      <w:spacing w:before="280" w:after="280"/>
    </w:pPr>
    <w:rPr>
      <w:lang w:eastAsia="zh-CN"/>
    </w:rPr>
  </w:style>
  <w:style w:type="paragraph" w:customStyle="1" w:styleId="xl107">
    <w:name w:val="xl107"/>
    <w:basedOn w:val="a"/>
    <w:rsid w:val="005C2BBA"/>
    <w:pPr>
      <w:suppressAutoHyphens/>
      <w:spacing w:before="280" w:after="280"/>
    </w:pPr>
    <w:rPr>
      <w:b/>
      <w:bCs/>
      <w:lang w:eastAsia="zh-CN"/>
    </w:rPr>
  </w:style>
  <w:style w:type="paragraph" w:customStyle="1" w:styleId="xl108">
    <w:name w:val="xl108"/>
    <w:basedOn w:val="a"/>
    <w:rsid w:val="005C2BB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9">
    <w:name w:val="xl109"/>
    <w:basedOn w:val="a"/>
    <w:rsid w:val="005C2BBA"/>
    <w:pPr>
      <w:suppressAutoHyphens/>
      <w:spacing w:before="280" w:after="280"/>
    </w:pPr>
    <w:rPr>
      <w:lang w:eastAsia="zh-CN"/>
    </w:rPr>
  </w:style>
  <w:style w:type="paragraph" w:customStyle="1" w:styleId="xl110">
    <w:name w:val="xl110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11">
    <w:name w:val="xl111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12">
    <w:name w:val="xl112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13">
    <w:name w:val="xl113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14">
    <w:name w:val="xl114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lang w:eastAsia="zh-CN"/>
    </w:rPr>
  </w:style>
  <w:style w:type="paragraph" w:customStyle="1" w:styleId="xl115">
    <w:name w:val="xl115"/>
    <w:basedOn w:val="a"/>
    <w:rsid w:val="005C2BB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5C2BBA"/>
    <w:pP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17">
    <w:name w:val="xl117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18">
    <w:name w:val="xl118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19">
    <w:name w:val="xl119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000000"/>
      <w:lang w:eastAsia="zh-CN"/>
    </w:rPr>
  </w:style>
  <w:style w:type="paragraph" w:customStyle="1" w:styleId="xl120">
    <w:name w:val="xl120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21">
    <w:name w:val="xl121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22">
    <w:name w:val="xl122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23">
    <w:name w:val="xl123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24">
    <w:name w:val="xl124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125">
    <w:name w:val="xl125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126">
    <w:name w:val="xl126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27">
    <w:name w:val="xl127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28">
    <w:name w:val="xl128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129">
    <w:name w:val="xl129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color w:val="000000"/>
      <w:lang w:eastAsia="zh-CN"/>
    </w:rPr>
  </w:style>
  <w:style w:type="paragraph" w:customStyle="1" w:styleId="xl130">
    <w:name w:val="xl130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31">
    <w:name w:val="xl131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32">
    <w:name w:val="xl132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3">
    <w:name w:val="xl133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134">
    <w:name w:val="xl134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135">
    <w:name w:val="xl135"/>
    <w:basedOn w:val="a"/>
    <w:rsid w:val="005C2B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36">
    <w:name w:val="xl136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7">
    <w:name w:val="xl137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38">
    <w:name w:val="xl138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39">
    <w:name w:val="xl139"/>
    <w:basedOn w:val="a"/>
    <w:rsid w:val="005C2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40">
    <w:name w:val="xl140"/>
    <w:basedOn w:val="a"/>
    <w:rsid w:val="005C2BB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141">
    <w:name w:val="xl141"/>
    <w:basedOn w:val="a"/>
    <w:rsid w:val="005C2BB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afe">
    <w:name w:val="Содержимое таблицы"/>
    <w:basedOn w:val="a"/>
    <w:rsid w:val="005C2BBA"/>
    <w:pPr>
      <w:suppressLineNumbers/>
      <w:suppressAutoHyphens/>
    </w:pPr>
    <w:rPr>
      <w:lang w:eastAsia="zh-CN"/>
    </w:rPr>
  </w:style>
  <w:style w:type="paragraph" w:customStyle="1" w:styleId="aff">
    <w:name w:val="Заголовок таблицы"/>
    <w:basedOn w:val="afe"/>
    <w:rsid w:val="005C2BBA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5C2BBA"/>
    <w:pPr>
      <w:suppressAutoHyphens/>
    </w:pPr>
    <w:rPr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5842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8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67080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2">
    <w:name w:val="xl232"/>
    <w:basedOn w:val="a"/>
    <w:rsid w:val="00167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167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167080"/>
    <w:pP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67080"/>
    <w:pPr>
      <w:spacing w:before="100" w:beforeAutospacing="1" w:after="100" w:afterAutospacing="1"/>
    </w:pPr>
  </w:style>
  <w:style w:type="paragraph" w:customStyle="1" w:styleId="xl236">
    <w:name w:val="xl236"/>
    <w:basedOn w:val="a"/>
    <w:rsid w:val="00167080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237">
    <w:name w:val="xl237"/>
    <w:basedOn w:val="a"/>
    <w:rsid w:val="00167080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8">
    <w:name w:val="xl238"/>
    <w:basedOn w:val="a"/>
    <w:rsid w:val="00167080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39">
    <w:name w:val="xl239"/>
    <w:basedOn w:val="a"/>
    <w:rsid w:val="00167080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styleId="aff1">
    <w:name w:val="List Paragraph"/>
    <w:basedOn w:val="a"/>
    <w:uiPriority w:val="34"/>
    <w:qFormat/>
    <w:rsid w:val="001A4DFE"/>
    <w:pPr>
      <w:suppressAutoHyphens/>
      <w:ind w:left="720"/>
      <w:contextualSpacing/>
    </w:pPr>
    <w:rPr>
      <w:lang w:eastAsia="zh-CN"/>
    </w:rPr>
  </w:style>
  <w:style w:type="paragraph" w:customStyle="1" w:styleId="31">
    <w:name w:val="Без интервала3"/>
    <w:rsid w:val="00774A3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10">
    <w:name w:val="Основной текст 31"/>
    <w:basedOn w:val="a"/>
    <w:rsid w:val="006E0158"/>
    <w:pPr>
      <w:suppressAutoHyphens/>
      <w:spacing w:after="120"/>
    </w:pPr>
    <w:rPr>
      <w:sz w:val="16"/>
      <w:szCs w:val="16"/>
      <w:lang w:eastAsia="zh-CN"/>
    </w:rPr>
  </w:style>
  <w:style w:type="paragraph" w:customStyle="1" w:styleId="17">
    <w:name w:val="Абзац списка1"/>
    <w:basedOn w:val="a"/>
    <w:next w:val="afa"/>
    <w:rsid w:val="00525A0D"/>
    <w:pPr>
      <w:ind w:left="720"/>
    </w:pPr>
    <w:rPr>
      <w:lang w:eastAsia="zh-CN"/>
    </w:rPr>
  </w:style>
  <w:style w:type="character" w:customStyle="1" w:styleId="25">
    <w:name w:val="Основной текст (2)_"/>
    <w:basedOn w:val="a0"/>
    <w:link w:val="26"/>
    <w:qFormat/>
    <w:locked/>
    <w:rsid w:val="008C20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8C20E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8C20EC"/>
    <w:rPr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20EC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814pt">
    <w:name w:val="Основной текст (8) + 14 pt"/>
    <w:aliases w:val="Не курсив"/>
    <w:basedOn w:val="8"/>
    <w:rsid w:val="008C20E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f2">
    <w:name w:val="Колонтитул_"/>
    <w:basedOn w:val="a0"/>
    <w:rsid w:val="007818E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">
    <w:name w:val="Колонтитул + Century Gothic;Курсив"/>
    <w:basedOn w:val="aff2"/>
    <w:rsid w:val="007818E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f3">
    <w:name w:val="Колонтитул"/>
    <w:basedOn w:val="aff2"/>
    <w:rsid w:val="007818E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7818E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818E6"/>
    <w:pPr>
      <w:widowControl w:val="0"/>
      <w:shd w:val="clear" w:color="auto" w:fill="FFFFFF"/>
      <w:spacing w:line="26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781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pt">
    <w:name w:val="Основной текст (2) + Интервал 3 pt"/>
    <w:basedOn w:val="25"/>
    <w:rsid w:val="00781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Gothic10pt0pt">
    <w:name w:val="Колонтитул + Century Gothic;10 pt;Интервал 0 pt"/>
    <w:basedOn w:val="aff2"/>
    <w:rsid w:val="007818E6"/>
    <w:rPr>
      <w:rFonts w:ascii="Century Gothic" w:eastAsia="Century Gothic" w:hAnsi="Century Gothic" w:cs="Century Gothic"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Candara95pt">
    <w:name w:val="Основной текст (2) + Candara;9;5 pt"/>
    <w:basedOn w:val="25"/>
    <w:rsid w:val="007818E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11pt0pt">
    <w:name w:val="Основной текст (2) + Consolas;11 pt;Интервал 0 pt"/>
    <w:basedOn w:val="25"/>
    <w:rsid w:val="007818E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1pt">
    <w:name w:val="Основной текст (2) + Consolas;11 pt"/>
    <w:basedOn w:val="25"/>
    <w:rsid w:val="007818E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1pt1pt">
    <w:name w:val="Основной текст (2) + Consolas;11 pt;Интервал 1 pt"/>
    <w:basedOn w:val="25"/>
    <w:rsid w:val="007818E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818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18E6"/>
    <w:pPr>
      <w:widowControl w:val="0"/>
      <w:shd w:val="clear" w:color="auto" w:fill="FFFFFF"/>
      <w:spacing w:before="240" w:after="240" w:line="274" w:lineRule="exact"/>
      <w:ind w:hanging="840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7818E6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7818E6"/>
    <w:pPr>
      <w:widowControl w:val="0"/>
      <w:shd w:val="clear" w:color="auto" w:fill="FFFFFF"/>
      <w:spacing w:after="60" w:line="0" w:lineRule="atLeast"/>
    </w:pPr>
    <w:rPr>
      <w:i/>
      <w:iCs/>
      <w:lang w:val="en-US" w:eastAsia="en-US" w:bidi="en-US"/>
    </w:rPr>
  </w:style>
  <w:style w:type="character" w:customStyle="1" w:styleId="27">
    <w:name w:val="Основной текст (2) + Курсив"/>
    <w:basedOn w:val="25"/>
    <w:rsid w:val="007818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5"/>
    <w:rsid w:val="007818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781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Подпись к таблице (2) Exact"/>
    <w:basedOn w:val="a0"/>
    <w:link w:val="28"/>
    <w:rsid w:val="007818E6"/>
    <w:rPr>
      <w:rFonts w:ascii="Arial Narrow" w:eastAsia="Arial Narrow" w:hAnsi="Arial Narrow" w:cs="Arial Narrow"/>
      <w:spacing w:val="20"/>
      <w:shd w:val="clear" w:color="auto" w:fill="FFFFFF"/>
    </w:rPr>
  </w:style>
  <w:style w:type="paragraph" w:customStyle="1" w:styleId="28">
    <w:name w:val="Подпись к таблице (2)"/>
    <w:basedOn w:val="a"/>
    <w:link w:val="2Exact0"/>
    <w:rsid w:val="007818E6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22"/>
      <w:szCs w:val="22"/>
      <w:lang w:eastAsia="en-US"/>
    </w:rPr>
  </w:style>
  <w:style w:type="character" w:customStyle="1" w:styleId="7Exact">
    <w:name w:val="Основной текст (7) Exact"/>
    <w:basedOn w:val="a0"/>
    <w:rsid w:val="007818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aff4">
    <w:name w:val="Подпись к таблице_"/>
    <w:basedOn w:val="a0"/>
    <w:link w:val="aff5"/>
    <w:rsid w:val="007818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7818E6"/>
    <w:pPr>
      <w:widowControl w:val="0"/>
      <w:shd w:val="clear" w:color="auto" w:fill="FFFFFF"/>
      <w:spacing w:line="281" w:lineRule="exact"/>
    </w:pPr>
    <w:rPr>
      <w:lang w:eastAsia="en-US"/>
    </w:rPr>
  </w:style>
  <w:style w:type="character" w:customStyle="1" w:styleId="18">
    <w:name w:val="Заголовок №1_"/>
    <w:basedOn w:val="a0"/>
    <w:link w:val="19"/>
    <w:rsid w:val="007818E6"/>
    <w:rPr>
      <w:rFonts w:ascii="Arial Narrow" w:eastAsia="Arial Narrow" w:hAnsi="Arial Narrow" w:cs="Arial Narrow"/>
      <w:i/>
      <w:iCs/>
      <w:sz w:val="28"/>
      <w:szCs w:val="28"/>
      <w:shd w:val="clear" w:color="auto" w:fill="FFFFFF"/>
      <w:lang w:val="en-US" w:bidi="en-US"/>
    </w:rPr>
  </w:style>
  <w:style w:type="paragraph" w:customStyle="1" w:styleId="19">
    <w:name w:val="Заголовок №1"/>
    <w:basedOn w:val="a"/>
    <w:link w:val="18"/>
    <w:rsid w:val="007818E6"/>
    <w:pPr>
      <w:widowControl w:val="0"/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z w:val="28"/>
      <w:szCs w:val="28"/>
      <w:lang w:val="en-US" w:eastAsia="en-US" w:bidi="en-US"/>
    </w:rPr>
  </w:style>
  <w:style w:type="character" w:customStyle="1" w:styleId="210pt0">
    <w:name w:val="Основной текст (2) + 10 pt"/>
    <w:basedOn w:val="25"/>
    <w:rsid w:val="00781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5"/>
    <w:rsid w:val="007818E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xl63">
    <w:name w:val="xl63"/>
    <w:basedOn w:val="a"/>
    <w:rsid w:val="006E3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E3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E3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E3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E3A79"/>
    <w:pPr>
      <w:spacing w:before="100" w:beforeAutospacing="1" w:after="100" w:afterAutospacing="1"/>
    </w:pPr>
  </w:style>
  <w:style w:type="paragraph" w:customStyle="1" w:styleId="xl68">
    <w:name w:val="xl68"/>
    <w:basedOn w:val="a"/>
    <w:rsid w:val="006E3A79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69">
    <w:name w:val="xl69"/>
    <w:basedOn w:val="a"/>
    <w:rsid w:val="006E3A79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70">
    <w:name w:val="xl70"/>
    <w:basedOn w:val="a"/>
    <w:rsid w:val="006E3A79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6E3A79"/>
    <w:pPr>
      <w:shd w:val="clear" w:color="FFFFCC" w:fill="FFFFFF"/>
      <w:spacing w:before="100" w:beforeAutospacing="1" w:after="100" w:afterAutospacing="1"/>
      <w:textAlignment w:val="bottom"/>
    </w:pPr>
    <w:rPr>
      <w:b/>
      <w:bCs/>
    </w:rPr>
  </w:style>
  <w:style w:type="paragraph" w:customStyle="1" w:styleId="xl72">
    <w:name w:val="xl72"/>
    <w:basedOn w:val="a"/>
    <w:rsid w:val="006E3A79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73">
    <w:name w:val="xl73"/>
    <w:basedOn w:val="a"/>
    <w:rsid w:val="006E3A79"/>
    <w:pPr>
      <w:spacing w:before="100" w:beforeAutospacing="1" w:after="100" w:afterAutospacing="1"/>
      <w:textAlignment w:val="bottom"/>
    </w:pPr>
  </w:style>
  <w:style w:type="paragraph" w:customStyle="1" w:styleId="xl74">
    <w:name w:val="xl74"/>
    <w:basedOn w:val="a"/>
    <w:rsid w:val="006E3A79"/>
    <w:pPr>
      <w:spacing w:before="100" w:beforeAutospacing="1" w:after="100" w:afterAutospacing="1"/>
      <w:jc w:val="center"/>
      <w:textAlignment w:val="bottom"/>
    </w:pPr>
  </w:style>
  <w:style w:type="paragraph" w:customStyle="1" w:styleId="xl75">
    <w:name w:val="xl75"/>
    <w:basedOn w:val="a"/>
    <w:rsid w:val="006E3A79"/>
    <w:pPr>
      <w:spacing w:before="100" w:beforeAutospacing="1" w:after="100" w:afterAutospacing="1"/>
      <w:jc w:val="right"/>
      <w:textAlignment w:val="bottom"/>
    </w:pPr>
  </w:style>
  <w:style w:type="paragraph" w:customStyle="1" w:styleId="xl76">
    <w:name w:val="xl76"/>
    <w:basedOn w:val="a"/>
    <w:rsid w:val="006E3A79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7">
    <w:name w:val="xl77"/>
    <w:basedOn w:val="a"/>
    <w:rsid w:val="006E3A7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E3A79"/>
    <w:pPr>
      <w:spacing w:before="100" w:beforeAutospacing="1" w:after="100" w:afterAutospacing="1"/>
      <w:jc w:val="right"/>
      <w:textAlignment w:val="center"/>
    </w:pPr>
  </w:style>
  <w:style w:type="paragraph" w:customStyle="1" w:styleId="aff6">
    <w:name w:val="Заголовок статьи"/>
    <w:basedOn w:val="a"/>
    <w:next w:val="a"/>
    <w:rsid w:val="00C6581A"/>
    <w:pPr>
      <w:suppressAutoHyphens/>
      <w:autoSpaceDE w:val="0"/>
      <w:ind w:left="1612" w:hanging="892"/>
      <w:jc w:val="both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139">
              <w:marLeft w:val="3234"/>
              <w:marRight w:val="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5668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2161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303">
              <w:marLeft w:val="3234"/>
              <w:marRight w:val="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9133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9467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431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92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62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7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86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358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07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2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9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92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0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27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5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868">
              <w:marLeft w:val="3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5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0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1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DB03C-B94E-47E5-864C-40B687A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15077</Words>
  <Characters>85943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cp:lastPrinted>2021-10-22T12:51:00Z</cp:lastPrinted>
  <dcterms:created xsi:type="dcterms:W3CDTF">2021-12-03T06:40:00Z</dcterms:created>
  <dcterms:modified xsi:type="dcterms:W3CDTF">2021-12-03T06:40:00Z</dcterms:modified>
</cp:coreProperties>
</file>