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000" w:firstRow="0" w:lastRow="0" w:firstColumn="0" w:lastColumn="0" w:noHBand="0" w:noVBand="0"/>
      </w:tblPr>
      <w:tblGrid>
        <w:gridCol w:w="3952"/>
        <w:gridCol w:w="1280"/>
        <w:gridCol w:w="4054"/>
      </w:tblGrid>
      <w:tr w:rsidR="006839A8" w:rsidRPr="00943307" w:rsidTr="00CC07A1">
        <w:trPr>
          <w:cantSplit/>
          <w:trHeight w:val="420"/>
        </w:trPr>
        <w:tc>
          <w:tcPr>
            <w:tcW w:w="3952" w:type="dxa"/>
          </w:tcPr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</w:p>
        </w:tc>
        <w:tc>
          <w:tcPr>
            <w:tcW w:w="1280" w:type="dxa"/>
            <w:vMerge w:val="restart"/>
          </w:tcPr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6839A8" w:rsidRPr="00943307" w:rsidTr="00CC07A1">
        <w:trPr>
          <w:cantSplit/>
          <w:trHeight w:val="2355"/>
        </w:trPr>
        <w:tc>
          <w:tcPr>
            <w:tcW w:w="3952" w:type="dxa"/>
          </w:tcPr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БЕРЕЗОВЫКА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6839A8" w:rsidP="00E958E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F26DF1" w:rsidP="00E95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08.02.</w:t>
            </w:r>
            <w:r w:rsidR="00FA781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 w:rsidR="00B047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8</w:t>
            </w:r>
            <w:r w:rsidR="00B047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839A8"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6839A8" w:rsidRPr="00943307" w:rsidRDefault="006839A8" w:rsidP="00E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</w:p>
        </w:tc>
        <w:tc>
          <w:tcPr>
            <w:tcW w:w="1280" w:type="dxa"/>
            <w:vMerge/>
          </w:tcPr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6839A8" w:rsidRPr="00943307" w:rsidRDefault="006839A8" w:rsidP="00CC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6839A8" w:rsidP="00CC0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6839A8" w:rsidRPr="00943307" w:rsidRDefault="006839A8" w:rsidP="00CC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9A8" w:rsidRPr="00943307" w:rsidRDefault="00F26DF1" w:rsidP="00CC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08.02.</w:t>
            </w:r>
            <w:r w:rsidR="00BD5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FA78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BD51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047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839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6839A8" w:rsidRPr="00943307" w:rsidRDefault="006839A8" w:rsidP="00CC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6839A8" w:rsidRDefault="006839A8" w:rsidP="006839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9A8" w:rsidRDefault="006839A8" w:rsidP="008A3DFC">
      <w:pPr>
        <w:snapToGri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C0E86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6839A8" w:rsidRDefault="006839A8" w:rsidP="008A3DFC">
      <w:pPr>
        <w:snapToGrid w:val="0"/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EC0E86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Березовского</w:t>
      </w:r>
      <w:r w:rsidRPr="00EC0E86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6839A8" w:rsidRPr="006839A8" w:rsidRDefault="006839A8" w:rsidP="008A3DFC">
      <w:pPr>
        <w:snapToGrid w:val="0"/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EC0E86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 xml:space="preserve"> Ибресинского района</w:t>
      </w:r>
      <w:r w:rsidRPr="00EC0E86">
        <w:rPr>
          <w:rFonts w:ascii="Times New Roman" w:hAnsi="Times New Roman"/>
          <w:b/>
          <w:sz w:val="24"/>
          <w:szCs w:val="24"/>
        </w:rPr>
        <w:t xml:space="preserve"> </w:t>
      </w:r>
      <w:r w:rsidRPr="006839A8">
        <w:rPr>
          <w:rFonts w:ascii="Times New Roman" w:hAnsi="Times New Roman"/>
          <w:b/>
          <w:sz w:val="24"/>
          <w:szCs w:val="24"/>
        </w:rPr>
        <w:t xml:space="preserve">от </w:t>
      </w:r>
      <w:r w:rsidRPr="006839A8">
        <w:rPr>
          <w:rFonts w:ascii="Times New Roman" w:hAnsi="Times New Roman"/>
          <w:b/>
          <w:noProof/>
          <w:sz w:val="24"/>
          <w:szCs w:val="24"/>
        </w:rPr>
        <w:t>22.11.2018 № 53</w:t>
      </w:r>
      <w:r w:rsidR="008A3DF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A3DF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A3DFC" w:rsidRPr="00943307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r w:rsidR="008A3DFC">
        <w:rPr>
          <w:rFonts w:ascii="Times New Roman" w:eastAsia="Calibri" w:hAnsi="Times New Roman" w:cs="Times New Roman"/>
          <w:b/>
          <w:sz w:val="24"/>
          <w:szCs w:val="24"/>
        </w:rPr>
        <w:t>Березовского</w:t>
      </w:r>
      <w:r w:rsidR="008A3DFC" w:rsidRPr="0094330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Ибресинского района Чувашской Республики по предоставлению муниципальной услуги «Принятие </w:t>
      </w:r>
      <w:r w:rsidR="008A3DFC" w:rsidRPr="0094330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решения </w:t>
      </w:r>
      <w:r w:rsidR="00FA781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               </w:t>
      </w:r>
      <w:r w:rsidR="008A3DFC" w:rsidRPr="00943307">
        <w:rPr>
          <w:rFonts w:ascii="Times New Roman" w:eastAsia="Calibri" w:hAnsi="Times New Roman" w:cs="Times New Roman"/>
          <w:b/>
          <w:spacing w:val="-4"/>
          <w:sz w:val="24"/>
          <w:szCs w:val="24"/>
        </w:rPr>
        <w:t>о подготовке и утверждении документации по планировке территории (проектов планирования и проектов межевания)»</w:t>
      </w:r>
      <w:r w:rsidR="00FA781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             </w:t>
      </w:r>
    </w:p>
    <w:p w:rsidR="006839A8" w:rsidRPr="00943307" w:rsidRDefault="006839A8" w:rsidP="00683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244" w:rsidRDefault="00893244" w:rsidP="00F26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7FC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29.12.2017 № 455-ФЗ «О внесении изменений в Градостроительный кодекс Росси</w:t>
      </w:r>
      <w:r w:rsidR="00AC3340">
        <w:rPr>
          <w:rFonts w:ascii="Times New Roman" w:eastAsia="Times New Roman" w:hAnsi="Times New Roman" w:cs="Times New Roman"/>
          <w:sz w:val="24"/>
          <w:szCs w:val="24"/>
        </w:rPr>
        <w:t>йской Федерации и отдельные зако</w:t>
      </w:r>
      <w:bookmarkStart w:id="0" w:name="_GoBack"/>
      <w:bookmarkEnd w:id="0"/>
      <w:r w:rsidRPr="004237FC">
        <w:rPr>
          <w:rFonts w:ascii="Times New Roman" w:eastAsia="Times New Roman" w:hAnsi="Times New Roman" w:cs="Times New Roman"/>
          <w:sz w:val="24"/>
          <w:szCs w:val="24"/>
        </w:rPr>
        <w:t xml:space="preserve">нодательные акты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4237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D51C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A7814" w:rsidRPr="00FA7814">
        <w:rPr>
          <w:rFonts w:ascii="Times New Roman" w:hAnsi="Times New Roman" w:cs="Times New Roman"/>
          <w:color w:val="000000"/>
          <w:sz w:val="24"/>
          <w:szCs w:val="24"/>
        </w:rPr>
        <w:t>протестом прокурора Ибресинского района от 24.12.2021 №03-01-2021</w:t>
      </w:r>
      <w:r w:rsidR="00FA7814">
        <w:rPr>
          <w:rFonts w:ascii="Times New Roman" w:hAnsi="Times New Roman"/>
          <w:sz w:val="24"/>
          <w:szCs w:val="24"/>
        </w:rPr>
        <w:t xml:space="preserve">, </w:t>
      </w:r>
      <w:r w:rsidRPr="004237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4237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 района</w:t>
      </w:r>
      <w:r w:rsidRPr="002B5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59B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2B59B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26DF1" w:rsidRDefault="008A3DFC" w:rsidP="00F26DF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1. </w:t>
      </w:r>
      <w:proofErr w:type="gramStart"/>
      <w:r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Березовского</w:t>
      </w:r>
      <w:r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сельского поселения Ибресинского района Чувашской Республики по предоставлению муниципальной услуги «Принятие решения о подготовке и утверждении документации по планировке территории (проектов планирования и проектов межевания)», утвержденный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Березовского сельского поселения от 22.11.2018    № 53</w:t>
      </w:r>
      <w:r w:rsidR="00E958E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(с изменениями от 19.06.2019 №30</w:t>
      </w:r>
      <w:r w:rsidR="00FA781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№ 17 от 10.06.2021)</w:t>
      </w:r>
      <w:r w:rsidR="00E958E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) </w:t>
      </w:r>
      <w:r w:rsidRPr="008A3DF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следующие изменения:</w:t>
      </w:r>
      <w:proofErr w:type="gramEnd"/>
    </w:p>
    <w:p w:rsidR="00FA7814" w:rsidRPr="00F26DF1" w:rsidRDefault="00FA7814" w:rsidP="00F26DF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26DF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1) раздел </w:t>
      </w:r>
      <w:r w:rsidRPr="00F26DF1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F26DF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добавить подпунктом 3.1.8 следующего содержания: 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«3.1.8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Березовского сельского поселения 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Березовского сельского поселения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>
        <w:rPr>
          <w:color w:val="000000"/>
        </w:rPr>
        <w:t xml:space="preserve">или) </w:t>
      </w:r>
      <w:proofErr w:type="gramEnd"/>
      <w:r>
        <w:rPr>
          <w:color w:val="000000"/>
        </w:rPr>
        <w:t>ошибки, представляются следующими способами: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а) лично (заявителем представляются оригиналы документов с опечатками и (или) ошибками, специалистом администрации делаются копии этих документов);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б) через организацию почтовой связи (заявителем направляются копии документов               с опечатками и (или) ошибками).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Прием и регистрация заявления об исправлении опечаток и (или) ошибок осуществляется в соответствии с пунктом 3.1.1 «</w:t>
      </w:r>
      <w:r w:rsidR="00CB6116">
        <w:rPr>
          <w:color w:val="000000"/>
        </w:rPr>
        <w:t>Первичный прием документов</w:t>
      </w:r>
      <w:r>
        <w:rPr>
          <w:color w:val="000000"/>
        </w:rPr>
        <w:t>» административного регламента.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результатам рассмотрения заявления об исправлении опечаток и (или) ошибок специалист администрации в течение 2 рабочих дней: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б)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рабочих дней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а) изменение содержания документов, являющихся результатом предоставления муниципальной услуги;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Максимальный срок исполнения административной процедуры составляет не более 3 календарных дней со дня поступления в администрацию заявления об исправлении опечаток и (или) ошибок.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Результатом процедуры является: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а) исправленные документы, являющиеся результатом предоставления муниципальной услуги;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Выдача заявителю исправленного документа производится в порядке, установленном пунктом 3.1.5. настоящего Регламента.</w:t>
      </w:r>
    </w:p>
    <w:p w:rsidR="00FA7814" w:rsidRDefault="00FA7814" w:rsidP="00FA781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B6116" w:rsidRPr="00F26DF1" w:rsidRDefault="00FA7814" w:rsidP="00F26DF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>
        <w:rPr>
          <w:color w:val="000000"/>
        </w:rPr>
        <w:t>.»</w:t>
      </w:r>
      <w:proofErr w:type="gramEnd"/>
    </w:p>
    <w:p w:rsidR="003C3447" w:rsidRDefault="008C05E7" w:rsidP="00F26DF1">
      <w:pPr>
        <w:tabs>
          <w:tab w:val="left" w:pos="709"/>
        </w:tabs>
        <w:ind w:firstLine="709"/>
        <w:jc w:val="both"/>
        <w:rPr>
          <w:rStyle w:val="a4"/>
          <w:b w:val="0"/>
          <w:color w:val="000000"/>
        </w:rPr>
      </w:pPr>
      <w:r w:rsidRPr="003C34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r w:rsidRPr="003C3447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 w:rsidRPr="00886D17">
        <w:rPr>
          <w:bCs/>
          <w:color w:val="000000"/>
        </w:rPr>
        <w:t xml:space="preserve">. </w:t>
      </w:r>
    </w:p>
    <w:p w:rsidR="006D02A4" w:rsidRPr="00CB6116" w:rsidRDefault="00EE65A2" w:rsidP="008A3DFC">
      <w:pPr>
        <w:pStyle w:val="a3"/>
        <w:shd w:val="clear" w:color="auto" w:fill="F5F5F5"/>
        <w:spacing w:line="240" w:lineRule="atLeast"/>
        <w:jc w:val="both"/>
        <w:rPr>
          <w:bCs/>
          <w:color w:val="000000"/>
        </w:rPr>
      </w:pPr>
      <w:r>
        <w:rPr>
          <w:rStyle w:val="a4"/>
          <w:b w:val="0"/>
          <w:color w:val="000000"/>
        </w:rPr>
        <w:t xml:space="preserve">Глава Березовского сельского поселения                             </w:t>
      </w:r>
      <w:r w:rsidR="00CB6116">
        <w:rPr>
          <w:rStyle w:val="a4"/>
          <w:b w:val="0"/>
          <w:color w:val="000000"/>
        </w:rPr>
        <w:t xml:space="preserve">           </w:t>
      </w:r>
      <w:r>
        <w:rPr>
          <w:rStyle w:val="a4"/>
          <w:b w:val="0"/>
          <w:color w:val="000000"/>
        </w:rPr>
        <w:t xml:space="preserve">       Н.П. Гурьева</w:t>
      </w:r>
    </w:p>
    <w:p w:rsidR="008A3DFC" w:rsidRPr="00CC1FAA" w:rsidRDefault="008A3DFC" w:rsidP="00683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3646" w:rsidRPr="00CC1FAA" w:rsidRDefault="00F13646">
      <w:pPr>
        <w:rPr>
          <w:rFonts w:ascii="Times New Roman" w:hAnsi="Times New Roman" w:cs="Times New Roman"/>
          <w:sz w:val="24"/>
          <w:szCs w:val="24"/>
        </w:rPr>
      </w:pPr>
    </w:p>
    <w:sectPr w:rsidR="00F13646" w:rsidRPr="00CC1FAA" w:rsidSect="00F1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34B0"/>
    <w:multiLevelType w:val="hybridMultilevel"/>
    <w:tmpl w:val="C42E9C14"/>
    <w:lvl w:ilvl="0" w:tplc="74EAC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9A8"/>
    <w:rsid w:val="000931F9"/>
    <w:rsid w:val="000A7827"/>
    <w:rsid w:val="000D1607"/>
    <w:rsid w:val="00107A0B"/>
    <w:rsid w:val="0012543E"/>
    <w:rsid w:val="001A796E"/>
    <w:rsid w:val="0033240E"/>
    <w:rsid w:val="00333651"/>
    <w:rsid w:val="003A78A1"/>
    <w:rsid w:val="003C3447"/>
    <w:rsid w:val="003C4DA5"/>
    <w:rsid w:val="003F5330"/>
    <w:rsid w:val="0045617E"/>
    <w:rsid w:val="004628CE"/>
    <w:rsid w:val="00483A62"/>
    <w:rsid w:val="00496BF3"/>
    <w:rsid w:val="004C4EDE"/>
    <w:rsid w:val="00570229"/>
    <w:rsid w:val="0067116F"/>
    <w:rsid w:val="006839A8"/>
    <w:rsid w:val="006A7538"/>
    <w:rsid w:val="006D02A4"/>
    <w:rsid w:val="006D4987"/>
    <w:rsid w:val="00711C2D"/>
    <w:rsid w:val="0072290F"/>
    <w:rsid w:val="00805E3F"/>
    <w:rsid w:val="00893244"/>
    <w:rsid w:val="008A3DFC"/>
    <w:rsid w:val="008B2BF4"/>
    <w:rsid w:val="008C05E7"/>
    <w:rsid w:val="0092492D"/>
    <w:rsid w:val="00A26921"/>
    <w:rsid w:val="00A96190"/>
    <w:rsid w:val="00AA53CF"/>
    <w:rsid w:val="00AA62A3"/>
    <w:rsid w:val="00AC3340"/>
    <w:rsid w:val="00AD6061"/>
    <w:rsid w:val="00B04771"/>
    <w:rsid w:val="00BB5505"/>
    <w:rsid w:val="00BD51CB"/>
    <w:rsid w:val="00C04042"/>
    <w:rsid w:val="00C214F8"/>
    <w:rsid w:val="00CB6116"/>
    <w:rsid w:val="00CC1FAA"/>
    <w:rsid w:val="00D21DCF"/>
    <w:rsid w:val="00D720E3"/>
    <w:rsid w:val="00E060DE"/>
    <w:rsid w:val="00E958EA"/>
    <w:rsid w:val="00EE65A2"/>
    <w:rsid w:val="00F13646"/>
    <w:rsid w:val="00F26DF1"/>
    <w:rsid w:val="00F41C13"/>
    <w:rsid w:val="00F673D6"/>
    <w:rsid w:val="00F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5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A3DFC"/>
    <w:rPr>
      <w:b/>
      <w:bCs/>
    </w:rPr>
  </w:style>
  <w:style w:type="character" w:customStyle="1" w:styleId="blk">
    <w:name w:val="blk"/>
    <w:basedOn w:val="a0"/>
    <w:rsid w:val="00CC1FAA"/>
  </w:style>
  <w:style w:type="character" w:styleId="a5">
    <w:name w:val="Hyperlink"/>
    <w:basedOn w:val="a0"/>
    <w:unhideWhenUsed/>
    <w:rsid w:val="00CC1FA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B550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B5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E9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58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05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3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3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16</cp:revision>
  <cp:lastPrinted>2022-02-07T08:26:00Z</cp:lastPrinted>
  <dcterms:created xsi:type="dcterms:W3CDTF">2021-02-11T10:41:00Z</dcterms:created>
  <dcterms:modified xsi:type="dcterms:W3CDTF">2022-02-07T08:27:00Z</dcterms:modified>
</cp:coreProperties>
</file>