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E75F8B" w:rsidTr="005909CC">
        <w:trPr>
          <w:cantSplit/>
        </w:trPr>
        <w:tc>
          <w:tcPr>
            <w:tcW w:w="4195" w:type="dxa"/>
            <w:hideMark/>
          </w:tcPr>
          <w:p w:rsidR="00E75F8B" w:rsidRPr="0044462B" w:rsidRDefault="00E75F8B" w:rsidP="005909C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E75F8B" w:rsidRPr="0044462B" w:rsidRDefault="00E75F8B" w:rsidP="005909C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E75F8B" w:rsidRPr="0044462B" w:rsidRDefault="00E75F8B" w:rsidP="005909CC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E75F8B" w:rsidRPr="0044462B" w:rsidRDefault="00E75F8B" w:rsidP="005909CC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E75F8B" w:rsidRDefault="00E75F8B" w:rsidP="005909CC">
            <w:pPr>
              <w:jc w:val="center"/>
            </w:pPr>
          </w:p>
          <w:p w:rsidR="00E75F8B" w:rsidRDefault="00E75F8B" w:rsidP="005909CC">
            <w:pPr>
              <w:jc w:val="center"/>
            </w:pPr>
          </w:p>
          <w:p w:rsidR="00E75F8B" w:rsidRDefault="00E75F8B" w:rsidP="005909C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75F8B" w:rsidRDefault="00E75F8B" w:rsidP="005909CC">
            <w:pPr>
              <w:jc w:val="center"/>
            </w:pPr>
          </w:p>
          <w:p w:rsidR="00E75F8B" w:rsidRPr="0066117D" w:rsidRDefault="00E75F8B" w:rsidP="005909CC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4A27B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607EB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4A27B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03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607EB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3164F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E75F8B" w:rsidRDefault="00E75F8B" w:rsidP="005909CC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E75F8B" w:rsidRDefault="00E75F8B" w:rsidP="005909CC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E75F8B" w:rsidRPr="0044462B" w:rsidRDefault="00E75F8B" w:rsidP="005909CC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E75F8B" w:rsidRPr="0044462B" w:rsidRDefault="00E75F8B" w:rsidP="005909CC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E75F8B" w:rsidRPr="0044462B" w:rsidRDefault="00E75F8B" w:rsidP="005909CC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E75F8B" w:rsidRPr="0044462B" w:rsidRDefault="00E75F8B" w:rsidP="005909CC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E75F8B" w:rsidRPr="0044462B" w:rsidRDefault="00E75F8B" w:rsidP="005909CC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E75F8B" w:rsidRDefault="00E75F8B" w:rsidP="005909C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75F8B" w:rsidRDefault="00E75F8B" w:rsidP="005909CC">
            <w:pPr>
              <w:jc w:val="center"/>
            </w:pPr>
          </w:p>
          <w:p w:rsidR="00E75F8B" w:rsidRPr="0066117D" w:rsidRDefault="004A27B0" w:rsidP="005909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03</w:t>
            </w:r>
            <w:r w:rsidR="00E75F8B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607EB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E75F8B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E75F8B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 w:rsidR="003164F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</w:p>
          <w:p w:rsidR="00E75F8B" w:rsidRDefault="00E75F8B" w:rsidP="005909CC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E75F8B" w:rsidRDefault="00E75F8B" w:rsidP="00E75F8B"/>
    <w:p w:rsidR="00E75F8B" w:rsidRDefault="00853A5D" w:rsidP="00E75F8B">
      <w:pPr>
        <w:ind w:right="4535"/>
        <w:rPr>
          <w:b/>
        </w:rPr>
      </w:pPr>
      <w:r>
        <w:rPr>
          <w:b/>
        </w:rPr>
        <w:t>Об утверждении сводного</w:t>
      </w:r>
      <w:r w:rsidR="00E75F8B" w:rsidRPr="00E75F8B">
        <w:rPr>
          <w:b/>
        </w:rPr>
        <w:t xml:space="preserve"> сметн</w:t>
      </w:r>
      <w:r>
        <w:rPr>
          <w:b/>
        </w:rPr>
        <w:t>ого</w:t>
      </w:r>
      <w:r w:rsidR="00E75F8B" w:rsidRPr="00E75F8B">
        <w:rPr>
          <w:b/>
        </w:rPr>
        <w:t xml:space="preserve"> расчет</w:t>
      </w:r>
      <w:r>
        <w:rPr>
          <w:b/>
        </w:rPr>
        <w:t>а</w:t>
      </w:r>
      <w:r w:rsidR="00E75F8B" w:rsidRPr="00E75F8B">
        <w:rPr>
          <w:b/>
        </w:rPr>
        <w:t xml:space="preserve"> стоимости капитального ремонта объект</w:t>
      </w:r>
      <w:r>
        <w:rPr>
          <w:b/>
        </w:rPr>
        <w:t>а</w:t>
      </w:r>
    </w:p>
    <w:p w:rsidR="00E75F8B" w:rsidRDefault="00E75F8B" w:rsidP="00E75F8B">
      <w:pPr>
        <w:ind w:right="4535"/>
        <w:rPr>
          <w:b/>
        </w:rPr>
      </w:pPr>
    </w:p>
    <w:p w:rsidR="00E75F8B" w:rsidRDefault="00E75F8B" w:rsidP="00E75F8B">
      <w:pPr>
        <w:tabs>
          <w:tab w:val="left" w:pos="9355"/>
        </w:tabs>
        <w:ind w:right="-1" w:firstLine="709"/>
        <w:jc w:val="both"/>
      </w:pPr>
      <w:r w:rsidRPr="00E75F8B">
        <w:t>В соот</w:t>
      </w:r>
      <w:r>
        <w:t>ветствии с проведением конкурсного отбора источник</w:t>
      </w:r>
      <w:r w:rsidR="00853A5D">
        <w:t>а</w:t>
      </w:r>
      <w:r>
        <w:t xml:space="preserve"> водоснабжения (водонапорн</w:t>
      </w:r>
      <w:r w:rsidR="00853A5D">
        <w:t>ой</w:t>
      </w:r>
      <w:r>
        <w:t xml:space="preserve"> башн</w:t>
      </w:r>
      <w:r w:rsidR="00853A5D">
        <w:t>и)</w:t>
      </w:r>
      <w:r>
        <w:t xml:space="preserve"> </w:t>
      </w:r>
      <w:r w:rsidR="00853A5D">
        <w:t>в населенном</w:t>
      </w:r>
      <w:r>
        <w:t xml:space="preserve"> пункт</w:t>
      </w:r>
      <w:r w:rsidR="00853A5D">
        <w:t>е, подлежащего</w:t>
      </w:r>
      <w:r>
        <w:t xml:space="preserve"> капитальному ремонту, на основании Устава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района, администрация </w:t>
      </w:r>
      <w:proofErr w:type="spellStart"/>
      <w:r>
        <w:t>Сутчевского</w:t>
      </w:r>
      <w:proofErr w:type="spellEnd"/>
      <w:r>
        <w:t xml:space="preserve"> сельского поселения </w:t>
      </w:r>
    </w:p>
    <w:p w:rsidR="00E75F8B" w:rsidRDefault="00E75F8B" w:rsidP="00E75F8B">
      <w:pPr>
        <w:tabs>
          <w:tab w:val="left" w:pos="9355"/>
        </w:tabs>
        <w:ind w:right="-1"/>
      </w:pPr>
    </w:p>
    <w:p w:rsidR="00E75F8B" w:rsidRDefault="00E75F8B" w:rsidP="00E75F8B">
      <w:pPr>
        <w:tabs>
          <w:tab w:val="left" w:pos="9355"/>
        </w:tabs>
        <w:ind w:right="-1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F41516" w:rsidRDefault="003164F1" w:rsidP="003164F1">
      <w:r>
        <w:t xml:space="preserve">          1. </w:t>
      </w:r>
      <w:r w:rsidR="00F41516">
        <w:t xml:space="preserve">Отменить постановление  администрации </w:t>
      </w:r>
      <w:proofErr w:type="spellStart"/>
      <w:r w:rsidR="00F41516">
        <w:t>Сутчевского</w:t>
      </w:r>
      <w:proofErr w:type="spellEnd"/>
      <w:r w:rsidR="00F41516">
        <w:t xml:space="preserve"> сельского поселения </w:t>
      </w:r>
      <w:proofErr w:type="spellStart"/>
      <w:r w:rsidR="00F41516">
        <w:t>Мариинско-Посадского</w:t>
      </w:r>
      <w:proofErr w:type="spellEnd"/>
      <w:r w:rsidR="00F41516">
        <w:t xml:space="preserve"> района </w:t>
      </w:r>
      <w:r>
        <w:t xml:space="preserve">  </w:t>
      </w:r>
      <w:r w:rsidR="00F41516">
        <w:t>от 20.02.2021 г  № 7 «</w:t>
      </w:r>
      <w:r>
        <w:t xml:space="preserve"> Об утверждении сводного сметного расчета стоимости капитального ремонта объекта»</w:t>
      </w:r>
    </w:p>
    <w:p w:rsidR="003164F1" w:rsidRDefault="003164F1" w:rsidP="003164F1">
      <w:pPr>
        <w:pStyle w:val="a8"/>
        <w:tabs>
          <w:tab w:val="left" w:pos="9355"/>
        </w:tabs>
        <w:ind w:left="0" w:right="-1"/>
      </w:pPr>
      <w:r>
        <w:t xml:space="preserve">         </w:t>
      </w:r>
    </w:p>
    <w:p w:rsidR="00E75F8B" w:rsidRDefault="003164F1" w:rsidP="003164F1">
      <w:pPr>
        <w:pStyle w:val="a8"/>
        <w:tabs>
          <w:tab w:val="left" w:pos="9355"/>
        </w:tabs>
        <w:ind w:left="0" w:right="-1"/>
      </w:pPr>
      <w:r>
        <w:t xml:space="preserve">          2</w:t>
      </w:r>
      <w:r w:rsidR="00E75F8B">
        <w:t>.</w:t>
      </w:r>
      <w:r w:rsidR="0069732E">
        <w:t xml:space="preserve"> </w:t>
      </w:r>
      <w:r w:rsidR="00E75F8B">
        <w:t>Утвердить сводный сметный расчет стоимости капитального ремонта следующ</w:t>
      </w:r>
      <w:r w:rsidR="0069732E">
        <w:t>его</w:t>
      </w:r>
      <w:r w:rsidR="00E75F8B">
        <w:t xml:space="preserve"> объект</w:t>
      </w:r>
      <w:r w:rsidR="0069732E">
        <w:t>а</w:t>
      </w:r>
      <w:r w:rsidR="00E75F8B">
        <w:t>:</w:t>
      </w:r>
    </w:p>
    <w:p w:rsidR="00E75F8B" w:rsidRDefault="00E75F8B" w:rsidP="0069732E">
      <w:pPr>
        <w:pStyle w:val="a8"/>
        <w:tabs>
          <w:tab w:val="left" w:pos="9355"/>
        </w:tabs>
        <w:ind w:left="0" w:right="-1" w:firstLine="709"/>
        <w:jc w:val="both"/>
      </w:pPr>
      <w:r>
        <w:t xml:space="preserve">- капитальный ремонт водонапорной башни по </w:t>
      </w:r>
      <w:r w:rsidR="00853A5D">
        <w:t xml:space="preserve">адресу д. Малое </w:t>
      </w:r>
      <w:proofErr w:type="spellStart"/>
      <w:r w:rsidR="00853A5D">
        <w:t>Маклашкино</w:t>
      </w:r>
      <w:proofErr w:type="spellEnd"/>
      <w:r w:rsidR="00853A5D">
        <w:t>, с/пос</w:t>
      </w:r>
      <w:r w:rsidR="0069732E">
        <w:t>. Сутчевское, Мариинско-Посадского</w:t>
      </w:r>
      <w:r w:rsidR="00853A5D">
        <w:t xml:space="preserve"> район</w:t>
      </w:r>
      <w:r w:rsidR="0069732E">
        <w:t>а Чувашской</w:t>
      </w:r>
      <w:r w:rsidR="00853A5D">
        <w:t xml:space="preserve"> Республик</w:t>
      </w:r>
      <w:r w:rsidR="0069732E">
        <w:t xml:space="preserve">и в сумме </w:t>
      </w:r>
      <w:r w:rsidR="00F41516">
        <w:t>1412,87</w:t>
      </w:r>
      <w:r w:rsidR="0069732E">
        <w:t xml:space="preserve"> тыс</w:t>
      </w:r>
      <w:proofErr w:type="gramStart"/>
      <w:r w:rsidR="0069732E">
        <w:t>.р</w:t>
      </w:r>
      <w:proofErr w:type="gramEnd"/>
      <w:r w:rsidR="0069732E">
        <w:t>уб.</w:t>
      </w:r>
    </w:p>
    <w:p w:rsidR="0069732E" w:rsidRPr="00E75F8B" w:rsidRDefault="0069732E" w:rsidP="0069732E">
      <w:pPr>
        <w:pStyle w:val="a8"/>
        <w:tabs>
          <w:tab w:val="left" w:pos="9355"/>
        </w:tabs>
        <w:ind w:left="0" w:right="-1" w:firstLine="709"/>
        <w:jc w:val="both"/>
      </w:pPr>
    </w:p>
    <w:p w:rsidR="00E75F8B" w:rsidRDefault="003164F1" w:rsidP="0069732E">
      <w:pPr>
        <w:ind w:firstLine="709"/>
      </w:pPr>
      <w:r>
        <w:t>3</w:t>
      </w:r>
      <w:r w:rsidR="0069732E" w:rsidRPr="0069732E">
        <w:t>.</w:t>
      </w:r>
      <w:r w:rsidR="0069732E">
        <w:t xml:space="preserve"> </w:t>
      </w:r>
      <w:r w:rsidR="0069732E" w:rsidRPr="0069732E">
        <w:t xml:space="preserve"> Контроль исполнения настоящего постановления оставляю за собой.</w:t>
      </w:r>
    </w:p>
    <w:p w:rsidR="0069732E" w:rsidRPr="0069732E" w:rsidRDefault="0069732E" w:rsidP="0069732E"/>
    <w:p w:rsidR="0069732E" w:rsidRPr="0069732E" w:rsidRDefault="003164F1" w:rsidP="0069732E">
      <w:pPr>
        <w:ind w:firstLine="709"/>
      </w:pPr>
      <w:r>
        <w:t>4</w:t>
      </w:r>
      <w:r w:rsidR="0069732E" w:rsidRPr="0069732E">
        <w:t xml:space="preserve">. </w:t>
      </w:r>
      <w:r w:rsidR="0069732E">
        <w:t xml:space="preserve"> </w:t>
      </w:r>
      <w:r w:rsidR="0069732E" w:rsidRPr="0069732E">
        <w:t>Постановление вступает в силу со дня его подписания.</w:t>
      </w:r>
    </w:p>
    <w:tbl>
      <w:tblPr>
        <w:tblStyle w:val="a5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E75F8B" w:rsidTr="0069732E">
        <w:trPr>
          <w:trHeight w:val="263"/>
        </w:trPr>
        <w:tc>
          <w:tcPr>
            <w:tcW w:w="2500" w:type="pct"/>
            <w:hideMark/>
          </w:tcPr>
          <w:p w:rsidR="00E75F8B" w:rsidRDefault="00E75F8B" w:rsidP="005909CC">
            <w:pPr>
              <w:tabs>
                <w:tab w:val="left" w:pos="7390"/>
              </w:tabs>
              <w:spacing w:before="720"/>
            </w:pPr>
            <w:r>
              <w:t xml:space="preserve">Глава </w:t>
            </w:r>
            <w:proofErr w:type="spellStart"/>
            <w:r>
              <w:t>Сутчевского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00" w:type="pct"/>
            <w:vAlign w:val="bottom"/>
            <w:hideMark/>
          </w:tcPr>
          <w:p w:rsidR="00E75F8B" w:rsidRDefault="00E75F8B" w:rsidP="005909CC">
            <w:pPr>
              <w:tabs>
                <w:tab w:val="left" w:pos="7390"/>
              </w:tabs>
              <w:spacing w:before="720"/>
              <w:jc w:val="right"/>
            </w:pPr>
            <w:r>
              <w:t>С.Ю. Емельянова</w:t>
            </w:r>
          </w:p>
        </w:tc>
      </w:tr>
    </w:tbl>
    <w:p w:rsidR="003E7753" w:rsidRDefault="003E7753"/>
    <w:sectPr w:rsidR="003E7753" w:rsidSect="00E75F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4F0"/>
    <w:multiLevelType w:val="hybridMultilevel"/>
    <w:tmpl w:val="A104AA3C"/>
    <w:lvl w:ilvl="0" w:tplc="A442F40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32C3038"/>
    <w:multiLevelType w:val="hybridMultilevel"/>
    <w:tmpl w:val="C410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40B10"/>
    <w:multiLevelType w:val="hybridMultilevel"/>
    <w:tmpl w:val="1584D36C"/>
    <w:lvl w:ilvl="0" w:tplc="4D704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005C88"/>
    <w:multiLevelType w:val="hybridMultilevel"/>
    <w:tmpl w:val="BE6E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454D9"/>
    <w:multiLevelType w:val="hybridMultilevel"/>
    <w:tmpl w:val="FD8C7288"/>
    <w:lvl w:ilvl="0" w:tplc="AC861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A42FA2"/>
    <w:multiLevelType w:val="hybridMultilevel"/>
    <w:tmpl w:val="7218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8B"/>
    <w:rsid w:val="000F0E84"/>
    <w:rsid w:val="003164F1"/>
    <w:rsid w:val="003E7753"/>
    <w:rsid w:val="004A27B0"/>
    <w:rsid w:val="00607EBC"/>
    <w:rsid w:val="0069732E"/>
    <w:rsid w:val="00853A5D"/>
    <w:rsid w:val="00C4322F"/>
    <w:rsid w:val="00D95959"/>
    <w:rsid w:val="00E75F8B"/>
    <w:rsid w:val="00F4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75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E75F8B"/>
    <w:rPr>
      <w:b/>
      <w:bCs w:val="0"/>
      <w:color w:val="26282F"/>
    </w:rPr>
  </w:style>
  <w:style w:type="table" w:styleId="a5">
    <w:name w:val="Table Grid"/>
    <w:basedOn w:val="a1"/>
    <w:uiPriority w:val="39"/>
    <w:rsid w:val="00E7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5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F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5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4A31-971E-49AE-9F99-4705DE47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Компьютер</cp:lastModifiedBy>
  <cp:revision>4</cp:revision>
  <cp:lastPrinted>2022-02-04T05:59:00Z</cp:lastPrinted>
  <dcterms:created xsi:type="dcterms:W3CDTF">2022-02-03T11:01:00Z</dcterms:created>
  <dcterms:modified xsi:type="dcterms:W3CDTF">2022-02-04T05:59:00Z</dcterms:modified>
</cp:coreProperties>
</file>