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9572D" w:rsidTr="00290EB1">
        <w:trPr>
          <w:cantSplit/>
        </w:trPr>
        <w:tc>
          <w:tcPr>
            <w:tcW w:w="4195" w:type="dxa"/>
            <w:hideMark/>
          </w:tcPr>
          <w:p w:rsidR="0059572D" w:rsidRPr="0044462B" w:rsidRDefault="0059572D" w:rsidP="00290EB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59572D" w:rsidRPr="0044462B" w:rsidRDefault="0059572D" w:rsidP="00290EB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59572D" w:rsidRPr="0044462B" w:rsidRDefault="0059572D" w:rsidP="00290EB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59572D" w:rsidRPr="0044462B" w:rsidRDefault="0059572D" w:rsidP="00290EB1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59572D" w:rsidRDefault="0059572D" w:rsidP="00290EB1">
            <w:pPr>
              <w:jc w:val="center"/>
            </w:pPr>
          </w:p>
          <w:p w:rsidR="0059572D" w:rsidRDefault="0059572D" w:rsidP="00290EB1">
            <w:pPr>
              <w:jc w:val="center"/>
            </w:pPr>
          </w:p>
          <w:p w:rsidR="0059572D" w:rsidRDefault="0059572D" w:rsidP="00290EB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9572D" w:rsidRDefault="0059572D" w:rsidP="00290EB1">
            <w:pPr>
              <w:jc w:val="center"/>
            </w:pPr>
          </w:p>
          <w:p w:rsidR="0059572D" w:rsidRPr="0066117D" w:rsidRDefault="0059572D" w:rsidP="00290E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4.05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59572D" w:rsidRDefault="0059572D" w:rsidP="00290EB1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59572D" w:rsidRDefault="0059572D" w:rsidP="00290EB1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59572D" w:rsidRPr="0044462B" w:rsidRDefault="0059572D" w:rsidP="00290EB1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59572D" w:rsidRPr="0044462B" w:rsidRDefault="0059572D" w:rsidP="00290EB1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59572D" w:rsidRPr="0044462B" w:rsidRDefault="0059572D" w:rsidP="00290EB1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59572D" w:rsidRPr="0044462B" w:rsidRDefault="0059572D" w:rsidP="00290EB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59572D" w:rsidRPr="0044462B" w:rsidRDefault="0059572D" w:rsidP="00290EB1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59572D" w:rsidRDefault="0059572D" w:rsidP="00290EB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9572D" w:rsidRDefault="0059572D" w:rsidP="00290EB1">
            <w:pPr>
              <w:jc w:val="center"/>
            </w:pPr>
          </w:p>
          <w:p w:rsidR="0059572D" w:rsidRPr="0066117D" w:rsidRDefault="0059572D" w:rsidP="00290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</w:t>
            </w:r>
          </w:p>
          <w:p w:rsidR="0059572D" w:rsidRDefault="0059572D" w:rsidP="00290EB1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915A82" w:rsidRDefault="00915A82"/>
    <w:p w:rsidR="0059572D" w:rsidRDefault="0059572D"/>
    <w:p w:rsidR="0059572D" w:rsidRPr="005F38DD" w:rsidRDefault="0059572D" w:rsidP="0059572D">
      <w:pPr>
        <w:ind w:right="4252"/>
        <w:jc w:val="both"/>
        <w:rPr>
          <w:b/>
        </w:rPr>
      </w:pPr>
      <w:r w:rsidRPr="005F38DD">
        <w:rPr>
          <w:b/>
        </w:rPr>
        <w:t>О</w:t>
      </w:r>
      <w:r>
        <w:rPr>
          <w:b/>
        </w:rPr>
        <w:t xml:space="preserve"> присвоении почтового адреса</w:t>
      </w:r>
    </w:p>
    <w:p w:rsidR="0059572D" w:rsidRDefault="0059572D" w:rsidP="0059572D">
      <w:pPr>
        <w:ind w:right="4252"/>
        <w:jc w:val="both"/>
      </w:pPr>
    </w:p>
    <w:p w:rsidR="0059572D" w:rsidRDefault="0059572D" w:rsidP="0059572D">
      <w:pPr>
        <w:ind w:firstLine="709"/>
        <w:jc w:val="both"/>
      </w:pPr>
      <w:r>
        <w:t xml:space="preserve">В соответствии с федеральным законом  от 06.10.2003г. № 131-ФЗ «Об общих принципах организации местного самоуправления в Российской Федерации» </w:t>
      </w:r>
      <w:r w:rsidRPr="00C27977">
        <w:t xml:space="preserve">Администрация </w:t>
      </w:r>
      <w:proofErr w:type="spellStart"/>
      <w:r w:rsidRPr="00C27977">
        <w:t>Сутчевского</w:t>
      </w:r>
      <w:proofErr w:type="spellEnd"/>
      <w:r>
        <w:t xml:space="preserve"> сельского поселения Мариинско-Посадского района Чувашской Республики                         </w:t>
      </w:r>
    </w:p>
    <w:p w:rsidR="0059572D" w:rsidRPr="005F38DD" w:rsidRDefault="0059572D" w:rsidP="0059572D">
      <w:pPr>
        <w:ind w:right="4252"/>
        <w:jc w:val="both"/>
      </w:pPr>
    </w:p>
    <w:p w:rsidR="0059572D" w:rsidRPr="005F38DD" w:rsidRDefault="0059572D" w:rsidP="0059572D">
      <w:pPr>
        <w:jc w:val="both"/>
      </w:pPr>
      <w:r w:rsidRPr="005F38DD">
        <w:t xml:space="preserve">                                                     </w:t>
      </w:r>
      <w:proofErr w:type="spellStart"/>
      <w:proofErr w:type="gramStart"/>
      <w:r w:rsidRPr="005F38DD">
        <w:t>п</w:t>
      </w:r>
      <w:proofErr w:type="spellEnd"/>
      <w:proofErr w:type="gramEnd"/>
      <w:r w:rsidRPr="005F38DD">
        <w:t xml:space="preserve"> о с т а </w:t>
      </w:r>
      <w:proofErr w:type="spellStart"/>
      <w:r w:rsidRPr="005F38DD">
        <w:t>н</w:t>
      </w:r>
      <w:proofErr w:type="spellEnd"/>
      <w:r w:rsidRPr="005F38DD">
        <w:t xml:space="preserve"> о в л я е т :</w:t>
      </w:r>
    </w:p>
    <w:p w:rsidR="0059572D" w:rsidRDefault="0059572D" w:rsidP="0059572D">
      <w:pPr>
        <w:pStyle w:val="a7"/>
        <w:widowControl/>
        <w:suppressAutoHyphens w:val="0"/>
        <w:ind w:right="-1"/>
        <w:jc w:val="both"/>
        <w:rPr>
          <w:rFonts w:eastAsia="Times New Roman" w:cs="Times New Roman"/>
          <w:kern w:val="0"/>
          <w:lang w:eastAsia="ru-RU" w:bidi="ar-SA"/>
        </w:rPr>
      </w:pPr>
    </w:p>
    <w:p w:rsidR="0059572D" w:rsidRDefault="0059572D" w:rsidP="0059572D">
      <w:pPr>
        <w:pStyle w:val="a7"/>
        <w:widowControl/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Присвоить земельному участку с кадастровым номером:</w:t>
      </w:r>
    </w:p>
    <w:p w:rsidR="0059572D" w:rsidRPr="00581A94" w:rsidRDefault="0059572D" w:rsidP="0059572D">
      <w:pPr>
        <w:pStyle w:val="a7"/>
        <w:rPr>
          <w:rFonts w:eastAsia="Times New Roman" w:cs="Times New Roman"/>
          <w:kern w:val="0"/>
          <w:lang w:eastAsia="ru-RU" w:bidi="ar-SA"/>
        </w:rPr>
      </w:pPr>
    </w:p>
    <w:p w:rsidR="0059572D" w:rsidRDefault="0059572D" w:rsidP="0059572D">
      <w:pPr>
        <w:pStyle w:val="a7"/>
        <w:widowControl/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21:16:050502:119 следующий почтовый адрес: Чувашская Республика – Чувашия, Мариинско-Посадский </w:t>
      </w:r>
      <w:proofErr w:type="gramStart"/>
      <w:r>
        <w:rPr>
          <w:rFonts w:eastAsia="Times New Roman" w:cs="Times New Roman"/>
          <w:kern w:val="0"/>
          <w:lang w:eastAsia="ru-RU" w:bidi="ar-SA"/>
        </w:rPr>
        <w:t>муниципальный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район, Сутчевское сельское поселение, д. Большое </w:t>
      </w:r>
      <w:proofErr w:type="spellStart"/>
      <w:r>
        <w:rPr>
          <w:rFonts w:eastAsia="Times New Roman" w:cs="Times New Roman"/>
          <w:kern w:val="0"/>
          <w:lang w:eastAsia="ru-RU" w:bidi="ar-SA"/>
        </w:rPr>
        <w:t>Маклашкино</w:t>
      </w:r>
      <w:proofErr w:type="spellEnd"/>
      <w:r>
        <w:rPr>
          <w:rFonts w:eastAsia="Times New Roman" w:cs="Times New Roman"/>
          <w:kern w:val="0"/>
          <w:lang w:eastAsia="ru-RU" w:bidi="ar-SA"/>
        </w:rPr>
        <w:t>, ул. Центральная 1г.</w:t>
      </w:r>
    </w:p>
    <w:p w:rsidR="0059572D" w:rsidRDefault="0059572D" w:rsidP="0059572D">
      <w:pPr>
        <w:pStyle w:val="a7"/>
        <w:widowControl/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59572D" w:rsidRDefault="0059572D" w:rsidP="0059572D">
      <w:pPr>
        <w:pStyle w:val="a7"/>
        <w:widowControl/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59572D" w:rsidRPr="00581A94" w:rsidRDefault="0059572D" w:rsidP="0059572D">
      <w:pPr>
        <w:pStyle w:val="a7"/>
        <w:widowControl/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Глава </w:t>
      </w:r>
      <w:proofErr w:type="spellStart"/>
      <w:r>
        <w:rPr>
          <w:rFonts w:eastAsia="Times New Roman" w:cs="Times New Roman"/>
          <w:kern w:val="0"/>
          <w:lang w:eastAsia="ru-RU" w:bidi="ar-SA"/>
        </w:rPr>
        <w:t>Сутчевского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сельского поселения                                             С.Ю. Емельянова</w:t>
      </w:r>
    </w:p>
    <w:p w:rsidR="0059572D" w:rsidRDefault="0059572D"/>
    <w:sectPr w:rsidR="0059572D" w:rsidSect="0091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2D"/>
    <w:rsid w:val="0059572D"/>
    <w:rsid w:val="0091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95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9572D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595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72D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2021-04-05T07:01:00Z</dcterms:created>
  <dcterms:modified xsi:type="dcterms:W3CDTF">2021-04-05T07:07:00Z</dcterms:modified>
</cp:coreProperties>
</file>