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AF" w:rsidRDefault="002C47AF" w:rsidP="002C47AF">
      <w:pPr>
        <w:autoSpaceDE w:val="0"/>
        <w:autoSpaceDN w:val="0"/>
        <w:adjustRightInd w:val="0"/>
        <w:jc w:val="center"/>
        <w:rPr>
          <w:b/>
          <w:sz w:val="26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-219710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7AF" w:rsidRDefault="002C47AF" w:rsidP="002C47AF">
      <w:pPr>
        <w:autoSpaceDE w:val="0"/>
        <w:autoSpaceDN w:val="0"/>
        <w:adjustRightInd w:val="0"/>
        <w:jc w:val="center"/>
        <w:rPr>
          <w:sz w:val="26"/>
          <w:szCs w:val="20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2C47AF" w:rsidTr="002C47AF">
        <w:trPr>
          <w:cantSplit/>
          <w:trHeight w:val="542"/>
        </w:trPr>
        <w:tc>
          <w:tcPr>
            <w:tcW w:w="4320" w:type="dxa"/>
          </w:tcPr>
          <w:p w:rsidR="002C47AF" w:rsidRDefault="002C47AF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ЧĂВАШ РЕСПУБЛИКИ</w:t>
            </w:r>
          </w:p>
          <w:p w:rsidR="002C47AF" w:rsidRDefault="002C47AF">
            <w:pPr>
              <w:spacing w:line="192" w:lineRule="auto"/>
              <w:jc w:val="center"/>
              <w:rPr>
                <w:b/>
                <w:bCs/>
                <w:noProof/>
                <w:sz w:val="4"/>
                <w:szCs w:val="4"/>
                <w:lang w:eastAsia="en-US"/>
              </w:rPr>
            </w:pPr>
          </w:p>
          <w:p w:rsidR="002C47AF" w:rsidRDefault="002C47AF">
            <w:pPr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2C47AF" w:rsidRDefault="002C47AF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2C47AF" w:rsidRDefault="002C47AF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2C47AF" w:rsidRDefault="002C47AF">
            <w:pPr>
              <w:spacing w:line="192" w:lineRule="auto"/>
              <w:jc w:val="center"/>
              <w:rPr>
                <w:b/>
                <w:bCs/>
                <w:noProof/>
                <w:sz w:val="2"/>
                <w:szCs w:val="2"/>
                <w:lang w:eastAsia="en-US"/>
              </w:rPr>
            </w:pPr>
          </w:p>
          <w:p w:rsidR="002C47AF" w:rsidRDefault="002C47AF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ШУМЕРЛИНСКИЙ РАЙОН</w:t>
            </w:r>
            <w:r>
              <w:rPr>
                <w:noProof/>
                <w:sz w:val="26"/>
                <w:lang w:eastAsia="en-US"/>
              </w:rPr>
              <w:t xml:space="preserve"> </w:t>
            </w:r>
          </w:p>
        </w:tc>
      </w:tr>
      <w:tr w:rsidR="002C47AF" w:rsidTr="002C47AF">
        <w:trPr>
          <w:cantSplit/>
          <w:trHeight w:val="1829"/>
        </w:trPr>
        <w:tc>
          <w:tcPr>
            <w:tcW w:w="4320" w:type="dxa"/>
          </w:tcPr>
          <w:p w:rsidR="002C47AF" w:rsidRDefault="002C47AF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 xml:space="preserve">ВЫРĂС УЛХАШ ЯЛ ПОСЕЛЕНИЙĚН </w:t>
            </w:r>
          </w:p>
          <w:p w:rsidR="002C47AF" w:rsidRDefault="002C47AF">
            <w:pPr>
              <w:spacing w:before="20" w:line="192" w:lineRule="auto"/>
              <w:jc w:val="center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ДЕПУТАТСЕН ПУХĂВĚ</w:t>
            </w:r>
            <w:r>
              <w:rPr>
                <w:b/>
                <w:bCs/>
                <w:noProof/>
                <w:sz w:val="26"/>
                <w:lang w:eastAsia="en-US"/>
              </w:rPr>
              <w:t xml:space="preserve"> </w:t>
            </w:r>
          </w:p>
          <w:p w:rsidR="002C47AF" w:rsidRDefault="002C47A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sz w:val="20"/>
                <w:szCs w:val="20"/>
                <w:lang w:eastAsia="en-US"/>
              </w:rPr>
            </w:pPr>
          </w:p>
          <w:p w:rsidR="002C47AF" w:rsidRDefault="002C47A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szCs w:val="20"/>
                <w:lang w:eastAsia="en-US"/>
              </w:rPr>
            </w:pPr>
          </w:p>
          <w:p w:rsidR="002C47AF" w:rsidRDefault="002C47A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sz w:val="26"/>
                <w:szCs w:val="20"/>
                <w:lang w:eastAsia="en-US"/>
              </w:rPr>
              <w:t>ЙЫШĂНУ</w:t>
            </w:r>
          </w:p>
          <w:p w:rsidR="002C47AF" w:rsidRDefault="002C47AF">
            <w:pPr>
              <w:spacing w:line="276" w:lineRule="auto"/>
              <w:rPr>
                <w:lang w:eastAsia="en-US"/>
              </w:rPr>
            </w:pPr>
          </w:p>
          <w:p w:rsidR="002C47AF" w:rsidRDefault="002C47AF">
            <w:pPr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sz w:val="26"/>
                <w:szCs w:val="20"/>
                <w:lang w:eastAsia="en-US"/>
              </w:rPr>
            </w:pPr>
            <w:r>
              <w:rPr>
                <w:noProof/>
                <w:sz w:val="26"/>
                <w:szCs w:val="20"/>
                <w:lang w:eastAsia="en-US"/>
              </w:rPr>
              <w:t>«29»декабря</w:t>
            </w:r>
            <w:r>
              <w:rPr>
                <w:noProof/>
                <w:sz w:val="26"/>
                <w:szCs w:val="20"/>
                <w:lang w:eastAsia="en-US"/>
              </w:rPr>
              <w:t xml:space="preserve"> 2020   № </w:t>
            </w:r>
            <w:r>
              <w:rPr>
                <w:noProof/>
                <w:sz w:val="26"/>
                <w:szCs w:val="20"/>
                <w:lang w:eastAsia="en-US"/>
              </w:rPr>
              <w:t>74</w:t>
            </w:r>
          </w:p>
          <w:p w:rsidR="002C47AF" w:rsidRDefault="002C47AF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2C47AF" w:rsidRDefault="002C47AF">
            <w:pPr>
              <w:rPr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2C47AF" w:rsidRDefault="002C47AF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 xml:space="preserve">СОБРАНИЕ ДЕПУТАТОВ </w:t>
            </w:r>
          </w:p>
          <w:p w:rsidR="002C47AF" w:rsidRDefault="002C47AF">
            <w:pPr>
              <w:spacing w:line="192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sz w:val="26"/>
                <w:lang w:eastAsia="en-US"/>
              </w:rPr>
              <w:t xml:space="preserve"> </w:t>
            </w:r>
          </w:p>
          <w:p w:rsidR="002C47AF" w:rsidRDefault="002C47AF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lang w:eastAsia="en-US"/>
              </w:rPr>
            </w:pPr>
          </w:p>
          <w:p w:rsidR="002C47AF" w:rsidRDefault="002C47AF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РЕШЕНИЕ</w:t>
            </w:r>
          </w:p>
          <w:p w:rsidR="002C47AF" w:rsidRDefault="002C47AF">
            <w:pPr>
              <w:spacing w:line="276" w:lineRule="auto"/>
              <w:rPr>
                <w:lang w:eastAsia="en-US"/>
              </w:rPr>
            </w:pPr>
          </w:p>
          <w:p w:rsidR="002C47AF" w:rsidRDefault="002C47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«29»декабря</w:t>
            </w:r>
            <w:r>
              <w:rPr>
                <w:lang w:eastAsia="en-US"/>
              </w:rPr>
              <w:t xml:space="preserve"> 2020   № </w:t>
            </w:r>
            <w:r>
              <w:rPr>
                <w:lang w:eastAsia="en-US"/>
              </w:rPr>
              <w:t>74</w:t>
            </w:r>
            <w:bookmarkStart w:id="0" w:name="_GoBack"/>
            <w:bookmarkEnd w:id="0"/>
          </w:p>
          <w:p w:rsidR="002C47AF" w:rsidRDefault="002C47AF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село Русские Алгаши</w:t>
            </w:r>
          </w:p>
        </w:tc>
      </w:tr>
    </w:tbl>
    <w:p w:rsidR="002C47AF" w:rsidRDefault="002C47AF" w:rsidP="002C47AF"/>
    <w:p w:rsidR="002C47AF" w:rsidRDefault="002C47AF" w:rsidP="002C47A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</w:tblGrid>
      <w:tr w:rsidR="002C47AF" w:rsidTr="002C47AF">
        <w:trPr>
          <w:trHeight w:val="401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7AF" w:rsidRDefault="002C47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изменения в постановление администрации Русско-Алгашинского сельского поселения от 29.07.2011  №56 «Об утверждении порядка формирования, подготовки и использования резерва управленческих кадров Русско-Алгашинского сельского поселения Шумерлинского района</w:t>
            </w:r>
          </w:p>
        </w:tc>
      </w:tr>
    </w:tbl>
    <w:p w:rsidR="002C47AF" w:rsidRDefault="002C47AF" w:rsidP="002C47AF">
      <w:pPr>
        <w:ind w:firstLine="540"/>
        <w:jc w:val="both"/>
      </w:pPr>
    </w:p>
    <w:p w:rsidR="002C47AF" w:rsidRDefault="002C47AF" w:rsidP="002C47AF">
      <w:pPr>
        <w:ind w:firstLine="540"/>
        <w:jc w:val="both"/>
      </w:pPr>
    </w:p>
    <w:p w:rsidR="002C47AF" w:rsidRDefault="002C47AF" w:rsidP="002C47AF">
      <w:pPr>
        <w:ind w:firstLine="567"/>
        <w:jc w:val="both"/>
      </w:pPr>
      <w:r>
        <w:t>В соответствии с Законом Чувашской Республики от 21.09.2020 № 70 «О внесении изменений в Закон Чувашской Республики «О муниципальной службе в Чувашской Республике»</w:t>
      </w:r>
    </w:p>
    <w:p w:rsidR="002C47AF" w:rsidRDefault="002C47AF" w:rsidP="002C47AF">
      <w:pPr>
        <w:ind w:firstLine="540"/>
        <w:jc w:val="both"/>
      </w:pPr>
    </w:p>
    <w:p w:rsidR="002C47AF" w:rsidRDefault="002C47AF" w:rsidP="002C47AF">
      <w:pPr>
        <w:ind w:firstLine="540"/>
        <w:jc w:val="both"/>
      </w:pPr>
      <w:r>
        <w:t xml:space="preserve">администрация Русско-Алгашинского сельского поселения Шумерлинского района                     </w:t>
      </w:r>
      <w:proofErr w:type="gramStart"/>
      <w:r>
        <w:t>п</w:t>
      </w:r>
      <w:proofErr w:type="gramEnd"/>
      <w:r>
        <w:t xml:space="preserve"> о с т а н о в л я е т:</w:t>
      </w:r>
    </w:p>
    <w:p w:rsidR="002C47AF" w:rsidRDefault="002C47AF" w:rsidP="002C47AF">
      <w:pPr>
        <w:jc w:val="both"/>
      </w:pPr>
    </w:p>
    <w:p w:rsidR="002C47AF" w:rsidRDefault="002C47AF" w:rsidP="002C47AF">
      <w:pPr>
        <w:ind w:left="-142" w:firstLine="709"/>
        <w:jc w:val="both"/>
      </w:pPr>
      <w:r>
        <w:t xml:space="preserve">1. Внести в Порядок формирования, подготовки и использования резерва управленческих кадров Русско-Алгашинского сельского поселения Шумерлинского района, утвержденный постановлением администрации Русско-Алгашинского сельского поселения Шумерлинского района от 29.07.2011  № 56, изменение, изложив подпункт 3 пункта 2.4. раздела </w:t>
      </w:r>
      <w:r>
        <w:rPr>
          <w:bCs/>
          <w:color w:val="000000"/>
        </w:rPr>
        <w:t>II.</w:t>
      </w:r>
      <w:r>
        <w:t xml:space="preserve"> в следующей редакции:</w:t>
      </w:r>
    </w:p>
    <w:p w:rsidR="002C47AF" w:rsidRDefault="002C47AF" w:rsidP="002C47AF">
      <w:pPr>
        <w:ind w:firstLine="540"/>
        <w:jc w:val="both"/>
        <w:rPr>
          <w:rFonts w:ascii="Verdana" w:hAnsi="Verdana"/>
        </w:rPr>
      </w:pPr>
      <w:r>
        <w:t>«3) копию трудовой книжки и (или) сведения о трудовой деятельности, оформленные в установленном законодательством Российской Федерации порядке, или иные документы, подтверждающие трудовую (служебную) деятельность гражданина;».</w:t>
      </w:r>
    </w:p>
    <w:p w:rsidR="002C47AF" w:rsidRDefault="002C47AF" w:rsidP="002C47AF">
      <w:pPr>
        <w:ind w:firstLine="709"/>
        <w:jc w:val="both"/>
      </w:pPr>
      <w:r>
        <w:t>2. Настоящее постановление  вступает в силу после его официального опубликования в информационном издании «Вестник Русско-Алгашинского сельского поселения Шумерлинского района» и подлежит размещению на официальном сайте русско-Алгашинского сельского поселения Шумерлинского района в сети «Интернет».</w:t>
      </w:r>
    </w:p>
    <w:p w:rsidR="002C47AF" w:rsidRDefault="002C47AF" w:rsidP="002C47AF">
      <w:pPr>
        <w:ind w:firstLine="709"/>
        <w:jc w:val="both"/>
      </w:pPr>
    </w:p>
    <w:p w:rsidR="002C47AF" w:rsidRDefault="002C47AF" w:rsidP="002C47AF">
      <w:pPr>
        <w:ind w:firstLine="709"/>
        <w:jc w:val="both"/>
      </w:pPr>
    </w:p>
    <w:p w:rsidR="002C47AF" w:rsidRDefault="002C47AF" w:rsidP="002C47AF">
      <w:pPr>
        <w:ind w:firstLine="709"/>
        <w:jc w:val="both"/>
      </w:pPr>
    </w:p>
    <w:p w:rsidR="002C47AF" w:rsidRDefault="002C47AF" w:rsidP="002C47AF">
      <w:pPr>
        <w:ind w:firstLine="709"/>
        <w:jc w:val="both"/>
      </w:pPr>
    </w:p>
    <w:p w:rsidR="002C47AF" w:rsidRDefault="002C47AF" w:rsidP="002C47AF">
      <w:pPr>
        <w:jc w:val="both"/>
      </w:pPr>
      <w:r>
        <w:t>Глава Русско-Алгашинского</w:t>
      </w:r>
    </w:p>
    <w:p w:rsidR="002C47AF" w:rsidRDefault="002C47AF" w:rsidP="002C47AF">
      <w:pPr>
        <w:jc w:val="both"/>
      </w:pPr>
      <w:r>
        <w:t xml:space="preserve"> сельского поселения</w:t>
      </w:r>
    </w:p>
    <w:p w:rsidR="002C47AF" w:rsidRDefault="002C47AF" w:rsidP="002C47AF">
      <w:r>
        <w:t xml:space="preserve">Шумерлинского района  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         </w:t>
      </w:r>
      <w:r>
        <w:tab/>
        <w:t>В.Н.Спиридонов</w:t>
      </w:r>
    </w:p>
    <w:p w:rsidR="002C47AF" w:rsidRDefault="002C47AF" w:rsidP="002C47AF">
      <w:pPr>
        <w:ind w:firstLine="567"/>
        <w:jc w:val="both"/>
      </w:pPr>
    </w:p>
    <w:p w:rsidR="002C47AF" w:rsidRDefault="002C47AF" w:rsidP="002C47AF"/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25"/>
    <w:rsid w:val="00117B4C"/>
    <w:rsid w:val="002C47AF"/>
    <w:rsid w:val="00407A25"/>
    <w:rsid w:val="00B813F9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3</cp:revision>
  <dcterms:created xsi:type="dcterms:W3CDTF">2020-12-29T05:47:00Z</dcterms:created>
  <dcterms:modified xsi:type="dcterms:W3CDTF">2020-12-29T05:49:00Z</dcterms:modified>
</cp:coreProperties>
</file>