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874"/>
        <w:gridCol w:w="1388"/>
        <w:gridCol w:w="4308"/>
      </w:tblGrid>
      <w:tr w:rsidR="004D684D" w:rsidRPr="009A3580" w:rsidTr="00B16037">
        <w:trPr>
          <w:cantSplit/>
        </w:trPr>
        <w:tc>
          <w:tcPr>
            <w:tcW w:w="2046" w:type="pct"/>
            <w:vAlign w:val="center"/>
          </w:tcPr>
          <w:p w:rsidR="004D684D" w:rsidRPr="009A3580" w:rsidRDefault="004D684D" w:rsidP="00B16037">
            <w:pPr>
              <w:tabs>
                <w:tab w:val="left" w:pos="4285"/>
              </w:tabs>
              <w:autoSpaceDE w:val="0"/>
              <w:autoSpaceDN w:val="0"/>
              <w:adjustRightInd w:val="0"/>
              <w:jc w:val="center"/>
              <w:rPr>
                <w:rFonts w:ascii="Arial" w:hAnsi="Arial" w:cs="Arial"/>
                <w:bCs/>
                <w:noProof/>
                <w:color w:val="000000"/>
                <w:sz w:val="20"/>
              </w:rPr>
            </w:pPr>
            <w:r w:rsidRPr="009A3580">
              <w:rPr>
                <w:rFonts w:ascii="Arial" w:hAnsi="Arial" w:cs="Arial"/>
                <w:bCs/>
                <w:noProof/>
                <w:color w:val="000000"/>
                <w:sz w:val="20"/>
              </w:rPr>
              <w:t>ЧĂВАШ РЕСПУБЛИКИ</w:t>
            </w:r>
          </w:p>
          <w:p w:rsidR="004D684D" w:rsidRPr="009A3580" w:rsidRDefault="004D684D" w:rsidP="00B16037">
            <w:pPr>
              <w:tabs>
                <w:tab w:val="left" w:pos="4285"/>
              </w:tabs>
              <w:autoSpaceDE w:val="0"/>
              <w:autoSpaceDN w:val="0"/>
              <w:adjustRightInd w:val="0"/>
              <w:jc w:val="center"/>
              <w:rPr>
                <w:rFonts w:ascii="Arial" w:hAnsi="Arial" w:cs="Arial"/>
                <w:color w:val="000000"/>
                <w:sz w:val="20"/>
              </w:rPr>
            </w:pPr>
            <w:r w:rsidRPr="009A3580">
              <w:rPr>
                <w:rFonts w:ascii="Arial" w:hAnsi="Arial" w:cs="Arial"/>
                <w:caps/>
                <w:color w:val="000000"/>
                <w:sz w:val="20"/>
              </w:rPr>
              <w:t>СĔнтĔрвĂрри</w:t>
            </w:r>
            <w:r w:rsidRPr="009A3580">
              <w:rPr>
                <w:rFonts w:ascii="Arial" w:hAnsi="Arial" w:cs="Arial"/>
                <w:bCs/>
                <w:noProof/>
                <w:color w:val="000000"/>
                <w:sz w:val="20"/>
              </w:rPr>
              <w:t xml:space="preserve"> РАЙОНĚ</w:t>
            </w:r>
          </w:p>
          <w:p w:rsidR="004D684D" w:rsidRPr="009A3580" w:rsidRDefault="004D684D" w:rsidP="00B16037">
            <w:pPr>
              <w:tabs>
                <w:tab w:val="left" w:pos="4285"/>
              </w:tabs>
              <w:autoSpaceDE w:val="0"/>
              <w:autoSpaceDN w:val="0"/>
              <w:adjustRightInd w:val="0"/>
              <w:jc w:val="center"/>
              <w:rPr>
                <w:rFonts w:ascii="Arial" w:hAnsi="Arial" w:cs="Arial"/>
                <w:bCs/>
                <w:noProof/>
                <w:color w:val="000000"/>
                <w:sz w:val="20"/>
              </w:rPr>
            </w:pPr>
            <w:r w:rsidRPr="009A3580">
              <w:rPr>
                <w:rFonts w:ascii="Arial" w:hAnsi="Arial" w:cs="Arial"/>
                <w:bCs/>
                <w:noProof/>
                <w:color w:val="000000"/>
                <w:sz w:val="20"/>
              </w:rPr>
              <w:t>АКСАРИН ПОСЕЛЕНИЙĚН</w:t>
            </w:r>
          </w:p>
          <w:p w:rsidR="004D684D" w:rsidRPr="009A3580" w:rsidRDefault="004D684D" w:rsidP="00B16037">
            <w:pPr>
              <w:tabs>
                <w:tab w:val="left" w:pos="4285"/>
              </w:tabs>
              <w:autoSpaceDE w:val="0"/>
              <w:autoSpaceDN w:val="0"/>
              <w:adjustRightInd w:val="0"/>
              <w:jc w:val="center"/>
              <w:rPr>
                <w:rFonts w:ascii="Arial" w:hAnsi="Arial" w:cs="Arial"/>
                <w:bCs/>
                <w:color w:val="000000"/>
                <w:sz w:val="20"/>
                <w:szCs w:val="20"/>
              </w:rPr>
            </w:pPr>
            <w:r w:rsidRPr="009A3580">
              <w:rPr>
                <w:rFonts w:ascii="Arial" w:hAnsi="Arial" w:cs="Arial"/>
                <w:bCs/>
                <w:noProof/>
                <w:color w:val="000000"/>
                <w:sz w:val="20"/>
              </w:rPr>
              <w:t xml:space="preserve">ЯЛ ХУТЛĂХĚ </w:t>
            </w:r>
          </w:p>
          <w:p w:rsidR="004D684D" w:rsidRPr="009A3580" w:rsidRDefault="004D684D" w:rsidP="00B16037">
            <w:pPr>
              <w:tabs>
                <w:tab w:val="left" w:pos="4285"/>
              </w:tabs>
              <w:autoSpaceDE w:val="0"/>
              <w:autoSpaceDN w:val="0"/>
              <w:adjustRightInd w:val="0"/>
              <w:jc w:val="center"/>
              <w:rPr>
                <w:rFonts w:ascii="Arial" w:hAnsi="Arial" w:cs="Arial"/>
                <w:b/>
                <w:bCs/>
                <w:noProof/>
                <w:color w:val="000000"/>
                <w:sz w:val="20"/>
              </w:rPr>
            </w:pPr>
            <w:r w:rsidRPr="009A3580">
              <w:rPr>
                <w:rFonts w:ascii="Arial" w:hAnsi="Arial" w:cs="Arial"/>
                <w:b/>
                <w:bCs/>
                <w:noProof/>
                <w:color w:val="000000"/>
                <w:sz w:val="20"/>
              </w:rPr>
              <w:t>ЙЫШĂНУ</w:t>
            </w:r>
          </w:p>
          <w:p w:rsidR="004D684D" w:rsidRPr="009A3580" w:rsidRDefault="004D684D" w:rsidP="00B16037">
            <w:pPr>
              <w:autoSpaceDE w:val="0"/>
              <w:autoSpaceDN w:val="0"/>
              <w:adjustRightInd w:val="0"/>
              <w:ind w:right="-35"/>
              <w:jc w:val="center"/>
              <w:rPr>
                <w:rFonts w:ascii="Arial" w:hAnsi="Arial" w:cs="Arial"/>
                <w:b/>
                <w:noProof/>
                <w:color w:val="000000"/>
                <w:sz w:val="20"/>
              </w:rPr>
            </w:pPr>
            <w:r w:rsidRPr="009A3580">
              <w:rPr>
                <w:rFonts w:ascii="Arial" w:hAnsi="Arial" w:cs="Arial"/>
                <w:b/>
                <w:noProof/>
                <w:color w:val="000000"/>
                <w:sz w:val="20"/>
              </w:rPr>
              <w:t>2021.05.1</w:t>
            </w:r>
            <w:r>
              <w:rPr>
                <w:rFonts w:ascii="Arial" w:hAnsi="Arial" w:cs="Arial"/>
                <w:b/>
                <w:noProof/>
                <w:color w:val="000000"/>
                <w:sz w:val="20"/>
              </w:rPr>
              <w:t>2</w:t>
            </w:r>
            <w:r w:rsidRPr="009A3580">
              <w:rPr>
                <w:rFonts w:ascii="Arial" w:hAnsi="Arial" w:cs="Arial"/>
                <w:b/>
                <w:noProof/>
                <w:color w:val="000000"/>
                <w:sz w:val="20"/>
              </w:rPr>
              <w:t xml:space="preserve"> 33 № </w:t>
            </w:r>
          </w:p>
          <w:p w:rsidR="004D684D" w:rsidRPr="009A3580" w:rsidRDefault="004D684D" w:rsidP="00B16037">
            <w:pPr>
              <w:jc w:val="center"/>
              <w:rPr>
                <w:rFonts w:ascii="Arial" w:hAnsi="Arial" w:cs="Arial"/>
                <w:color w:val="000000"/>
                <w:sz w:val="20"/>
              </w:rPr>
            </w:pPr>
            <w:r w:rsidRPr="009A3580">
              <w:rPr>
                <w:rFonts w:ascii="Arial" w:hAnsi="Arial" w:cs="Arial"/>
                <w:noProof/>
                <w:color w:val="000000"/>
                <w:sz w:val="20"/>
              </w:rPr>
              <w:t>Аксарин ялě</w:t>
            </w:r>
          </w:p>
        </w:tc>
        <w:tc>
          <w:tcPr>
            <w:tcW w:w="682" w:type="pct"/>
            <w:vAlign w:val="center"/>
          </w:tcPr>
          <w:p w:rsidR="004D684D" w:rsidRPr="009A3580" w:rsidRDefault="004D684D" w:rsidP="00B16037">
            <w:pPr>
              <w:jc w:val="center"/>
              <w:rPr>
                <w:rFonts w:ascii="Arial" w:hAnsi="Arial" w:cs="Arial"/>
                <w:b/>
                <w:i/>
                <w:color w:val="000000"/>
                <w:sz w:val="20"/>
              </w:rPr>
            </w:pPr>
          </w:p>
          <w:p w:rsidR="004D684D" w:rsidRPr="009A3580" w:rsidRDefault="004D684D" w:rsidP="00B16037">
            <w:pPr>
              <w:jc w:val="center"/>
              <w:rPr>
                <w:rFonts w:ascii="Arial" w:hAnsi="Arial" w:cs="Arial"/>
                <w:b/>
                <w:i/>
                <w:color w:val="000000"/>
                <w:sz w:val="20"/>
              </w:rPr>
            </w:pPr>
            <w:r>
              <w:rPr>
                <w:rFonts w:ascii="Arial" w:hAnsi="Arial" w:cs="Arial"/>
                <w:b/>
                <w:i/>
                <w:noProof/>
                <w:color w:val="000000"/>
                <w:sz w:val="20"/>
              </w:rPr>
              <w:drawing>
                <wp:inline distT="0" distB="0" distL="0" distR="0">
                  <wp:extent cx="725170" cy="725170"/>
                  <wp:effectExtent l="19050" t="0" r="0" b="0"/>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srcRect/>
                          <a:stretch>
                            <a:fillRect/>
                          </a:stretch>
                        </pic:blipFill>
                        <pic:spPr bwMode="auto">
                          <a:xfrm>
                            <a:off x="0" y="0"/>
                            <a:ext cx="725170" cy="725170"/>
                          </a:xfrm>
                          <a:prstGeom prst="rect">
                            <a:avLst/>
                          </a:prstGeom>
                          <a:noFill/>
                          <a:ln w="9525">
                            <a:noFill/>
                            <a:miter lim="800000"/>
                            <a:headEnd/>
                            <a:tailEnd/>
                          </a:ln>
                        </pic:spPr>
                      </pic:pic>
                    </a:graphicData>
                  </a:graphic>
                </wp:inline>
              </w:drawing>
            </w:r>
          </w:p>
        </w:tc>
        <w:tc>
          <w:tcPr>
            <w:tcW w:w="2272" w:type="pct"/>
            <w:vAlign w:val="center"/>
          </w:tcPr>
          <w:p w:rsidR="004D684D" w:rsidRPr="009A3580" w:rsidRDefault="004D684D" w:rsidP="00B16037">
            <w:pPr>
              <w:autoSpaceDE w:val="0"/>
              <w:autoSpaceDN w:val="0"/>
              <w:adjustRightInd w:val="0"/>
              <w:jc w:val="center"/>
              <w:rPr>
                <w:rFonts w:ascii="Arial" w:hAnsi="Arial" w:cs="Arial"/>
                <w:b/>
                <w:bCs/>
                <w:noProof/>
                <w:color w:val="000000"/>
                <w:sz w:val="20"/>
              </w:rPr>
            </w:pPr>
            <w:r w:rsidRPr="009A3580">
              <w:rPr>
                <w:rFonts w:ascii="Arial" w:hAnsi="Arial" w:cs="Arial"/>
                <w:bCs/>
                <w:noProof/>
                <w:color w:val="000000"/>
                <w:sz w:val="20"/>
              </w:rPr>
              <w:t>ЧУВАШСКАЯ РЕСПУБЛИКА</w:t>
            </w:r>
            <w:r w:rsidRPr="009A3580">
              <w:rPr>
                <w:rFonts w:ascii="Arial" w:hAnsi="Arial" w:cs="Arial"/>
                <w:b/>
                <w:bCs/>
                <w:noProof/>
                <w:color w:val="000000"/>
                <w:sz w:val="20"/>
              </w:rPr>
              <w:t xml:space="preserve"> </w:t>
            </w:r>
          </w:p>
          <w:p w:rsidR="004D684D" w:rsidRPr="009A3580" w:rsidRDefault="004D684D" w:rsidP="00B16037">
            <w:pPr>
              <w:autoSpaceDE w:val="0"/>
              <w:autoSpaceDN w:val="0"/>
              <w:adjustRightInd w:val="0"/>
              <w:jc w:val="center"/>
              <w:rPr>
                <w:rFonts w:ascii="Arial" w:hAnsi="Arial" w:cs="Arial"/>
                <w:bCs/>
                <w:color w:val="000000"/>
                <w:sz w:val="20"/>
              </w:rPr>
            </w:pPr>
            <w:r w:rsidRPr="009A3580">
              <w:rPr>
                <w:rFonts w:ascii="Arial" w:hAnsi="Arial" w:cs="Arial"/>
                <w:bCs/>
                <w:noProof/>
                <w:color w:val="000000"/>
                <w:sz w:val="20"/>
              </w:rPr>
              <w:t>МАРИИНСКО-ПОСАДСКИЙ РАЙОН</w:t>
            </w:r>
          </w:p>
          <w:p w:rsidR="004D684D" w:rsidRPr="009A3580" w:rsidRDefault="004D684D" w:rsidP="00B16037">
            <w:pPr>
              <w:autoSpaceDE w:val="0"/>
              <w:autoSpaceDN w:val="0"/>
              <w:adjustRightInd w:val="0"/>
              <w:jc w:val="center"/>
              <w:rPr>
                <w:rFonts w:ascii="Arial" w:hAnsi="Arial" w:cs="Arial"/>
                <w:bCs/>
                <w:noProof/>
                <w:color w:val="000000"/>
                <w:sz w:val="20"/>
              </w:rPr>
            </w:pPr>
            <w:r w:rsidRPr="009A3580">
              <w:rPr>
                <w:rFonts w:ascii="Arial" w:hAnsi="Arial" w:cs="Arial"/>
                <w:bCs/>
                <w:noProof/>
                <w:color w:val="000000"/>
                <w:sz w:val="20"/>
              </w:rPr>
              <w:t xml:space="preserve"> АДМИНИСТРАЦИЯ</w:t>
            </w:r>
          </w:p>
          <w:p w:rsidR="004D684D" w:rsidRPr="009A3580" w:rsidRDefault="004D684D" w:rsidP="00B16037">
            <w:pPr>
              <w:autoSpaceDE w:val="0"/>
              <w:autoSpaceDN w:val="0"/>
              <w:adjustRightInd w:val="0"/>
              <w:jc w:val="center"/>
              <w:rPr>
                <w:rFonts w:ascii="Arial" w:hAnsi="Arial" w:cs="Arial"/>
                <w:bCs/>
                <w:noProof/>
                <w:color w:val="000000"/>
                <w:sz w:val="20"/>
              </w:rPr>
            </w:pPr>
            <w:r w:rsidRPr="009A3580">
              <w:rPr>
                <w:rFonts w:ascii="Arial" w:hAnsi="Arial" w:cs="Arial"/>
                <w:bCs/>
                <w:noProof/>
                <w:color w:val="000000"/>
                <w:sz w:val="20"/>
              </w:rPr>
              <w:t>АКСАРИНСКОГО СЕЛЬСКОГО</w:t>
            </w:r>
          </w:p>
          <w:p w:rsidR="004D684D" w:rsidRPr="009A3580" w:rsidRDefault="004D684D" w:rsidP="00B16037">
            <w:pPr>
              <w:autoSpaceDE w:val="0"/>
              <w:autoSpaceDN w:val="0"/>
              <w:adjustRightInd w:val="0"/>
              <w:jc w:val="center"/>
              <w:rPr>
                <w:rFonts w:ascii="Arial" w:hAnsi="Arial" w:cs="Arial"/>
                <w:noProof/>
                <w:color w:val="000000"/>
                <w:sz w:val="20"/>
              </w:rPr>
            </w:pPr>
            <w:r w:rsidRPr="009A3580">
              <w:rPr>
                <w:rFonts w:ascii="Arial" w:hAnsi="Arial" w:cs="Arial"/>
                <w:bCs/>
                <w:noProof/>
                <w:color w:val="000000"/>
                <w:sz w:val="20"/>
              </w:rPr>
              <w:t>ПОСЕЛЕНИЯ</w:t>
            </w:r>
          </w:p>
          <w:p w:rsidR="004D684D" w:rsidRPr="009A3580" w:rsidRDefault="004D684D" w:rsidP="00B16037">
            <w:pPr>
              <w:autoSpaceDE w:val="0"/>
              <w:autoSpaceDN w:val="0"/>
              <w:adjustRightInd w:val="0"/>
              <w:jc w:val="center"/>
              <w:rPr>
                <w:rFonts w:ascii="Arial" w:hAnsi="Arial" w:cs="Arial"/>
                <w:b/>
                <w:bCs/>
                <w:noProof/>
                <w:color w:val="000000"/>
                <w:sz w:val="20"/>
              </w:rPr>
            </w:pPr>
            <w:r w:rsidRPr="009A3580">
              <w:rPr>
                <w:rFonts w:ascii="Arial" w:hAnsi="Arial" w:cs="Arial"/>
                <w:b/>
                <w:bCs/>
                <w:noProof/>
                <w:color w:val="000000"/>
                <w:sz w:val="20"/>
              </w:rPr>
              <w:t>ПОСТАНОВЛЕНИЕ</w:t>
            </w:r>
          </w:p>
          <w:p w:rsidR="004D684D" w:rsidRPr="009A3580" w:rsidRDefault="004D684D" w:rsidP="00B16037">
            <w:pPr>
              <w:autoSpaceDE w:val="0"/>
              <w:autoSpaceDN w:val="0"/>
              <w:adjustRightInd w:val="0"/>
              <w:jc w:val="center"/>
              <w:rPr>
                <w:rFonts w:ascii="Arial" w:hAnsi="Arial" w:cs="Arial"/>
                <w:b/>
                <w:noProof/>
                <w:color w:val="000000"/>
                <w:sz w:val="20"/>
              </w:rPr>
            </w:pPr>
            <w:r w:rsidRPr="009A3580">
              <w:rPr>
                <w:rFonts w:ascii="Arial" w:hAnsi="Arial" w:cs="Arial"/>
                <w:b/>
                <w:noProof/>
                <w:color w:val="000000"/>
                <w:sz w:val="20"/>
              </w:rPr>
              <w:t>1</w:t>
            </w:r>
            <w:r>
              <w:rPr>
                <w:rFonts w:ascii="Arial" w:hAnsi="Arial" w:cs="Arial"/>
                <w:b/>
                <w:noProof/>
                <w:color w:val="000000"/>
                <w:sz w:val="20"/>
              </w:rPr>
              <w:t>2</w:t>
            </w:r>
            <w:r w:rsidRPr="009A3580">
              <w:rPr>
                <w:rFonts w:ascii="Arial" w:hAnsi="Arial" w:cs="Arial"/>
                <w:b/>
                <w:noProof/>
                <w:color w:val="000000"/>
                <w:sz w:val="20"/>
              </w:rPr>
              <w:t xml:space="preserve">.05.2021 № 33 </w:t>
            </w:r>
          </w:p>
          <w:p w:rsidR="004D684D" w:rsidRPr="009A3580" w:rsidRDefault="004D684D" w:rsidP="00B16037">
            <w:pPr>
              <w:autoSpaceDE w:val="0"/>
              <w:autoSpaceDN w:val="0"/>
              <w:adjustRightInd w:val="0"/>
              <w:jc w:val="center"/>
              <w:rPr>
                <w:rFonts w:ascii="Arial" w:hAnsi="Arial" w:cs="Arial"/>
                <w:bCs/>
                <w:color w:val="000000"/>
                <w:sz w:val="20"/>
              </w:rPr>
            </w:pPr>
            <w:r w:rsidRPr="009A3580">
              <w:rPr>
                <w:rFonts w:ascii="Arial" w:hAnsi="Arial" w:cs="Arial"/>
                <w:noProof/>
                <w:color w:val="000000"/>
                <w:sz w:val="20"/>
              </w:rPr>
              <w:t>деревня Аксарино</w:t>
            </w:r>
          </w:p>
        </w:tc>
      </w:tr>
    </w:tbl>
    <w:p w:rsidR="004D684D" w:rsidRDefault="004D684D" w:rsidP="004D684D">
      <w:pPr>
        <w:pStyle w:val="a4"/>
        <w:spacing w:before="0" w:beforeAutospacing="0" w:after="0" w:afterAutospacing="0"/>
        <w:ind w:right="3968"/>
        <w:jc w:val="both"/>
        <w:rPr>
          <w:rFonts w:ascii="Arial" w:hAnsi="Arial" w:cs="Arial"/>
          <w:color w:val="000000"/>
          <w:sz w:val="20"/>
        </w:rPr>
      </w:pPr>
    </w:p>
    <w:p w:rsidR="004D684D" w:rsidRDefault="004D684D" w:rsidP="004D684D">
      <w:pPr>
        <w:pStyle w:val="a4"/>
        <w:spacing w:before="0" w:beforeAutospacing="0" w:after="0" w:afterAutospacing="0"/>
        <w:ind w:right="3968"/>
        <w:jc w:val="both"/>
        <w:rPr>
          <w:rFonts w:ascii="Arial" w:hAnsi="Arial" w:cs="Arial"/>
          <w:color w:val="000000"/>
          <w:sz w:val="20"/>
        </w:rPr>
      </w:pPr>
    </w:p>
    <w:p w:rsidR="003753F7" w:rsidRPr="003753F7" w:rsidRDefault="004D684D" w:rsidP="004D684D">
      <w:pPr>
        <w:pStyle w:val="a4"/>
        <w:spacing w:before="0" w:beforeAutospacing="0" w:after="0" w:afterAutospacing="0"/>
        <w:ind w:right="3968"/>
        <w:jc w:val="both"/>
        <w:rPr>
          <w:rFonts w:ascii="Times New Roman" w:hAnsi="Times New Roman"/>
          <w:b/>
          <w:color w:val="000000"/>
          <w:sz w:val="22"/>
          <w:szCs w:val="22"/>
        </w:rPr>
      </w:pPr>
      <w:r w:rsidRPr="003753F7">
        <w:rPr>
          <w:rFonts w:ascii="Times New Roman" w:hAnsi="Times New Roman"/>
          <w:b/>
          <w:color w:val="000000"/>
          <w:sz w:val="22"/>
          <w:szCs w:val="22"/>
        </w:rPr>
        <w:t xml:space="preserve">Об утверждении </w:t>
      </w:r>
      <w:r w:rsidR="003753F7">
        <w:rPr>
          <w:rFonts w:ascii="Times New Roman" w:hAnsi="Times New Roman"/>
          <w:b/>
          <w:color w:val="000000"/>
          <w:sz w:val="22"/>
          <w:szCs w:val="22"/>
        </w:rPr>
        <w:t>п</w:t>
      </w:r>
      <w:r w:rsidRPr="003753F7">
        <w:rPr>
          <w:rFonts w:ascii="Times New Roman" w:hAnsi="Times New Roman"/>
          <w:b/>
          <w:color w:val="000000"/>
          <w:sz w:val="22"/>
          <w:szCs w:val="22"/>
        </w:rPr>
        <w:t xml:space="preserve">оложения о </w:t>
      </w:r>
    </w:p>
    <w:p w:rsidR="003753F7" w:rsidRPr="003753F7" w:rsidRDefault="004D684D" w:rsidP="004D684D">
      <w:pPr>
        <w:pStyle w:val="a4"/>
        <w:spacing w:before="0" w:beforeAutospacing="0" w:after="0" w:afterAutospacing="0"/>
        <w:ind w:right="3968"/>
        <w:jc w:val="both"/>
        <w:rPr>
          <w:rFonts w:ascii="Times New Roman" w:hAnsi="Times New Roman"/>
          <w:b/>
          <w:color w:val="000000"/>
          <w:sz w:val="22"/>
          <w:szCs w:val="22"/>
        </w:rPr>
      </w:pPr>
      <w:proofErr w:type="gramStart"/>
      <w:r w:rsidRPr="003753F7">
        <w:rPr>
          <w:rFonts w:ascii="Times New Roman" w:hAnsi="Times New Roman"/>
          <w:b/>
          <w:color w:val="000000"/>
          <w:sz w:val="22"/>
          <w:szCs w:val="22"/>
        </w:rPr>
        <w:t>Порядке</w:t>
      </w:r>
      <w:proofErr w:type="gramEnd"/>
      <w:r w:rsidRPr="003753F7">
        <w:rPr>
          <w:rFonts w:ascii="Times New Roman" w:hAnsi="Times New Roman"/>
          <w:b/>
          <w:color w:val="000000"/>
          <w:sz w:val="22"/>
          <w:szCs w:val="22"/>
        </w:rPr>
        <w:t xml:space="preserve"> установления особого</w:t>
      </w:r>
    </w:p>
    <w:p w:rsidR="004D684D" w:rsidRPr="003753F7" w:rsidRDefault="004D684D" w:rsidP="004D684D">
      <w:pPr>
        <w:pStyle w:val="a4"/>
        <w:spacing w:before="0" w:beforeAutospacing="0" w:after="0" w:afterAutospacing="0"/>
        <w:ind w:right="3968"/>
        <w:jc w:val="both"/>
        <w:rPr>
          <w:rFonts w:ascii="Times New Roman" w:hAnsi="Times New Roman"/>
          <w:color w:val="000000"/>
          <w:sz w:val="22"/>
          <w:szCs w:val="22"/>
        </w:rPr>
      </w:pPr>
      <w:r w:rsidRPr="003753F7">
        <w:rPr>
          <w:rFonts w:ascii="Times New Roman" w:hAnsi="Times New Roman"/>
          <w:b/>
          <w:color w:val="000000"/>
          <w:sz w:val="22"/>
          <w:szCs w:val="22"/>
        </w:rPr>
        <w:t xml:space="preserve"> противопожарного режима</w:t>
      </w:r>
    </w:p>
    <w:p w:rsidR="004D684D" w:rsidRPr="003753F7" w:rsidRDefault="004D684D" w:rsidP="004D684D">
      <w:pPr>
        <w:pStyle w:val="a4"/>
        <w:spacing w:before="0" w:beforeAutospacing="0" w:after="0" w:afterAutospacing="0"/>
        <w:ind w:right="3968"/>
        <w:jc w:val="both"/>
        <w:rPr>
          <w:rFonts w:ascii="Times New Roman" w:hAnsi="Times New Roman"/>
          <w:color w:val="000000"/>
          <w:sz w:val="22"/>
          <w:szCs w:val="22"/>
        </w:rPr>
      </w:pPr>
    </w:p>
    <w:p w:rsidR="004D684D" w:rsidRPr="003753F7" w:rsidRDefault="004D684D" w:rsidP="004D684D">
      <w:pPr>
        <w:pStyle w:val="a4"/>
        <w:spacing w:before="0" w:beforeAutospacing="0" w:after="0" w:afterAutospacing="0"/>
        <w:ind w:right="3968"/>
        <w:jc w:val="both"/>
        <w:rPr>
          <w:rFonts w:ascii="Times New Roman" w:hAnsi="Times New Roman"/>
          <w:color w:val="000000"/>
          <w:sz w:val="22"/>
          <w:szCs w:val="22"/>
        </w:rPr>
      </w:pPr>
    </w:p>
    <w:p w:rsidR="004D684D" w:rsidRPr="003753F7" w:rsidRDefault="004D684D" w:rsidP="004D684D">
      <w:pPr>
        <w:ind w:firstLine="709"/>
        <w:jc w:val="both"/>
        <w:rPr>
          <w:rFonts w:ascii="Times New Roman" w:hAnsi="Times New Roman"/>
          <w:color w:val="000000"/>
          <w:sz w:val="22"/>
          <w:szCs w:val="22"/>
        </w:rPr>
      </w:pPr>
      <w:proofErr w:type="gramStart"/>
      <w:r w:rsidRPr="003753F7">
        <w:rPr>
          <w:rFonts w:ascii="Times New Roman" w:hAnsi="Times New Roman"/>
          <w:color w:val="000000"/>
          <w:sz w:val="22"/>
          <w:szCs w:val="22"/>
        </w:rPr>
        <w:t>В соответствии с Федеральными законами от 21 декабря 1994 года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p>
    <w:p w:rsidR="003753F7" w:rsidRPr="003753F7" w:rsidRDefault="003753F7" w:rsidP="004D684D">
      <w:pPr>
        <w:ind w:firstLine="709"/>
        <w:jc w:val="both"/>
        <w:rPr>
          <w:rFonts w:ascii="Times New Roman" w:hAnsi="Times New Roman"/>
          <w:color w:val="000000"/>
          <w:sz w:val="22"/>
          <w:szCs w:val="22"/>
        </w:rPr>
      </w:pPr>
    </w:p>
    <w:p w:rsidR="004D684D" w:rsidRPr="003753F7" w:rsidRDefault="004D684D" w:rsidP="004D684D">
      <w:pPr>
        <w:pStyle w:val="a4"/>
        <w:numPr>
          <w:ilvl w:val="0"/>
          <w:numId w:val="1"/>
        </w:numPr>
        <w:spacing w:before="0" w:beforeAutospacing="0" w:after="0" w:afterAutospacing="0"/>
        <w:ind w:left="0" w:firstLine="709"/>
        <w:jc w:val="both"/>
        <w:rPr>
          <w:rFonts w:ascii="Times New Roman" w:hAnsi="Times New Roman"/>
          <w:color w:val="000000"/>
          <w:sz w:val="22"/>
          <w:szCs w:val="22"/>
        </w:rPr>
      </w:pPr>
      <w:r w:rsidRPr="003753F7">
        <w:rPr>
          <w:rFonts w:ascii="Times New Roman" w:hAnsi="Times New Roman"/>
          <w:color w:val="000000"/>
          <w:sz w:val="22"/>
          <w:szCs w:val="22"/>
        </w:rPr>
        <w:t>Утвердить:</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2"/>
          <w:szCs w:val="22"/>
        </w:rPr>
      </w:pPr>
      <w:r w:rsidRPr="003753F7">
        <w:rPr>
          <w:rFonts w:ascii="Times New Roman" w:hAnsi="Times New Roman"/>
          <w:color w:val="000000"/>
          <w:sz w:val="22"/>
          <w:szCs w:val="22"/>
        </w:rPr>
        <w:t xml:space="preserve">1.1. Положение о порядке установления особого противопожарного режима на территории </w:t>
      </w:r>
      <w:proofErr w:type="spellStart"/>
      <w:r w:rsidRPr="003753F7">
        <w:rPr>
          <w:rFonts w:ascii="Times New Roman" w:hAnsi="Times New Roman"/>
          <w:color w:val="000000"/>
          <w:sz w:val="22"/>
          <w:szCs w:val="22"/>
        </w:rPr>
        <w:t>Аксаринского</w:t>
      </w:r>
      <w:proofErr w:type="spellEnd"/>
      <w:r w:rsidRPr="003753F7">
        <w:rPr>
          <w:rFonts w:ascii="Times New Roman" w:hAnsi="Times New Roman"/>
          <w:color w:val="000000"/>
          <w:sz w:val="22"/>
          <w:szCs w:val="22"/>
        </w:rPr>
        <w:t xml:space="preserve"> сельского поселения согласно приложению;</w:t>
      </w:r>
    </w:p>
    <w:p w:rsidR="004D684D" w:rsidRPr="003753F7" w:rsidRDefault="004D684D" w:rsidP="004D684D">
      <w:pPr>
        <w:pStyle w:val="a5"/>
        <w:ind w:left="0" w:firstLine="709"/>
        <w:jc w:val="both"/>
        <w:rPr>
          <w:color w:val="000000"/>
          <w:sz w:val="22"/>
          <w:szCs w:val="22"/>
        </w:rPr>
      </w:pPr>
      <w:r w:rsidRPr="003753F7">
        <w:rPr>
          <w:color w:val="000000"/>
          <w:sz w:val="22"/>
          <w:szCs w:val="22"/>
        </w:rPr>
        <w:t xml:space="preserve">2. </w:t>
      </w:r>
      <w:proofErr w:type="gramStart"/>
      <w:r w:rsidRPr="003753F7">
        <w:rPr>
          <w:color w:val="000000"/>
          <w:sz w:val="22"/>
          <w:szCs w:val="22"/>
        </w:rPr>
        <w:t>Контроль за</w:t>
      </w:r>
      <w:proofErr w:type="gramEnd"/>
      <w:r w:rsidRPr="003753F7">
        <w:rPr>
          <w:color w:val="000000"/>
          <w:sz w:val="22"/>
          <w:szCs w:val="22"/>
        </w:rPr>
        <w:t xml:space="preserve"> исполнением настоящего постановления оставляю за собой.</w:t>
      </w:r>
    </w:p>
    <w:p w:rsidR="004D684D" w:rsidRPr="003753F7" w:rsidRDefault="004D684D" w:rsidP="004D684D">
      <w:pPr>
        <w:pStyle w:val="a5"/>
        <w:ind w:left="0" w:firstLine="709"/>
        <w:jc w:val="both"/>
        <w:rPr>
          <w:color w:val="000000"/>
          <w:sz w:val="22"/>
          <w:szCs w:val="22"/>
        </w:rPr>
      </w:pPr>
      <w:r w:rsidRPr="003753F7">
        <w:rPr>
          <w:color w:val="000000"/>
          <w:sz w:val="22"/>
          <w:szCs w:val="22"/>
        </w:rPr>
        <w:t>3. Настоящее постановление вступает в силу с момента его официального опубликования в муниципальной газете «Посадский вестник».</w:t>
      </w:r>
    </w:p>
    <w:p w:rsidR="004D684D" w:rsidRPr="003753F7" w:rsidRDefault="004D684D" w:rsidP="004D684D">
      <w:pPr>
        <w:ind w:left="709"/>
        <w:jc w:val="both"/>
        <w:rPr>
          <w:rFonts w:ascii="Times New Roman" w:hAnsi="Times New Roman"/>
          <w:color w:val="000000"/>
          <w:sz w:val="22"/>
          <w:szCs w:val="22"/>
        </w:rPr>
      </w:pPr>
    </w:p>
    <w:tbl>
      <w:tblPr>
        <w:tblW w:w="5000" w:type="pct"/>
        <w:tblLook w:val="04A0"/>
      </w:tblPr>
      <w:tblGrid>
        <w:gridCol w:w="4785"/>
        <w:gridCol w:w="4785"/>
      </w:tblGrid>
      <w:tr w:rsidR="004D684D" w:rsidRPr="003753F7" w:rsidTr="00B16037">
        <w:trPr>
          <w:cantSplit/>
        </w:trPr>
        <w:tc>
          <w:tcPr>
            <w:tcW w:w="2500" w:type="pct"/>
            <w:shd w:val="clear" w:color="auto" w:fill="auto"/>
            <w:vAlign w:val="center"/>
            <w:hideMark/>
          </w:tcPr>
          <w:p w:rsidR="003753F7" w:rsidRPr="003753F7" w:rsidRDefault="003753F7" w:rsidP="00B16037">
            <w:pPr>
              <w:tabs>
                <w:tab w:val="left" w:pos="7390"/>
              </w:tabs>
              <w:jc w:val="center"/>
              <w:rPr>
                <w:rFonts w:ascii="Times New Roman" w:hAnsi="Times New Roman"/>
                <w:color w:val="000000"/>
                <w:sz w:val="22"/>
                <w:szCs w:val="22"/>
              </w:rPr>
            </w:pPr>
          </w:p>
          <w:p w:rsidR="003753F7" w:rsidRPr="003753F7" w:rsidRDefault="003753F7" w:rsidP="00B16037">
            <w:pPr>
              <w:tabs>
                <w:tab w:val="left" w:pos="7390"/>
              </w:tabs>
              <w:jc w:val="center"/>
              <w:rPr>
                <w:rFonts w:ascii="Times New Roman" w:hAnsi="Times New Roman"/>
                <w:color w:val="000000"/>
                <w:sz w:val="22"/>
                <w:szCs w:val="22"/>
              </w:rPr>
            </w:pPr>
          </w:p>
          <w:p w:rsidR="003753F7" w:rsidRPr="003753F7" w:rsidRDefault="003753F7" w:rsidP="00B16037">
            <w:pPr>
              <w:tabs>
                <w:tab w:val="left" w:pos="7390"/>
              </w:tabs>
              <w:jc w:val="center"/>
              <w:rPr>
                <w:rFonts w:ascii="Times New Roman" w:hAnsi="Times New Roman"/>
                <w:color w:val="000000"/>
                <w:sz w:val="22"/>
                <w:szCs w:val="22"/>
              </w:rPr>
            </w:pPr>
          </w:p>
          <w:p w:rsidR="004D684D" w:rsidRPr="003753F7" w:rsidRDefault="004D684D" w:rsidP="00B16037">
            <w:pPr>
              <w:tabs>
                <w:tab w:val="left" w:pos="7390"/>
              </w:tabs>
              <w:jc w:val="center"/>
              <w:rPr>
                <w:rFonts w:ascii="Times New Roman" w:hAnsi="Times New Roman"/>
                <w:color w:val="000000"/>
                <w:sz w:val="22"/>
                <w:szCs w:val="22"/>
              </w:rPr>
            </w:pPr>
            <w:r w:rsidRPr="003753F7">
              <w:rPr>
                <w:rFonts w:ascii="Times New Roman" w:hAnsi="Times New Roman"/>
                <w:color w:val="000000"/>
                <w:sz w:val="22"/>
                <w:szCs w:val="22"/>
              </w:rPr>
              <w:t xml:space="preserve">Глава </w:t>
            </w:r>
            <w:proofErr w:type="spellStart"/>
            <w:r w:rsidRPr="003753F7">
              <w:rPr>
                <w:rFonts w:ascii="Times New Roman" w:hAnsi="Times New Roman"/>
                <w:color w:val="000000"/>
                <w:sz w:val="22"/>
                <w:szCs w:val="22"/>
              </w:rPr>
              <w:t>Аксаринского</w:t>
            </w:r>
            <w:proofErr w:type="spellEnd"/>
            <w:r w:rsidRPr="003753F7">
              <w:rPr>
                <w:rFonts w:ascii="Times New Roman" w:hAnsi="Times New Roman"/>
                <w:color w:val="000000"/>
                <w:sz w:val="22"/>
                <w:szCs w:val="22"/>
              </w:rPr>
              <w:t xml:space="preserve"> сельского поселения</w:t>
            </w:r>
          </w:p>
        </w:tc>
        <w:tc>
          <w:tcPr>
            <w:tcW w:w="2500" w:type="pct"/>
            <w:shd w:val="clear" w:color="auto" w:fill="auto"/>
            <w:vAlign w:val="center"/>
            <w:hideMark/>
          </w:tcPr>
          <w:p w:rsidR="003753F7" w:rsidRDefault="003753F7" w:rsidP="00B16037">
            <w:pPr>
              <w:tabs>
                <w:tab w:val="left" w:pos="7390"/>
              </w:tabs>
              <w:jc w:val="center"/>
              <w:rPr>
                <w:rFonts w:ascii="Times New Roman" w:hAnsi="Times New Roman"/>
                <w:color w:val="000000"/>
                <w:sz w:val="22"/>
                <w:szCs w:val="22"/>
              </w:rPr>
            </w:pPr>
          </w:p>
          <w:p w:rsidR="003753F7" w:rsidRDefault="003753F7" w:rsidP="00B16037">
            <w:pPr>
              <w:tabs>
                <w:tab w:val="left" w:pos="7390"/>
              </w:tabs>
              <w:jc w:val="center"/>
              <w:rPr>
                <w:rFonts w:ascii="Times New Roman" w:hAnsi="Times New Roman"/>
                <w:color w:val="000000"/>
                <w:sz w:val="22"/>
                <w:szCs w:val="22"/>
              </w:rPr>
            </w:pPr>
          </w:p>
          <w:p w:rsidR="003753F7" w:rsidRDefault="003753F7" w:rsidP="00B16037">
            <w:pPr>
              <w:tabs>
                <w:tab w:val="left" w:pos="7390"/>
              </w:tabs>
              <w:jc w:val="center"/>
              <w:rPr>
                <w:rFonts w:ascii="Times New Roman" w:hAnsi="Times New Roman"/>
                <w:color w:val="000000"/>
                <w:sz w:val="22"/>
                <w:szCs w:val="22"/>
              </w:rPr>
            </w:pPr>
          </w:p>
          <w:p w:rsidR="004D684D" w:rsidRPr="003753F7" w:rsidRDefault="004D684D" w:rsidP="00B16037">
            <w:pPr>
              <w:tabs>
                <w:tab w:val="left" w:pos="7390"/>
              </w:tabs>
              <w:jc w:val="center"/>
              <w:rPr>
                <w:rFonts w:ascii="Times New Roman" w:hAnsi="Times New Roman"/>
                <w:color w:val="000000"/>
                <w:sz w:val="22"/>
                <w:szCs w:val="22"/>
              </w:rPr>
            </w:pPr>
            <w:r w:rsidRPr="003753F7">
              <w:rPr>
                <w:rFonts w:ascii="Times New Roman" w:hAnsi="Times New Roman"/>
                <w:color w:val="000000"/>
                <w:sz w:val="22"/>
                <w:szCs w:val="22"/>
              </w:rPr>
              <w:t>А.А. Потемкина</w:t>
            </w:r>
          </w:p>
        </w:tc>
      </w:tr>
    </w:tbl>
    <w:p w:rsidR="004D684D" w:rsidRPr="009A3580" w:rsidRDefault="004D684D" w:rsidP="004D684D">
      <w:pPr>
        <w:ind w:left="709"/>
        <w:jc w:val="both"/>
        <w:rPr>
          <w:rFonts w:ascii="Arial" w:hAnsi="Arial" w:cs="Arial"/>
          <w:color w:val="000000"/>
          <w:sz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rFonts w:ascii="Arial" w:hAnsi="Arial" w:cs="Arial"/>
          <w:color w:val="000000"/>
          <w:sz w:val="20"/>
          <w:szCs w:val="20"/>
        </w:rPr>
      </w:pPr>
    </w:p>
    <w:p w:rsidR="003753F7" w:rsidRDefault="003753F7" w:rsidP="004D684D">
      <w:pPr>
        <w:pStyle w:val="formattext"/>
        <w:spacing w:before="0" w:beforeAutospacing="0" w:after="0" w:afterAutospacing="0"/>
        <w:ind w:left="6237"/>
        <w:jc w:val="both"/>
        <w:rPr>
          <w:color w:val="000000"/>
          <w:sz w:val="20"/>
          <w:szCs w:val="20"/>
        </w:rPr>
      </w:pPr>
    </w:p>
    <w:p w:rsidR="004D684D" w:rsidRPr="003753F7" w:rsidRDefault="004D684D" w:rsidP="004D684D">
      <w:pPr>
        <w:pStyle w:val="formattext"/>
        <w:spacing w:before="0" w:beforeAutospacing="0" w:after="0" w:afterAutospacing="0"/>
        <w:ind w:left="6237"/>
        <w:jc w:val="both"/>
        <w:rPr>
          <w:color w:val="000000"/>
          <w:sz w:val="20"/>
          <w:szCs w:val="20"/>
        </w:rPr>
      </w:pPr>
      <w:r w:rsidRPr="003753F7">
        <w:rPr>
          <w:color w:val="000000"/>
          <w:sz w:val="20"/>
          <w:szCs w:val="20"/>
        </w:rPr>
        <w:lastRenderedPageBreak/>
        <w:t xml:space="preserve">Приложение к постановлению администрации </w:t>
      </w:r>
      <w:proofErr w:type="spellStart"/>
      <w:r w:rsidRPr="003753F7">
        <w:rPr>
          <w:color w:val="000000"/>
          <w:sz w:val="20"/>
          <w:szCs w:val="20"/>
        </w:rPr>
        <w:t>Аксаринского</w:t>
      </w:r>
      <w:proofErr w:type="spellEnd"/>
      <w:r w:rsidRPr="003753F7">
        <w:rPr>
          <w:color w:val="000000"/>
          <w:sz w:val="20"/>
          <w:szCs w:val="20"/>
        </w:rPr>
        <w:t xml:space="preserve"> сельского поселения от 12.05.2021 № 33</w:t>
      </w:r>
    </w:p>
    <w:p w:rsidR="004D684D" w:rsidRPr="003753F7" w:rsidRDefault="004D684D" w:rsidP="004D684D">
      <w:pPr>
        <w:pStyle w:val="a4"/>
        <w:spacing w:before="0" w:beforeAutospacing="0" w:after="0" w:afterAutospacing="0"/>
        <w:jc w:val="center"/>
        <w:rPr>
          <w:rFonts w:ascii="Times New Roman" w:hAnsi="Times New Roman"/>
          <w:b/>
          <w:color w:val="000000"/>
          <w:sz w:val="20"/>
        </w:rPr>
      </w:pPr>
    </w:p>
    <w:p w:rsidR="004D684D" w:rsidRPr="003753F7" w:rsidRDefault="004D684D" w:rsidP="004D684D">
      <w:pPr>
        <w:pStyle w:val="a4"/>
        <w:spacing w:before="0" w:beforeAutospacing="0" w:after="0" w:afterAutospacing="0"/>
        <w:jc w:val="center"/>
        <w:rPr>
          <w:rFonts w:ascii="Times New Roman" w:hAnsi="Times New Roman"/>
          <w:b/>
          <w:color w:val="000000"/>
          <w:sz w:val="20"/>
        </w:rPr>
      </w:pPr>
      <w:r w:rsidRPr="003753F7">
        <w:rPr>
          <w:rFonts w:ascii="Times New Roman" w:hAnsi="Times New Roman"/>
          <w:b/>
          <w:color w:val="000000"/>
          <w:sz w:val="20"/>
        </w:rPr>
        <w:t>Положение</w:t>
      </w:r>
    </w:p>
    <w:p w:rsidR="004D684D" w:rsidRPr="003753F7" w:rsidRDefault="004D684D" w:rsidP="004D684D">
      <w:pPr>
        <w:pStyle w:val="a4"/>
        <w:spacing w:before="0" w:beforeAutospacing="0" w:after="0" w:afterAutospacing="0"/>
        <w:jc w:val="center"/>
        <w:rPr>
          <w:rFonts w:ascii="Times New Roman" w:hAnsi="Times New Roman"/>
          <w:color w:val="000000"/>
          <w:sz w:val="20"/>
        </w:rPr>
      </w:pPr>
      <w:r w:rsidRPr="003753F7">
        <w:rPr>
          <w:rStyle w:val="a3"/>
          <w:rFonts w:ascii="Times New Roman" w:hAnsi="Times New Roman"/>
          <w:color w:val="000000"/>
          <w:sz w:val="20"/>
        </w:rPr>
        <w:t xml:space="preserve">о порядке установления особого противопожарного режима на территории </w:t>
      </w:r>
      <w:proofErr w:type="spellStart"/>
      <w:r w:rsidRPr="003753F7">
        <w:rPr>
          <w:rStyle w:val="a3"/>
          <w:rFonts w:ascii="Times New Roman" w:hAnsi="Times New Roman"/>
          <w:color w:val="000000"/>
          <w:sz w:val="20"/>
        </w:rPr>
        <w:t>Аксаринского</w:t>
      </w:r>
      <w:proofErr w:type="spellEnd"/>
      <w:r w:rsidRPr="003753F7">
        <w:rPr>
          <w:rStyle w:val="a3"/>
          <w:rFonts w:ascii="Times New Roman" w:hAnsi="Times New Roman"/>
          <w:color w:val="000000"/>
          <w:sz w:val="20"/>
        </w:rPr>
        <w:t xml:space="preserve"> сельского поселения </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1. Особый противопожарный режим на территории поселения устанавливается в целях предупреждения чрезвычайных ситуаций, связанных с повышением пожарной опасности в границах поселения, в том числе с лесными пожарами, нанесением значительного ущерба объектам, уничтожением имущества и причинением вреда жизни и здоровью граждан.</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xml:space="preserve">2. Необходимости установления особого противопожарного режима определяется исходя </w:t>
      </w:r>
      <w:proofErr w:type="gramStart"/>
      <w:r w:rsidRPr="003753F7">
        <w:rPr>
          <w:rFonts w:ascii="Times New Roman" w:hAnsi="Times New Roman"/>
          <w:color w:val="000000"/>
          <w:sz w:val="20"/>
        </w:rPr>
        <w:t>из</w:t>
      </w:r>
      <w:proofErr w:type="gramEnd"/>
      <w:r w:rsidRPr="003753F7">
        <w:rPr>
          <w:rFonts w:ascii="Times New Roman" w:hAnsi="Times New Roman"/>
          <w:color w:val="000000"/>
          <w:sz w:val="20"/>
        </w:rPr>
        <w:t>:</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повышенного класса пожарной опасности по условиям погоды на территории поселения;</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изменения оперативной обстановки, связанной с пожарами на территории поселения, требующей принятия дополнительных, в том числе экстренных мер по обеспечению пожарной безопасности.</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xml:space="preserve">3. Особый противопожарный режим на территории </w:t>
      </w:r>
      <w:proofErr w:type="spellStart"/>
      <w:r w:rsidRPr="003753F7">
        <w:rPr>
          <w:rFonts w:ascii="Times New Roman" w:hAnsi="Times New Roman"/>
          <w:color w:val="000000"/>
          <w:sz w:val="20"/>
        </w:rPr>
        <w:t>Аксаринского</w:t>
      </w:r>
      <w:proofErr w:type="spellEnd"/>
      <w:r w:rsidRPr="003753F7">
        <w:rPr>
          <w:rFonts w:ascii="Times New Roman" w:hAnsi="Times New Roman"/>
          <w:color w:val="000000"/>
          <w:sz w:val="20"/>
        </w:rPr>
        <w:t xml:space="preserve"> сельского поселения устанавливается правовым актом главы </w:t>
      </w:r>
      <w:proofErr w:type="spellStart"/>
      <w:r w:rsidRPr="003753F7">
        <w:rPr>
          <w:rFonts w:ascii="Times New Roman" w:hAnsi="Times New Roman"/>
          <w:color w:val="000000"/>
          <w:sz w:val="20"/>
        </w:rPr>
        <w:t>Аксаринского</w:t>
      </w:r>
      <w:proofErr w:type="spellEnd"/>
      <w:r w:rsidRPr="003753F7">
        <w:rPr>
          <w:rFonts w:ascii="Times New Roman" w:hAnsi="Times New Roman"/>
          <w:color w:val="000000"/>
          <w:sz w:val="20"/>
        </w:rPr>
        <w:t xml:space="preserve"> сельского поселения при повышении класса пожарной опасности по условиям погоды (</w:t>
      </w:r>
      <w:r w:rsidRPr="003753F7">
        <w:rPr>
          <w:rFonts w:ascii="Times New Roman" w:hAnsi="Times New Roman"/>
          <w:color w:val="000000"/>
          <w:sz w:val="20"/>
          <w:lang w:val="en-US"/>
        </w:rPr>
        <w:t>IV</w:t>
      </w:r>
      <w:r w:rsidRPr="003753F7">
        <w:rPr>
          <w:rFonts w:ascii="Times New Roman" w:hAnsi="Times New Roman"/>
          <w:color w:val="000000"/>
          <w:sz w:val="20"/>
        </w:rPr>
        <w:t>-</w:t>
      </w:r>
      <w:r w:rsidRPr="003753F7">
        <w:rPr>
          <w:rFonts w:ascii="Times New Roman" w:hAnsi="Times New Roman"/>
          <w:color w:val="000000"/>
          <w:sz w:val="20"/>
          <w:lang w:val="en-US"/>
        </w:rPr>
        <w:t>V</w:t>
      </w:r>
      <w:r w:rsidRPr="003753F7">
        <w:rPr>
          <w:rFonts w:ascii="Times New Roman" w:hAnsi="Times New Roman"/>
          <w:color w:val="000000"/>
          <w:sz w:val="20"/>
        </w:rPr>
        <w:t xml:space="preserve"> классы),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xml:space="preserve">4. Введение особого противопожарного режима на территории сельского поселения и период его действия устанавливается главой </w:t>
      </w:r>
      <w:proofErr w:type="spellStart"/>
      <w:r w:rsidRPr="003753F7">
        <w:rPr>
          <w:rFonts w:ascii="Times New Roman" w:hAnsi="Times New Roman"/>
          <w:color w:val="000000"/>
          <w:sz w:val="20"/>
        </w:rPr>
        <w:t>Аксаринского</w:t>
      </w:r>
      <w:proofErr w:type="spellEnd"/>
      <w:r w:rsidRPr="003753F7">
        <w:rPr>
          <w:rFonts w:ascii="Times New Roman" w:hAnsi="Times New Roman"/>
          <w:color w:val="000000"/>
          <w:sz w:val="20"/>
        </w:rPr>
        <w:t xml:space="preserve"> сельского поселения, исходя из анализа оперативной обстановки, сложившейся на территории поселения.</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5.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6. Для принятия мер по защите населения, объектов экономики, организаций, учреждений, расположенных на территории поселения, администрацией поселения могут устанавливаться соответствующие дополнительные меры пожарной безопасности:</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создавать комиссии по борьбе с лесными пожарами;</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устанавливать запрет посещения гражданами лесов и въезд автотранспортных сре</w:t>
      </w:r>
      <w:proofErr w:type="gramStart"/>
      <w:r w:rsidRPr="003753F7">
        <w:rPr>
          <w:rFonts w:ascii="Times New Roman" w:hAnsi="Times New Roman"/>
          <w:color w:val="000000"/>
          <w:sz w:val="20"/>
        </w:rPr>
        <w:t>дств в л</w:t>
      </w:r>
      <w:proofErr w:type="gramEnd"/>
      <w:r w:rsidRPr="003753F7">
        <w:rPr>
          <w:rFonts w:ascii="Times New Roman" w:hAnsi="Times New Roman"/>
          <w:color w:val="000000"/>
          <w:sz w:val="20"/>
        </w:rPr>
        <w:t>есные массивы, в том числе ведения охоты и рыболовства в поймах рек;</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устанавливать запрет на соответствующих территориях поселения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временно приостанавливать в летнее время топку печей, кухонных очагов и котельных установок, работающих на твердом топливе;</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определять и оборудовать дополнительные источники заправки водой пожарной и приспособленной для целей пожаротушения автомобильной техники;</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дополнительно привлекать на тушение пожаров имеющуюся водовозную и землеройную технику от предприятий и организаций;</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xml:space="preserve">- осуществлять мероприятия, исключающие возможность </w:t>
      </w:r>
      <w:proofErr w:type="spellStart"/>
      <w:r w:rsidRPr="003753F7">
        <w:rPr>
          <w:rFonts w:ascii="Times New Roman" w:hAnsi="Times New Roman"/>
          <w:color w:val="000000"/>
          <w:sz w:val="20"/>
        </w:rPr>
        <w:t>переброса</w:t>
      </w:r>
      <w:proofErr w:type="spellEnd"/>
      <w:r w:rsidRPr="003753F7">
        <w:rPr>
          <w:rFonts w:ascii="Times New Roman" w:hAnsi="Times New Roman"/>
          <w:color w:val="000000"/>
          <w:sz w:val="20"/>
        </w:rPr>
        <w:t xml:space="preserve"> огня от лесных и иных пожаров на территорию населенных пунктов; </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осуществлять эвакуацию людей за пределы территории, на которой введен особый противопожарный режим, в случае явной угрозы их жизни и здоровью;</w:t>
      </w:r>
    </w:p>
    <w:p w:rsidR="004D684D" w:rsidRPr="003753F7" w:rsidRDefault="004D684D" w:rsidP="004D684D">
      <w:pPr>
        <w:ind w:firstLine="709"/>
        <w:jc w:val="both"/>
        <w:rPr>
          <w:rFonts w:ascii="Times New Roman" w:hAnsi="Times New Roman"/>
          <w:color w:val="000000"/>
          <w:sz w:val="20"/>
        </w:rPr>
      </w:pPr>
      <w:r w:rsidRPr="003753F7">
        <w:rPr>
          <w:rFonts w:ascii="Times New Roman" w:hAnsi="Times New Roman"/>
          <w:color w:val="000000"/>
          <w:sz w:val="20"/>
        </w:rPr>
        <w:t xml:space="preserve">- проводить </w:t>
      </w:r>
      <w:proofErr w:type="gramStart"/>
      <w:r w:rsidRPr="003753F7">
        <w:rPr>
          <w:rFonts w:ascii="Times New Roman" w:hAnsi="Times New Roman"/>
          <w:color w:val="000000"/>
          <w:sz w:val="20"/>
        </w:rPr>
        <w:t>во взаимодействии в средствах массовой информации разъяснительную работу среди населения об опасности разведения костров на территории</w:t>
      </w:r>
      <w:proofErr w:type="gramEnd"/>
      <w:r w:rsidRPr="003753F7">
        <w:rPr>
          <w:rFonts w:ascii="Times New Roman" w:hAnsi="Times New Roman"/>
          <w:color w:val="000000"/>
          <w:sz w:val="20"/>
        </w:rPr>
        <w:t xml:space="preserve"> населенных пунктов и на прилегающих к ним территориях; </w:t>
      </w:r>
    </w:p>
    <w:p w:rsidR="004D684D" w:rsidRPr="003753F7" w:rsidRDefault="004D684D" w:rsidP="004D684D">
      <w:pPr>
        <w:ind w:firstLine="709"/>
        <w:jc w:val="both"/>
        <w:rPr>
          <w:rFonts w:ascii="Times New Roman" w:hAnsi="Times New Roman"/>
          <w:color w:val="000000"/>
          <w:sz w:val="20"/>
        </w:rPr>
      </w:pPr>
      <w:r w:rsidRPr="003753F7">
        <w:rPr>
          <w:rFonts w:ascii="Times New Roman" w:hAnsi="Times New Roman"/>
          <w:color w:val="000000"/>
          <w:sz w:val="20"/>
        </w:rPr>
        <w:t xml:space="preserve">- размещать на информационных стендах в местах массового пребывания людей правила пожарной безопасности, в том числе в лесах актуальные материалы наглядной агитации; </w:t>
      </w:r>
    </w:p>
    <w:p w:rsidR="004D684D" w:rsidRPr="003753F7" w:rsidRDefault="004D684D" w:rsidP="004D684D">
      <w:pPr>
        <w:ind w:firstLine="709"/>
        <w:jc w:val="both"/>
        <w:rPr>
          <w:rFonts w:ascii="Times New Roman" w:hAnsi="Times New Roman"/>
          <w:color w:val="000000"/>
          <w:sz w:val="20"/>
        </w:rPr>
      </w:pPr>
      <w:r w:rsidRPr="003753F7">
        <w:rPr>
          <w:rFonts w:ascii="Times New Roman" w:hAnsi="Times New Roman"/>
          <w:color w:val="000000"/>
          <w:sz w:val="20"/>
        </w:rPr>
        <w:t>- устанавливать на въездах в лесные массивы предупредительные аншлаги размером не менее 1*1.5 метра, с указанием информации о введении ограничений на посещение лесов и период их действия;</w:t>
      </w:r>
    </w:p>
    <w:p w:rsidR="004D684D" w:rsidRPr="003753F7" w:rsidRDefault="004D684D" w:rsidP="004D684D">
      <w:pPr>
        <w:ind w:firstLine="709"/>
        <w:jc w:val="both"/>
        <w:rPr>
          <w:rFonts w:ascii="Times New Roman" w:hAnsi="Times New Roman"/>
          <w:color w:val="000000"/>
          <w:sz w:val="20"/>
        </w:rPr>
      </w:pPr>
      <w:r w:rsidRPr="003753F7">
        <w:rPr>
          <w:rFonts w:ascii="Times New Roman" w:hAnsi="Times New Roman"/>
          <w:color w:val="000000"/>
          <w:sz w:val="20"/>
        </w:rPr>
        <w:t>- организовать работу добровольных пожарных, старост населенных пунктов, добровольцев и волонтеров для выявления, наиболее пожароопасных участков, а также оперативного реагирования на возникающие очаги пожаров.</w:t>
      </w:r>
    </w:p>
    <w:p w:rsidR="004D684D" w:rsidRPr="003753F7" w:rsidRDefault="004D684D" w:rsidP="004D684D">
      <w:pPr>
        <w:ind w:firstLine="709"/>
        <w:jc w:val="both"/>
        <w:rPr>
          <w:rFonts w:ascii="Times New Roman" w:hAnsi="Times New Roman"/>
          <w:color w:val="000000"/>
          <w:sz w:val="20"/>
        </w:rPr>
      </w:pPr>
      <w:r w:rsidRPr="003753F7">
        <w:rPr>
          <w:rFonts w:ascii="Times New Roman" w:hAnsi="Times New Roman"/>
          <w:color w:val="000000"/>
          <w:sz w:val="20"/>
        </w:rPr>
        <w:t>- привлекать население для профилактики и локализации пожаров вне границ населенных пунктов поселения.</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xml:space="preserve">В зависимости от обстановки могут быть предусмотрены дополнительные меры пожарной безопасности, необходимые для обеспечения безопасности населения, объектов экономики, организаций, учреждений, расположенных на территории </w:t>
      </w:r>
      <w:proofErr w:type="spellStart"/>
      <w:r w:rsidRPr="003753F7">
        <w:rPr>
          <w:rFonts w:ascii="Times New Roman" w:hAnsi="Times New Roman"/>
          <w:color w:val="000000"/>
          <w:sz w:val="20"/>
        </w:rPr>
        <w:t>Аксаринского</w:t>
      </w:r>
      <w:proofErr w:type="spellEnd"/>
      <w:r w:rsidRPr="003753F7">
        <w:rPr>
          <w:rFonts w:ascii="Times New Roman" w:hAnsi="Times New Roman"/>
          <w:color w:val="000000"/>
          <w:sz w:val="20"/>
        </w:rPr>
        <w:t xml:space="preserve"> сельского поселения.</w:t>
      </w:r>
    </w:p>
    <w:p w:rsidR="004D684D" w:rsidRPr="003753F7" w:rsidRDefault="004D684D" w:rsidP="004D684D">
      <w:pPr>
        <w:pStyle w:val="a4"/>
        <w:spacing w:before="0" w:beforeAutospacing="0" w:after="0" w:afterAutospacing="0"/>
        <w:ind w:firstLine="709"/>
        <w:jc w:val="both"/>
        <w:rPr>
          <w:rFonts w:ascii="Times New Roman" w:hAnsi="Times New Roman"/>
          <w:color w:val="000000"/>
          <w:sz w:val="20"/>
        </w:rPr>
      </w:pPr>
      <w:r w:rsidRPr="003753F7">
        <w:rPr>
          <w:rFonts w:ascii="Times New Roman" w:hAnsi="Times New Roman"/>
          <w:color w:val="000000"/>
          <w:sz w:val="20"/>
        </w:rPr>
        <w:t xml:space="preserve">7. </w:t>
      </w:r>
      <w:proofErr w:type="gramStart"/>
      <w:r w:rsidRPr="003753F7">
        <w:rPr>
          <w:rFonts w:ascii="Times New Roman" w:hAnsi="Times New Roman"/>
          <w:color w:val="000000"/>
          <w:sz w:val="20"/>
        </w:rPr>
        <w:t>Контроль за</w:t>
      </w:r>
      <w:proofErr w:type="gramEnd"/>
      <w:r w:rsidRPr="003753F7">
        <w:rPr>
          <w:rFonts w:ascii="Times New Roman" w:hAnsi="Times New Roman"/>
          <w:color w:val="000000"/>
          <w:sz w:val="20"/>
        </w:rPr>
        <w:t xml:space="preserve"> соблюдением особого противопожарного режима на территории поселения осуществляется:</w:t>
      </w:r>
    </w:p>
    <w:p w:rsidR="00BB3BD2" w:rsidRPr="003753F7" w:rsidRDefault="004D684D" w:rsidP="003753F7">
      <w:pPr>
        <w:pStyle w:val="a4"/>
        <w:spacing w:before="0" w:beforeAutospacing="0" w:after="0" w:afterAutospacing="0"/>
        <w:ind w:firstLine="709"/>
        <w:jc w:val="both"/>
        <w:rPr>
          <w:rFonts w:ascii="Times New Roman" w:hAnsi="Times New Roman"/>
        </w:rPr>
      </w:pPr>
      <w:r w:rsidRPr="003753F7">
        <w:rPr>
          <w:rFonts w:ascii="Times New Roman" w:hAnsi="Times New Roman"/>
          <w:color w:val="000000"/>
          <w:sz w:val="20"/>
        </w:rPr>
        <w:t xml:space="preserve">- уполномоченными должностными лицами администрации </w:t>
      </w:r>
      <w:proofErr w:type="spellStart"/>
      <w:r w:rsidRPr="003753F7">
        <w:rPr>
          <w:rFonts w:ascii="Times New Roman" w:hAnsi="Times New Roman"/>
          <w:color w:val="000000"/>
          <w:sz w:val="20"/>
        </w:rPr>
        <w:t>Аксаринского</w:t>
      </w:r>
      <w:proofErr w:type="spellEnd"/>
      <w:r w:rsidRPr="003753F7">
        <w:rPr>
          <w:rFonts w:ascii="Times New Roman" w:hAnsi="Times New Roman"/>
          <w:color w:val="000000"/>
          <w:sz w:val="20"/>
        </w:rPr>
        <w:t xml:space="preserve"> сельского поселения в пределах их компетенции.</w:t>
      </w:r>
    </w:p>
    <w:sectPr w:rsidR="00BB3BD2" w:rsidRPr="003753F7" w:rsidSect="003753F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0A30"/>
    <w:multiLevelType w:val="hybridMultilevel"/>
    <w:tmpl w:val="ACE2D71A"/>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D684D"/>
    <w:rsid w:val="003753F7"/>
    <w:rsid w:val="004D684D"/>
    <w:rsid w:val="00BB3BD2"/>
    <w:rsid w:val="00CB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4D"/>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684D"/>
    <w:rPr>
      <w:b/>
      <w:bCs/>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4D684D"/>
    <w:pPr>
      <w:spacing w:before="100" w:beforeAutospacing="1" w:after="100" w:afterAutospacing="1"/>
    </w:pPr>
    <w:rPr>
      <w:rFonts w:ascii="Verdana" w:hAnsi="Verdana"/>
      <w:color w:val="4E5882"/>
      <w:sz w:val="16"/>
      <w:szCs w:val="16"/>
    </w:rPr>
  </w:style>
  <w:style w:type="paragraph" w:styleId="a5">
    <w:name w:val="List Paragraph"/>
    <w:basedOn w:val="a"/>
    <w:link w:val="a6"/>
    <w:uiPriority w:val="34"/>
    <w:qFormat/>
    <w:rsid w:val="004D684D"/>
    <w:pPr>
      <w:ind w:left="720"/>
      <w:contextualSpacing/>
    </w:pPr>
    <w:rPr>
      <w:rFonts w:ascii="Times New Roman" w:hAnsi="Times New Roman"/>
    </w:rPr>
  </w:style>
  <w:style w:type="paragraph" w:customStyle="1" w:styleId="formattext">
    <w:name w:val="formattext"/>
    <w:basedOn w:val="a"/>
    <w:qFormat/>
    <w:rsid w:val="004D684D"/>
    <w:pPr>
      <w:spacing w:before="100" w:beforeAutospacing="1" w:after="100" w:afterAutospacing="1"/>
    </w:pPr>
    <w:rPr>
      <w:rFonts w:ascii="Times New Roman" w:hAnsi="Times New Roman"/>
    </w:rPr>
  </w:style>
  <w:style w:type="character" w:customStyle="1" w:styleId="a6">
    <w:name w:val="Абзац списка Знак"/>
    <w:link w:val="a5"/>
    <w:uiPriority w:val="34"/>
    <w:rsid w:val="004D68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684D"/>
    <w:rPr>
      <w:rFonts w:ascii="Tahoma" w:hAnsi="Tahoma" w:cs="Tahoma"/>
      <w:sz w:val="16"/>
      <w:szCs w:val="16"/>
    </w:rPr>
  </w:style>
  <w:style w:type="character" w:customStyle="1" w:styleId="a8">
    <w:name w:val="Текст выноски Знак"/>
    <w:basedOn w:val="a0"/>
    <w:link w:val="a7"/>
    <w:uiPriority w:val="99"/>
    <w:semiHidden/>
    <w:rsid w:val="004D68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3</cp:revision>
  <cp:lastPrinted>2021-05-17T12:18:00Z</cp:lastPrinted>
  <dcterms:created xsi:type="dcterms:W3CDTF">2021-05-17T12:05:00Z</dcterms:created>
  <dcterms:modified xsi:type="dcterms:W3CDTF">2021-05-17T12:18:00Z</dcterms:modified>
</cp:coreProperties>
</file>