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269"/>
        <w:gridCol w:w="3933"/>
      </w:tblGrid>
      <w:tr w:rsidR="00AF46E1" w:rsidTr="00801C9A">
        <w:trPr>
          <w:cantSplit/>
          <w:trHeight w:val="710"/>
        </w:trPr>
        <w:tc>
          <w:tcPr>
            <w:tcW w:w="4195" w:type="dxa"/>
          </w:tcPr>
          <w:p w:rsidR="00AF46E1" w:rsidRDefault="00AF46E1" w:rsidP="00801C9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</w:p>
          <w:p w:rsidR="00AF46E1" w:rsidRDefault="00AF46E1" w:rsidP="00801C9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lang w:eastAsia="en-US"/>
              </w:rPr>
              <w:t>Чăваш Республики</w:t>
            </w:r>
          </w:p>
          <w:p w:rsidR="00AF46E1" w:rsidRDefault="00AF46E1" w:rsidP="00801C9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AF46E1" w:rsidRDefault="00AF46E1" w:rsidP="00801C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0D3C439D" wp14:editId="5BFA9302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gridSpan w:val="2"/>
          </w:tcPr>
          <w:p w:rsidR="00AF46E1" w:rsidRDefault="00AF46E1" w:rsidP="00801C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</w:p>
          <w:p w:rsidR="00AF46E1" w:rsidRDefault="00AF46E1" w:rsidP="00801C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Чувашская Республика</w:t>
            </w:r>
          </w:p>
          <w:p w:rsidR="00AF46E1" w:rsidRDefault="00AF46E1" w:rsidP="00801C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Красноармейский район</w:t>
            </w:r>
            <w:r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AF46E1" w:rsidTr="00801C9A">
        <w:trPr>
          <w:cantSplit/>
          <w:trHeight w:val="2224"/>
        </w:trPr>
        <w:tc>
          <w:tcPr>
            <w:tcW w:w="4195" w:type="dxa"/>
          </w:tcPr>
          <w:p w:rsidR="00AF46E1" w:rsidRDefault="00AF46E1" w:rsidP="00801C9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4"/>
                <w:lang w:eastAsia="en-US"/>
              </w:rPr>
              <w:t>Чатукасси ял</w:t>
            </w:r>
          </w:p>
          <w:p w:rsidR="00AF46E1" w:rsidRDefault="00AF46E1" w:rsidP="00801C9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поселенийĕн</w:t>
            </w:r>
            <w:proofErr w:type="spellEnd"/>
          </w:p>
          <w:p w:rsidR="00AF46E1" w:rsidRDefault="00AF46E1" w:rsidP="00801C9A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AF46E1" w:rsidRDefault="00AF46E1" w:rsidP="00801C9A">
            <w:pPr>
              <w:keepNext/>
              <w:spacing w:line="276" w:lineRule="auto"/>
              <w:ind w:right="-425"/>
              <w:jc w:val="both"/>
              <w:outlineLvl w:val="2"/>
              <w:rPr>
                <w:sz w:val="24"/>
                <w:lang w:eastAsia="en-US"/>
              </w:rPr>
            </w:pPr>
          </w:p>
          <w:p w:rsidR="00AF46E1" w:rsidRDefault="00AF46E1" w:rsidP="00801C9A">
            <w:pPr>
              <w:keepNext/>
              <w:spacing w:line="276" w:lineRule="auto"/>
              <w:ind w:right="-425"/>
              <w:jc w:val="both"/>
              <w:outlineLvl w:val="2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ЙЫШĂНУ</w:t>
            </w:r>
          </w:p>
          <w:p w:rsidR="00AF46E1" w:rsidRDefault="00AF46E1" w:rsidP="00801C9A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</w:p>
          <w:p w:rsidR="00AF46E1" w:rsidRDefault="00AF46E1" w:rsidP="00801C9A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Чатукасси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ялě</w:t>
            </w:r>
            <w:proofErr w:type="spellEnd"/>
          </w:p>
          <w:p w:rsidR="00AF46E1" w:rsidRDefault="00AF46E1" w:rsidP="00801C9A">
            <w:pPr>
              <w:spacing w:line="192" w:lineRule="auto"/>
              <w:jc w:val="center"/>
              <w:rPr>
                <w:noProof/>
                <w:sz w:val="24"/>
                <w:lang w:eastAsia="en-US"/>
              </w:rPr>
            </w:pPr>
          </w:p>
          <w:p w:rsidR="00AF46E1" w:rsidRDefault="00AF46E1" w:rsidP="00801C9A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20</w:t>
            </w:r>
            <w:r>
              <w:rPr>
                <w:b/>
                <w:noProof/>
                <w:sz w:val="24"/>
                <w:lang w:eastAsia="en-US"/>
              </w:rPr>
              <w:t>21</w:t>
            </w:r>
            <w:r>
              <w:rPr>
                <w:b/>
                <w:noProof/>
                <w:sz w:val="24"/>
                <w:lang w:eastAsia="en-US"/>
              </w:rPr>
              <w:t>ç.</w:t>
            </w:r>
            <w:r>
              <w:rPr>
                <w:b/>
                <w:noProof/>
                <w:sz w:val="24"/>
                <w:lang w:eastAsia="en-US"/>
              </w:rPr>
              <w:t>04</w:t>
            </w:r>
            <w:r>
              <w:rPr>
                <w:b/>
                <w:noProof/>
                <w:sz w:val="24"/>
                <w:lang w:eastAsia="en-US"/>
              </w:rPr>
              <w:t>.</w:t>
            </w:r>
            <w:r>
              <w:rPr>
                <w:b/>
                <w:noProof/>
                <w:sz w:val="24"/>
                <w:lang w:eastAsia="en-US"/>
              </w:rPr>
              <w:t>05</w:t>
            </w:r>
            <w:r>
              <w:rPr>
                <w:b/>
                <w:noProof/>
                <w:sz w:val="24"/>
                <w:lang w:eastAsia="en-US"/>
              </w:rPr>
              <w:t xml:space="preserve">.  </w:t>
            </w:r>
            <w:r>
              <w:rPr>
                <w:b/>
                <w:noProof/>
                <w:sz w:val="24"/>
                <w:lang w:eastAsia="en-US"/>
              </w:rPr>
              <w:t>18</w:t>
            </w:r>
            <w:r>
              <w:rPr>
                <w:b/>
                <w:noProof/>
                <w:sz w:val="24"/>
                <w:lang w:eastAsia="en-US"/>
              </w:rPr>
              <w:t>№</w:t>
            </w:r>
          </w:p>
          <w:p w:rsidR="00AF46E1" w:rsidRDefault="00AF46E1" w:rsidP="00801C9A">
            <w:pPr>
              <w:spacing w:line="276" w:lineRule="auto"/>
              <w:rPr>
                <w:noProof/>
                <w:color w:val="000000"/>
                <w:sz w:val="24"/>
                <w:lang w:eastAsia="en-US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AF46E1" w:rsidRDefault="00AF46E1" w:rsidP="00801C9A">
            <w:pPr>
              <w:rPr>
                <w:lang w:eastAsia="en-US"/>
              </w:rPr>
            </w:pPr>
          </w:p>
        </w:tc>
        <w:tc>
          <w:tcPr>
            <w:tcW w:w="4202" w:type="dxa"/>
            <w:gridSpan w:val="2"/>
          </w:tcPr>
          <w:p w:rsidR="00AF46E1" w:rsidRDefault="00AF46E1" w:rsidP="00801C9A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Администрация </w:t>
            </w:r>
          </w:p>
          <w:p w:rsidR="00AF46E1" w:rsidRDefault="00AF46E1" w:rsidP="00801C9A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Чадукасинского</w:t>
            </w:r>
          </w:p>
          <w:p w:rsidR="00AF46E1" w:rsidRDefault="00AF46E1" w:rsidP="00801C9A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сельского поселения</w:t>
            </w:r>
          </w:p>
          <w:p w:rsidR="00AF46E1" w:rsidRDefault="00AF46E1" w:rsidP="00801C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sz w:val="14"/>
                <w:lang w:eastAsia="en-US"/>
              </w:rPr>
            </w:pPr>
          </w:p>
          <w:p w:rsidR="00AF46E1" w:rsidRDefault="00AF46E1" w:rsidP="00801C9A">
            <w:pPr>
              <w:spacing w:line="276" w:lineRule="auto"/>
              <w:rPr>
                <w:sz w:val="14"/>
                <w:lang w:eastAsia="en-US"/>
              </w:rPr>
            </w:pPr>
          </w:p>
          <w:p w:rsidR="00AF46E1" w:rsidRDefault="00AF46E1" w:rsidP="00801C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  <w:t>ПОСТАНОВЛЕНИЕ</w:t>
            </w:r>
          </w:p>
          <w:p w:rsidR="00AF46E1" w:rsidRDefault="00AF46E1" w:rsidP="00801C9A">
            <w:pPr>
              <w:spacing w:line="276" w:lineRule="auto"/>
              <w:jc w:val="center"/>
              <w:rPr>
                <w:lang w:eastAsia="en-US"/>
              </w:rPr>
            </w:pPr>
          </w:p>
          <w:p w:rsidR="00AF46E1" w:rsidRDefault="00AF46E1" w:rsidP="00801C9A">
            <w:pPr>
              <w:spacing w:line="276" w:lineRule="auto"/>
              <w:jc w:val="center"/>
              <w:rPr>
                <w:b/>
                <w:sz w:val="24"/>
                <w:szCs w:val="16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lang w:eastAsia="en-US"/>
              </w:rPr>
              <w:t>Чадукасы</w:t>
            </w:r>
            <w:proofErr w:type="spellEnd"/>
          </w:p>
          <w:p w:rsidR="00AF46E1" w:rsidRDefault="00AF46E1" w:rsidP="00801C9A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</w:p>
          <w:p w:rsidR="00AF46E1" w:rsidRDefault="00AF46E1" w:rsidP="00801C9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05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.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04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.20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21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 xml:space="preserve"> г.  №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18</w:t>
            </w:r>
          </w:p>
        </w:tc>
      </w:tr>
      <w:tr w:rsidR="00AF46E1" w:rsidTr="00801C9A">
        <w:trPr>
          <w:gridAfter w:val="1"/>
          <w:wAfter w:w="3933" w:type="dxa"/>
        </w:trPr>
        <w:tc>
          <w:tcPr>
            <w:tcW w:w="5637" w:type="dxa"/>
            <w:gridSpan w:val="3"/>
            <w:hideMark/>
          </w:tcPr>
          <w:p w:rsidR="00AF46E1" w:rsidRDefault="00AF46E1" w:rsidP="00801C9A">
            <w:pPr>
              <w:rPr>
                <w:b/>
                <w:sz w:val="26"/>
                <w:szCs w:val="26"/>
                <w:lang w:eastAsia="ar-SA"/>
              </w:rPr>
            </w:pPr>
          </w:p>
          <w:p w:rsidR="00AF46E1" w:rsidRDefault="00AF46E1" w:rsidP="00801C9A">
            <w:pPr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О размещении муниципального заказа путем </w:t>
            </w:r>
          </w:p>
          <w:p w:rsidR="00AF46E1" w:rsidRDefault="00AF46E1" w:rsidP="00801C9A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проведения электронного аукциона  </w:t>
            </w:r>
          </w:p>
        </w:tc>
      </w:tr>
    </w:tbl>
    <w:p w:rsidR="00AF46E1" w:rsidRDefault="00AF46E1" w:rsidP="00AF46E1">
      <w:pPr>
        <w:jc w:val="both"/>
        <w:rPr>
          <w:sz w:val="26"/>
          <w:szCs w:val="26"/>
          <w:lang w:eastAsia="ar-SA"/>
        </w:rPr>
      </w:pPr>
    </w:p>
    <w:p w:rsidR="00AF46E1" w:rsidRDefault="00AF46E1" w:rsidP="00AF46E1">
      <w:pPr>
        <w:ind w:firstLine="567"/>
        <w:jc w:val="both"/>
        <w:rPr>
          <w:sz w:val="26"/>
          <w:szCs w:val="26"/>
          <w:lang w:eastAsia="ar-SA"/>
        </w:rPr>
      </w:pPr>
    </w:p>
    <w:p w:rsidR="00AF46E1" w:rsidRDefault="00AF46E1" w:rsidP="00AF46E1"/>
    <w:p w:rsidR="00AF46E1" w:rsidRPr="003D60B4" w:rsidRDefault="00AF46E1" w:rsidP="00AF46E1">
      <w:pPr>
        <w:ind w:firstLine="567"/>
        <w:jc w:val="both"/>
        <w:rPr>
          <w:b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 соответствии с положением Федерального </w:t>
      </w:r>
      <w:proofErr w:type="gramStart"/>
      <w:r>
        <w:rPr>
          <w:sz w:val="26"/>
          <w:szCs w:val="26"/>
          <w:lang w:eastAsia="ar-SA"/>
        </w:rPr>
        <w:t>закона  от</w:t>
      </w:r>
      <w:proofErr w:type="gramEnd"/>
      <w:r>
        <w:rPr>
          <w:sz w:val="26"/>
          <w:szCs w:val="26"/>
          <w:lang w:eastAsia="ar-SA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 в сфере закупок администрация Красноармейского района Чувашской Республики  </w:t>
      </w:r>
      <w:r w:rsidRPr="003D60B4">
        <w:rPr>
          <w:b/>
          <w:sz w:val="26"/>
          <w:szCs w:val="26"/>
          <w:lang w:eastAsia="ar-SA"/>
        </w:rPr>
        <w:t xml:space="preserve">п о с т а н о в л я е т: </w:t>
      </w:r>
    </w:p>
    <w:p w:rsidR="00AF46E1" w:rsidRDefault="00AF46E1" w:rsidP="00AF46E1">
      <w:pPr>
        <w:ind w:firstLine="567"/>
        <w:jc w:val="both"/>
        <w:rPr>
          <w:sz w:val="26"/>
          <w:szCs w:val="26"/>
          <w:lang w:eastAsia="ar-SA"/>
        </w:rPr>
      </w:pPr>
    </w:p>
    <w:p w:rsidR="00AF46E1" w:rsidRDefault="00AF46E1" w:rsidP="00AF46E1">
      <w:pPr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1.Утвердить докуме</w:t>
      </w:r>
      <w:r>
        <w:rPr>
          <w:sz w:val="26"/>
          <w:szCs w:val="26"/>
          <w:lang w:eastAsia="ar-SA"/>
        </w:rPr>
        <w:t>нтацию по ремонту</w:t>
      </w:r>
      <w:r>
        <w:rPr>
          <w:sz w:val="26"/>
          <w:szCs w:val="26"/>
          <w:lang w:eastAsia="ar-SA"/>
        </w:rPr>
        <w:t xml:space="preserve"> участка автомобильной дороги </w:t>
      </w:r>
      <w:r>
        <w:rPr>
          <w:sz w:val="26"/>
          <w:szCs w:val="26"/>
          <w:lang w:eastAsia="ar-SA"/>
        </w:rPr>
        <w:t xml:space="preserve">по улице Овражная в деревне </w:t>
      </w:r>
      <w:proofErr w:type="spellStart"/>
      <w:r>
        <w:rPr>
          <w:sz w:val="26"/>
          <w:szCs w:val="26"/>
          <w:lang w:eastAsia="ar-SA"/>
        </w:rPr>
        <w:t>Тивары</w:t>
      </w:r>
      <w:proofErr w:type="spellEnd"/>
      <w:r>
        <w:rPr>
          <w:sz w:val="26"/>
          <w:szCs w:val="26"/>
          <w:lang w:eastAsia="ar-SA"/>
        </w:rPr>
        <w:t xml:space="preserve"> путем проведения электронного аукциона.</w:t>
      </w:r>
    </w:p>
    <w:p w:rsidR="00AF46E1" w:rsidRDefault="00AF46E1" w:rsidP="00AF46E1">
      <w:pPr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2.Сектору организации и проведения муниципальных закупок отдела экономики, бухгалтерского учета, имущественных и земельных отношений администрации Красноармейского района разместить муниципальный заказ на выполнение работ по проекту «</w:t>
      </w:r>
      <w:r>
        <w:rPr>
          <w:sz w:val="26"/>
          <w:szCs w:val="26"/>
          <w:lang w:eastAsia="ar-SA"/>
        </w:rPr>
        <w:t xml:space="preserve">Ремонт участка автомобильной дороги по улице Овражная в деревне </w:t>
      </w:r>
      <w:proofErr w:type="spellStart"/>
      <w:r>
        <w:rPr>
          <w:sz w:val="26"/>
          <w:szCs w:val="26"/>
          <w:lang w:eastAsia="ar-SA"/>
        </w:rPr>
        <w:t>Типвары</w:t>
      </w:r>
      <w:proofErr w:type="spellEnd"/>
      <w:r>
        <w:rPr>
          <w:sz w:val="26"/>
          <w:szCs w:val="26"/>
          <w:lang w:eastAsia="ar-SA"/>
        </w:rPr>
        <w:t xml:space="preserve">» </w:t>
      </w:r>
      <w:proofErr w:type="spellStart"/>
      <w:r>
        <w:rPr>
          <w:sz w:val="26"/>
          <w:szCs w:val="26"/>
          <w:lang w:eastAsia="ar-SA"/>
        </w:rPr>
        <w:t>Чадукасинского</w:t>
      </w:r>
      <w:proofErr w:type="spellEnd"/>
      <w:r>
        <w:rPr>
          <w:sz w:val="26"/>
          <w:szCs w:val="26"/>
          <w:lang w:eastAsia="ar-SA"/>
        </w:rPr>
        <w:t xml:space="preserve"> сельского поселения Красноармейского района Чувашской Республики путем проведения электронного аукциона на официальном сайте www.zakupki.gov.ru.</w:t>
      </w:r>
    </w:p>
    <w:p w:rsidR="00AF46E1" w:rsidRDefault="00AF46E1" w:rsidP="00AF46E1">
      <w:pPr>
        <w:jc w:val="both"/>
        <w:rPr>
          <w:sz w:val="24"/>
          <w:szCs w:val="24"/>
        </w:rPr>
      </w:pPr>
    </w:p>
    <w:p w:rsidR="00AF46E1" w:rsidRDefault="00AF46E1" w:rsidP="00AF46E1">
      <w:pPr>
        <w:jc w:val="both"/>
        <w:rPr>
          <w:sz w:val="24"/>
          <w:szCs w:val="24"/>
        </w:rPr>
      </w:pPr>
      <w:bookmarkStart w:id="0" w:name="_GoBack"/>
      <w:bookmarkEnd w:id="0"/>
    </w:p>
    <w:p w:rsidR="00AF46E1" w:rsidRPr="008C0B47" w:rsidRDefault="00AF46E1" w:rsidP="00AF46E1">
      <w:pPr>
        <w:jc w:val="both"/>
        <w:rPr>
          <w:sz w:val="24"/>
          <w:szCs w:val="24"/>
        </w:rPr>
      </w:pPr>
    </w:p>
    <w:p w:rsidR="00AF46E1" w:rsidRPr="008C0B47" w:rsidRDefault="00AF46E1" w:rsidP="00AF46E1">
      <w:pPr>
        <w:jc w:val="both"/>
        <w:rPr>
          <w:sz w:val="24"/>
          <w:szCs w:val="24"/>
        </w:rPr>
      </w:pPr>
    </w:p>
    <w:p w:rsidR="00AF46E1" w:rsidRPr="008C0B47" w:rsidRDefault="00AF46E1" w:rsidP="00AF46E1">
      <w:pPr>
        <w:jc w:val="both"/>
        <w:rPr>
          <w:sz w:val="24"/>
          <w:szCs w:val="24"/>
          <w:lang w:eastAsia="ar-SA"/>
        </w:rPr>
      </w:pPr>
    </w:p>
    <w:p w:rsidR="00AF46E1" w:rsidRPr="008C0B47" w:rsidRDefault="00AF46E1" w:rsidP="00AF46E1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r w:rsidRPr="008C0B47">
        <w:rPr>
          <w:sz w:val="24"/>
          <w:szCs w:val="24"/>
          <w:lang w:eastAsia="ar-SA"/>
        </w:rPr>
        <w:t xml:space="preserve">Глава администрации </w:t>
      </w:r>
    </w:p>
    <w:p w:rsidR="00AF46E1" w:rsidRPr="008C0B47" w:rsidRDefault="00AF46E1" w:rsidP="00AF46E1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proofErr w:type="spellStart"/>
      <w:r w:rsidRPr="008C0B47">
        <w:rPr>
          <w:sz w:val="24"/>
          <w:szCs w:val="24"/>
          <w:lang w:eastAsia="ar-SA"/>
        </w:rPr>
        <w:t>Чадукасинского</w:t>
      </w:r>
      <w:proofErr w:type="spellEnd"/>
      <w:r w:rsidRPr="008C0B47">
        <w:rPr>
          <w:sz w:val="24"/>
          <w:szCs w:val="24"/>
          <w:lang w:eastAsia="ar-SA"/>
        </w:rPr>
        <w:t xml:space="preserve"> сельского поселения</w:t>
      </w:r>
    </w:p>
    <w:p w:rsidR="00AF46E1" w:rsidRPr="008C0B47" w:rsidRDefault="00AF46E1" w:rsidP="00AF46E1">
      <w:pPr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   </w:t>
      </w:r>
      <w:r w:rsidRPr="008C0B47">
        <w:rPr>
          <w:sz w:val="24"/>
          <w:szCs w:val="24"/>
          <w:lang w:eastAsia="ar-SA"/>
        </w:rPr>
        <w:t xml:space="preserve">Красноармейского района </w:t>
      </w:r>
      <w:r w:rsidRPr="008C0B47">
        <w:rPr>
          <w:sz w:val="24"/>
          <w:szCs w:val="24"/>
          <w:lang w:eastAsia="ar-SA"/>
        </w:rPr>
        <w:tab/>
      </w:r>
      <w:r w:rsidRPr="008C0B47">
        <w:rPr>
          <w:sz w:val="24"/>
          <w:szCs w:val="24"/>
          <w:lang w:eastAsia="ar-SA"/>
        </w:rPr>
        <w:tab/>
      </w:r>
      <w:r w:rsidRPr="008C0B47">
        <w:rPr>
          <w:sz w:val="24"/>
          <w:szCs w:val="24"/>
          <w:lang w:eastAsia="ar-SA"/>
        </w:rPr>
        <w:tab/>
      </w:r>
      <w:r w:rsidRPr="008C0B47">
        <w:rPr>
          <w:sz w:val="24"/>
          <w:szCs w:val="24"/>
          <w:lang w:eastAsia="ar-SA"/>
        </w:rPr>
        <w:tab/>
      </w:r>
      <w:r w:rsidRPr="008C0B47">
        <w:rPr>
          <w:sz w:val="24"/>
          <w:szCs w:val="24"/>
          <w:lang w:eastAsia="ar-SA"/>
        </w:rPr>
        <w:tab/>
      </w:r>
      <w:r w:rsidRPr="008C0B47">
        <w:rPr>
          <w:sz w:val="24"/>
          <w:szCs w:val="24"/>
          <w:lang w:eastAsia="ar-SA"/>
        </w:rPr>
        <w:tab/>
        <w:t>Г.В. Михайлов</w:t>
      </w:r>
    </w:p>
    <w:p w:rsidR="00AF46E1" w:rsidRPr="008C0B47" w:rsidRDefault="00AF46E1" w:rsidP="00AF46E1">
      <w:pPr>
        <w:rPr>
          <w:sz w:val="24"/>
          <w:szCs w:val="24"/>
        </w:rPr>
      </w:pPr>
    </w:p>
    <w:p w:rsidR="00AF46E1" w:rsidRPr="00EC4949" w:rsidRDefault="00AF46E1" w:rsidP="00AF46E1"/>
    <w:p w:rsidR="00AF46E1" w:rsidRDefault="00AF46E1" w:rsidP="00AF46E1">
      <w:pPr>
        <w:shd w:val="clear" w:color="auto" w:fill="FFFFFF"/>
        <w:tabs>
          <w:tab w:val="left" w:pos="5600"/>
        </w:tabs>
        <w:ind w:right="4472"/>
        <w:jc w:val="both"/>
        <w:rPr>
          <w:b/>
          <w:bCs/>
          <w:sz w:val="26"/>
        </w:rPr>
      </w:pPr>
    </w:p>
    <w:p w:rsidR="00AF46E1" w:rsidRDefault="00AF46E1" w:rsidP="00AF46E1">
      <w:r w:rsidRPr="0083565F">
        <w:rPr>
          <w:sz w:val="24"/>
          <w:szCs w:val="24"/>
        </w:rPr>
        <w:t xml:space="preserve">           </w:t>
      </w:r>
      <w:r w:rsidRPr="0083565F">
        <w:t xml:space="preserve">                  </w:t>
      </w:r>
    </w:p>
    <w:p w:rsidR="00DA0E24" w:rsidRDefault="00DA0E24"/>
    <w:sectPr w:rsidR="00DA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3B"/>
    <w:rsid w:val="00AF46E1"/>
    <w:rsid w:val="00DA0E24"/>
    <w:rsid w:val="00E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75F5B-3734-4818-A9A6-4E3F1E69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2021-04-05T07:18:00Z</dcterms:created>
  <dcterms:modified xsi:type="dcterms:W3CDTF">2021-04-05T07:21:00Z</dcterms:modified>
</cp:coreProperties>
</file>