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34" w:rsidRDefault="00C92534" w:rsidP="00C92534"/>
    <w:p w:rsidR="00101519" w:rsidRDefault="00101519" w:rsidP="0010151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2512695</wp:posOffset>
            </wp:positionH>
            <wp:positionV relativeFrom="paragraph">
              <wp:posOffset>-3810</wp:posOffset>
            </wp:positionV>
            <wp:extent cx="727710" cy="723900"/>
            <wp:effectExtent l="19050" t="0" r="0" b="0"/>
            <wp:wrapNone/>
            <wp:docPr id="1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1519" w:rsidRDefault="00101519" w:rsidP="00101519"/>
    <w:tbl>
      <w:tblPr>
        <w:tblW w:w="0" w:type="auto"/>
        <w:tblLook w:val="04A0"/>
      </w:tblPr>
      <w:tblGrid>
        <w:gridCol w:w="4235"/>
        <w:gridCol w:w="1270"/>
        <w:gridCol w:w="4066"/>
      </w:tblGrid>
      <w:tr w:rsidR="00101519" w:rsidTr="004D3060">
        <w:trPr>
          <w:cantSplit/>
          <w:trHeight w:val="542"/>
        </w:trPr>
        <w:tc>
          <w:tcPr>
            <w:tcW w:w="4235" w:type="dxa"/>
            <w:hideMark/>
          </w:tcPr>
          <w:p w:rsidR="00101519" w:rsidRDefault="00101519" w:rsidP="004D3060">
            <w:pPr>
              <w:jc w:val="center"/>
              <w:rPr>
                <w:rFonts w:eastAsia="Calibri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101519" w:rsidRDefault="00101519" w:rsidP="004D306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noProof/>
                <w:sz w:val="24"/>
                <w:szCs w:val="24"/>
              </w:rPr>
              <w:t>ÇĔРПУ РАЙОНĚ</w:t>
            </w:r>
          </w:p>
        </w:tc>
        <w:tc>
          <w:tcPr>
            <w:tcW w:w="1270" w:type="dxa"/>
            <w:vMerge w:val="restart"/>
            <w:hideMark/>
          </w:tcPr>
          <w:p w:rsidR="00101519" w:rsidRDefault="00101519" w:rsidP="004D306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066" w:type="dxa"/>
            <w:hideMark/>
          </w:tcPr>
          <w:p w:rsidR="00101519" w:rsidRDefault="00101519" w:rsidP="004D3060">
            <w:pPr>
              <w:jc w:val="center"/>
              <w:rPr>
                <w:rStyle w:val="a4"/>
                <w:rFonts w:eastAsia="Calibri"/>
                <w:b w:val="0"/>
                <w:bCs w:val="0"/>
                <w:noProof/>
                <w:sz w:val="24"/>
                <w:szCs w:val="24"/>
                <w:lang w:eastAsia="en-US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101519" w:rsidRDefault="00101519" w:rsidP="004D3060">
            <w:pPr>
              <w:suppressAutoHyphens/>
              <w:jc w:val="center"/>
              <w:rPr>
                <w:lang w:eastAsia="ar-SA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ЦИВИЛЬСКИЙ РАЙОН</w:t>
            </w:r>
          </w:p>
        </w:tc>
      </w:tr>
      <w:tr w:rsidR="00101519" w:rsidTr="004D3060">
        <w:trPr>
          <w:cantSplit/>
          <w:trHeight w:val="975"/>
        </w:trPr>
        <w:tc>
          <w:tcPr>
            <w:tcW w:w="4235" w:type="dxa"/>
          </w:tcPr>
          <w:p w:rsidR="00101519" w:rsidRDefault="00101519" w:rsidP="004D3060">
            <w:pPr>
              <w:jc w:val="center"/>
              <w:rPr>
                <w:rFonts w:eastAsia="Calibri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ТУÇИ ЯЛ ПОСЕЛЕНИЙĚН</w:t>
            </w:r>
          </w:p>
          <w:p w:rsidR="00101519" w:rsidRDefault="00101519" w:rsidP="004D3060">
            <w:pPr>
              <w:jc w:val="center"/>
              <w:rPr>
                <w:rStyle w:val="a4"/>
                <w:lang w:eastAsia="ar-SA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ДЕПУТАТСЕН ПУХĂВĚ</w:t>
            </w:r>
          </w:p>
          <w:p w:rsidR="00101519" w:rsidRDefault="00101519" w:rsidP="004D3060">
            <w:pPr>
              <w:pStyle w:val="a3"/>
              <w:jc w:val="center"/>
              <w:rPr>
                <w:rFonts w:cs="Times New Roman"/>
              </w:rPr>
            </w:pPr>
          </w:p>
          <w:p w:rsidR="00101519" w:rsidRDefault="00101519" w:rsidP="004D30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101519" w:rsidRDefault="00101519" w:rsidP="004D3060">
            <w:pPr>
              <w:jc w:val="center"/>
              <w:rPr>
                <w:sz w:val="24"/>
                <w:szCs w:val="24"/>
              </w:rPr>
            </w:pPr>
          </w:p>
          <w:p w:rsidR="00101519" w:rsidRDefault="00101519" w:rsidP="004D3060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2021 ç. ноябрь уйахěн 01-мěшě</w:t>
            </w:r>
          </w:p>
          <w:p w:rsidR="00101519" w:rsidRDefault="00101519" w:rsidP="004D3060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№15/2</w:t>
            </w:r>
          </w:p>
          <w:p w:rsidR="00101519" w:rsidRDefault="00101519" w:rsidP="004D3060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Туçи ялě</w:t>
            </w:r>
          </w:p>
          <w:p w:rsidR="00101519" w:rsidRDefault="00101519" w:rsidP="004D3060">
            <w:pPr>
              <w:suppressAutoHyphens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1519" w:rsidRDefault="00101519" w:rsidP="004D30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</w:tcPr>
          <w:p w:rsidR="00101519" w:rsidRDefault="00101519" w:rsidP="004D3060">
            <w:pPr>
              <w:ind w:hanging="108"/>
              <w:jc w:val="center"/>
              <w:rPr>
                <w:rFonts w:eastAsia="Calibri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101519" w:rsidRDefault="00101519" w:rsidP="004D3060">
            <w:pPr>
              <w:jc w:val="center"/>
              <w:rPr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ТУВСИНСКОГО СЕЛЬСКОГО</w:t>
            </w:r>
          </w:p>
          <w:p w:rsidR="00101519" w:rsidRDefault="00101519" w:rsidP="004D3060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ПОСЕЛЕНИЯ</w:t>
            </w:r>
          </w:p>
          <w:p w:rsidR="00101519" w:rsidRDefault="00101519" w:rsidP="004D3060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РЕШЕНИЕ</w:t>
            </w:r>
          </w:p>
          <w:p w:rsidR="00101519" w:rsidRDefault="00101519" w:rsidP="004D3060">
            <w:pPr>
              <w:jc w:val="center"/>
              <w:rPr>
                <w:sz w:val="24"/>
                <w:szCs w:val="24"/>
              </w:rPr>
            </w:pPr>
          </w:p>
          <w:p w:rsidR="00101519" w:rsidRDefault="00101519" w:rsidP="004D3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ноября 2021 г. №15/2 </w:t>
            </w:r>
          </w:p>
          <w:p w:rsidR="00101519" w:rsidRDefault="00101519" w:rsidP="004D3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деревня Тувси</w:t>
            </w:r>
          </w:p>
          <w:p w:rsidR="00101519" w:rsidRDefault="00101519" w:rsidP="004D3060">
            <w:pPr>
              <w:jc w:val="center"/>
              <w:rPr>
                <w:sz w:val="24"/>
                <w:szCs w:val="24"/>
              </w:rPr>
            </w:pPr>
          </w:p>
          <w:p w:rsidR="00101519" w:rsidRDefault="00101519" w:rsidP="004D306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01519" w:rsidRDefault="00101519" w:rsidP="00C03A9F">
      <w:pPr>
        <w:jc w:val="both"/>
        <w:rPr>
          <w:b/>
          <w:sz w:val="24"/>
          <w:szCs w:val="24"/>
        </w:rPr>
      </w:pPr>
    </w:p>
    <w:p w:rsidR="008023BE" w:rsidRPr="00C03A9F" w:rsidRDefault="008023BE" w:rsidP="00C03A9F">
      <w:pPr>
        <w:jc w:val="both"/>
        <w:rPr>
          <w:b/>
          <w:bCs/>
          <w:sz w:val="24"/>
          <w:szCs w:val="24"/>
        </w:rPr>
      </w:pPr>
      <w:r w:rsidRPr="00C03A9F">
        <w:rPr>
          <w:b/>
          <w:sz w:val="24"/>
          <w:szCs w:val="24"/>
        </w:rPr>
        <w:t xml:space="preserve">О внесении изменений в решение Собрания депутатов </w:t>
      </w:r>
      <w:r w:rsidR="00C03A9F">
        <w:rPr>
          <w:b/>
          <w:sz w:val="24"/>
          <w:szCs w:val="24"/>
        </w:rPr>
        <w:t>Тувсинского</w:t>
      </w:r>
      <w:r w:rsidRPr="00C03A9F">
        <w:rPr>
          <w:b/>
          <w:sz w:val="24"/>
          <w:szCs w:val="24"/>
        </w:rPr>
        <w:t xml:space="preserve"> сельского поселения Цивильского района Чувашской Республики от </w:t>
      </w:r>
      <w:r w:rsidR="00C03A9F">
        <w:rPr>
          <w:b/>
          <w:sz w:val="24"/>
          <w:szCs w:val="24"/>
        </w:rPr>
        <w:t>25.08</w:t>
      </w:r>
      <w:r w:rsidRPr="00C03A9F">
        <w:rPr>
          <w:b/>
          <w:sz w:val="24"/>
          <w:szCs w:val="24"/>
        </w:rPr>
        <w:t>.2017 №2</w:t>
      </w:r>
      <w:r w:rsidR="00C03A9F">
        <w:rPr>
          <w:b/>
          <w:sz w:val="24"/>
          <w:szCs w:val="24"/>
        </w:rPr>
        <w:t>6</w:t>
      </w:r>
      <w:r w:rsidRPr="00C03A9F">
        <w:rPr>
          <w:b/>
          <w:sz w:val="24"/>
          <w:szCs w:val="24"/>
        </w:rPr>
        <w:t>/3  «</w:t>
      </w:r>
      <w:r w:rsidRPr="00C03A9F">
        <w:rPr>
          <w:b/>
          <w:bCs/>
          <w:sz w:val="24"/>
          <w:szCs w:val="24"/>
        </w:rPr>
        <w:t xml:space="preserve">Об утверждении Положения о проведении конкурса по отбору кандидатур на должность главы </w:t>
      </w:r>
      <w:r w:rsidR="00C03A9F">
        <w:rPr>
          <w:b/>
          <w:bCs/>
          <w:sz w:val="24"/>
          <w:szCs w:val="24"/>
        </w:rPr>
        <w:t>Тувсинского</w:t>
      </w:r>
      <w:r w:rsidRPr="00C03A9F">
        <w:rPr>
          <w:b/>
          <w:bCs/>
          <w:sz w:val="24"/>
          <w:szCs w:val="24"/>
        </w:rPr>
        <w:t xml:space="preserve"> сельского поселения Цивильского района Чувашской Республики»</w:t>
      </w:r>
    </w:p>
    <w:p w:rsidR="008023BE" w:rsidRDefault="008023BE" w:rsidP="008023BE">
      <w:pPr>
        <w:ind w:right="3968"/>
        <w:jc w:val="both"/>
        <w:rPr>
          <w:b/>
          <w:bCs/>
          <w:lang w:eastAsia="ar-SA"/>
        </w:rPr>
      </w:pPr>
    </w:p>
    <w:p w:rsidR="008023BE" w:rsidRDefault="008023BE" w:rsidP="008023BE">
      <w:pPr>
        <w:ind w:right="3968"/>
        <w:jc w:val="both"/>
        <w:rPr>
          <w:b/>
          <w:bCs/>
        </w:rPr>
      </w:pPr>
    </w:p>
    <w:p w:rsidR="00101519" w:rsidRDefault="008023BE" w:rsidP="008023B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Федеральных законов от 30 апреля 2021 №116-ФЗ «О внесении изменений в отдельные законодательные акты Российской Федерации», от 06 октября 2003 №131-ФЗ «Об общих принципах организации местного самоуправления в Российской Федерации», от 02 марта 2007 №25-ФЗ «О муниципальной службе в Российской Федерации»,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Собрание депутатов </w:t>
      </w:r>
      <w:r w:rsidR="00C03A9F">
        <w:rPr>
          <w:rFonts w:ascii="Times New Roman" w:hAnsi="Times New Roman"/>
          <w:sz w:val="24"/>
          <w:szCs w:val="24"/>
        </w:rPr>
        <w:t>Тувсинского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Цивильского района Чувашской Республики                      </w:t>
      </w:r>
      <w:proofErr w:type="gramEnd"/>
    </w:p>
    <w:p w:rsidR="00101519" w:rsidRDefault="00101519" w:rsidP="008023B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3BE" w:rsidRDefault="008023BE" w:rsidP="00101519">
      <w:pPr>
        <w:pStyle w:val="a7"/>
        <w:ind w:left="283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 xml:space="preserve"> и л о:</w:t>
      </w:r>
    </w:p>
    <w:p w:rsidR="008023BE" w:rsidRDefault="008023BE" w:rsidP="008023B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3BE" w:rsidRDefault="008023BE" w:rsidP="008023B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1.Внести в Положение о проведении конкурса по отбору кандидатур на должность главы </w:t>
      </w:r>
      <w:r w:rsidR="00C03A9F">
        <w:rPr>
          <w:rFonts w:ascii="Times New Roman" w:hAnsi="Times New Roman"/>
          <w:sz w:val="24"/>
          <w:szCs w:val="24"/>
        </w:rPr>
        <w:t>Тувсинского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Цивильского района Чувашской Республики, утвержденное решением Собрания депутатов </w:t>
      </w:r>
      <w:r w:rsidR="00C03A9F">
        <w:rPr>
          <w:rFonts w:ascii="Times New Roman" w:hAnsi="Times New Roman"/>
          <w:sz w:val="24"/>
          <w:szCs w:val="24"/>
        </w:rPr>
        <w:t>Тувсинского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Цивильского района Чувашской Республики от </w:t>
      </w:r>
      <w:r w:rsidR="00C03A9F">
        <w:rPr>
          <w:rFonts w:ascii="Times New Roman" w:hAnsi="Times New Roman"/>
          <w:sz w:val="24"/>
          <w:szCs w:val="24"/>
        </w:rPr>
        <w:t>25.08</w:t>
      </w:r>
      <w:r>
        <w:rPr>
          <w:rFonts w:ascii="Times New Roman" w:hAnsi="Times New Roman"/>
          <w:sz w:val="24"/>
          <w:szCs w:val="24"/>
        </w:rPr>
        <w:t>.2017 №2</w:t>
      </w:r>
      <w:r w:rsidR="00C03A9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/3 следующие изменения: </w:t>
      </w:r>
    </w:p>
    <w:p w:rsidR="008023BE" w:rsidRDefault="008023BE" w:rsidP="008023BE">
      <w:pPr>
        <w:pStyle w:val="a7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Пункт 14  подпункт 6 изложить в следующей редакции:</w:t>
      </w:r>
    </w:p>
    <w:p w:rsidR="008023BE" w:rsidRDefault="008023BE" w:rsidP="008023B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8023BE" w:rsidRDefault="008023BE" w:rsidP="008023BE">
      <w:pPr>
        <w:pStyle w:val="a5"/>
        <w:ind w:firstLine="7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после его официального опубликования (обнародования) и распространяется на правоотношения, возникшее с 01 июля 2021 года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023BE" w:rsidRDefault="008023BE" w:rsidP="008023BE">
      <w:pPr>
        <w:pStyle w:val="a5"/>
        <w:ind w:firstLine="798"/>
        <w:jc w:val="both"/>
        <w:rPr>
          <w:rFonts w:ascii="Times New Roman" w:hAnsi="Times New Roman"/>
          <w:sz w:val="24"/>
          <w:szCs w:val="24"/>
        </w:rPr>
      </w:pPr>
    </w:p>
    <w:p w:rsidR="008023BE" w:rsidRDefault="008023BE" w:rsidP="008023B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  <w:r w:rsidR="00C03A9F">
        <w:rPr>
          <w:rFonts w:ascii="Times New Roman" w:hAnsi="Times New Roman"/>
          <w:sz w:val="24"/>
          <w:szCs w:val="24"/>
        </w:rPr>
        <w:t>Тувсинского</w:t>
      </w:r>
    </w:p>
    <w:p w:rsidR="008023BE" w:rsidRDefault="008023BE" w:rsidP="008023B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Цивильского района                               </w:t>
      </w:r>
      <w:r w:rsidR="00C03A9F">
        <w:rPr>
          <w:rFonts w:ascii="Times New Roman" w:hAnsi="Times New Roman"/>
          <w:sz w:val="24"/>
          <w:szCs w:val="24"/>
        </w:rPr>
        <w:t>С.А.Федорова</w:t>
      </w:r>
    </w:p>
    <w:p w:rsidR="008023BE" w:rsidRDefault="008023BE" w:rsidP="008023BE">
      <w:pPr>
        <w:pStyle w:val="a7"/>
        <w:rPr>
          <w:rFonts w:ascii="Times New Roman" w:hAnsi="Times New Roman"/>
          <w:sz w:val="24"/>
          <w:szCs w:val="24"/>
        </w:rPr>
      </w:pPr>
    </w:p>
    <w:p w:rsidR="008023BE" w:rsidRDefault="008023BE" w:rsidP="008023BE">
      <w:pPr>
        <w:jc w:val="both"/>
        <w:rPr>
          <w:sz w:val="24"/>
          <w:szCs w:val="24"/>
          <w:lang w:eastAsia="ar-SA"/>
        </w:rPr>
      </w:pPr>
    </w:p>
    <w:p w:rsidR="008023BE" w:rsidRDefault="008023BE" w:rsidP="008023BE"/>
    <w:p w:rsidR="008023BE" w:rsidRDefault="008023BE" w:rsidP="008023BE"/>
    <w:p w:rsidR="00821CFB" w:rsidRDefault="00101519"/>
    <w:sectPr w:rsidR="00821CFB" w:rsidSect="001D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53B5C"/>
    <w:multiLevelType w:val="multilevel"/>
    <w:tmpl w:val="0C4627AA"/>
    <w:lvl w:ilvl="0">
      <w:start w:val="1"/>
      <w:numFmt w:val="decimal"/>
      <w:lvlText w:val="%1."/>
      <w:lvlJc w:val="left"/>
      <w:pPr>
        <w:ind w:left="1359" w:hanging="792"/>
      </w:pPr>
    </w:lvl>
    <w:lvl w:ilvl="1">
      <w:start w:val="1"/>
      <w:numFmt w:val="decimal"/>
      <w:isLgl/>
      <w:lvlText w:val="%1.%2."/>
      <w:lvlJc w:val="left"/>
      <w:pPr>
        <w:ind w:left="1047" w:hanging="372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11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87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655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763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31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92534"/>
    <w:rsid w:val="00101519"/>
    <w:rsid w:val="001D3366"/>
    <w:rsid w:val="005F68FF"/>
    <w:rsid w:val="00703CA8"/>
    <w:rsid w:val="0079099C"/>
    <w:rsid w:val="008023BE"/>
    <w:rsid w:val="00854651"/>
    <w:rsid w:val="00A1182B"/>
    <w:rsid w:val="00B971DD"/>
    <w:rsid w:val="00C03A9F"/>
    <w:rsid w:val="00C2573B"/>
    <w:rsid w:val="00C92534"/>
    <w:rsid w:val="00DA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9253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C92534"/>
    <w:rPr>
      <w:b/>
      <w:bCs/>
      <w:color w:val="000080"/>
    </w:rPr>
  </w:style>
  <w:style w:type="paragraph" w:styleId="a5">
    <w:name w:val="Plain Text"/>
    <w:basedOn w:val="a"/>
    <w:link w:val="a6"/>
    <w:semiHidden/>
    <w:unhideWhenUsed/>
    <w:rsid w:val="008023BE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semiHidden/>
    <w:rsid w:val="008023B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No Spacing"/>
    <w:uiPriority w:val="99"/>
    <w:qFormat/>
    <w:rsid w:val="008023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2021-11-10T07:44:00Z</cp:lastPrinted>
  <dcterms:created xsi:type="dcterms:W3CDTF">2021-09-06T07:36:00Z</dcterms:created>
  <dcterms:modified xsi:type="dcterms:W3CDTF">2021-11-10T07:45:00Z</dcterms:modified>
</cp:coreProperties>
</file>