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9B9" w:rsidRPr="00696A25" w:rsidRDefault="008649B9" w:rsidP="000E3ADA">
      <w:pPr>
        <w:pStyle w:val="a3"/>
        <w:jc w:val="right"/>
        <w:rPr>
          <w:rFonts w:ascii="Times New Roman" w:hAnsi="Times New Roman" w:cs="Times New Roman"/>
          <w:sz w:val="20"/>
          <w:szCs w:val="24"/>
        </w:rPr>
      </w:pPr>
      <w:r w:rsidRPr="00696A25">
        <w:rPr>
          <w:rFonts w:ascii="Times New Roman" w:hAnsi="Times New Roman" w:cs="Times New Roman"/>
          <w:sz w:val="20"/>
          <w:szCs w:val="24"/>
        </w:rPr>
        <w:t>Утвердить</w:t>
      </w:r>
    </w:p>
    <w:p w:rsidR="008649B9" w:rsidRPr="00696A25" w:rsidRDefault="008649B9" w:rsidP="008649B9">
      <w:pPr>
        <w:pStyle w:val="a3"/>
        <w:jc w:val="right"/>
        <w:rPr>
          <w:rFonts w:ascii="Times New Roman" w:hAnsi="Times New Roman" w:cs="Times New Roman"/>
          <w:sz w:val="20"/>
          <w:szCs w:val="24"/>
        </w:rPr>
      </w:pPr>
      <w:r w:rsidRPr="00696A25">
        <w:rPr>
          <w:rFonts w:ascii="Times New Roman" w:hAnsi="Times New Roman" w:cs="Times New Roman"/>
          <w:sz w:val="20"/>
          <w:szCs w:val="24"/>
        </w:rPr>
        <w:t>Директор МБУ ДО «Детская</w:t>
      </w:r>
    </w:p>
    <w:p w:rsidR="008649B9" w:rsidRPr="00696A25" w:rsidRDefault="008649B9" w:rsidP="008649B9">
      <w:pPr>
        <w:pStyle w:val="a3"/>
        <w:jc w:val="right"/>
        <w:rPr>
          <w:rFonts w:ascii="Times New Roman" w:hAnsi="Times New Roman" w:cs="Times New Roman"/>
          <w:sz w:val="20"/>
          <w:szCs w:val="24"/>
        </w:rPr>
      </w:pPr>
      <w:r w:rsidRPr="00696A25">
        <w:rPr>
          <w:rFonts w:ascii="Times New Roman" w:hAnsi="Times New Roman" w:cs="Times New Roman"/>
          <w:sz w:val="20"/>
          <w:szCs w:val="24"/>
        </w:rPr>
        <w:t xml:space="preserve">художественная школа» г. Канаш ЧР   </w:t>
      </w:r>
    </w:p>
    <w:p w:rsidR="008649B9" w:rsidRPr="00696A25" w:rsidRDefault="008649B9" w:rsidP="008649B9">
      <w:pPr>
        <w:pStyle w:val="a3"/>
        <w:jc w:val="right"/>
        <w:rPr>
          <w:rFonts w:ascii="Times New Roman" w:hAnsi="Times New Roman" w:cs="Times New Roman"/>
          <w:sz w:val="20"/>
          <w:szCs w:val="24"/>
        </w:rPr>
      </w:pPr>
      <w:r w:rsidRPr="00696A25">
        <w:rPr>
          <w:rFonts w:ascii="Times New Roman" w:hAnsi="Times New Roman" w:cs="Times New Roman"/>
          <w:sz w:val="20"/>
          <w:szCs w:val="24"/>
        </w:rPr>
        <w:t xml:space="preserve">  _______________    </w:t>
      </w:r>
      <w:proofErr w:type="spellStart"/>
      <w:r w:rsidRPr="00696A25">
        <w:rPr>
          <w:rFonts w:ascii="Times New Roman" w:hAnsi="Times New Roman" w:cs="Times New Roman"/>
          <w:sz w:val="20"/>
          <w:szCs w:val="24"/>
        </w:rPr>
        <w:t>О.О.Матьянова</w:t>
      </w:r>
      <w:proofErr w:type="spellEnd"/>
    </w:p>
    <w:p w:rsidR="000E3ADA" w:rsidRPr="00696A25" w:rsidRDefault="008649B9" w:rsidP="000E3ADA">
      <w:pPr>
        <w:pStyle w:val="a3"/>
        <w:jc w:val="right"/>
        <w:rPr>
          <w:rFonts w:ascii="Times New Roman" w:hAnsi="Times New Roman" w:cs="Times New Roman"/>
          <w:sz w:val="20"/>
          <w:szCs w:val="24"/>
        </w:rPr>
      </w:pPr>
      <w:r w:rsidRPr="00696A25">
        <w:rPr>
          <w:rFonts w:ascii="Times New Roman" w:hAnsi="Times New Roman" w:cs="Times New Roman"/>
          <w:sz w:val="20"/>
          <w:szCs w:val="24"/>
        </w:rPr>
        <w:t>Пр</w:t>
      </w:r>
      <w:r w:rsidR="000E3ADA" w:rsidRPr="00696A25">
        <w:rPr>
          <w:rFonts w:ascii="Times New Roman" w:hAnsi="Times New Roman" w:cs="Times New Roman"/>
          <w:sz w:val="20"/>
          <w:szCs w:val="24"/>
        </w:rPr>
        <w:t>иказ</w:t>
      </w:r>
      <w:r w:rsidRPr="00696A25">
        <w:rPr>
          <w:rFonts w:ascii="Times New Roman" w:hAnsi="Times New Roman" w:cs="Times New Roman"/>
          <w:sz w:val="20"/>
          <w:szCs w:val="24"/>
        </w:rPr>
        <w:t xml:space="preserve"> </w:t>
      </w:r>
      <w:r w:rsidR="000E3ADA" w:rsidRPr="00696A25">
        <w:rPr>
          <w:rFonts w:ascii="Times New Roman" w:hAnsi="Times New Roman" w:cs="Times New Roman"/>
          <w:sz w:val="20"/>
          <w:szCs w:val="24"/>
        </w:rPr>
        <w:t>№</w:t>
      </w:r>
      <w:r w:rsidR="00B31A2B" w:rsidRPr="00696A25">
        <w:rPr>
          <w:rFonts w:ascii="Times New Roman" w:hAnsi="Times New Roman" w:cs="Times New Roman"/>
          <w:sz w:val="20"/>
          <w:szCs w:val="24"/>
        </w:rPr>
        <w:t xml:space="preserve"> 02-01/19</w:t>
      </w:r>
      <w:r w:rsidR="000E3ADA" w:rsidRPr="00696A25">
        <w:rPr>
          <w:rFonts w:ascii="Times New Roman" w:hAnsi="Times New Roman" w:cs="Times New Roman"/>
          <w:sz w:val="20"/>
          <w:szCs w:val="24"/>
        </w:rPr>
        <w:t xml:space="preserve"> от</w:t>
      </w:r>
      <w:r w:rsidR="00B31A2B" w:rsidRPr="00696A25">
        <w:rPr>
          <w:rFonts w:ascii="Times New Roman" w:hAnsi="Times New Roman" w:cs="Times New Roman"/>
          <w:sz w:val="20"/>
          <w:szCs w:val="24"/>
        </w:rPr>
        <w:t xml:space="preserve"> 01.10.2018 г</w:t>
      </w:r>
    </w:p>
    <w:p w:rsidR="000E3ADA" w:rsidRPr="00696A25" w:rsidRDefault="000E3ADA" w:rsidP="000E3ADA">
      <w:pPr>
        <w:pStyle w:val="a3"/>
        <w:rPr>
          <w:rFonts w:ascii="Times New Roman" w:hAnsi="Times New Roman" w:cs="Times New Roman"/>
          <w:sz w:val="23"/>
          <w:szCs w:val="23"/>
        </w:rPr>
      </w:pPr>
    </w:p>
    <w:p w:rsidR="000E3ADA" w:rsidRPr="00696A25" w:rsidRDefault="000E3ADA" w:rsidP="000E3ADA">
      <w:pPr>
        <w:pStyle w:val="a3"/>
        <w:jc w:val="center"/>
        <w:rPr>
          <w:rFonts w:ascii="Times New Roman" w:hAnsi="Times New Roman" w:cs="Times New Roman"/>
          <w:sz w:val="23"/>
          <w:szCs w:val="23"/>
        </w:rPr>
      </w:pPr>
      <w:r w:rsidRPr="00696A25">
        <w:rPr>
          <w:rFonts w:ascii="Times New Roman" w:hAnsi="Times New Roman" w:cs="Times New Roman"/>
          <w:b/>
          <w:sz w:val="23"/>
          <w:szCs w:val="23"/>
        </w:rPr>
        <w:t xml:space="preserve">Положение </w:t>
      </w:r>
      <w:r w:rsidRPr="00696A25">
        <w:rPr>
          <w:rFonts w:ascii="Times New Roman" w:hAnsi="Times New Roman" w:cs="Times New Roman"/>
          <w:sz w:val="23"/>
          <w:szCs w:val="23"/>
        </w:rPr>
        <w:t>о платных дополнительных образовательных услугах</w:t>
      </w:r>
    </w:p>
    <w:p w:rsidR="000E3ADA" w:rsidRPr="00696A25" w:rsidRDefault="000E3ADA" w:rsidP="000E3ADA">
      <w:pPr>
        <w:pStyle w:val="a3"/>
        <w:jc w:val="center"/>
        <w:rPr>
          <w:rFonts w:ascii="Times New Roman" w:hAnsi="Times New Roman" w:cs="Times New Roman"/>
          <w:sz w:val="23"/>
          <w:szCs w:val="23"/>
        </w:rPr>
      </w:pPr>
      <w:r w:rsidRPr="00696A25">
        <w:rPr>
          <w:rFonts w:ascii="Times New Roman" w:hAnsi="Times New Roman" w:cs="Times New Roman"/>
          <w:sz w:val="23"/>
          <w:szCs w:val="23"/>
        </w:rPr>
        <w:t>1. Общие положения</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 xml:space="preserve">1.1. Настоящее Положение о платных дополнительных образовательных услугах (далее -Положение) в муниципальное  бюджетное учреждение дополнительного образования «Детская  художественная школа искусств « города Канаш Чувашской Республики  разработано в соответствии с Федеральным законом от 29.12.2012 № 273-ФЭ "Об образовании в Российской Федерации", постановлением Правительства Российской Федерации от 15.08.2013 № 706 "Об утверждении Правил оказания платных образовательных услуг", Уставом МБУ ДО «Детская художественная школа г. Канаш ЧР и регламентирует порядок оказания платных образовательных услуг в МБУ ДО «Детская художественная школа г. Канаш ЧР. </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1.2. В настоящем Положении используются следующие понятия:</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 xml:space="preserve">-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 xml:space="preserve">- "Исполнитель" - муниципальное бюджетное учреждение дополнительного образования «Детская художественная школа искусств </w:t>
      </w:r>
      <w:proofErr w:type="gramStart"/>
      <w:r w:rsidRPr="00696A25">
        <w:rPr>
          <w:rFonts w:ascii="Times New Roman" w:hAnsi="Times New Roman" w:cs="Times New Roman"/>
          <w:sz w:val="23"/>
          <w:szCs w:val="23"/>
        </w:rPr>
        <w:t>« города</w:t>
      </w:r>
      <w:proofErr w:type="gramEnd"/>
      <w:r w:rsidRPr="00696A25">
        <w:rPr>
          <w:rFonts w:ascii="Times New Roman" w:hAnsi="Times New Roman" w:cs="Times New Roman"/>
          <w:sz w:val="23"/>
          <w:szCs w:val="23"/>
        </w:rPr>
        <w:t xml:space="preserve"> Канаш Чувашской Республики </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 "Обучающийся" - физическое лицо, осваивающее образовательную программу;</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 "Платные образовательные услуги" - образовательная деятельность Исполнителя за счет</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Заказчика по договорам об оказании платных образовательных услуг (далее - договор).</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1.3. Исполнитель оказывает платные образовательные услуги, не предусмотренные</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муниципальным заданием, по направлениям и видам образовательной деятельности, относящиеся к основным видам деятельности, предусмотренных Уставом, на одинаковых при оказании одних и тех же услуг условиях.</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1.4.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местного бюджета.  Средства, полученные Исполнителем при оказании таких платных образовательных услуг, возвращаются лицам, оплатившим эти услуги.</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 xml:space="preserve">1.5. Исполнитель обязан обеспечить Заказчику оказание платных образовательных </w:t>
      </w:r>
      <w:proofErr w:type="gramStart"/>
      <w:r w:rsidRPr="00696A25">
        <w:rPr>
          <w:rFonts w:ascii="Times New Roman" w:hAnsi="Times New Roman" w:cs="Times New Roman"/>
          <w:sz w:val="23"/>
          <w:szCs w:val="23"/>
        </w:rPr>
        <w:t>услуг  в</w:t>
      </w:r>
      <w:proofErr w:type="gramEnd"/>
      <w:r w:rsidRPr="00696A25">
        <w:rPr>
          <w:rFonts w:ascii="Times New Roman" w:hAnsi="Times New Roman" w:cs="Times New Roman"/>
          <w:sz w:val="23"/>
          <w:szCs w:val="23"/>
        </w:rPr>
        <w:t xml:space="preserve"> полном объеме в соответствии с образовательными программами (частью образовательной программы) и условиями договора.</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1.6. Отказ Заказчика от предлагаемых ему платных образовательных услуг не может быть причиной изменения объема и условий уже предоставляемых Исполнителем образовательных услуг.</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1.7. Основанием для оказания платных образовательных услуг является заключенный между Заказчиком и Исполнителем договор.</w:t>
      </w:r>
    </w:p>
    <w:p w:rsidR="00027F39"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 xml:space="preserve">2. </w:t>
      </w:r>
      <w:r w:rsidR="00027F39" w:rsidRPr="00696A25">
        <w:rPr>
          <w:rFonts w:ascii="Times New Roman" w:hAnsi="Times New Roman" w:cs="Times New Roman"/>
          <w:sz w:val="23"/>
          <w:szCs w:val="23"/>
        </w:rPr>
        <w:t xml:space="preserve">Стоимость платных образовательных услуг  </w:t>
      </w:r>
    </w:p>
    <w:p w:rsidR="000E3ADA" w:rsidRPr="00696A25" w:rsidRDefault="00027F39"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 xml:space="preserve">2.1 </w:t>
      </w:r>
      <w:r w:rsidR="000E3ADA" w:rsidRPr="00696A25">
        <w:rPr>
          <w:rFonts w:ascii="Times New Roman" w:hAnsi="Times New Roman" w:cs="Times New Roman"/>
          <w:sz w:val="23"/>
          <w:szCs w:val="23"/>
        </w:rPr>
        <w:t xml:space="preserve">Стоимость платных образовательных услуг определяется с учетом возмещения затрат на реализацию соответствующей образовательной программы и утверждается ежегодно распорядительным актом Исполнителя на основании Постановления </w:t>
      </w:r>
      <w:proofErr w:type="gramStart"/>
      <w:r w:rsidR="000E3ADA" w:rsidRPr="00696A25">
        <w:rPr>
          <w:rFonts w:ascii="Times New Roman" w:hAnsi="Times New Roman" w:cs="Times New Roman"/>
          <w:sz w:val="23"/>
          <w:szCs w:val="23"/>
        </w:rPr>
        <w:t>администрации  Канаш</w:t>
      </w:r>
      <w:proofErr w:type="gramEnd"/>
      <w:r w:rsidR="000E3ADA" w:rsidRPr="00696A25">
        <w:rPr>
          <w:rFonts w:ascii="Times New Roman" w:hAnsi="Times New Roman" w:cs="Times New Roman"/>
          <w:sz w:val="23"/>
          <w:szCs w:val="23"/>
        </w:rPr>
        <w:t xml:space="preserve">  «Об утверждении цен на платные договора»;</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2.2. Установление тарифов осуществляется, как правило, не чаще одного раза в год.</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 xml:space="preserve">Период действия тарифа на услуги муниципального </w:t>
      </w:r>
      <w:r w:rsidR="00027F39" w:rsidRPr="00696A25">
        <w:rPr>
          <w:rFonts w:ascii="Times New Roman" w:hAnsi="Times New Roman" w:cs="Times New Roman"/>
          <w:sz w:val="23"/>
          <w:szCs w:val="23"/>
        </w:rPr>
        <w:t xml:space="preserve">бюджетного </w:t>
      </w:r>
      <w:r w:rsidRPr="00696A25">
        <w:rPr>
          <w:rFonts w:ascii="Times New Roman" w:hAnsi="Times New Roman" w:cs="Times New Roman"/>
          <w:sz w:val="23"/>
          <w:szCs w:val="23"/>
        </w:rPr>
        <w:t>учреждения дополнительного</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 xml:space="preserve">образования </w:t>
      </w:r>
      <w:r w:rsidR="00027F39" w:rsidRPr="00696A25">
        <w:rPr>
          <w:rFonts w:ascii="Times New Roman" w:hAnsi="Times New Roman" w:cs="Times New Roman"/>
          <w:sz w:val="23"/>
          <w:szCs w:val="23"/>
        </w:rPr>
        <w:t>«</w:t>
      </w:r>
      <w:r w:rsidRPr="00696A25">
        <w:rPr>
          <w:rFonts w:ascii="Times New Roman" w:hAnsi="Times New Roman" w:cs="Times New Roman"/>
          <w:sz w:val="23"/>
          <w:szCs w:val="23"/>
        </w:rPr>
        <w:t xml:space="preserve">Детской </w:t>
      </w:r>
      <w:r w:rsidR="00027F39" w:rsidRPr="00696A25">
        <w:rPr>
          <w:rFonts w:ascii="Times New Roman" w:hAnsi="Times New Roman" w:cs="Times New Roman"/>
          <w:sz w:val="23"/>
          <w:szCs w:val="23"/>
        </w:rPr>
        <w:t xml:space="preserve">художественная школа» г. Канаш Чувашской Республики </w:t>
      </w:r>
      <w:r w:rsidRPr="00696A25">
        <w:rPr>
          <w:rFonts w:ascii="Times New Roman" w:hAnsi="Times New Roman" w:cs="Times New Roman"/>
          <w:sz w:val="23"/>
          <w:szCs w:val="23"/>
        </w:rPr>
        <w:t>как правило, соответствует началу учебного года.</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2.3. Стоимость платных образовательных услуг включает в себя все издержки Исполнителя</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по оказанию платных образовательных услуг, включая стоимость учебников, учебных пособий,</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учебно-методических материалов и средств обучения и воспитания и т.п.</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2.4. Порядок и сроки оплаты платных образовательных услуг определяется договором.</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3. Информация об услугах</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3.1. Информация о платных образовательных услугах, оказываемых Исполнителем, а также</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иная информация, предусмотренная законодательством Российской Федерации об образовании,</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 xml:space="preserve">размещается на официальном сайте Исполнителя в сети "Интернет" по адресу: </w:t>
      </w:r>
      <w:r w:rsidR="00027F39" w:rsidRPr="00696A25">
        <w:rPr>
          <w:rFonts w:ascii="Times New Roman" w:hAnsi="Times New Roman" w:cs="Times New Roman"/>
          <w:b/>
          <w:sz w:val="23"/>
          <w:szCs w:val="23"/>
          <w:u w:val="single"/>
        </w:rPr>
        <w:t>http://gov.cap.ru/?gov_id=671</w:t>
      </w:r>
      <w:r w:rsidRPr="00696A25">
        <w:rPr>
          <w:rFonts w:ascii="Times New Roman" w:hAnsi="Times New Roman" w:cs="Times New Roman"/>
          <w:b/>
          <w:sz w:val="23"/>
          <w:szCs w:val="23"/>
          <w:u w:val="single"/>
        </w:rPr>
        <w:t>,</w:t>
      </w:r>
      <w:r w:rsidRPr="00696A25">
        <w:rPr>
          <w:rFonts w:ascii="Times New Roman" w:hAnsi="Times New Roman" w:cs="Times New Roman"/>
          <w:sz w:val="23"/>
          <w:szCs w:val="23"/>
        </w:rPr>
        <w:t xml:space="preserve"> на</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 xml:space="preserve">информационных стендах в </w:t>
      </w:r>
      <w:proofErr w:type="gramStart"/>
      <w:r w:rsidRPr="00696A25">
        <w:rPr>
          <w:rFonts w:ascii="Times New Roman" w:hAnsi="Times New Roman" w:cs="Times New Roman"/>
          <w:sz w:val="23"/>
          <w:szCs w:val="23"/>
        </w:rPr>
        <w:t xml:space="preserve">местах </w:t>
      </w:r>
      <w:r w:rsidR="00027F39" w:rsidRPr="00696A25">
        <w:rPr>
          <w:rFonts w:ascii="Times New Roman" w:hAnsi="Times New Roman" w:cs="Times New Roman"/>
          <w:sz w:val="23"/>
          <w:szCs w:val="23"/>
        </w:rPr>
        <w:t xml:space="preserve"> о</w:t>
      </w:r>
      <w:r w:rsidRPr="00696A25">
        <w:rPr>
          <w:rFonts w:ascii="Times New Roman" w:hAnsi="Times New Roman" w:cs="Times New Roman"/>
          <w:sz w:val="23"/>
          <w:szCs w:val="23"/>
        </w:rPr>
        <w:t>существления</w:t>
      </w:r>
      <w:proofErr w:type="gramEnd"/>
      <w:r w:rsidRPr="00696A25">
        <w:rPr>
          <w:rFonts w:ascii="Times New Roman" w:hAnsi="Times New Roman" w:cs="Times New Roman"/>
          <w:sz w:val="23"/>
          <w:szCs w:val="23"/>
        </w:rPr>
        <w:t xml:space="preserve"> образовательной деятельности.</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3.2. Ответственность за актуальность и достоверность информации о платных</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образовательных услугах несет лицо, назначенное руководителем Исполнителя.</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4. Ответственность исполнителя и заказчика</w:t>
      </w:r>
      <w:bookmarkStart w:id="0" w:name="_GoBack"/>
      <w:bookmarkEnd w:id="0"/>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lastRenderedPageBreak/>
        <w:t>4.1. За неисполнение либо ненадлежащее исполнение обязательств по договору</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 xml:space="preserve">Исполнитель и Заказчик несут ответственность, предусмотренную </w:t>
      </w:r>
      <w:proofErr w:type="gramStart"/>
      <w:r w:rsidRPr="00696A25">
        <w:rPr>
          <w:rFonts w:ascii="Times New Roman" w:hAnsi="Times New Roman" w:cs="Times New Roman"/>
          <w:sz w:val="23"/>
          <w:szCs w:val="23"/>
        </w:rPr>
        <w:t>д</w:t>
      </w:r>
      <w:r w:rsidR="00027F39" w:rsidRPr="00696A25">
        <w:rPr>
          <w:rFonts w:ascii="Times New Roman" w:hAnsi="Times New Roman" w:cs="Times New Roman"/>
          <w:sz w:val="23"/>
          <w:szCs w:val="23"/>
        </w:rPr>
        <w:t xml:space="preserve">оговором  </w:t>
      </w:r>
      <w:r w:rsidRPr="00696A25">
        <w:rPr>
          <w:rFonts w:ascii="Times New Roman" w:hAnsi="Times New Roman" w:cs="Times New Roman"/>
          <w:sz w:val="23"/>
          <w:szCs w:val="23"/>
        </w:rPr>
        <w:t>законодательством</w:t>
      </w:r>
      <w:proofErr w:type="gramEnd"/>
      <w:r w:rsidRPr="00696A25">
        <w:rPr>
          <w:rFonts w:ascii="Times New Roman" w:hAnsi="Times New Roman" w:cs="Times New Roman"/>
          <w:sz w:val="23"/>
          <w:szCs w:val="23"/>
        </w:rPr>
        <w:t xml:space="preserve"> Российской Федерации.</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4.2. При обнаружении недостатка платных образовательных услуг, в том числе оказания их</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не в полном объеме, предусмотренном образовательными программами (частью</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образовательной программы), Заказчик вправе по своему выбору потребовать:</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а) безвозмездного оказания образовательных услуг;</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б) соразмерного уменьшения стоимости оказанных платных образовательных услуг;</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 xml:space="preserve">в) возмещения понесенных им расходов по устранению </w:t>
      </w:r>
      <w:proofErr w:type="gramStart"/>
      <w:r w:rsidRPr="00696A25">
        <w:rPr>
          <w:rFonts w:ascii="Times New Roman" w:hAnsi="Times New Roman" w:cs="Times New Roman"/>
          <w:sz w:val="23"/>
          <w:szCs w:val="23"/>
        </w:rPr>
        <w:t>недостатков</w:t>
      </w:r>
      <w:proofErr w:type="gramEnd"/>
      <w:r w:rsidRPr="00696A25">
        <w:rPr>
          <w:rFonts w:ascii="Times New Roman" w:hAnsi="Times New Roman" w:cs="Times New Roman"/>
          <w:sz w:val="23"/>
          <w:szCs w:val="23"/>
        </w:rPr>
        <w:t xml:space="preserve"> оказанных платных</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образовательных услуг своими силами или третьими лицами.</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4.3. Заказчик вправе отказаться от Исполнения договора и потребовать полного</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возмещения убытков, если в установленный' договором срок недостатки платных</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образовательных услуг не устранены Исполнителем. Заказчик также вправе отказаться от</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исполнения договора, если им обнаружен существенный недостаток оказанных платных</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образовательных услуг или иные существенные отступления от условий договора.</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4.4. Если исполнитель нарушил сроки оказания платных образовательных услуг (сроки</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начала и (или) окончания оказания платных образовательных услуг и (или) промежуточные</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сроки оказания платной образовательной услуги) либо если во время оказания платных</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образовательных услуг стало очевидным, что они не будут осуществлены в срок, Заказчик</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вправе по своему выбору:</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а) назначить Исполнителю новый срок, в течение которого Исполнитель должен приступить к</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оказанию платных образовательных услуг и (или) закончить оказание платных</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образовательных услуг;</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б) поручить оказать платные образовательные услуги третьим лицам за разумную цену и</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потребовать от Исполнителя возмещения понесенных расходов;</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в) потребовать уменьшения стоимости платных образовательных услуг;</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г) расторгнуть договор.</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4.5. Заказчик вправе потребовать полного возмещения убытков, причиненных ему в связи с</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нарушением сроков начала и (или) окончания оказания платных образовательных услуг, а</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 xml:space="preserve">также в связи с недостатками платных образовательных услуг. </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4.6. По инициативе Исполнителя договор может быть расторгнут в одностороннем порядке</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в следующем случае:</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а) применение к обучающемуся, достигшему возраста 15 лет, отчисления как меры</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дисциплинарного взыскания;</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б) невыполнение обучающимся по профессиональной образовательной программе (части</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образовательной программы) обязанностей по добросовестному освоению такой</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образовательной программы (части образовательной программы) и выполнению учебного</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плана;</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в) установление нарушения порядка приема в осуществляющую образовательную деятельность</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организацию, повлекшего по вине обучающегося его незаконное зачисление в эту</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образовательную организацию;</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г) просрочка оплаты стоимости платных образовательных услуг;</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д) невозможность надлежащего исполнения обязательств по оказанию платных</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образовательных услуг вследствие действий (бездействия) обучающегося.</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5. Порядок оказания платных образовательных услуг</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5.1. Прием на обучение по платным образовательным программам осуществляется</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круглогодично при наличии свободных мест.</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5.2. Исполнитель издает распорядительный акт о приеме Обучающегося на обучение по</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платным образовательным программам на основании заключенного договора не позднее 3</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(трех) рабочих дней после исполнения Заказчиком обязательств по оплате в соответствии с</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условиями договора.</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5.3. Исполнитель оказывает платные образовательные услуги в соответствии с</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образовательной программой (частью образовательной программы), учебными планами и</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условиями договора.</w:t>
      </w:r>
    </w:p>
    <w:p w:rsidR="00E656B2"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5.4. Освоение образовательной программы (части образовательной программы),</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 xml:space="preserve"> -</w:t>
      </w:r>
      <w:r w:rsidR="00E656B2" w:rsidRPr="00696A25">
        <w:rPr>
          <w:rFonts w:ascii="Times New Roman" w:hAnsi="Times New Roman" w:cs="Times New Roman"/>
          <w:sz w:val="23"/>
          <w:szCs w:val="23"/>
        </w:rPr>
        <w:t xml:space="preserve"> </w:t>
      </w:r>
      <w:r w:rsidRPr="00696A25">
        <w:rPr>
          <w:rFonts w:ascii="Times New Roman" w:hAnsi="Times New Roman" w:cs="Times New Roman"/>
          <w:sz w:val="23"/>
          <w:szCs w:val="23"/>
        </w:rPr>
        <w:t>соблюдение правил внутреннего распорядка обучающихся являются обязательными для</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Обучающихся и (или) родителей (законных представителей) обучающихся.</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5.5. Платные образовательные услуги оказываются в очной форме обучения.</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5.6. Обучающиеся, зачисленные на обучение по договорам об оказании платных</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образовательных услуг, пользуются академическими правами наравне с обучающимися по</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основным образовательным программам, финансовое обеспечение которых осуществляется в</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соответствии с муниципальным заданием.</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5.7. Факт действий (бездействий) Обучающегося, препятствующих надлежащему</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lastRenderedPageBreak/>
        <w:t>исполнению обязательств Исполнителем должен быть подтвержден документально в</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соответствии с порядком применения к обучающимся мер дисциплинарного взыскания,</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установленном законодательством Российской Федерации.</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6. Порядок заключения договоров</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6.1. Договор заключается в простой письменной форме и содержит сведения,</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предусмотренные законодательством Российской Федерации об образовании.</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6.2. Договор может быть заключен только с совершеннолетним лицом либо лицом,</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достигшим шестнадцатилетнего возраста и объявленным полностью дееспособным в порядке,</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предусмотренным законодательством Российской Федерации.</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6.3. Для заключения договора с Заказчиком - физическим лицом, последний предоставляет:</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 документ, удостоверяющий личность;</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 согласие на обработку персональных данных;</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 копию свидетельства о рождении ребёнка;</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 две фотографии Обучающегося (3x4).</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6.4. Для заключения договора с Заказчиком - юридическим лицом, последний</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 xml:space="preserve">предоставляет: </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 заверенную копию учредительных документов;</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 заверенную копию документа, подтверждающего полномочия лица, подписывающего договор</w:t>
      </w:r>
      <w:r w:rsidR="00E656B2" w:rsidRPr="00696A25">
        <w:rPr>
          <w:rFonts w:ascii="Times New Roman" w:hAnsi="Times New Roman" w:cs="Times New Roman"/>
          <w:sz w:val="23"/>
          <w:szCs w:val="23"/>
        </w:rPr>
        <w:t xml:space="preserve"> </w:t>
      </w:r>
      <w:r w:rsidRPr="00696A25">
        <w:rPr>
          <w:rFonts w:ascii="Times New Roman" w:hAnsi="Times New Roman" w:cs="Times New Roman"/>
          <w:sz w:val="23"/>
          <w:szCs w:val="23"/>
        </w:rPr>
        <w:t>от имени Заказчика;</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 копию свидетельства о рождении ребёнка;</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 две фотографии Обучающегося (3x4);</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 согласие на обработку персональных данных.</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6.5. Факт ознакомления Заказчика с Уставом школы, лицензией на право осуществления</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образовательной деятельности, учебными планами, с образовательными программами, с</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правами и обязанностями обучающихся фиксируется в договоре.</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6.5.1. В случае если ни один из родителей (законных представителей) несовершеннолетнего</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не является Заказчиком, факт ознакомления с документами, указанными в п. 6.5, фиксируется</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отдельно на листе ознакомления.</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6.5.2. В случае, когда Заказчиком является юридическое лицо, факт ознакомления</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совершеннолетнего обучающегося с документами, указанными в п. 6.5., фиксируется в</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соответствующем листе ознакомления.</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6.6. Договор заключается в двух идентичных экземплярах, один из которых находится у</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Исполнителя, другой - у Заказчика.</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6.7. На каждого обучающего заводится личное дело, в котором хранятся все сданные</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документы.</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7. Порядок распределения средств, поступивших от оказания платных</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дополнительных образовательных услуг.</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7.1. Доходы от оказания платных дополнительных образовательных услуг распределяются</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 xml:space="preserve">в соответствии с планом финансово-хозяйственной деятельности </w:t>
      </w:r>
      <w:r w:rsidR="00027F39" w:rsidRPr="00696A25">
        <w:rPr>
          <w:rFonts w:ascii="Times New Roman" w:hAnsi="Times New Roman" w:cs="Times New Roman"/>
          <w:sz w:val="23"/>
          <w:szCs w:val="23"/>
        </w:rPr>
        <w:t xml:space="preserve">МБУ ДО «Детская художественная школа» города Канаш ЧР </w:t>
      </w:r>
      <w:r w:rsidRPr="00696A25">
        <w:rPr>
          <w:rFonts w:ascii="Times New Roman" w:hAnsi="Times New Roman" w:cs="Times New Roman"/>
          <w:sz w:val="23"/>
          <w:szCs w:val="23"/>
        </w:rPr>
        <w:t>утвержденным органом, осуществляющим функции и полномочия учредителя учреждения.</w:t>
      </w:r>
    </w:p>
    <w:p w:rsidR="000E3ADA" w:rsidRPr="00696A25" w:rsidRDefault="000E3ADA"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7.2. План финансово-хозяйственной деятельности в части распределения средств от</w:t>
      </w:r>
    </w:p>
    <w:p w:rsidR="000E3ADA" w:rsidRPr="00696A25" w:rsidRDefault="000E3ADA"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приносящей доход деятельности формируется в соответствии со структурой утвержденных</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 xml:space="preserve">тарифов, установленной в заключении управления цен и тарифов </w:t>
      </w:r>
      <w:r w:rsidR="00027F39" w:rsidRPr="00696A25">
        <w:rPr>
          <w:rFonts w:ascii="Times New Roman" w:hAnsi="Times New Roman" w:cs="Times New Roman"/>
          <w:sz w:val="23"/>
          <w:szCs w:val="23"/>
        </w:rPr>
        <w:t>А</w:t>
      </w:r>
      <w:r w:rsidRPr="00696A25">
        <w:rPr>
          <w:rFonts w:ascii="Times New Roman" w:hAnsi="Times New Roman" w:cs="Times New Roman"/>
          <w:sz w:val="23"/>
          <w:szCs w:val="23"/>
        </w:rPr>
        <w:t>дминистрации</w:t>
      </w:r>
      <w:r w:rsidR="00FA7311" w:rsidRPr="00696A25">
        <w:rPr>
          <w:rFonts w:ascii="Times New Roman" w:hAnsi="Times New Roman" w:cs="Times New Roman"/>
          <w:sz w:val="23"/>
          <w:szCs w:val="23"/>
        </w:rPr>
        <w:t xml:space="preserve"> горда Канаш</w:t>
      </w:r>
      <w:r w:rsidRPr="00696A25">
        <w:rPr>
          <w:rFonts w:ascii="Times New Roman" w:hAnsi="Times New Roman" w:cs="Times New Roman"/>
          <w:sz w:val="23"/>
          <w:szCs w:val="23"/>
        </w:rPr>
        <w:t>, и планируемых объемов оказания платных</w:t>
      </w:r>
      <w:r w:rsidR="00027F39" w:rsidRPr="00696A25">
        <w:rPr>
          <w:rFonts w:ascii="Times New Roman" w:hAnsi="Times New Roman" w:cs="Times New Roman"/>
          <w:sz w:val="23"/>
          <w:szCs w:val="23"/>
        </w:rPr>
        <w:t xml:space="preserve"> </w:t>
      </w:r>
      <w:r w:rsidRPr="00696A25">
        <w:rPr>
          <w:rFonts w:ascii="Times New Roman" w:hAnsi="Times New Roman" w:cs="Times New Roman"/>
          <w:sz w:val="23"/>
          <w:szCs w:val="23"/>
        </w:rPr>
        <w:t>дополнительных образовательных услуг.</w:t>
      </w:r>
    </w:p>
    <w:p w:rsidR="000E3ADA" w:rsidRPr="00696A25" w:rsidRDefault="00FA7311"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8</w:t>
      </w:r>
      <w:r w:rsidR="000E3ADA" w:rsidRPr="00696A25">
        <w:rPr>
          <w:rFonts w:ascii="Times New Roman" w:hAnsi="Times New Roman" w:cs="Times New Roman"/>
          <w:sz w:val="23"/>
          <w:szCs w:val="23"/>
        </w:rPr>
        <w:t xml:space="preserve"> Контроль за оказанием платных образовательных услуг</w:t>
      </w:r>
    </w:p>
    <w:p w:rsidR="000E3ADA" w:rsidRPr="00696A25" w:rsidRDefault="00FA7311"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8</w:t>
      </w:r>
      <w:r w:rsidR="000E3ADA" w:rsidRPr="00696A25">
        <w:rPr>
          <w:rFonts w:ascii="Times New Roman" w:hAnsi="Times New Roman" w:cs="Times New Roman"/>
          <w:sz w:val="23"/>
          <w:szCs w:val="23"/>
        </w:rPr>
        <w:t>.1. Контроль за надлежащим исполнением договора в части организации и оказания в</w:t>
      </w:r>
      <w:r w:rsidRPr="00696A25">
        <w:rPr>
          <w:rFonts w:ascii="Times New Roman" w:hAnsi="Times New Roman" w:cs="Times New Roman"/>
          <w:sz w:val="23"/>
          <w:szCs w:val="23"/>
        </w:rPr>
        <w:t xml:space="preserve"> </w:t>
      </w:r>
      <w:r w:rsidR="000E3ADA" w:rsidRPr="00696A25">
        <w:rPr>
          <w:rFonts w:ascii="Times New Roman" w:hAnsi="Times New Roman" w:cs="Times New Roman"/>
          <w:sz w:val="23"/>
          <w:szCs w:val="23"/>
        </w:rPr>
        <w:t>полном объеме платных образовательных услуг осуществляет лицо, назначенное</w:t>
      </w:r>
      <w:r w:rsidRPr="00696A25">
        <w:rPr>
          <w:rFonts w:ascii="Times New Roman" w:hAnsi="Times New Roman" w:cs="Times New Roman"/>
          <w:sz w:val="23"/>
          <w:szCs w:val="23"/>
        </w:rPr>
        <w:t xml:space="preserve"> </w:t>
      </w:r>
      <w:r w:rsidR="000E3ADA" w:rsidRPr="00696A25">
        <w:rPr>
          <w:rFonts w:ascii="Times New Roman" w:hAnsi="Times New Roman" w:cs="Times New Roman"/>
          <w:sz w:val="23"/>
          <w:szCs w:val="23"/>
        </w:rPr>
        <w:t>распорядительным актом руководителя Исполнителя.</w:t>
      </w:r>
    </w:p>
    <w:p w:rsidR="000E3ADA" w:rsidRPr="00696A25" w:rsidRDefault="00FA7311" w:rsidP="00E656B2">
      <w:pPr>
        <w:pStyle w:val="a3"/>
        <w:ind w:firstLine="708"/>
        <w:jc w:val="both"/>
        <w:rPr>
          <w:rFonts w:ascii="Times New Roman" w:hAnsi="Times New Roman" w:cs="Times New Roman"/>
          <w:sz w:val="23"/>
          <w:szCs w:val="23"/>
        </w:rPr>
      </w:pPr>
      <w:r w:rsidRPr="00696A25">
        <w:rPr>
          <w:rFonts w:ascii="Times New Roman" w:hAnsi="Times New Roman" w:cs="Times New Roman"/>
          <w:sz w:val="23"/>
          <w:szCs w:val="23"/>
        </w:rPr>
        <w:t>8</w:t>
      </w:r>
      <w:r w:rsidR="000E3ADA" w:rsidRPr="00696A25">
        <w:rPr>
          <w:rFonts w:ascii="Times New Roman" w:hAnsi="Times New Roman" w:cs="Times New Roman"/>
          <w:sz w:val="23"/>
          <w:szCs w:val="23"/>
        </w:rPr>
        <w:t>.2. Контроль за своевременной оплатой стоимости обучения Заказчиком осуществляет</w:t>
      </w:r>
      <w:r w:rsidRPr="00696A25">
        <w:rPr>
          <w:rFonts w:ascii="Times New Roman" w:hAnsi="Times New Roman" w:cs="Times New Roman"/>
          <w:sz w:val="23"/>
          <w:szCs w:val="23"/>
        </w:rPr>
        <w:t xml:space="preserve"> заместитель директора по учебно воспитательной работе.</w:t>
      </w:r>
    </w:p>
    <w:p w:rsidR="00327C96" w:rsidRPr="00696A25" w:rsidRDefault="00327C96" w:rsidP="00E656B2">
      <w:pPr>
        <w:pStyle w:val="a3"/>
        <w:jc w:val="both"/>
        <w:rPr>
          <w:rFonts w:ascii="Times New Roman" w:hAnsi="Times New Roman" w:cs="Times New Roman"/>
          <w:sz w:val="23"/>
          <w:szCs w:val="23"/>
        </w:rPr>
      </w:pPr>
    </w:p>
    <w:p w:rsidR="00FA7311" w:rsidRPr="00696A25" w:rsidRDefault="00FA7311" w:rsidP="00E656B2">
      <w:pPr>
        <w:pStyle w:val="a3"/>
        <w:jc w:val="both"/>
        <w:rPr>
          <w:rFonts w:ascii="Times New Roman" w:hAnsi="Times New Roman" w:cs="Times New Roman"/>
          <w:sz w:val="23"/>
          <w:szCs w:val="23"/>
        </w:rPr>
      </w:pPr>
      <w:r w:rsidRPr="00696A25">
        <w:rPr>
          <w:rFonts w:ascii="Times New Roman" w:hAnsi="Times New Roman" w:cs="Times New Roman"/>
          <w:sz w:val="23"/>
          <w:szCs w:val="23"/>
        </w:rPr>
        <w:t xml:space="preserve">Приложение: договор на </w:t>
      </w:r>
      <w:proofErr w:type="gramStart"/>
      <w:r w:rsidRPr="00696A25">
        <w:rPr>
          <w:rFonts w:ascii="Times New Roman" w:hAnsi="Times New Roman" w:cs="Times New Roman"/>
          <w:sz w:val="23"/>
          <w:szCs w:val="23"/>
        </w:rPr>
        <w:t>оказание</w:t>
      </w:r>
      <w:r w:rsidR="008E0575" w:rsidRPr="00696A25">
        <w:rPr>
          <w:rFonts w:ascii="Times New Roman" w:hAnsi="Times New Roman" w:cs="Times New Roman"/>
          <w:sz w:val="23"/>
          <w:szCs w:val="23"/>
        </w:rPr>
        <w:t xml:space="preserve">  услуг</w:t>
      </w:r>
      <w:proofErr w:type="gramEnd"/>
      <w:r w:rsidR="008E0575" w:rsidRPr="00696A25">
        <w:rPr>
          <w:rFonts w:ascii="Times New Roman" w:hAnsi="Times New Roman" w:cs="Times New Roman"/>
          <w:sz w:val="23"/>
          <w:szCs w:val="23"/>
        </w:rPr>
        <w:t>.</w:t>
      </w:r>
    </w:p>
    <w:p w:rsidR="008E0575" w:rsidRPr="00696A25" w:rsidRDefault="008E0575" w:rsidP="000E3ADA">
      <w:pPr>
        <w:pStyle w:val="a3"/>
        <w:rPr>
          <w:rFonts w:ascii="Times New Roman" w:hAnsi="Times New Roman" w:cs="Times New Roman"/>
          <w:sz w:val="23"/>
          <w:szCs w:val="23"/>
        </w:rPr>
      </w:pPr>
    </w:p>
    <w:sectPr w:rsidR="008E0575" w:rsidRPr="00696A25" w:rsidSect="00696A25">
      <w:pgSz w:w="11906" w:h="16838"/>
      <w:pgMar w:top="340" w:right="340"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DA"/>
    <w:rsid w:val="00027F39"/>
    <w:rsid w:val="000800FA"/>
    <w:rsid w:val="000E3ADA"/>
    <w:rsid w:val="002B421D"/>
    <w:rsid w:val="00327C96"/>
    <w:rsid w:val="004713A6"/>
    <w:rsid w:val="00540629"/>
    <w:rsid w:val="005E2B5A"/>
    <w:rsid w:val="00696A25"/>
    <w:rsid w:val="00806A0F"/>
    <w:rsid w:val="008649B9"/>
    <w:rsid w:val="008E0575"/>
    <w:rsid w:val="00A4404E"/>
    <w:rsid w:val="00B31A2B"/>
    <w:rsid w:val="00DC44C5"/>
    <w:rsid w:val="00E656B2"/>
    <w:rsid w:val="00FA7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1E94"/>
  <w15:docId w15:val="{672BB95B-3BAD-4693-A6BF-DF2EEA9D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3ADA"/>
    <w:pPr>
      <w:spacing w:after="0" w:line="240" w:lineRule="auto"/>
    </w:pPr>
  </w:style>
  <w:style w:type="paragraph" w:customStyle="1" w:styleId="ConsPlusNonformat">
    <w:name w:val="ConsPlusNonformat"/>
    <w:rsid w:val="00E656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1726</Words>
  <Characters>9840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ДХШ</cp:lastModifiedBy>
  <cp:revision>8</cp:revision>
  <dcterms:created xsi:type="dcterms:W3CDTF">2020-02-18T07:34:00Z</dcterms:created>
  <dcterms:modified xsi:type="dcterms:W3CDTF">2020-02-27T11:34:00Z</dcterms:modified>
</cp:coreProperties>
</file>