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E7" w:rsidRDefault="00F104E7" w:rsidP="00987B36">
      <w:pPr>
        <w:tabs>
          <w:tab w:val="left" w:pos="9781"/>
        </w:tabs>
        <w:rPr>
          <w:bCs/>
          <w:sz w:val="26"/>
          <w:szCs w:val="26"/>
        </w:rPr>
      </w:pPr>
    </w:p>
    <w:p w:rsidR="00233C06" w:rsidRDefault="00F104E7" w:rsidP="003C59F2">
      <w:pPr>
        <w:tabs>
          <w:tab w:val="right" w:pos="9781"/>
        </w:tabs>
        <w:rPr>
          <w:bCs/>
          <w:sz w:val="26"/>
          <w:szCs w:val="26"/>
        </w:rPr>
      </w:pPr>
      <w:r>
        <w:rPr>
          <w:bCs/>
          <w:sz w:val="26"/>
          <w:szCs w:val="26"/>
        </w:rPr>
        <w:tab/>
      </w:r>
      <w:r w:rsidR="00233C06">
        <w:rPr>
          <w:bCs/>
          <w:sz w:val="26"/>
          <w:szCs w:val="26"/>
        </w:rPr>
        <w:t xml:space="preserve">         </w:t>
      </w:r>
    </w:p>
    <w:p w:rsidR="00F104E7" w:rsidRDefault="00233C06" w:rsidP="003C59F2">
      <w:pPr>
        <w:tabs>
          <w:tab w:val="right" w:pos="9781"/>
        </w:tabs>
        <w:rPr>
          <w:sz w:val="26"/>
          <w:szCs w:val="26"/>
        </w:rPr>
      </w:pPr>
      <w:r>
        <w:rPr>
          <w:bCs/>
          <w:sz w:val="26"/>
          <w:szCs w:val="26"/>
        </w:rPr>
        <w:t xml:space="preserve">                                                                            </w:t>
      </w:r>
      <w:proofErr w:type="gramStart"/>
      <w:r w:rsidR="00F104E7">
        <w:rPr>
          <w:bCs/>
          <w:sz w:val="26"/>
          <w:szCs w:val="26"/>
        </w:rPr>
        <w:t>Принят</w:t>
      </w:r>
      <w:proofErr w:type="gramEnd"/>
      <w:r w:rsidR="00F104E7">
        <w:rPr>
          <w:bCs/>
          <w:sz w:val="26"/>
          <w:szCs w:val="26"/>
        </w:rPr>
        <w:t xml:space="preserve"> решением Собрания депутатов</w:t>
      </w:r>
    </w:p>
    <w:p w:rsidR="00F104E7" w:rsidRDefault="00F104E7" w:rsidP="00F104E7">
      <w:pPr>
        <w:ind w:firstLine="567"/>
        <w:jc w:val="right"/>
        <w:rPr>
          <w:sz w:val="26"/>
          <w:szCs w:val="26"/>
        </w:rPr>
      </w:pPr>
      <w:r>
        <w:rPr>
          <w:sz w:val="26"/>
          <w:szCs w:val="26"/>
        </w:rPr>
        <w:t>Янтиковского</w:t>
      </w:r>
      <w:r>
        <w:rPr>
          <w:bCs/>
          <w:sz w:val="26"/>
          <w:szCs w:val="26"/>
        </w:rPr>
        <w:t xml:space="preserve"> сельского поселения </w:t>
      </w:r>
    </w:p>
    <w:p w:rsidR="00F104E7" w:rsidRDefault="00F104E7" w:rsidP="00F104E7">
      <w:pPr>
        <w:ind w:firstLine="567"/>
        <w:jc w:val="right"/>
        <w:rPr>
          <w:sz w:val="26"/>
          <w:szCs w:val="26"/>
        </w:rPr>
      </w:pPr>
      <w:r>
        <w:rPr>
          <w:sz w:val="26"/>
          <w:szCs w:val="26"/>
        </w:rPr>
        <w:t>Янтиковского</w:t>
      </w:r>
      <w:r>
        <w:rPr>
          <w:bCs/>
          <w:sz w:val="26"/>
          <w:szCs w:val="26"/>
        </w:rPr>
        <w:t xml:space="preserve"> района </w:t>
      </w:r>
    </w:p>
    <w:p w:rsidR="00F104E7" w:rsidRDefault="00F104E7" w:rsidP="00F104E7">
      <w:pPr>
        <w:ind w:firstLine="567"/>
        <w:jc w:val="right"/>
        <w:rPr>
          <w:sz w:val="26"/>
          <w:szCs w:val="26"/>
        </w:rPr>
      </w:pPr>
      <w:r>
        <w:rPr>
          <w:bCs/>
          <w:sz w:val="26"/>
          <w:szCs w:val="26"/>
        </w:rPr>
        <w:t>Чувашской Республики</w:t>
      </w:r>
    </w:p>
    <w:p w:rsidR="00F104E7" w:rsidRDefault="00F104E7" w:rsidP="00F104E7">
      <w:pPr>
        <w:ind w:firstLine="567"/>
        <w:jc w:val="right"/>
        <w:rPr>
          <w:sz w:val="26"/>
          <w:szCs w:val="26"/>
        </w:rPr>
      </w:pPr>
      <w:r>
        <w:rPr>
          <w:bCs/>
          <w:sz w:val="26"/>
          <w:szCs w:val="26"/>
        </w:rPr>
        <w:t>от 21 января  2013 г. № 28/1</w:t>
      </w:r>
    </w:p>
    <w:p w:rsidR="00F104E7" w:rsidRDefault="00F104E7" w:rsidP="00F104E7">
      <w:pPr>
        <w:ind w:firstLine="567"/>
        <w:jc w:val="right"/>
        <w:rPr>
          <w:bCs/>
          <w:sz w:val="26"/>
          <w:szCs w:val="26"/>
        </w:rPr>
      </w:pPr>
      <w:r>
        <w:rPr>
          <w:bCs/>
          <w:sz w:val="26"/>
          <w:szCs w:val="26"/>
        </w:rPr>
        <w:t>(изменения  от 06.10.2016 г. № 15/1;</w:t>
      </w:r>
    </w:p>
    <w:p w:rsidR="00F104E7" w:rsidRDefault="00F104E7" w:rsidP="00F104E7">
      <w:pPr>
        <w:ind w:firstLine="567"/>
        <w:jc w:val="right"/>
        <w:rPr>
          <w:bCs/>
          <w:sz w:val="26"/>
          <w:szCs w:val="26"/>
        </w:rPr>
      </w:pPr>
      <w:r>
        <w:rPr>
          <w:bCs/>
          <w:sz w:val="26"/>
          <w:szCs w:val="26"/>
        </w:rPr>
        <w:t xml:space="preserve">от 23.12.2016 г. № 21/2; </w:t>
      </w:r>
    </w:p>
    <w:p w:rsidR="00F104E7" w:rsidRDefault="00F104E7" w:rsidP="00F104E7">
      <w:pPr>
        <w:ind w:firstLine="567"/>
        <w:jc w:val="right"/>
        <w:rPr>
          <w:sz w:val="26"/>
          <w:szCs w:val="26"/>
        </w:rPr>
      </w:pPr>
      <w:r>
        <w:rPr>
          <w:sz w:val="26"/>
          <w:szCs w:val="26"/>
        </w:rPr>
        <w:t xml:space="preserve"> от 21.07.2017 г. № 28/1;</w:t>
      </w:r>
    </w:p>
    <w:p w:rsidR="00500E5E" w:rsidRDefault="00500E5E" w:rsidP="00500E5E">
      <w:pPr>
        <w:ind w:firstLine="567"/>
        <w:jc w:val="right"/>
        <w:rPr>
          <w:sz w:val="26"/>
          <w:szCs w:val="26"/>
        </w:rPr>
      </w:pPr>
      <w:r>
        <w:rPr>
          <w:sz w:val="26"/>
          <w:szCs w:val="26"/>
        </w:rPr>
        <w:t>от 02.02.2018 г. № 39/5;</w:t>
      </w:r>
    </w:p>
    <w:p w:rsidR="00F104E7" w:rsidRDefault="00500E5E" w:rsidP="00500E5E">
      <w:pPr>
        <w:rPr>
          <w:sz w:val="26"/>
          <w:szCs w:val="26"/>
        </w:rPr>
      </w:pPr>
      <w:r>
        <w:rPr>
          <w:sz w:val="26"/>
          <w:szCs w:val="26"/>
        </w:rPr>
        <w:t xml:space="preserve">                                                                                                   </w:t>
      </w:r>
      <w:r w:rsidR="00565477">
        <w:rPr>
          <w:sz w:val="26"/>
          <w:szCs w:val="26"/>
        </w:rPr>
        <w:t xml:space="preserve">    </w:t>
      </w:r>
      <w:r w:rsidR="00F104E7">
        <w:rPr>
          <w:sz w:val="26"/>
          <w:szCs w:val="26"/>
        </w:rPr>
        <w:t>от 26.10.2018 г. № 52/2;</w:t>
      </w:r>
    </w:p>
    <w:p w:rsidR="00F104E7" w:rsidRDefault="00565477" w:rsidP="00565477">
      <w:pPr>
        <w:tabs>
          <w:tab w:val="left" w:pos="6663"/>
        </w:tabs>
        <w:ind w:firstLine="567"/>
        <w:jc w:val="center"/>
        <w:rPr>
          <w:sz w:val="26"/>
          <w:szCs w:val="26"/>
        </w:rPr>
      </w:pPr>
      <w:r>
        <w:rPr>
          <w:sz w:val="26"/>
          <w:szCs w:val="26"/>
        </w:rPr>
        <w:t xml:space="preserve">                                                                                        </w:t>
      </w:r>
      <w:r w:rsidR="00F104E7">
        <w:rPr>
          <w:sz w:val="26"/>
          <w:szCs w:val="26"/>
        </w:rPr>
        <w:t>от 15.02.2019 г. № 59/1;</w:t>
      </w:r>
    </w:p>
    <w:p w:rsidR="002445F6" w:rsidRDefault="00565477" w:rsidP="00565477">
      <w:pPr>
        <w:tabs>
          <w:tab w:val="left" w:pos="7164"/>
        </w:tabs>
        <w:suppressAutoHyphens/>
        <w:snapToGrid w:val="0"/>
        <w:rPr>
          <w:sz w:val="28"/>
          <w:szCs w:val="28"/>
          <w:lang w:eastAsia="ar-SA"/>
        </w:rPr>
      </w:pPr>
      <w:r>
        <w:rPr>
          <w:b/>
          <w:lang w:eastAsia="ar-SA"/>
        </w:rPr>
        <w:t xml:space="preserve">                                                                                                                </w:t>
      </w:r>
      <w:r w:rsidR="00631AD4" w:rsidRPr="00631AD4">
        <w:rPr>
          <w:sz w:val="28"/>
          <w:szCs w:val="28"/>
          <w:lang w:eastAsia="ar-SA"/>
        </w:rPr>
        <w:t>от 23.08.2019г. №</w:t>
      </w:r>
      <w:r w:rsidR="00631AD4">
        <w:rPr>
          <w:sz w:val="28"/>
          <w:szCs w:val="28"/>
          <w:lang w:eastAsia="ar-SA"/>
        </w:rPr>
        <w:t xml:space="preserve"> </w:t>
      </w:r>
      <w:r w:rsidR="00631AD4" w:rsidRPr="00631AD4">
        <w:rPr>
          <w:sz w:val="28"/>
          <w:szCs w:val="28"/>
          <w:lang w:eastAsia="ar-SA"/>
        </w:rPr>
        <w:t>70</w:t>
      </w:r>
    </w:p>
    <w:p w:rsidR="002445F6" w:rsidRPr="00233C06" w:rsidRDefault="00987B36" w:rsidP="00233C06">
      <w:pPr>
        <w:tabs>
          <w:tab w:val="left" w:pos="7164"/>
        </w:tabs>
        <w:suppressAutoHyphens/>
        <w:snapToGrid w:val="0"/>
        <w:ind w:firstLine="709"/>
        <w:rPr>
          <w:sz w:val="28"/>
          <w:szCs w:val="28"/>
          <w:lang w:eastAsia="ar-SA"/>
        </w:rPr>
      </w:pPr>
      <w:r>
        <w:rPr>
          <w:sz w:val="28"/>
          <w:szCs w:val="28"/>
          <w:lang w:eastAsia="ar-SA"/>
        </w:rPr>
        <w:t xml:space="preserve">                                                          </w:t>
      </w:r>
      <w:r w:rsidR="00565477">
        <w:rPr>
          <w:sz w:val="28"/>
          <w:szCs w:val="28"/>
          <w:lang w:eastAsia="ar-SA"/>
        </w:rPr>
        <w:t xml:space="preserve">                          </w:t>
      </w:r>
      <w:r>
        <w:rPr>
          <w:sz w:val="28"/>
          <w:szCs w:val="28"/>
          <w:lang w:eastAsia="ar-SA"/>
        </w:rPr>
        <w:t xml:space="preserve">  от 11.02.2020г. №83/2</w:t>
      </w:r>
    </w:p>
    <w:p w:rsidR="000E4A02" w:rsidRDefault="000E4A02" w:rsidP="003B370D">
      <w:pPr>
        <w:jc w:val="center"/>
        <w:outlineLvl w:val="0"/>
        <w:rPr>
          <w:b/>
          <w:sz w:val="32"/>
          <w:szCs w:val="32"/>
        </w:rPr>
      </w:pPr>
    </w:p>
    <w:p w:rsidR="000E4A02" w:rsidRDefault="000E4A02" w:rsidP="003B370D">
      <w:pPr>
        <w:jc w:val="center"/>
        <w:outlineLvl w:val="0"/>
        <w:rPr>
          <w:b/>
          <w:sz w:val="32"/>
          <w:szCs w:val="32"/>
        </w:rPr>
      </w:pPr>
    </w:p>
    <w:p w:rsidR="002445F6" w:rsidRDefault="002445F6" w:rsidP="003B370D">
      <w:pPr>
        <w:suppressAutoHyphens/>
        <w:snapToGrid w:val="0"/>
        <w:spacing w:line="276" w:lineRule="auto"/>
        <w:jc w:val="center"/>
        <w:rPr>
          <w:b/>
          <w:bCs/>
          <w:sz w:val="32"/>
          <w:szCs w:val="32"/>
          <w:lang w:eastAsia="ar-SA"/>
        </w:rPr>
      </w:pPr>
      <w:r>
        <w:rPr>
          <w:b/>
          <w:bCs/>
          <w:sz w:val="32"/>
          <w:szCs w:val="32"/>
          <w:lang w:eastAsia="ar-SA"/>
        </w:rPr>
        <w:t>ПРАВИЛА</w:t>
      </w:r>
    </w:p>
    <w:p w:rsidR="002445F6" w:rsidRDefault="002445F6" w:rsidP="003B370D">
      <w:pPr>
        <w:suppressAutoHyphens/>
        <w:snapToGrid w:val="0"/>
        <w:spacing w:line="276" w:lineRule="auto"/>
        <w:jc w:val="center"/>
        <w:rPr>
          <w:b/>
          <w:bCs/>
          <w:sz w:val="32"/>
          <w:szCs w:val="32"/>
          <w:lang w:eastAsia="ar-SA"/>
        </w:rPr>
      </w:pPr>
      <w:r>
        <w:rPr>
          <w:b/>
          <w:bCs/>
          <w:sz w:val="32"/>
          <w:szCs w:val="32"/>
          <w:lang w:eastAsia="ar-SA"/>
        </w:rPr>
        <w:t>ЗЕМЛЕПОЛЬЗОВАНИЯ И ЗАСТРОЙКИ</w:t>
      </w:r>
    </w:p>
    <w:p w:rsidR="002445F6" w:rsidRDefault="002445F6" w:rsidP="003B370D">
      <w:pPr>
        <w:suppressAutoHyphens/>
        <w:snapToGrid w:val="0"/>
        <w:spacing w:line="276" w:lineRule="auto"/>
        <w:jc w:val="center"/>
        <w:rPr>
          <w:b/>
          <w:bCs/>
          <w:sz w:val="32"/>
          <w:szCs w:val="32"/>
          <w:lang w:eastAsia="ar-SA"/>
        </w:rPr>
      </w:pPr>
      <w:r>
        <w:rPr>
          <w:b/>
          <w:bCs/>
          <w:sz w:val="32"/>
          <w:szCs w:val="32"/>
          <w:lang w:eastAsia="ar-SA"/>
        </w:rPr>
        <w:t>ЯНТИКОВСКОГО СЕЛЬСКОГО ПОСЕЛЕНИЯ</w:t>
      </w:r>
    </w:p>
    <w:p w:rsidR="002445F6" w:rsidRDefault="002445F6" w:rsidP="003B370D">
      <w:pPr>
        <w:suppressAutoHyphens/>
        <w:snapToGrid w:val="0"/>
        <w:spacing w:line="276" w:lineRule="auto"/>
        <w:jc w:val="center"/>
        <w:rPr>
          <w:b/>
          <w:bCs/>
          <w:sz w:val="32"/>
          <w:szCs w:val="32"/>
          <w:lang w:eastAsia="ar-SA"/>
        </w:rPr>
      </w:pPr>
      <w:r>
        <w:rPr>
          <w:b/>
          <w:bCs/>
          <w:sz w:val="32"/>
          <w:szCs w:val="32"/>
          <w:lang w:eastAsia="ar-SA"/>
        </w:rPr>
        <w:t>ЯНТИКОВСКОГО РАЙОНА</w:t>
      </w:r>
    </w:p>
    <w:p w:rsidR="002445F6" w:rsidRDefault="002445F6" w:rsidP="003B370D">
      <w:pPr>
        <w:suppressAutoHyphens/>
        <w:snapToGrid w:val="0"/>
        <w:spacing w:line="276" w:lineRule="auto"/>
        <w:jc w:val="center"/>
        <w:rPr>
          <w:b/>
          <w:bCs/>
          <w:sz w:val="32"/>
          <w:szCs w:val="32"/>
          <w:lang w:eastAsia="ar-SA"/>
        </w:rPr>
      </w:pPr>
      <w:r>
        <w:rPr>
          <w:b/>
          <w:bCs/>
          <w:sz w:val="32"/>
          <w:szCs w:val="32"/>
          <w:lang w:eastAsia="ar-SA"/>
        </w:rPr>
        <w:t>ЧУВАШСКОЙ РЕСПУБЛИКИ</w:t>
      </w:r>
    </w:p>
    <w:p w:rsidR="002445F6" w:rsidRDefault="002445F6" w:rsidP="003B370D">
      <w:pPr>
        <w:jc w:val="center"/>
        <w:rPr>
          <w:sz w:val="32"/>
          <w:szCs w:val="32"/>
        </w:rPr>
      </w:pPr>
    </w:p>
    <w:p w:rsidR="002445F6" w:rsidRDefault="002445F6" w:rsidP="003B370D">
      <w:pPr>
        <w:jc w:val="center"/>
        <w:rPr>
          <w:sz w:val="32"/>
          <w:szCs w:val="32"/>
        </w:rPr>
      </w:pPr>
    </w:p>
    <w:p w:rsidR="002445F6" w:rsidRDefault="002445F6" w:rsidP="003B370D">
      <w:pPr>
        <w:jc w:val="center"/>
        <w:rPr>
          <w:sz w:val="32"/>
          <w:szCs w:val="32"/>
        </w:rPr>
      </w:pPr>
    </w:p>
    <w:p w:rsidR="002445F6" w:rsidRDefault="002445F6" w:rsidP="003B370D">
      <w:pPr>
        <w:jc w:val="center"/>
        <w:rPr>
          <w:sz w:val="32"/>
          <w:szCs w:val="32"/>
        </w:rPr>
      </w:pPr>
    </w:p>
    <w:p w:rsidR="002445F6" w:rsidRDefault="002445F6" w:rsidP="003B370D">
      <w:pPr>
        <w:jc w:val="center"/>
        <w:rPr>
          <w:sz w:val="32"/>
          <w:szCs w:val="32"/>
        </w:rPr>
      </w:pPr>
      <w:r>
        <w:rPr>
          <w:b/>
          <w:sz w:val="36"/>
          <w:szCs w:val="36"/>
        </w:rPr>
        <w:t>НОРМАТИВНЫЙ ПРАВОВОЙ АКТ</w:t>
      </w:r>
    </w:p>
    <w:p w:rsidR="002445F6" w:rsidRDefault="002445F6" w:rsidP="003B370D">
      <w:pPr>
        <w:jc w:val="center"/>
        <w:rPr>
          <w:sz w:val="32"/>
          <w:szCs w:val="32"/>
        </w:rPr>
      </w:pPr>
    </w:p>
    <w:p w:rsidR="002445F6" w:rsidRDefault="002445F6" w:rsidP="003B370D">
      <w:pPr>
        <w:jc w:val="center"/>
        <w:rPr>
          <w:sz w:val="26"/>
          <w:szCs w:val="26"/>
        </w:rPr>
      </w:pPr>
    </w:p>
    <w:p w:rsidR="002445F6" w:rsidRDefault="002445F6" w:rsidP="002445F6">
      <w:pPr>
        <w:suppressAutoHyphens/>
        <w:snapToGrid w:val="0"/>
        <w:ind w:firstLine="709"/>
        <w:rPr>
          <w:b/>
          <w:sz w:val="28"/>
          <w:szCs w:val="28"/>
          <w:lang w:eastAsia="ar-SA"/>
        </w:rPr>
      </w:pPr>
    </w:p>
    <w:p w:rsidR="00F104E7" w:rsidRDefault="00F104E7" w:rsidP="002445F6">
      <w:pPr>
        <w:suppressAutoHyphens/>
        <w:snapToGrid w:val="0"/>
        <w:ind w:firstLine="709"/>
        <w:rPr>
          <w:b/>
          <w:sz w:val="28"/>
          <w:szCs w:val="28"/>
          <w:lang w:eastAsia="ar-SA"/>
        </w:rPr>
      </w:pPr>
    </w:p>
    <w:p w:rsidR="00F104E7" w:rsidRDefault="00F104E7" w:rsidP="002445F6">
      <w:pPr>
        <w:suppressAutoHyphens/>
        <w:snapToGrid w:val="0"/>
        <w:ind w:firstLine="709"/>
        <w:rPr>
          <w:b/>
          <w:sz w:val="28"/>
          <w:szCs w:val="28"/>
          <w:lang w:eastAsia="ar-SA"/>
        </w:rPr>
      </w:pPr>
    </w:p>
    <w:p w:rsidR="00F104E7" w:rsidRDefault="00F104E7" w:rsidP="002445F6">
      <w:pPr>
        <w:suppressAutoHyphens/>
        <w:snapToGrid w:val="0"/>
        <w:ind w:firstLine="709"/>
        <w:rPr>
          <w:b/>
          <w:sz w:val="28"/>
          <w:szCs w:val="28"/>
          <w:lang w:eastAsia="ar-SA"/>
        </w:rPr>
      </w:pPr>
    </w:p>
    <w:p w:rsidR="00F104E7" w:rsidRDefault="00F104E7" w:rsidP="002445F6">
      <w:pPr>
        <w:suppressAutoHyphens/>
        <w:snapToGrid w:val="0"/>
        <w:ind w:firstLine="709"/>
        <w:rPr>
          <w:b/>
          <w:sz w:val="28"/>
          <w:szCs w:val="28"/>
          <w:lang w:eastAsia="ar-SA"/>
        </w:rPr>
      </w:pPr>
    </w:p>
    <w:p w:rsidR="00F104E7" w:rsidRDefault="00F104E7" w:rsidP="002445F6">
      <w:pPr>
        <w:suppressAutoHyphens/>
        <w:snapToGrid w:val="0"/>
        <w:ind w:firstLine="709"/>
        <w:rPr>
          <w:b/>
          <w:sz w:val="28"/>
          <w:szCs w:val="28"/>
          <w:lang w:eastAsia="ar-SA"/>
        </w:rPr>
      </w:pPr>
    </w:p>
    <w:p w:rsidR="00F104E7" w:rsidRDefault="00F104E7" w:rsidP="002445F6">
      <w:pPr>
        <w:suppressAutoHyphens/>
        <w:snapToGrid w:val="0"/>
        <w:ind w:firstLine="709"/>
        <w:rPr>
          <w:b/>
          <w:sz w:val="28"/>
          <w:szCs w:val="28"/>
          <w:lang w:eastAsia="ar-SA"/>
        </w:rPr>
      </w:pPr>
    </w:p>
    <w:p w:rsidR="00547DE1" w:rsidRDefault="00547DE1" w:rsidP="002445F6">
      <w:pPr>
        <w:suppressAutoHyphens/>
        <w:snapToGrid w:val="0"/>
        <w:ind w:firstLine="709"/>
        <w:rPr>
          <w:b/>
          <w:sz w:val="28"/>
          <w:szCs w:val="28"/>
          <w:lang w:eastAsia="ar-SA"/>
        </w:rPr>
      </w:pPr>
    </w:p>
    <w:p w:rsidR="00547DE1" w:rsidRDefault="00547DE1" w:rsidP="002445F6">
      <w:pPr>
        <w:suppressAutoHyphens/>
        <w:snapToGrid w:val="0"/>
        <w:ind w:firstLine="709"/>
        <w:rPr>
          <w:b/>
          <w:sz w:val="28"/>
          <w:szCs w:val="28"/>
          <w:lang w:eastAsia="ar-SA"/>
        </w:rPr>
      </w:pPr>
    </w:p>
    <w:p w:rsidR="00547DE1" w:rsidRDefault="00547DE1" w:rsidP="003B370D">
      <w:pPr>
        <w:suppressAutoHyphens/>
        <w:snapToGrid w:val="0"/>
        <w:ind w:firstLine="709"/>
        <w:jc w:val="center"/>
        <w:rPr>
          <w:b/>
          <w:sz w:val="28"/>
          <w:szCs w:val="28"/>
          <w:lang w:eastAsia="ar-SA"/>
        </w:rPr>
      </w:pPr>
    </w:p>
    <w:p w:rsidR="00706A64" w:rsidRDefault="00706A64" w:rsidP="003B370D">
      <w:pPr>
        <w:suppressAutoHyphens/>
        <w:snapToGrid w:val="0"/>
        <w:ind w:firstLine="709"/>
        <w:jc w:val="center"/>
        <w:rPr>
          <w:b/>
          <w:sz w:val="28"/>
          <w:szCs w:val="28"/>
          <w:lang w:eastAsia="ar-SA"/>
        </w:rPr>
      </w:pPr>
    </w:p>
    <w:p w:rsidR="00706A64" w:rsidRDefault="00706A64" w:rsidP="003B370D">
      <w:pPr>
        <w:suppressAutoHyphens/>
        <w:snapToGrid w:val="0"/>
        <w:ind w:firstLine="709"/>
        <w:jc w:val="center"/>
        <w:rPr>
          <w:b/>
          <w:sz w:val="28"/>
          <w:szCs w:val="28"/>
          <w:lang w:eastAsia="ar-SA"/>
        </w:rPr>
      </w:pPr>
    </w:p>
    <w:p w:rsidR="000E4A02" w:rsidRDefault="000E4A02" w:rsidP="003B370D">
      <w:pPr>
        <w:suppressAutoHyphens/>
        <w:snapToGrid w:val="0"/>
        <w:ind w:firstLine="709"/>
        <w:jc w:val="center"/>
        <w:rPr>
          <w:b/>
          <w:sz w:val="28"/>
          <w:szCs w:val="28"/>
          <w:lang w:eastAsia="ar-SA"/>
        </w:rPr>
      </w:pPr>
    </w:p>
    <w:p w:rsidR="000E4A02" w:rsidRDefault="000E4A02" w:rsidP="003B370D">
      <w:pPr>
        <w:suppressAutoHyphens/>
        <w:snapToGrid w:val="0"/>
        <w:ind w:firstLine="709"/>
        <w:jc w:val="center"/>
        <w:rPr>
          <w:b/>
          <w:sz w:val="28"/>
          <w:szCs w:val="28"/>
          <w:lang w:eastAsia="ar-SA"/>
        </w:rPr>
      </w:pPr>
    </w:p>
    <w:p w:rsidR="00706A64" w:rsidRDefault="00706A64" w:rsidP="003B370D">
      <w:pPr>
        <w:suppressAutoHyphens/>
        <w:snapToGrid w:val="0"/>
        <w:ind w:firstLine="709"/>
        <w:jc w:val="center"/>
        <w:rPr>
          <w:b/>
          <w:sz w:val="28"/>
          <w:szCs w:val="28"/>
          <w:lang w:eastAsia="ar-SA"/>
        </w:rPr>
      </w:pPr>
    </w:p>
    <w:p w:rsidR="002445F6" w:rsidRDefault="002445F6" w:rsidP="003B370D">
      <w:pPr>
        <w:suppressAutoHyphens/>
        <w:snapToGrid w:val="0"/>
        <w:jc w:val="center"/>
        <w:rPr>
          <w:b/>
          <w:sz w:val="28"/>
          <w:szCs w:val="28"/>
          <w:lang w:eastAsia="ar-SA"/>
        </w:rPr>
      </w:pPr>
      <w:r>
        <w:rPr>
          <w:b/>
          <w:sz w:val="28"/>
          <w:szCs w:val="28"/>
          <w:lang w:eastAsia="ar-SA"/>
        </w:rPr>
        <w:t>2016</w:t>
      </w:r>
    </w:p>
    <w:p w:rsidR="00416EE5" w:rsidRDefault="00416EE5" w:rsidP="002445F6">
      <w:pPr>
        <w:suppressAutoHyphens/>
        <w:snapToGrid w:val="0"/>
        <w:ind w:firstLine="709"/>
        <w:jc w:val="right"/>
        <w:rPr>
          <w:sz w:val="28"/>
          <w:szCs w:val="28"/>
          <w:lang w:eastAsia="ar-SA"/>
        </w:rPr>
      </w:pPr>
    </w:p>
    <w:p w:rsidR="002445F6" w:rsidRDefault="002445F6" w:rsidP="002445F6">
      <w:pPr>
        <w:tabs>
          <w:tab w:val="right" w:leader="dot" w:pos="9770"/>
        </w:tabs>
        <w:suppressAutoHyphens/>
        <w:snapToGrid w:val="0"/>
        <w:spacing w:after="100"/>
        <w:ind w:left="220"/>
        <w:rPr>
          <w:rFonts w:ascii="Calibri" w:hAnsi="Calibri"/>
          <w:noProof/>
          <w:sz w:val="22"/>
          <w:szCs w:val="22"/>
        </w:rPr>
      </w:pPr>
      <w:r>
        <w:rPr>
          <w:sz w:val="22"/>
          <w:szCs w:val="22"/>
          <w:lang w:eastAsia="ar-SA"/>
        </w:rPr>
        <w:lastRenderedPageBreak/>
        <w:fldChar w:fldCharType="begin"/>
      </w:r>
      <w:r>
        <w:rPr>
          <w:sz w:val="22"/>
          <w:szCs w:val="22"/>
          <w:lang w:eastAsia="ar-SA"/>
        </w:rPr>
        <w:instrText xml:space="preserve"> TOC \o "1-3" \h \z \u </w:instrText>
      </w:r>
      <w:r>
        <w:rPr>
          <w:sz w:val="22"/>
          <w:szCs w:val="22"/>
          <w:lang w:eastAsia="ar-SA"/>
        </w:rPr>
        <w:fldChar w:fldCharType="separate"/>
      </w:r>
      <w:hyperlink r:id="rId7" w:anchor="_Toc442193411" w:history="1">
        <w:r>
          <w:rPr>
            <w:rStyle w:val="a3"/>
            <w:noProof/>
            <w:sz w:val="22"/>
            <w:szCs w:val="22"/>
            <w:lang w:eastAsia="ar-SA"/>
          </w:rPr>
          <w:t>Преамбула</w:t>
        </w:r>
        <w:r>
          <w:rPr>
            <w:rStyle w:val="a3"/>
            <w:noProof/>
            <w:webHidden/>
            <w:sz w:val="22"/>
            <w:szCs w:val="22"/>
            <w:u w:val="none"/>
            <w:lang w:eastAsia="ar-SA"/>
          </w:rPr>
          <w:tab/>
          <w:t>5</w:t>
        </w:r>
      </w:hyperlink>
    </w:p>
    <w:p w:rsidR="002445F6" w:rsidRDefault="00947968" w:rsidP="002445F6">
      <w:pPr>
        <w:tabs>
          <w:tab w:val="right" w:leader="dot" w:pos="9770"/>
        </w:tabs>
        <w:suppressAutoHyphens/>
        <w:snapToGrid w:val="0"/>
        <w:spacing w:after="100"/>
        <w:rPr>
          <w:rFonts w:ascii="Calibri" w:hAnsi="Calibri"/>
          <w:noProof/>
          <w:sz w:val="22"/>
          <w:szCs w:val="22"/>
        </w:rPr>
      </w:pPr>
      <w:hyperlink r:id="rId8" w:anchor="_Toc442193412" w:history="1">
        <w:r w:rsidR="002445F6">
          <w:rPr>
            <w:rStyle w:val="a3"/>
            <w:noProof/>
            <w:sz w:val="22"/>
            <w:szCs w:val="22"/>
            <w:lang w:eastAsia="ar-SA"/>
          </w:rPr>
          <w:t>РАЗДЕЛ I. ПОРЯДОК ПРИМЕНЕНИЯ ПРАВИЛ</w:t>
        </w:r>
      </w:hyperlink>
      <w:r w:rsidR="002445F6">
        <w:t xml:space="preserve"> </w:t>
      </w:r>
      <w:hyperlink r:id="rId9" w:anchor="_Toc442193413" w:history="1">
        <w:r w:rsidR="002445F6">
          <w:rPr>
            <w:rStyle w:val="a3"/>
            <w:noProof/>
            <w:sz w:val="22"/>
            <w:szCs w:val="22"/>
            <w:lang w:eastAsia="ar-SA"/>
          </w:rPr>
          <w:t>И ВНЕСЕНИЯ В НИХ ИЗМЕНЕНИЙ</w:t>
        </w:r>
        <w:r w:rsidR="002445F6">
          <w:rPr>
            <w:rStyle w:val="a3"/>
            <w:noProof/>
            <w:webHidden/>
            <w:sz w:val="22"/>
            <w:szCs w:val="22"/>
            <w:u w:val="none"/>
            <w:lang w:eastAsia="ar-SA"/>
          </w:rPr>
          <w:tab/>
          <w:t>5</w:t>
        </w:r>
      </w:hyperlink>
    </w:p>
    <w:p w:rsidR="002445F6" w:rsidRDefault="00947968" w:rsidP="002445F6">
      <w:pPr>
        <w:tabs>
          <w:tab w:val="right" w:leader="dot" w:pos="9770"/>
        </w:tabs>
        <w:suppressAutoHyphens/>
        <w:snapToGrid w:val="0"/>
        <w:spacing w:after="100"/>
        <w:rPr>
          <w:rFonts w:ascii="Calibri" w:hAnsi="Calibri"/>
          <w:noProof/>
          <w:sz w:val="22"/>
          <w:szCs w:val="22"/>
        </w:rPr>
      </w:pPr>
      <w:hyperlink r:id="rId10" w:anchor="_Toc442193414" w:history="1">
        <w:r w:rsidR="002445F6">
          <w:rPr>
            <w:rStyle w:val="a3"/>
            <w:noProof/>
            <w:sz w:val="22"/>
            <w:szCs w:val="22"/>
            <w:lang w:eastAsia="ar-SA"/>
          </w:rPr>
          <w:t>Глава 1. Общие положения</w:t>
        </w:r>
        <w:r w:rsidR="002445F6">
          <w:rPr>
            <w:rStyle w:val="a3"/>
            <w:noProof/>
            <w:webHidden/>
            <w:sz w:val="22"/>
            <w:szCs w:val="22"/>
            <w:u w:val="none"/>
            <w:lang w:eastAsia="ar-SA"/>
          </w:rPr>
          <w:tab/>
          <w:t>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1" w:anchor="_Toc442193415" w:history="1">
        <w:r w:rsidR="002445F6">
          <w:rPr>
            <w:rStyle w:val="a3"/>
            <w:noProof/>
            <w:sz w:val="22"/>
            <w:szCs w:val="22"/>
            <w:lang w:eastAsia="ar-SA"/>
          </w:rPr>
          <w:t>Статья 1. Основные понятия, используемые в Правилах</w:t>
        </w:r>
        <w:r w:rsidR="002445F6">
          <w:rPr>
            <w:rStyle w:val="a3"/>
            <w:noProof/>
            <w:webHidden/>
            <w:sz w:val="22"/>
            <w:szCs w:val="22"/>
            <w:u w:val="none"/>
            <w:lang w:eastAsia="ar-SA"/>
          </w:rPr>
          <w:tab/>
          <w:t>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2" w:anchor="_Toc442193416" w:history="1">
        <w:r w:rsidR="002445F6">
          <w:rPr>
            <w:rStyle w:val="a3"/>
            <w:noProof/>
            <w:sz w:val="22"/>
            <w:szCs w:val="22"/>
            <w:lang w:eastAsia="ar-SA"/>
          </w:rPr>
          <w:t>Статья 2. Цели и содержание настоящих Правил</w:t>
        </w:r>
        <w:r w:rsidR="002445F6">
          <w:rPr>
            <w:rStyle w:val="a3"/>
            <w:noProof/>
            <w:webHidden/>
            <w:sz w:val="22"/>
            <w:szCs w:val="22"/>
            <w:u w:val="none"/>
            <w:lang w:eastAsia="ar-SA"/>
          </w:rPr>
          <w:tab/>
          <w:t>8</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3" w:anchor="_Toc442193417" w:history="1">
        <w:r w:rsidR="002445F6">
          <w:rPr>
            <w:rStyle w:val="a3"/>
            <w:noProof/>
            <w:sz w:val="22"/>
            <w:szCs w:val="22"/>
            <w:lang w:eastAsia="ar-SA"/>
          </w:rPr>
          <w:t>Статья 3. Основания для принятия решений по вопросам землепользования и застройки</w:t>
        </w:r>
        <w:r w:rsidR="002445F6">
          <w:rPr>
            <w:rStyle w:val="a3"/>
            <w:noProof/>
            <w:webHidden/>
            <w:sz w:val="22"/>
            <w:szCs w:val="22"/>
            <w:u w:val="none"/>
            <w:lang w:eastAsia="ar-SA"/>
          </w:rPr>
          <w:tab/>
          <w:t>9</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4" w:anchor="_Toc442193418" w:history="1">
        <w:r w:rsidR="002445F6">
          <w:rPr>
            <w:rStyle w:val="a3"/>
            <w:noProof/>
            <w:sz w:val="22"/>
            <w:szCs w:val="22"/>
            <w:lang w:eastAsia="ar-SA"/>
          </w:rPr>
          <w:t>Статья 4. Область применения Правил</w:t>
        </w:r>
        <w:r w:rsidR="002445F6">
          <w:rPr>
            <w:rStyle w:val="a3"/>
            <w:noProof/>
            <w:webHidden/>
            <w:sz w:val="22"/>
            <w:szCs w:val="22"/>
            <w:u w:val="none"/>
            <w:lang w:eastAsia="ar-SA"/>
          </w:rPr>
          <w:tab/>
          <w:t>10</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5" w:anchor="_Toc442193419" w:history="1">
        <w:r w:rsidR="002445F6">
          <w:rPr>
            <w:rStyle w:val="a3"/>
            <w:noProof/>
            <w:sz w:val="22"/>
            <w:szCs w:val="22"/>
            <w:lang w:eastAsia="ar-SA"/>
          </w:rPr>
          <w:t>Статья 5. Общедоступность информации о Правилах</w:t>
        </w:r>
        <w:r w:rsidR="002445F6">
          <w:rPr>
            <w:rStyle w:val="a3"/>
            <w:noProof/>
            <w:webHidden/>
            <w:sz w:val="22"/>
            <w:szCs w:val="22"/>
            <w:u w:val="none"/>
            <w:lang w:eastAsia="ar-SA"/>
          </w:rPr>
          <w:tab/>
          <w:t>10</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6" w:anchor="_Toc442193420" w:history="1">
        <w:r w:rsidR="002445F6">
          <w:rPr>
            <w:rStyle w:val="a3"/>
            <w:noProof/>
            <w:sz w:val="22"/>
            <w:szCs w:val="22"/>
            <w:lang w:eastAsia="ar-SA"/>
          </w:rPr>
          <w:t>Статья 6. Соотношение Правил с генеральным планом Янтиковского сельского поселения и документацией по планировке территории</w:t>
        </w:r>
        <w:r w:rsidR="002445F6">
          <w:rPr>
            <w:rStyle w:val="a3"/>
            <w:noProof/>
            <w:webHidden/>
            <w:sz w:val="22"/>
            <w:szCs w:val="22"/>
            <w:u w:val="none"/>
            <w:lang w:eastAsia="ar-SA"/>
          </w:rPr>
          <w:tab/>
          <w:t>10</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7" w:anchor="_Toc442193421" w:history="1">
        <w:r w:rsidR="002445F6">
          <w:rPr>
            <w:rStyle w:val="a3"/>
            <w:noProof/>
            <w:sz w:val="22"/>
            <w:szCs w:val="22"/>
            <w:lang w:eastAsia="ar-SA"/>
          </w:rPr>
          <w:t>Статья 7. Действие Правил по отношению к ранее возникшим правам</w:t>
        </w:r>
        <w:r w:rsidR="002445F6">
          <w:rPr>
            <w:rStyle w:val="a3"/>
            <w:noProof/>
            <w:webHidden/>
            <w:sz w:val="22"/>
            <w:szCs w:val="22"/>
            <w:u w:val="none"/>
            <w:lang w:eastAsia="ar-SA"/>
          </w:rPr>
          <w:tab/>
          <w:t>11</w:t>
        </w:r>
      </w:hyperlink>
    </w:p>
    <w:p w:rsidR="002445F6" w:rsidRDefault="00947968" w:rsidP="002445F6">
      <w:pPr>
        <w:tabs>
          <w:tab w:val="right" w:leader="dot" w:pos="9770"/>
        </w:tabs>
        <w:suppressAutoHyphens/>
        <w:snapToGrid w:val="0"/>
        <w:spacing w:after="100"/>
        <w:rPr>
          <w:rFonts w:ascii="Calibri" w:hAnsi="Calibri"/>
          <w:noProof/>
          <w:sz w:val="22"/>
          <w:szCs w:val="22"/>
        </w:rPr>
      </w:pPr>
      <w:hyperlink r:id="rId18" w:anchor="_Toc442193422" w:history="1">
        <w:r w:rsidR="002445F6">
          <w:rPr>
            <w:rStyle w:val="a3"/>
            <w:noProof/>
            <w:sz w:val="22"/>
            <w:szCs w:val="22"/>
            <w:lang w:eastAsia="ar-SA"/>
          </w:rPr>
          <w:t>Глава 2. Регулирование землепользования и застройки органами местного самоуправления</w:t>
        </w:r>
        <w:r w:rsidR="002445F6">
          <w:rPr>
            <w:rStyle w:val="a3"/>
            <w:noProof/>
            <w:webHidden/>
            <w:sz w:val="22"/>
            <w:szCs w:val="22"/>
            <w:u w:val="none"/>
            <w:lang w:eastAsia="ar-SA"/>
          </w:rPr>
          <w:tab/>
          <w:t>11</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19" w:anchor="_Toc442193423" w:history="1">
        <w:r w:rsidR="002445F6">
          <w:rPr>
            <w:rStyle w:val="a3"/>
            <w:noProof/>
            <w:sz w:val="22"/>
            <w:szCs w:val="22"/>
            <w:lang w:eastAsia="ar-SA"/>
          </w:rPr>
          <w:t>Статья 8. Органы, осуществляющие регулирование землепользования и застройки на территории Янтиковского сельского поселения</w:t>
        </w:r>
        <w:r w:rsidR="002445F6">
          <w:rPr>
            <w:rStyle w:val="a3"/>
            <w:noProof/>
            <w:webHidden/>
            <w:sz w:val="22"/>
            <w:szCs w:val="22"/>
            <w:u w:val="none"/>
            <w:lang w:eastAsia="ar-SA"/>
          </w:rPr>
          <w:tab/>
          <w:t>11</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0" w:anchor="_Toc442193424" w:history="1">
        <w:r w:rsidR="002445F6">
          <w:rPr>
            <w:rStyle w:val="a3"/>
            <w:noProof/>
            <w:sz w:val="22"/>
            <w:szCs w:val="22"/>
            <w:lang w:eastAsia="ar-SA"/>
          </w:rPr>
          <w:t>Статья 9. Полномочия Собрания депутатов Янтиковского сельского поселения в сфере регулирования землепользования и застройки</w:t>
        </w:r>
        <w:r w:rsidR="002445F6">
          <w:rPr>
            <w:rStyle w:val="a3"/>
            <w:noProof/>
            <w:webHidden/>
            <w:sz w:val="22"/>
            <w:szCs w:val="22"/>
            <w:u w:val="none"/>
            <w:lang w:eastAsia="ar-SA"/>
          </w:rPr>
          <w:tab/>
          <w:t>11</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1" w:anchor="_Toc442193425" w:history="1">
        <w:r w:rsidR="002445F6">
          <w:rPr>
            <w:rStyle w:val="a3"/>
            <w:noProof/>
            <w:sz w:val="22"/>
            <w:szCs w:val="22"/>
            <w:lang w:eastAsia="ar-SA"/>
          </w:rPr>
          <w:t xml:space="preserve">Статья 10. Полномочия главы </w:t>
        </w:r>
        <w:r w:rsidR="002445F6">
          <w:rPr>
            <w:rStyle w:val="a3"/>
            <w:u w:val="none"/>
          </w:rPr>
          <w:t xml:space="preserve"> </w:t>
        </w:r>
        <w:r w:rsidR="002445F6">
          <w:rPr>
            <w:rStyle w:val="a3"/>
            <w:noProof/>
            <w:sz w:val="22"/>
            <w:szCs w:val="22"/>
            <w:lang w:eastAsia="ar-SA"/>
          </w:rPr>
          <w:t>Янтиковского сельского поселения в сфере регулирования землепользования и застройки.</w:t>
        </w:r>
        <w:r w:rsidR="002445F6">
          <w:rPr>
            <w:rStyle w:val="a3"/>
            <w:noProof/>
            <w:webHidden/>
            <w:sz w:val="22"/>
            <w:szCs w:val="22"/>
            <w:u w:val="none"/>
            <w:lang w:eastAsia="ar-SA"/>
          </w:rPr>
          <w:tab/>
          <w:t>12</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2" w:anchor="_Toc442193426" w:history="1">
        <w:r w:rsidR="002445F6">
          <w:rPr>
            <w:rStyle w:val="a3"/>
            <w:noProof/>
            <w:sz w:val="22"/>
            <w:szCs w:val="22"/>
            <w:lang w:eastAsia="ar-SA"/>
          </w:rPr>
          <w:t>Статья 11. Полномочия администрации Янтиковского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2445F6">
          <w:rPr>
            <w:rStyle w:val="a3"/>
            <w:noProof/>
            <w:webHidden/>
            <w:sz w:val="22"/>
            <w:szCs w:val="22"/>
            <w:u w:val="none"/>
            <w:lang w:eastAsia="ar-SA"/>
          </w:rPr>
          <w:tab/>
          <w:t>12</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3" w:anchor="_Toc442193427" w:history="1">
        <w:r w:rsidR="002445F6">
          <w:rPr>
            <w:rStyle w:val="a3"/>
            <w:noProof/>
            <w:sz w:val="22"/>
            <w:szCs w:val="22"/>
            <w:lang w:eastAsia="ar-SA"/>
          </w:rPr>
          <w:t>Статья 12. Полномочия Комиссии по подготовке проекта правил землепользования и застройки Янтиковского сельского поселения</w:t>
        </w:r>
        <w:r w:rsidR="002445F6">
          <w:rPr>
            <w:rStyle w:val="a3"/>
            <w:noProof/>
            <w:webHidden/>
            <w:sz w:val="22"/>
            <w:szCs w:val="22"/>
            <w:u w:val="none"/>
            <w:lang w:eastAsia="ar-SA"/>
          </w:rPr>
          <w:tab/>
          <w:t>13</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4" w:anchor="_Toc442193428" w:history="1">
        <w:r w:rsidR="002445F6">
          <w:rPr>
            <w:rStyle w:val="a3"/>
            <w:noProof/>
            <w:sz w:val="22"/>
            <w:szCs w:val="22"/>
            <w:lang w:eastAsia="ar-SA"/>
          </w:rPr>
          <w:t>Статья 13. Образование земельных участков из земель или земельных участков, находящихся в муниципальной собственности</w:t>
        </w:r>
        <w:r w:rsidR="002445F6">
          <w:rPr>
            <w:rStyle w:val="a3"/>
            <w:noProof/>
            <w:webHidden/>
            <w:sz w:val="22"/>
            <w:szCs w:val="22"/>
            <w:u w:val="none"/>
            <w:lang w:eastAsia="ar-SA"/>
          </w:rPr>
          <w:tab/>
          <w:t>14</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5" w:anchor="_Toc442193429" w:history="1">
        <w:r w:rsidR="002445F6">
          <w:rPr>
            <w:rStyle w:val="a3"/>
            <w:noProof/>
            <w:sz w:val="22"/>
            <w:szCs w:val="22"/>
            <w:lang w:eastAsia="ar-SA"/>
          </w:rPr>
          <w:t>Статья 14. Предоставление земельных участков, находящихся в муниципальной собственности</w:t>
        </w:r>
        <w:r w:rsidR="002445F6">
          <w:rPr>
            <w:rStyle w:val="a3"/>
            <w:noProof/>
            <w:webHidden/>
            <w:sz w:val="22"/>
            <w:szCs w:val="22"/>
            <w:u w:val="none"/>
            <w:lang w:eastAsia="ar-SA"/>
          </w:rPr>
          <w:tab/>
          <w:t>15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6" w:anchor="_Toc442193430" w:history="1">
        <w:r w:rsidR="002445F6">
          <w:rPr>
            <w:rStyle w:val="a3"/>
            <w:noProof/>
            <w:sz w:val="22"/>
            <w:szCs w:val="22"/>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2445F6">
          <w:rPr>
            <w:rStyle w:val="a3"/>
            <w:noProof/>
            <w:webHidden/>
            <w:sz w:val="22"/>
            <w:szCs w:val="22"/>
            <w:u w:val="none"/>
            <w:lang w:eastAsia="ar-SA"/>
          </w:rPr>
          <w:tab/>
          <w:t>15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7" w:anchor="_Toc442193431" w:history="1">
        <w:r w:rsidR="002445F6">
          <w:rPr>
            <w:rStyle w:val="a3"/>
            <w:noProof/>
            <w:sz w:val="22"/>
            <w:szCs w:val="22"/>
            <w:lang w:eastAsia="ar-SA"/>
          </w:rPr>
          <w:t>Статья 16. Изъятие земельных участков и резервирование земель для муниципальных нужд</w:t>
        </w:r>
        <w:r w:rsidR="002445F6">
          <w:rPr>
            <w:rStyle w:val="a3"/>
            <w:noProof/>
            <w:webHidden/>
            <w:sz w:val="22"/>
            <w:szCs w:val="22"/>
            <w:u w:val="none"/>
            <w:lang w:eastAsia="ar-SA"/>
          </w:rPr>
          <w:tab/>
          <w:t>15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8" w:anchor="_Toc442193432" w:history="1">
        <w:r w:rsidR="002445F6">
          <w:rPr>
            <w:rStyle w:val="a3"/>
            <w:noProof/>
            <w:sz w:val="22"/>
            <w:szCs w:val="22"/>
            <w:lang w:eastAsia="ar-SA"/>
          </w:rPr>
          <w:t>Статья 17. Договоры о развитии и освоении территории</w:t>
        </w:r>
        <w:r w:rsidR="002445F6">
          <w:rPr>
            <w:rStyle w:val="a3"/>
            <w:noProof/>
            <w:webHidden/>
            <w:sz w:val="22"/>
            <w:szCs w:val="22"/>
            <w:u w:val="none"/>
            <w:lang w:eastAsia="ar-SA"/>
          </w:rPr>
          <w:tab/>
          <w:t>16</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29" w:anchor="_Toc442193433" w:history="1">
        <w:r w:rsidR="002445F6">
          <w:rPr>
            <w:rStyle w:val="a3"/>
            <w:noProof/>
            <w:sz w:val="22"/>
            <w:szCs w:val="22"/>
            <w:lang w:eastAsia="ar-SA"/>
          </w:rPr>
          <w:t>Статья 18. Государственный земельный надзор, муниципальный земельный контроль, общественный земельный контроль</w:t>
        </w:r>
        <w:r w:rsidR="002445F6">
          <w:rPr>
            <w:rStyle w:val="a3"/>
            <w:noProof/>
            <w:webHidden/>
            <w:sz w:val="22"/>
            <w:szCs w:val="22"/>
            <w:u w:val="none"/>
            <w:lang w:eastAsia="ar-SA"/>
          </w:rPr>
          <w:tab/>
          <w:t>17</w:t>
        </w:r>
      </w:hyperlink>
    </w:p>
    <w:p w:rsidR="002445F6" w:rsidRDefault="00947968" w:rsidP="002445F6">
      <w:pPr>
        <w:tabs>
          <w:tab w:val="right" w:leader="dot" w:pos="9770"/>
        </w:tabs>
        <w:suppressAutoHyphens/>
        <w:snapToGrid w:val="0"/>
        <w:spacing w:after="100"/>
        <w:rPr>
          <w:rFonts w:ascii="Calibri" w:hAnsi="Calibri"/>
          <w:noProof/>
          <w:sz w:val="22"/>
          <w:szCs w:val="22"/>
        </w:rPr>
      </w:pPr>
      <w:hyperlink r:id="rId30" w:anchor="_Toc442193434" w:history="1">
        <w:r w:rsidR="002445F6">
          <w:rPr>
            <w:rStyle w:val="a3"/>
            <w:noProof/>
            <w:sz w:val="22"/>
            <w:szCs w:val="22"/>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2445F6">
          <w:rPr>
            <w:rStyle w:val="a3"/>
            <w:noProof/>
            <w:webHidden/>
            <w:sz w:val="22"/>
            <w:szCs w:val="22"/>
            <w:u w:val="none"/>
            <w:lang w:eastAsia="ar-SA"/>
          </w:rPr>
          <w:tab/>
          <w:t>17</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1" w:anchor="_Toc442193435" w:history="1">
        <w:r w:rsidR="002445F6">
          <w:rPr>
            <w:rStyle w:val="a3"/>
            <w:noProof/>
            <w:sz w:val="22"/>
            <w:szCs w:val="22"/>
            <w:lang w:eastAsia="ar-SA"/>
          </w:rPr>
          <w:t>Статья 19. Виды разрешенного использования земельных участков и объектов капитального строительства</w:t>
        </w:r>
        <w:r w:rsidR="002445F6">
          <w:rPr>
            <w:rStyle w:val="a3"/>
            <w:noProof/>
            <w:webHidden/>
            <w:sz w:val="22"/>
            <w:szCs w:val="22"/>
            <w:u w:val="none"/>
            <w:lang w:eastAsia="ar-SA"/>
          </w:rPr>
          <w:tab/>
          <w:t>17</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2" w:anchor="_Toc442193436" w:history="1">
        <w:r w:rsidR="002445F6">
          <w:rPr>
            <w:rStyle w:val="a3"/>
            <w:noProof/>
            <w:sz w:val="22"/>
            <w:szCs w:val="22"/>
            <w:lang w:eastAsia="ar-SA"/>
          </w:rPr>
          <w:t>Статья 20. Разрешенное использование земельных участков и объектов, не являющихся объектами капитального строительства</w:t>
        </w:r>
        <w:r w:rsidR="002445F6">
          <w:rPr>
            <w:rStyle w:val="a3"/>
            <w:noProof/>
            <w:webHidden/>
            <w:sz w:val="22"/>
            <w:szCs w:val="22"/>
            <w:u w:val="none"/>
            <w:lang w:eastAsia="ar-SA"/>
          </w:rPr>
          <w:tab/>
          <w:t>18</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3" w:anchor="_Toc442193437" w:history="1">
        <w:r w:rsidR="002445F6">
          <w:rPr>
            <w:rStyle w:val="a3"/>
            <w:noProof/>
            <w:sz w:val="22"/>
            <w:szCs w:val="22"/>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2445F6">
          <w:rPr>
            <w:rStyle w:val="a3"/>
            <w:noProof/>
            <w:webHidden/>
            <w:sz w:val="22"/>
            <w:szCs w:val="22"/>
            <w:u w:val="none"/>
            <w:lang w:eastAsia="ar-SA"/>
          </w:rPr>
          <w:tab/>
          <w:t>19</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4" w:anchor="_Toc442193438" w:history="1">
        <w:r w:rsidR="002445F6">
          <w:rPr>
            <w:rStyle w:val="a3"/>
            <w:noProof/>
            <w:sz w:val="22"/>
            <w:szCs w:val="22"/>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2445F6">
          <w:rPr>
            <w:rStyle w:val="a3"/>
            <w:noProof/>
            <w:webHidden/>
            <w:sz w:val="22"/>
            <w:szCs w:val="22"/>
            <w:u w:val="none"/>
            <w:lang w:eastAsia="ar-SA"/>
          </w:rPr>
          <w:tab/>
          <w:t>20</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5" w:anchor="_Toc442193439" w:history="1">
        <w:r w:rsidR="002445F6">
          <w:rPr>
            <w:rStyle w:val="a3"/>
            <w:noProof/>
            <w:sz w:val="22"/>
            <w:szCs w:val="22"/>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2445F6">
          <w:rPr>
            <w:rStyle w:val="a3"/>
            <w:noProof/>
            <w:webHidden/>
            <w:sz w:val="22"/>
            <w:szCs w:val="22"/>
            <w:u w:val="none"/>
            <w:lang w:eastAsia="ar-SA"/>
          </w:rPr>
          <w:tab/>
          <w:t>21</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6" w:anchor="_Toc442193440" w:history="1">
        <w:r w:rsidR="002445F6">
          <w:rPr>
            <w:rStyle w:val="a3"/>
            <w:noProof/>
            <w:sz w:val="22"/>
            <w:szCs w:val="22"/>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2445F6">
          <w:rPr>
            <w:rStyle w:val="a3"/>
            <w:noProof/>
            <w:webHidden/>
            <w:sz w:val="22"/>
            <w:szCs w:val="22"/>
            <w:u w:val="none"/>
            <w:lang w:eastAsia="ar-SA"/>
          </w:rPr>
          <w:tab/>
          <w:t>22</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7" w:anchor="_Toc442193441" w:history="1">
        <w:r w:rsidR="002445F6">
          <w:rPr>
            <w:rStyle w:val="a3"/>
            <w:noProof/>
            <w:sz w:val="22"/>
            <w:szCs w:val="22"/>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2445F6">
          <w:rPr>
            <w:rStyle w:val="a3"/>
            <w:noProof/>
            <w:webHidden/>
            <w:sz w:val="22"/>
            <w:szCs w:val="22"/>
            <w:u w:val="none"/>
            <w:lang w:eastAsia="ar-SA"/>
          </w:rPr>
          <w:tab/>
          <w:t>22</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8" w:anchor="_Toc442193442" w:history="1">
        <w:r w:rsidR="002445F6">
          <w:rPr>
            <w:rStyle w:val="a3"/>
            <w:noProof/>
            <w:sz w:val="22"/>
            <w:szCs w:val="22"/>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2445F6">
          <w:rPr>
            <w:rStyle w:val="a3"/>
            <w:noProof/>
            <w:webHidden/>
            <w:sz w:val="22"/>
            <w:szCs w:val="22"/>
            <w:u w:val="none"/>
            <w:lang w:eastAsia="ar-SA"/>
          </w:rPr>
          <w:tab/>
          <w:t>23</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39" w:anchor="_Toc442193443" w:history="1">
        <w:r w:rsidR="002445F6">
          <w:rPr>
            <w:rStyle w:val="a3"/>
            <w:noProof/>
            <w:sz w:val="22"/>
            <w:szCs w:val="22"/>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2445F6">
          <w:rPr>
            <w:rStyle w:val="a3"/>
            <w:noProof/>
            <w:webHidden/>
            <w:sz w:val="22"/>
            <w:szCs w:val="22"/>
            <w:u w:val="none"/>
            <w:lang w:eastAsia="ar-SA"/>
          </w:rPr>
          <w:tab/>
          <w:t>24</w:t>
        </w:r>
      </w:hyperlink>
    </w:p>
    <w:p w:rsidR="002445F6" w:rsidRDefault="00947968" w:rsidP="002445F6">
      <w:pPr>
        <w:tabs>
          <w:tab w:val="right" w:leader="dot" w:pos="9770"/>
        </w:tabs>
        <w:suppressAutoHyphens/>
        <w:snapToGrid w:val="0"/>
        <w:spacing w:after="100"/>
        <w:ind w:left="220"/>
        <w:rPr>
          <w:rFonts w:ascii="Calibri" w:hAnsi="Calibri"/>
          <w:noProof/>
          <w:sz w:val="22"/>
          <w:szCs w:val="22"/>
        </w:rPr>
      </w:pPr>
      <w:hyperlink r:id="rId40" w:anchor="_Toc442193444" w:history="1">
        <w:r w:rsidR="002445F6">
          <w:rPr>
            <w:rStyle w:val="a3"/>
            <w:noProof/>
            <w:kern w:val="2"/>
            <w:sz w:val="22"/>
            <w:szCs w:val="22"/>
            <w:lang w:eastAsia="ar-SA"/>
          </w:rPr>
          <w:t>Глава 4. Подготовка документации по планировке территории</w:t>
        </w:r>
        <w:r w:rsidR="002445F6">
          <w:rPr>
            <w:rStyle w:val="a3"/>
            <w:noProof/>
            <w:webHidden/>
            <w:sz w:val="22"/>
            <w:szCs w:val="22"/>
            <w:u w:val="none"/>
            <w:lang w:eastAsia="ar-SA"/>
          </w:rPr>
          <w:tab/>
          <w:t>25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41" w:anchor="_Toc442193445" w:history="1">
        <w:r w:rsidR="002445F6">
          <w:rPr>
            <w:rStyle w:val="a3"/>
            <w:noProof/>
            <w:sz w:val="22"/>
            <w:szCs w:val="22"/>
            <w:lang w:eastAsia="ar-SA"/>
          </w:rPr>
          <w:t>Статья 28. Общие положения о планировке территории</w:t>
        </w:r>
        <w:r w:rsidR="002445F6">
          <w:rPr>
            <w:rStyle w:val="a3"/>
            <w:noProof/>
            <w:webHidden/>
            <w:sz w:val="22"/>
            <w:szCs w:val="22"/>
            <w:u w:val="none"/>
            <w:lang w:eastAsia="ar-SA"/>
          </w:rPr>
          <w:tab/>
          <w:t>25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42" w:anchor="_Toc442193446" w:history="1">
        <w:r w:rsidR="002445F6">
          <w:rPr>
            <w:rStyle w:val="a3"/>
            <w:noProof/>
            <w:sz w:val="22"/>
            <w:szCs w:val="22"/>
            <w:lang w:eastAsia="ar-SA"/>
          </w:rPr>
          <w:t>Статья 29. Случаи подготовки проекта планировки территории, проекта межевания территории</w:t>
        </w:r>
        <w:r w:rsidR="002445F6">
          <w:rPr>
            <w:rStyle w:val="a3"/>
            <w:noProof/>
            <w:webHidden/>
            <w:sz w:val="22"/>
            <w:szCs w:val="22"/>
            <w:u w:val="none"/>
            <w:lang w:eastAsia="ar-SA"/>
          </w:rPr>
          <w:tab/>
          <w:t>25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43" w:anchor="_Toc442193447" w:history="1">
        <w:r w:rsidR="002445F6">
          <w:rPr>
            <w:rStyle w:val="a3"/>
            <w:noProof/>
            <w:sz w:val="22"/>
            <w:szCs w:val="22"/>
            <w:lang w:eastAsia="ar-SA"/>
          </w:rPr>
          <w:t>Статья 30. Порядок подготовки документации по планировке территории</w:t>
        </w:r>
        <w:r w:rsidR="002445F6">
          <w:rPr>
            <w:rStyle w:val="a3"/>
            <w:noProof/>
            <w:webHidden/>
            <w:sz w:val="22"/>
            <w:szCs w:val="22"/>
            <w:u w:val="none"/>
            <w:lang w:eastAsia="ar-SA"/>
          </w:rPr>
          <w:tab/>
          <w:t>26</w:t>
        </w:r>
      </w:hyperlink>
    </w:p>
    <w:p w:rsidR="002445F6" w:rsidRDefault="00947968" w:rsidP="002445F6">
      <w:pPr>
        <w:tabs>
          <w:tab w:val="right" w:leader="dot" w:pos="9770"/>
        </w:tabs>
        <w:suppressAutoHyphens/>
        <w:snapToGrid w:val="0"/>
        <w:spacing w:after="100"/>
        <w:ind w:left="220"/>
        <w:rPr>
          <w:rFonts w:ascii="Calibri" w:hAnsi="Calibri"/>
          <w:noProof/>
          <w:sz w:val="22"/>
          <w:szCs w:val="22"/>
        </w:rPr>
      </w:pPr>
      <w:hyperlink r:id="rId44" w:anchor="_Toc442193448" w:history="1">
        <w:r w:rsidR="002445F6">
          <w:rPr>
            <w:rStyle w:val="a3"/>
            <w:noProof/>
            <w:kern w:val="2"/>
            <w:sz w:val="22"/>
            <w:szCs w:val="22"/>
            <w:lang w:eastAsia="ar-SA"/>
          </w:rPr>
          <w:t>Глава 5. Порядок проведения публичных слушаний по вопросам землепользования и застройки</w:t>
        </w:r>
        <w:r w:rsidR="002445F6">
          <w:rPr>
            <w:rStyle w:val="a3"/>
            <w:noProof/>
            <w:webHidden/>
            <w:sz w:val="22"/>
            <w:szCs w:val="22"/>
            <w:u w:val="none"/>
            <w:lang w:eastAsia="ar-SA"/>
          </w:rPr>
          <w:tab/>
          <w:t>28</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45" w:anchor="_Toc442193449" w:history="1">
        <w:r w:rsidR="002445F6">
          <w:rPr>
            <w:rStyle w:val="a3"/>
            <w:noProof/>
            <w:sz w:val="22"/>
            <w:szCs w:val="22"/>
            <w:lang w:eastAsia="ar-SA"/>
          </w:rPr>
          <w:t>Статья 31. Особенности проведения публичных слушаний по вопросам землепользования и застройки</w:t>
        </w:r>
        <w:r w:rsidR="002445F6">
          <w:rPr>
            <w:rStyle w:val="a3"/>
            <w:noProof/>
            <w:webHidden/>
            <w:sz w:val="22"/>
            <w:szCs w:val="22"/>
            <w:u w:val="none"/>
            <w:lang w:eastAsia="ar-SA"/>
          </w:rPr>
          <w:tab/>
          <w:t>28</w:t>
        </w:r>
      </w:hyperlink>
    </w:p>
    <w:p w:rsidR="002445F6" w:rsidRDefault="00947968" w:rsidP="002445F6">
      <w:pPr>
        <w:tabs>
          <w:tab w:val="right" w:leader="dot" w:pos="9770"/>
        </w:tabs>
        <w:suppressAutoHyphens/>
        <w:snapToGrid w:val="0"/>
        <w:spacing w:after="100"/>
        <w:ind w:left="220"/>
        <w:rPr>
          <w:rFonts w:ascii="Calibri" w:hAnsi="Calibri"/>
          <w:noProof/>
          <w:sz w:val="22"/>
          <w:szCs w:val="22"/>
        </w:rPr>
      </w:pPr>
      <w:hyperlink r:id="rId46" w:anchor="_Toc442193450" w:history="1">
        <w:r w:rsidR="002445F6">
          <w:rPr>
            <w:rStyle w:val="a3"/>
            <w:noProof/>
            <w:kern w:val="2"/>
            <w:sz w:val="22"/>
            <w:szCs w:val="22"/>
            <w:lang w:eastAsia="ar-SA"/>
          </w:rPr>
          <w:t>Глава 6. Внесение изменений в Правила. Ответственность за нарушение Правил</w:t>
        </w:r>
        <w:r w:rsidR="002445F6">
          <w:rPr>
            <w:rStyle w:val="a3"/>
            <w:noProof/>
            <w:webHidden/>
            <w:sz w:val="22"/>
            <w:szCs w:val="22"/>
            <w:u w:val="none"/>
            <w:lang w:eastAsia="ar-SA"/>
          </w:rPr>
          <w:tab/>
          <w:t>29</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47" w:anchor="_Toc442193451" w:history="1">
        <w:r w:rsidR="002445F6">
          <w:rPr>
            <w:rStyle w:val="a3"/>
            <w:noProof/>
            <w:sz w:val="22"/>
            <w:szCs w:val="22"/>
            <w:lang w:eastAsia="ar-SA"/>
          </w:rPr>
          <w:t>Статья 32. Порядок внесения изменений в Правила</w:t>
        </w:r>
        <w:r w:rsidR="002445F6">
          <w:rPr>
            <w:rStyle w:val="a3"/>
            <w:noProof/>
            <w:webHidden/>
            <w:sz w:val="22"/>
            <w:szCs w:val="22"/>
            <w:u w:val="none"/>
            <w:lang w:eastAsia="ar-SA"/>
          </w:rPr>
          <w:tab/>
          <w:t>29</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48" w:anchor="_Toc442193452" w:history="1">
        <w:r w:rsidR="002445F6">
          <w:rPr>
            <w:rStyle w:val="a3"/>
            <w:noProof/>
            <w:sz w:val="22"/>
            <w:szCs w:val="22"/>
            <w:lang w:eastAsia="ar-SA"/>
          </w:rPr>
          <w:t>Статья 33. Ответственность за нарушение Правил</w:t>
        </w:r>
        <w:r w:rsidR="002445F6">
          <w:rPr>
            <w:rStyle w:val="a3"/>
            <w:noProof/>
            <w:webHidden/>
            <w:sz w:val="22"/>
            <w:szCs w:val="22"/>
            <w:u w:val="none"/>
            <w:lang w:eastAsia="ar-SA"/>
          </w:rPr>
          <w:tab/>
          <w:t>31</w:t>
        </w:r>
      </w:hyperlink>
    </w:p>
    <w:p w:rsidR="002445F6" w:rsidRDefault="00947968" w:rsidP="002445F6">
      <w:pPr>
        <w:tabs>
          <w:tab w:val="right" w:leader="dot" w:pos="9770"/>
        </w:tabs>
        <w:suppressAutoHyphens/>
        <w:snapToGrid w:val="0"/>
        <w:spacing w:after="100"/>
        <w:rPr>
          <w:rFonts w:ascii="Calibri" w:hAnsi="Calibri"/>
          <w:noProof/>
          <w:sz w:val="22"/>
          <w:szCs w:val="22"/>
        </w:rPr>
      </w:pPr>
      <w:hyperlink r:id="rId49" w:anchor="_Toc442193453" w:history="1">
        <w:r w:rsidR="002445F6">
          <w:rPr>
            <w:rStyle w:val="a3"/>
            <w:noProof/>
            <w:sz w:val="22"/>
            <w:szCs w:val="22"/>
            <w:lang w:eastAsia="ar-SA"/>
          </w:rPr>
          <w:t>РАЗДЕЛ II. КАРТА ГРАДОСТРОИТЕЛЬНОГО ЗОНИРОВАНИЯ.</w:t>
        </w:r>
        <w:r w:rsidR="002445F6">
          <w:rPr>
            <w:rStyle w:val="a3"/>
            <w:noProof/>
            <w:webHidden/>
            <w:sz w:val="22"/>
            <w:szCs w:val="22"/>
            <w:u w:val="none"/>
            <w:lang w:eastAsia="ar-SA"/>
          </w:rPr>
          <w:tab/>
          <w:t>31</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50" w:anchor="_Toc442193455" w:history="1">
        <w:r w:rsidR="002445F6">
          <w:rPr>
            <w:rStyle w:val="a3"/>
            <w:noProof/>
            <w:sz w:val="22"/>
            <w:szCs w:val="22"/>
            <w:lang w:eastAsia="ar-SA"/>
          </w:rPr>
          <w:t>Статья 34. Состав и содержание карты градостроительного зонирования</w:t>
        </w:r>
        <w:r w:rsidR="002445F6">
          <w:rPr>
            <w:rStyle w:val="a3"/>
            <w:noProof/>
            <w:webHidden/>
            <w:sz w:val="22"/>
            <w:szCs w:val="22"/>
            <w:u w:val="none"/>
            <w:lang w:eastAsia="ar-SA"/>
          </w:rPr>
          <w:tab/>
          <w:t>31</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51" w:anchor="_Toc442193457" w:history="1">
        <w:r w:rsidR="002445F6">
          <w:rPr>
            <w:rStyle w:val="a3"/>
            <w:noProof/>
            <w:sz w:val="22"/>
            <w:szCs w:val="22"/>
            <w:lang w:eastAsia="ar-SA"/>
          </w:rPr>
          <w:t>Статья 35. Порядок ведения карты градостроительного зонирования</w:t>
        </w:r>
        <w:r w:rsidR="002445F6">
          <w:rPr>
            <w:rStyle w:val="a3"/>
            <w:noProof/>
            <w:webHidden/>
            <w:sz w:val="22"/>
            <w:szCs w:val="22"/>
            <w:u w:val="none"/>
            <w:lang w:eastAsia="ar-SA"/>
          </w:rPr>
          <w:tab/>
          <w:t>32</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52" w:anchor="_Toc442193458" w:history="1">
        <w:r w:rsidR="002445F6">
          <w:rPr>
            <w:rStyle w:val="a3"/>
            <w:noProof/>
            <w:sz w:val="22"/>
            <w:szCs w:val="22"/>
            <w:lang w:eastAsia="ar-SA"/>
          </w:rPr>
          <w:t>Статья 36. Перечень территориальных зон, выделенных на карте градостроительного зонирования Янтиковского сельского поселения</w:t>
        </w:r>
        <w:r w:rsidR="002445F6">
          <w:rPr>
            <w:rStyle w:val="a3"/>
            <w:noProof/>
            <w:webHidden/>
            <w:sz w:val="22"/>
            <w:szCs w:val="22"/>
            <w:u w:val="none"/>
            <w:lang w:eastAsia="ar-SA"/>
          </w:rPr>
          <w:tab/>
          <w:t>33</w:t>
        </w:r>
      </w:hyperlink>
    </w:p>
    <w:p w:rsidR="002445F6" w:rsidRDefault="00947968" w:rsidP="002445F6">
      <w:pPr>
        <w:tabs>
          <w:tab w:val="right" w:leader="dot" w:pos="9770"/>
        </w:tabs>
        <w:suppressAutoHyphens/>
        <w:snapToGrid w:val="0"/>
        <w:spacing w:after="100"/>
        <w:ind w:left="220"/>
        <w:rPr>
          <w:rFonts w:ascii="Calibri" w:hAnsi="Calibri"/>
          <w:noProof/>
          <w:sz w:val="22"/>
          <w:szCs w:val="22"/>
        </w:rPr>
      </w:pPr>
      <w:hyperlink r:id="rId53" w:anchor="_Toc442193459" w:history="1">
        <w:r w:rsidR="002445F6">
          <w:rPr>
            <w:rStyle w:val="a3"/>
            <w:noProof/>
            <w:kern w:val="2"/>
            <w:sz w:val="22"/>
            <w:szCs w:val="22"/>
            <w:lang w:eastAsia="ar-SA"/>
          </w:rPr>
          <w:t>РАЗДЕЛ III. ГРАДОСТРОИТЕЛЬНЫЕ РЕГЛАМЕНТЫ</w:t>
        </w:r>
        <w:r w:rsidR="002445F6">
          <w:rPr>
            <w:rStyle w:val="a3"/>
            <w:noProof/>
            <w:webHidden/>
            <w:sz w:val="22"/>
            <w:szCs w:val="22"/>
            <w:u w:val="none"/>
            <w:lang w:eastAsia="ar-SA"/>
          </w:rPr>
          <w:tab/>
          <w:t>33</w:t>
        </w:r>
      </w:hyperlink>
    </w:p>
    <w:p w:rsidR="002445F6" w:rsidRDefault="00947968" w:rsidP="002445F6">
      <w:pPr>
        <w:tabs>
          <w:tab w:val="right" w:leader="dot" w:pos="9770"/>
        </w:tabs>
        <w:suppressAutoHyphens/>
        <w:snapToGrid w:val="0"/>
        <w:spacing w:after="100"/>
        <w:ind w:left="440"/>
        <w:jc w:val="both"/>
        <w:rPr>
          <w:rFonts w:ascii="Calibri" w:hAnsi="Calibri"/>
          <w:noProof/>
          <w:sz w:val="22"/>
          <w:szCs w:val="22"/>
        </w:rPr>
      </w:pPr>
      <w:hyperlink r:id="rId54" w:anchor="_Toc442193460" w:history="1">
        <w:r w:rsidR="002445F6">
          <w:rPr>
            <w:rStyle w:val="a3"/>
            <w:noProof/>
            <w:sz w:val="22"/>
            <w:szCs w:val="22"/>
            <w:lang w:eastAsia="ar-SA"/>
          </w:rPr>
          <w:t>Статья 37.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2445F6">
          <w:rPr>
            <w:rStyle w:val="a3"/>
            <w:noProof/>
            <w:webHidden/>
            <w:sz w:val="22"/>
            <w:szCs w:val="22"/>
            <w:u w:val="none"/>
            <w:lang w:eastAsia="ar-SA"/>
          </w:rPr>
          <w:tab/>
          <w:t>33</w:t>
        </w:r>
      </w:hyperlink>
    </w:p>
    <w:p w:rsidR="002445F6" w:rsidRDefault="00947968" w:rsidP="002445F6">
      <w:pPr>
        <w:tabs>
          <w:tab w:val="right" w:leader="dot" w:pos="9770"/>
        </w:tabs>
        <w:suppressAutoHyphens/>
        <w:snapToGrid w:val="0"/>
        <w:spacing w:after="100"/>
        <w:ind w:left="440"/>
      </w:pPr>
      <w:hyperlink r:id="rId55" w:anchor="_Toc442193464" w:history="1">
        <w:r w:rsidR="002445F6">
          <w:rPr>
            <w:rStyle w:val="a3"/>
            <w:noProof/>
            <w:sz w:val="22"/>
            <w:szCs w:val="22"/>
            <w:lang w:eastAsia="ar-SA"/>
          </w:rPr>
          <w:t>Статья 38. Градостроительный регламент зоны застройки индивидуальными жилыми домами (Ж1)</w:t>
        </w:r>
        <w:r w:rsidR="002445F6">
          <w:rPr>
            <w:rStyle w:val="a3"/>
            <w:noProof/>
            <w:webHidden/>
            <w:sz w:val="22"/>
            <w:szCs w:val="22"/>
            <w:u w:val="none"/>
            <w:lang w:eastAsia="ar-SA"/>
          </w:rPr>
          <w:tab/>
          <w:t>35</w:t>
        </w:r>
      </w:hyperlink>
    </w:p>
    <w:p w:rsidR="002445F6" w:rsidRDefault="00947968" w:rsidP="002445F6">
      <w:pPr>
        <w:tabs>
          <w:tab w:val="right" w:leader="dot" w:pos="9770"/>
        </w:tabs>
        <w:suppressAutoHyphens/>
        <w:snapToGrid w:val="0"/>
        <w:spacing w:after="100"/>
        <w:ind w:left="440"/>
      </w:pPr>
      <w:hyperlink r:id="rId56" w:anchor="_Toc442193464" w:history="1">
        <w:r w:rsidR="002445F6">
          <w:rPr>
            <w:rStyle w:val="a3"/>
            <w:noProof/>
            <w:sz w:val="22"/>
            <w:szCs w:val="22"/>
            <w:lang w:eastAsia="ar-SA"/>
          </w:rPr>
          <w:t xml:space="preserve">Статья 39. </w:t>
        </w:r>
        <w:r w:rsidR="002445F6">
          <w:rPr>
            <w:rStyle w:val="a3"/>
            <w:sz w:val="22"/>
            <w:szCs w:val="22"/>
            <w:u w:val="none"/>
          </w:rPr>
          <w:t>Градостроительный регламент зоны застройки малоэтажными жилыми домами (Ж2</w:t>
        </w:r>
        <w:r w:rsidR="002445F6">
          <w:rPr>
            <w:rStyle w:val="a3"/>
            <w:noProof/>
            <w:sz w:val="22"/>
            <w:szCs w:val="22"/>
            <w:lang w:eastAsia="ar-SA"/>
          </w:rPr>
          <w:t>)</w:t>
        </w:r>
        <w:r w:rsidR="002445F6">
          <w:rPr>
            <w:rStyle w:val="a3"/>
            <w:noProof/>
            <w:webHidden/>
            <w:sz w:val="22"/>
            <w:szCs w:val="22"/>
            <w:u w:val="none"/>
            <w:lang w:eastAsia="ar-SA"/>
          </w:rPr>
          <w:tab/>
          <w:t>37</w:t>
        </w:r>
      </w:hyperlink>
    </w:p>
    <w:p w:rsidR="002445F6" w:rsidRDefault="00947968" w:rsidP="002445F6">
      <w:pPr>
        <w:tabs>
          <w:tab w:val="right" w:leader="dot" w:pos="9770"/>
        </w:tabs>
        <w:suppressAutoHyphens/>
        <w:snapToGrid w:val="0"/>
        <w:spacing w:after="100"/>
        <w:ind w:left="440"/>
      </w:pPr>
      <w:hyperlink r:id="rId57" w:anchor="_Toc442193464" w:history="1">
        <w:r w:rsidR="002445F6">
          <w:rPr>
            <w:rStyle w:val="a3"/>
            <w:noProof/>
            <w:sz w:val="22"/>
            <w:szCs w:val="22"/>
            <w:lang w:eastAsia="ar-SA"/>
          </w:rPr>
          <w:t xml:space="preserve">Статья 40. </w:t>
        </w:r>
        <w:r w:rsidR="002445F6">
          <w:rPr>
            <w:rStyle w:val="a3"/>
            <w:sz w:val="22"/>
            <w:szCs w:val="22"/>
            <w:u w:val="none"/>
          </w:rPr>
          <w:t>Градостроительный регламент зоны делового, общественного и коммерческого назначения (О1)</w:t>
        </w:r>
        <w:r w:rsidR="002445F6">
          <w:rPr>
            <w:rStyle w:val="a3"/>
            <w:noProof/>
            <w:webHidden/>
            <w:sz w:val="22"/>
            <w:szCs w:val="22"/>
            <w:u w:val="none"/>
            <w:lang w:eastAsia="ar-SA"/>
          </w:rPr>
          <w:tab/>
          <w:t>39</w:t>
        </w:r>
      </w:hyperlink>
    </w:p>
    <w:p w:rsidR="002445F6" w:rsidRDefault="002445F6" w:rsidP="002445F6">
      <w:pPr>
        <w:tabs>
          <w:tab w:val="right" w:leader="dot" w:pos="9770"/>
        </w:tabs>
        <w:suppressAutoHyphens/>
        <w:snapToGrid w:val="0"/>
        <w:spacing w:after="100"/>
      </w:pPr>
      <w:r>
        <w:t xml:space="preserve">       </w:t>
      </w:r>
      <w:hyperlink r:id="rId58" w:anchor="_Toc442193472" w:history="1">
        <w:r>
          <w:rPr>
            <w:rStyle w:val="a3"/>
            <w:noProof/>
            <w:sz w:val="22"/>
            <w:szCs w:val="22"/>
            <w:lang w:eastAsia="ar-SA"/>
          </w:rPr>
          <w:t>Статья 41. Градостроительный регламент производственной зоны (П1)</w:t>
        </w:r>
        <w:r>
          <w:rPr>
            <w:rStyle w:val="a3"/>
            <w:noProof/>
            <w:webHidden/>
            <w:sz w:val="22"/>
            <w:szCs w:val="22"/>
            <w:lang w:eastAsia="ar-SA"/>
          </w:rPr>
          <w:tab/>
          <w:t>40</w:t>
        </w:r>
      </w:hyperlink>
    </w:p>
    <w:p w:rsidR="002445F6" w:rsidRDefault="00947968" w:rsidP="002445F6">
      <w:pPr>
        <w:tabs>
          <w:tab w:val="right" w:leader="dot" w:pos="9770"/>
        </w:tabs>
        <w:suppressAutoHyphens/>
        <w:snapToGrid w:val="0"/>
        <w:spacing w:after="100"/>
        <w:ind w:left="440"/>
      </w:pPr>
      <w:hyperlink r:id="rId59" w:anchor="_Toc442193474" w:history="1">
        <w:r w:rsidR="002445F6">
          <w:rPr>
            <w:rStyle w:val="a3"/>
            <w:noProof/>
            <w:sz w:val="22"/>
            <w:szCs w:val="22"/>
            <w:lang w:eastAsia="ar-SA"/>
          </w:rPr>
          <w:t>Статья 42. Градостроительный регламент зоны рекреационного назначения (Р)</w:t>
        </w:r>
        <w:r w:rsidR="002445F6">
          <w:rPr>
            <w:rStyle w:val="a3"/>
            <w:noProof/>
            <w:webHidden/>
            <w:sz w:val="22"/>
            <w:szCs w:val="22"/>
            <w:lang w:eastAsia="ar-SA"/>
          </w:rPr>
          <w:tab/>
          <w:t>41</w:t>
        </w:r>
      </w:hyperlink>
    </w:p>
    <w:p w:rsidR="002445F6" w:rsidRDefault="00947968" w:rsidP="002445F6">
      <w:pPr>
        <w:tabs>
          <w:tab w:val="right" w:leader="dot" w:pos="9770"/>
        </w:tabs>
        <w:suppressAutoHyphens/>
        <w:snapToGrid w:val="0"/>
        <w:spacing w:after="100"/>
        <w:ind w:left="440"/>
        <w:rPr>
          <w:noProof/>
          <w:sz w:val="22"/>
          <w:szCs w:val="22"/>
          <w:u w:val="single"/>
          <w:lang w:eastAsia="ar-SA"/>
        </w:rPr>
      </w:pPr>
      <w:hyperlink r:id="rId60" w:anchor="_Toc442193476" w:history="1">
        <w:r w:rsidR="002445F6">
          <w:rPr>
            <w:rStyle w:val="a3"/>
            <w:noProof/>
            <w:sz w:val="22"/>
            <w:szCs w:val="22"/>
            <w:lang w:eastAsia="ar-SA"/>
          </w:rPr>
          <w:t>Статья 43. Градостроительный регламент зоны сельскохозяйственного использования (СХ2)</w:t>
        </w:r>
        <w:r w:rsidR="002445F6">
          <w:rPr>
            <w:rStyle w:val="a3"/>
            <w:noProof/>
            <w:webHidden/>
            <w:sz w:val="22"/>
            <w:szCs w:val="22"/>
            <w:lang w:eastAsia="ar-SA"/>
          </w:rPr>
          <w:tab/>
          <w:t>42</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61" w:anchor="_Toc442193477" w:history="1">
        <w:r w:rsidR="002445F6">
          <w:rPr>
            <w:rStyle w:val="a3"/>
            <w:noProof/>
            <w:sz w:val="22"/>
            <w:szCs w:val="22"/>
            <w:lang w:eastAsia="ar-SA"/>
          </w:rPr>
          <w:t>Статья 44. Градостроительный регламент зоны садоводства, огородничества и дачного хозяйства (СХ3)</w:t>
        </w:r>
        <w:r w:rsidR="002445F6">
          <w:rPr>
            <w:rStyle w:val="a3"/>
            <w:noProof/>
            <w:webHidden/>
            <w:sz w:val="22"/>
            <w:szCs w:val="22"/>
            <w:u w:val="none"/>
            <w:lang w:eastAsia="ar-SA"/>
          </w:rPr>
          <w:tab/>
          <w:t>44</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62" w:anchor="_Toc442193478" w:history="1">
        <w:r w:rsidR="002445F6">
          <w:rPr>
            <w:rStyle w:val="a3"/>
            <w:noProof/>
            <w:sz w:val="22"/>
            <w:szCs w:val="22"/>
            <w:lang w:eastAsia="ar-SA"/>
          </w:rPr>
          <w:t>Статья 45. Градостроительный регламент зоны специального назначения, связанной с захоронениями (Сп)</w:t>
        </w:r>
        <w:r w:rsidR="002445F6">
          <w:rPr>
            <w:rStyle w:val="a3"/>
            <w:noProof/>
            <w:webHidden/>
            <w:sz w:val="22"/>
            <w:szCs w:val="22"/>
            <w:u w:val="none"/>
            <w:lang w:eastAsia="ar-SA"/>
          </w:rPr>
          <w:tab/>
          <w:t>45</w:t>
        </w:r>
      </w:hyperlink>
    </w:p>
    <w:p w:rsidR="002445F6" w:rsidRDefault="00947968" w:rsidP="002445F6">
      <w:pPr>
        <w:tabs>
          <w:tab w:val="right" w:leader="dot" w:pos="9770"/>
        </w:tabs>
        <w:suppressAutoHyphens/>
        <w:snapToGrid w:val="0"/>
        <w:spacing w:after="100"/>
        <w:ind w:left="440"/>
        <w:rPr>
          <w:rFonts w:ascii="Calibri" w:hAnsi="Calibri"/>
          <w:noProof/>
          <w:sz w:val="22"/>
          <w:szCs w:val="22"/>
        </w:rPr>
      </w:pPr>
      <w:hyperlink r:id="rId63" w:anchor="_Toc442193480" w:history="1">
        <w:r w:rsidR="002445F6">
          <w:rPr>
            <w:rStyle w:val="a3"/>
            <w:noProof/>
            <w:sz w:val="22"/>
            <w:szCs w:val="22"/>
            <w:lang w:eastAsia="ar-SA"/>
          </w:rPr>
          <w:t>Статья 4</w:t>
        </w:r>
        <w:r w:rsidR="00724FF8">
          <w:rPr>
            <w:rStyle w:val="a3"/>
            <w:noProof/>
            <w:sz w:val="22"/>
            <w:szCs w:val="22"/>
            <w:lang w:eastAsia="ar-SA"/>
          </w:rPr>
          <w:t>6</w:t>
        </w:r>
        <w:r w:rsidR="002445F6">
          <w:rPr>
            <w:rStyle w:val="a3"/>
            <w:noProof/>
            <w:sz w:val="22"/>
            <w:szCs w:val="22"/>
            <w:lang w:eastAsia="ar-SA"/>
          </w:rPr>
          <w:t>. Градостроительный регламент зоны транспортной инфраструктуры (Т)</w:t>
        </w:r>
        <w:r w:rsidR="002445F6">
          <w:rPr>
            <w:rStyle w:val="a3"/>
            <w:noProof/>
            <w:webHidden/>
            <w:sz w:val="22"/>
            <w:szCs w:val="22"/>
            <w:u w:val="none"/>
            <w:lang w:eastAsia="ar-SA"/>
          </w:rPr>
          <w:tab/>
          <w:t>46</w:t>
        </w:r>
      </w:hyperlink>
    </w:p>
    <w:p w:rsidR="00A9308C" w:rsidRPr="003838DE" w:rsidRDefault="002445F6" w:rsidP="003838DE">
      <w:pPr>
        <w:rPr>
          <w:rFonts w:ascii="Calibri" w:hAnsi="Calibri"/>
          <w:noProof/>
          <w:sz w:val="22"/>
          <w:szCs w:val="22"/>
        </w:rPr>
      </w:pPr>
      <w:r>
        <w:rPr>
          <w:sz w:val="22"/>
          <w:szCs w:val="22"/>
          <w:lang w:eastAsia="ar-SA"/>
        </w:rPr>
        <w:fldChar w:fldCharType="end"/>
      </w:r>
      <w:r w:rsidR="00A9308C" w:rsidRPr="003838DE">
        <w:rPr>
          <w:sz w:val="22"/>
          <w:szCs w:val="22"/>
          <w:lang w:eastAsia="ar-SA"/>
        </w:rPr>
        <w:t xml:space="preserve">       </w:t>
      </w:r>
      <w:r w:rsidR="001B48FC" w:rsidRPr="003838DE">
        <w:rPr>
          <w:sz w:val="22"/>
          <w:szCs w:val="22"/>
          <w:lang w:eastAsia="ar-SA"/>
        </w:rPr>
        <w:t xml:space="preserve"> </w:t>
      </w:r>
      <w:hyperlink r:id="rId64" w:anchor="_Toc442193480" w:history="1">
        <w:r w:rsidR="00A9308C" w:rsidRPr="003838DE">
          <w:rPr>
            <w:sz w:val="22"/>
            <w:szCs w:val="22"/>
          </w:rPr>
          <w:t xml:space="preserve">Статья 47. Градостроительный регламент зоны </w:t>
        </w:r>
        <w:r w:rsidR="0007513E" w:rsidRPr="003838DE">
          <w:rPr>
            <w:sz w:val="22"/>
            <w:szCs w:val="22"/>
          </w:rPr>
          <w:t>инженер</w:t>
        </w:r>
        <w:r w:rsidR="00A9308C" w:rsidRPr="003838DE">
          <w:rPr>
            <w:sz w:val="22"/>
            <w:szCs w:val="22"/>
          </w:rPr>
          <w:t>ной инфраструктуры (И),…….......,…</w:t>
        </w:r>
        <w:r w:rsidR="00A9308C" w:rsidRPr="003838DE">
          <w:rPr>
            <w:rStyle w:val="a3"/>
            <w:noProof/>
            <w:sz w:val="22"/>
            <w:szCs w:val="22"/>
            <w:u w:val="none"/>
            <w:lang w:eastAsia="ar-SA"/>
          </w:rPr>
          <w:t>..</w:t>
        </w:r>
        <w:r w:rsidR="003838DE">
          <w:rPr>
            <w:rStyle w:val="a3"/>
            <w:noProof/>
            <w:sz w:val="22"/>
            <w:szCs w:val="22"/>
            <w:u w:val="none"/>
            <w:lang w:eastAsia="ar-SA"/>
          </w:rPr>
          <w:t>,.</w:t>
        </w:r>
        <w:r w:rsidR="00A9308C" w:rsidRPr="003838DE">
          <w:rPr>
            <w:rStyle w:val="a3"/>
            <w:noProof/>
            <w:sz w:val="22"/>
            <w:szCs w:val="22"/>
            <w:u w:val="none"/>
            <w:lang w:eastAsia="ar-SA"/>
          </w:rPr>
          <w:t xml:space="preserve"> </w:t>
        </w:r>
        <w:r w:rsidR="00A9308C" w:rsidRPr="003838DE">
          <w:rPr>
            <w:rStyle w:val="a3"/>
            <w:noProof/>
            <w:webHidden/>
            <w:sz w:val="22"/>
            <w:szCs w:val="22"/>
            <w:u w:val="none"/>
            <w:lang w:eastAsia="ar-SA"/>
          </w:rPr>
          <w:t>4</w:t>
        </w:r>
      </w:hyperlink>
      <w:r w:rsidR="003838DE" w:rsidRPr="003838DE">
        <w:rPr>
          <w:rStyle w:val="a3"/>
          <w:noProof/>
          <w:sz w:val="22"/>
          <w:szCs w:val="22"/>
          <w:u w:val="none"/>
          <w:lang w:eastAsia="ar-SA"/>
        </w:rPr>
        <w:t>7</w:t>
      </w:r>
    </w:p>
    <w:p w:rsidR="002445F6" w:rsidRPr="001B48FC" w:rsidRDefault="002445F6" w:rsidP="001B48FC">
      <w:pPr>
        <w:tabs>
          <w:tab w:val="right" w:leader="dot" w:pos="9770"/>
        </w:tabs>
        <w:suppressAutoHyphens/>
        <w:snapToGrid w:val="0"/>
        <w:spacing w:after="100"/>
        <w:ind w:left="440"/>
        <w:rPr>
          <w:rFonts w:ascii="Calibri" w:hAnsi="Calibri"/>
          <w:noProof/>
          <w:sz w:val="22"/>
          <w:szCs w:val="22"/>
        </w:rPr>
      </w:pPr>
      <w:r>
        <w:rPr>
          <w:lang w:eastAsia="ar-SA"/>
        </w:rPr>
        <w:br w:type="page"/>
      </w:r>
    </w:p>
    <w:p w:rsidR="002445F6" w:rsidRDefault="002445F6" w:rsidP="002445F6">
      <w:pPr>
        <w:keepNext/>
        <w:widowControl w:val="0"/>
        <w:tabs>
          <w:tab w:val="left" w:pos="0"/>
        </w:tabs>
        <w:suppressAutoHyphens/>
        <w:spacing w:before="360" w:after="60"/>
        <w:ind w:firstLine="709"/>
        <w:contextualSpacing/>
        <w:outlineLvl w:val="1"/>
      </w:pPr>
      <w:bookmarkStart w:id="0" w:name="_Toc442193411"/>
      <w:r>
        <w:rPr>
          <w:b/>
          <w:bCs/>
          <w:lang w:eastAsia="en-US"/>
        </w:rPr>
        <w:lastRenderedPageBreak/>
        <w:t xml:space="preserve">                                               Преамбула</w:t>
      </w:r>
      <w:bookmarkEnd w:id="0"/>
    </w:p>
    <w:p w:rsidR="002445F6" w:rsidRDefault="002445F6" w:rsidP="002445F6">
      <w:pPr>
        <w:ind w:firstLine="709"/>
        <w:jc w:val="both"/>
      </w:pPr>
    </w:p>
    <w:p w:rsidR="002445F6" w:rsidRDefault="002445F6" w:rsidP="002445F6">
      <w:pPr>
        <w:ind w:firstLine="709"/>
        <w:jc w:val="both"/>
      </w:pPr>
      <w:proofErr w:type="gramStart"/>
      <w:r>
        <w:t xml:space="preserve">Правила землепользования и застройки (далее – Правила) </w:t>
      </w:r>
      <w:r>
        <w:rPr>
          <w:color w:val="000000"/>
        </w:rPr>
        <w:t xml:space="preserve">Янтиковского сельского поселения с входящими в его состав населенными пунктами: с. Янтиково, с. Русские </w:t>
      </w:r>
      <w:proofErr w:type="spellStart"/>
      <w:r>
        <w:rPr>
          <w:color w:val="000000"/>
        </w:rPr>
        <w:t>Норваши</w:t>
      </w:r>
      <w:proofErr w:type="spellEnd"/>
      <w:r>
        <w:rPr>
          <w:color w:val="000000"/>
        </w:rPr>
        <w:t xml:space="preserve">, д. Подлесное, д. Иваново, д. </w:t>
      </w:r>
      <w:proofErr w:type="spellStart"/>
      <w:r>
        <w:rPr>
          <w:color w:val="000000"/>
        </w:rPr>
        <w:t>Салагаево</w:t>
      </w:r>
      <w:proofErr w:type="spellEnd"/>
      <w:r>
        <w:rPr>
          <w:color w:val="000000"/>
        </w:rPr>
        <w:t xml:space="preserve"> </w:t>
      </w:r>
      <w:r>
        <w:t xml:space="preserve">являются </w:t>
      </w:r>
      <w:r>
        <w:rPr>
          <w:color w:val="000000"/>
        </w:rPr>
        <w:t>нормативным правовым</w:t>
      </w:r>
      <w: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w:t>
      </w:r>
      <w:proofErr w:type="gramEnd"/>
      <w:r>
        <w:t xml:space="preserve"> другими нормативными правовыми актами Российской Федерации, Чувашской Республики и муниципальными правовыми актами.</w:t>
      </w:r>
    </w:p>
    <w:p w:rsidR="002445F6" w:rsidRDefault="002445F6" w:rsidP="002445F6">
      <w:pPr>
        <w:spacing w:before="240"/>
        <w:ind w:firstLine="709"/>
        <w:contextualSpacing/>
        <w:jc w:val="both"/>
        <w:rPr>
          <w:color w:val="000000"/>
        </w:rPr>
      </w:pPr>
      <w:r>
        <w:t xml:space="preserve">Правила являются результатом градостроительного зонирования территории </w:t>
      </w:r>
      <w:r>
        <w:rPr>
          <w:color w:val="000000"/>
        </w:rPr>
        <w:t xml:space="preserve">Янтиковского сельского поселения – разделения его </w:t>
      </w:r>
      <w:r>
        <w:t xml:space="preserve">на территориальные зоны с установлением для каждой из них </w:t>
      </w:r>
      <w:r>
        <w:rPr>
          <w:color w:val="000000"/>
        </w:rPr>
        <w:t>градостроительных регламентов.</w:t>
      </w:r>
      <w:bookmarkStart w:id="1" w:name="_Toc395282197"/>
      <w:bookmarkStart w:id="2" w:name="_Toc281221503"/>
      <w:bookmarkStart w:id="3" w:name="_Toc258228290"/>
    </w:p>
    <w:p w:rsidR="002445F6" w:rsidRDefault="002445F6" w:rsidP="002445F6">
      <w:pPr>
        <w:tabs>
          <w:tab w:val="left" w:pos="0"/>
        </w:tabs>
        <w:suppressAutoHyphens/>
        <w:autoSpaceDE w:val="0"/>
        <w:spacing w:before="480" w:after="108"/>
        <w:ind w:firstLine="709"/>
        <w:contextualSpacing/>
        <w:jc w:val="center"/>
        <w:outlineLvl w:val="0"/>
        <w:rPr>
          <w:b/>
          <w:bCs/>
          <w:kern w:val="2"/>
          <w:lang w:eastAsia="en-US"/>
        </w:rPr>
      </w:pPr>
    </w:p>
    <w:p w:rsidR="002445F6" w:rsidRDefault="002445F6" w:rsidP="002445F6">
      <w:pPr>
        <w:tabs>
          <w:tab w:val="left" w:pos="0"/>
        </w:tabs>
        <w:suppressAutoHyphens/>
        <w:autoSpaceDE w:val="0"/>
        <w:spacing w:before="480" w:after="108"/>
        <w:contextualSpacing/>
        <w:outlineLvl w:val="0"/>
        <w:rPr>
          <w:b/>
          <w:bCs/>
          <w:kern w:val="2"/>
          <w:lang w:eastAsia="en-US"/>
        </w:rPr>
      </w:pPr>
      <w:bookmarkStart w:id="4" w:name="_Toc442193412"/>
      <w:r>
        <w:rPr>
          <w:b/>
          <w:bCs/>
          <w:kern w:val="2"/>
          <w:lang w:eastAsia="en-US"/>
        </w:rPr>
        <w:t xml:space="preserve">                            РАЗДЕЛ I. ПОРЯДОК ПРИМЕНЕНИЯ ПРАВИЛ</w:t>
      </w:r>
      <w:bookmarkEnd w:id="1"/>
      <w:bookmarkEnd w:id="2"/>
      <w:bookmarkEnd w:id="3"/>
      <w:bookmarkEnd w:id="4"/>
    </w:p>
    <w:p w:rsidR="002445F6" w:rsidRDefault="002445F6" w:rsidP="002445F6">
      <w:pPr>
        <w:tabs>
          <w:tab w:val="left" w:pos="0"/>
        </w:tabs>
        <w:suppressAutoHyphens/>
        <w:autoSpaceDE w:val="0"/>
        <w:spacing w:before="480" w:after="108"/>
        <w:ind w:firstLine="709"/>
        <w:contextualSpacing/>
        <w:outlineLvl w:val="0"/>
        <w:rPr>
          <w:bCs/>
          <w:color w:val="000000"/>
          <w:kern w:val="2"/>
        </w:rPr>
      </w:pPr>
      <w:bookmarkStart w:id="5" w:name="_Toc442193413"/>
      <w:r>
        <w:rPr>
          <w:b/>
          <w:bCs/>
          <w:kern w:val="2"/>
          <w:lang w:eastAsia="en-US"/>
        </w:rPr>
        <w:t xml:space="preserve">                               И ВНЕСЕНИЯ В НИХ ИЗМЕНЕНИ</w:t>
      </w:r>
      <w:bookmarkStart w:id="6" w:name="_Toc395282198"/>
      <w:bookmarkStart w:id="7" w:name="_Toc281221504"/>
      <w:r>
        <w:rPr>
          <w:b/>
          <w:bCs/>
          <w:kern w:val="2"/>
          <w:lang w:eastAsia="en-US"/>
        </w:rPr>
        <w:t>Й</w:t>
      </w:r>
      <w:bookmarkEnd w:id="5"/>
      <w:r>
        <w:rPr>
          <w:bCs/>
          <w:color w:val="000000"/>
          <w:kern w:val="2"/>
          <w:lang w:eastAsia="en-US"/>
        </w:rPr>
        <w:br/>
      </w:r>
    </w:p>
    <w:p w:rsidR="002445F6" w:rsidRDefault="002445F6" w:rsidP="002445F6">
      <w:pPr>
        <w:tabs>
          <w:tab w:val="left" w:pos="0"/>
        </w:tabs>
        <w:suppressAutoHyphens/>
        <w:autoSpaceDE w:val="0"/>
        <w:spacing w:before="480" w:after="108"/>
        <w:ind w:firstLine="709"/>
        <w:contextualSpacing/>
        <w:outlineLvl w:val="0"/>
        <w:rPr>
          <w:b/>
          <w:bCs/>
          <w:kern w:val="2"/>
          <w:lang w:eastAsia="en-US"/>
        </w:rPr>
      </w:pPr>
      <w:bookmarkStart w:id="8" w:name="_Toc442193414"/>
      <w:r>
        <w:rPr>
          <w:b/>
          <w:bCs/>
          <w:kern w:val="2"/>
          <w:lang w:eastAsia="en-US"/>
        </w:rPr>
        <w:t>Глава 1. Общие положения</w:t>
      </w:r>
      <w:bookmarkStart w:id="9" w:name="_Toc395282199"/>
      <w:bookmarkStart w:id="10" w:name="_Toc281221505"/>
      <w:bookmarkStart w:id="11" w:name="_Toc258228292"/>
      <w:bookmarkEnd w:id="6"/>
      <w:bookmarkEnd w:id="7"/>
      <w:bookmarkEnd w:id="8"/>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12" w:name="_Toc442193415"/>
    </w:p>
    <w:p w:rsidR="002445F6" w:rsidRDefault="002445F6" w:rsidP="002445F6">
      <w:pPr>
        <w:keepNext/>
        <w:widowControl w:val="0"/>
        <w:tabs>
          <w:tab w:val="left" w:pos="0"/>
        </w:tabs>
        <w:suppressAutoHyphens/>
        <w:spacing w:before="360" w:after="60"/>
        <w:ind w:firstLine="709"/>
        <w:contextualSpacing/>
        <w:jc w:val="both"/>
        <w:outlineLvl w:val="2"/>
        <w:rPr>
          <w:b/>
          <w:bCs/>
          <w:color w:val="000000"/>
          <w:lang w:eastAsia="en-US"/>
        </w:rPr>
      </w:pPr>
      <w:r>
        <w:rPr>
          <w:b/>
          <w:bCs/>
          <w:lang w:eastAsia="en-US"/>
        </w:rPr>
        <w:t>Статья 1. Основные понятия, используемые в Правилах</w:t>
      </w:r>
      <w:bookmarkEnd w:id="9"/>
      <w:bookmarkEnd w:id="10"/>
      <w:bookmarkEnd w:id="11"/>
      <w:bookmarkEnd w:id="12"/>
    </w:p>
    <w:p w:rsidR="002445F6" w:rsidRDefault="002445F6" w:rsidP="002445F6">
      <w:pPr>
        <w:suppressAutoHyphens/>
        <w:snapToGrid w:val="0"/>
        <w:ind w:firstLine="709"/>
        <w:jc w:val="both"/>
        <w:rPr>
          <w:b/>
          <w:lang w:eastAsia="ar-SA"/>
        </w:rPr>
      </w:pPr>
      <w:r>
        <w:rPr>
          <w:b/>
          <w:lang w:eastAsia="ar-SA"/>
        </w:rPr>
        <w:t xml:space="preserve">Береговая полоса - </w:t>
      </w:r>
      <w:r>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2445F6" w:rsidRDefault="002445F6" w:rsidP="002445F6">
      <w:pPr>
        <w:suppressAutoHyphens/>
        <w:snapToGrid w:val="0"/>
        <w:ind w:firstLine="709"/>
        <w:jc w:val="both"/>
        <w:rPr>
          <w:color w:val="000000"/>
          <w:lang w:eastAsia="ar-SA"/>
        </w:rPr>
      </w:pPr>
      <w:proofErr w:type="gramStart"/>
      <w:r>
        <w:rPr>
          <w:b/>
          <w:bCs/>
          <w:color w:val="000000"/>
        </w:rPr>
        <w:t>Блокированный жилой дом (на территории индивидуальной застройки)</w:t>
      </w:r>
      <w:r>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Pr>
          <w:color w:val="000000"/>
        </w:rPr>
        <w:t>приквартирный</w:t>
      </w:r>
      <w:proofErr w:type="spellEnd"/>
      <w:r>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2445F6" w:rsidRDefault="002445F6" w:rsidP="002445F6">
      <w:pPr>
        <w:autoSpaceDE w:val="0"/>
        <w:autoSpaceDN w:val="0"/>
        <w:adjustRightInd w:val="0"/>
        <w:ind w:firstLine="709"/>
        <w:jc w:val="both"/>
        <w:rPr>
          <w:color w:val="000000"/>
          <w:lang w:eastAsia="ar-SA"/>
        </w:rPr>
      </w:pPr>
      <w:r>
        <w:rPr>
          <w:b/>
          <w:color w:val="000000"/>
          <w:lang w:eastAsia="ar-SA"/>
        </w:rPr>
        <w:t xml:space="preserve">Блокированный жилой дом (на территории </w:t>
      </w:r>
      <w:proofErr w:type="spellStart"/>
      <w:r>
        <w:rPr>
          <w:b/>
          <w:color w:val="000000"/>
          <w:lang w:eastAsia="ar-SA"/>
        </w:rPr>
        <w:t>среднеэтажной</w:t>
      </w:r>
      <w:proofErr w:type="spellEnd"/>
      <w:r>
        <w:rPr>
          <w:b/>
          <w:color w:val="000000"/>
          <w:lang w:eastAsia="ar-SA"/>
        </w:rPr>
        <w:t xml:space="preserve"> застройки) – </w:t>
      </w:r>
      <w:r>
        <w:rPr>
          <w:color w:val="000000"/>
          <w:lang w:eastAsia="ar-SA"/>
        </w:rPr>
        <w:t xml:space="preserve">здание, состоящее из двух квартир и более, каждая из которых имеет непосредственно выход на </w:t>
      </w:r>
      <w:proofErr w:type="spellStart"/>
      <w:r>
        <w:rPr>
          <w:color w:val="000000"/>
          <w:lang w:eastAsia="ar-SA"/>
        </w:rPr>
        <w:t>приквартирный</w:t>
      </w:r>
      <w:proofErr w:type="spellEnd"/>
      <w:r>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2445F6" w:rsidRDefault="002445F6" w:rsidP="002445F6">
      <w:pPr>
        <w:suppressAutoHyphens/>
        <w:snapToGrid w:val="0"/>
        <w:ind w:firstLine="709"/>
        <w:jc w:val="both"/>
        <w:rPr>
          <w:b/>
          <w:bCs/>
          <w:color w:val="000000"/>
          <w:lang w:eastAsia="ar-SA"/>
        </w:rPr>
      </w:pPr>
      <w:proofErr w:type="spellStart"/>
      <w:proofErr w:type="gramStart"/>
      <w:r>
        <w:rPr>
          <w:b/>
          <w:bCs/>
        </w:rPr>
        <w:t>Водоохранные</w:t>
      </w:r>
      <w:proofErr w:type="spellEnd"/>
      <w:r>
        <w:rPr>
          <w:b/>
          <w:bCs/>
        </w:rPr>
        <w:t xml:space="preserve"> зоны</w:t>
      </w:r>
      <w: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445F6" w:rsidRDefault="002445F6" w:rsidP="002445F6">
      <w:pPr>
        <w:suppressAutoHyphens/>
        <w:snapToGrid w:val="0"/>
        <w:ind w:firstLine="709"/>
        <w:jc w:val="both"/>
        <w:rPr>
          <w:color w:val="000000"/>
          <w:lang w:eastAsia="ar-SA"/>
        </w:rPr>
      </w:pPr>
      <w:r>
        <w:rPr>
          <w:b/>
          <w:bCs/>
          <w:color w:val="000000"/>
          <w:lang w:eastAsia="ar-SA"/>
        </w:rPr>
        <w:t>Высота здания, строения, сооружения</w:t>
      </w:r>
      <w:r>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2445F6" w:rsidRDefault="002445F6" w:rsidP="002445F6">
      <w:pPr>
        <w:ind w:firstLine="709"/>
        <w:jc w:val="both"/>
      </w:pPr>
      <w:r>
        <w:rPr>
          <w:b/>
          <w:bCs/>
        </w:rPr>
        <w:t>Градостроительное зонирование</w:t>
      </w:r>
      <w:r>
        <w:t xml:space="preserve"> – зонирование территории муниципального образования Янтиковского сельского поселения в целях определения территориальных зон и установления градостроительных регламентов.</w:t>
      </w:r>
    </w:p>
    <w:p w:rsidR="002445F6" w:rsidRDefault="002445F6" w:rsidP="002445F6">
      <w:pPr>
        <w:autoSpaceDE w:val="0"/>
        <w:autoSpaceDN w:val="0"/>
        <w:adjustRightInd w:val="0"/>
        <w:ind w:firstLine="720"/>
        <w:jc w:val="both"/>
      </w:pPr>
      <w:proofErr w:type="gramStart"/>
      <w:r>
        <w:rPr>
          <w:b/>
          <w:bCs/>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lastRenderedPageBreak/>
        <w:t>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445F6" w:rsidRDefault="002445F6" w:rsidP="002445F6">
      <w:pPr>
        <w:autoSpaceDE w:val="0"/>
        <w:autoSpaceDN w:val="0"/>
        <w:adjustRightInd w:val="0"/>
        <w:ind w:firstLine="720"/>
        <w:jc w:val="both"/>
      </w:pPr>
      <w:proofErr w:type="gramStart"/>
      <w:r>
        <w:rPr>
          <w:b/>
        </w:rPr>
        <w:t>Деятельность по комплексному и устойчивому развитию территории</w:t>
      </w:r>
      <w: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t xml:space="preserve"> </w:t>
      </w:r>
      <w:proofErr w:type="gramStart"/>
      <w:r>
        <w:t>пункте</w:t>
      </w:r>
      <w:proofErr w:type="gramEnd"/>
      <w:r>
        <w:t xml:space="preserve"> объектов;</w:t>
      </w:r>
    </w:p>
    <w:p w:rsidR="002445F6" w:rsidRDefault="002445F6" w:rsidP="002445F6">
      <w:pPr>
        <w:ind w:firstLine="709"/>
        <w:jc w:val="both"/>
      </w:pPr>
      <w:r>
        <w:rPr>
          <w:b/>
          <w:bCs/>
        </w:rPr>
        <w:t>Документация по планировке территории</w:t>
      </w:r>
      <w:r>
        <w:t xml:space="preserve"> – проекты планировки территории; проекты межевания территории; градостроительные планы земельных участков.</w:t>
      </w:r>
    </w:p>
    <w:p w:rsidR="002445F6" w:rsidRDefault="002445F6" w:rsidP="002445F6">
      <w:pPr>
        <w:autoSpaceDE w:val="0"/>
        <w:autoSpaceDN w:val="0"/>
        <w:adjustRightInd w:val="0"/>
        <w:ind w:firstLine="540"/>
        <w:jc w:val="both"/>
      </w:pPr>
      <w:r>
        <w:rPr>
          <w:b/>
          <w:bCs/>
        </w:rPr>
        <w:t>Застройщик</w:t>
      </w:r>
      <w:r>
        <w:t xml:space="preserve"> – физическое или юридическое лицо, обеспечивающее на принадлежащем ему земельном участке </w:t>
      </w:r>
      <w:r>
        <w:rPr>
          <w:color w:val="000000"/>
          <w:lang w:eastAsia="ar-SA"/>
        </w:rPr>
        <w:t>или на земельном участке иного правообладател</w:t>
      </w:r>
      <w:proofErr w:type="gramStart"/>
      <w:r>
        <w:rPr>
          <w:color w:val="000000"/>
          <w:lang w:eastAsia="ar-SA"/>
        </w:rPr>
        <w:t>я</w:t>
      </w:r>
      <w:r>
        <w:t>(</w:t>
      </w:r>
      <w:proofErr w:type="gramEnd"/>
      <w: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445F6" w:rsidRDefault="002445F6" w:rsidP="002445F6">
      <w:pPr>
        <w:ind w:firstLine="709"/>
        <w:jc w:val="both"/>
      </w:pPr>
      <w:r>
        <w:rPr>
          <w:b/>
          <w:bCs/>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445F6" w:rsidRDefault="002445F6" w:rsidP="002445F6">
      <w:pPr>
        <w:tabs>
          <w:tab w:val="left" w:pos="1953"/>
        </w:tabs>
        <w:ind w:firstLine="709"/>
        <w:jc w:val="both"/>
      </w:pPr>
      <w:r>
        <w:rPr>
          <w:b/>
          <w:bCs/>
        </w:rPr>
        <w:t>Индивидуальные жилые дома</w:t>
      </w:r>
      <w:r>
        <w:t xml:space="preserve"> – отдельно стоящие жилые дома с количеством этажей не более чем три, предназначенные для проживания одной семьи.</w:t>
      </w:r>
    </w:p>
    <w:p w:rsidR="002445F6" w:rsidRDefault="002445F6" w:rsidP="002445F6">
      <w:pPr>
        <w:ind w:firstLine="709"/>
        <w:jc w:val="both"/>
      </w:pPr>
      <w:r>
        <w:rPr>
          <w:b/>
          <w:bCs/>
        </w:rPr>
        <w:t xml:space="preserve">Коэффициент плотности застройки </w:t>
      </w:r>
      <w:r>
        <w:t>- отношение площади всех этажей зданий и сооружений к площади участка.</w:t>
      </w:r>
    </w:p>
    <w:p w:rsidR="002445F6" w:rsidRDefault="002445F6" w:rsidP="002445F6">
      <w:pPr>
        <w:autoSpaceDE w:val="0"/>
        <w:autoSpaceDN w:val="0"/>
        <w:adjustRightInd w:val="0"/>
        <w:ind w:firstLine="720"/>
        <w:jc w:val="both"/>
      </w:pPr>
      <w:r>
        <w:rPr>
          <w:b/>
          <w:bCs/>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445F6" w:rsidRDefault="002445F6" w:rsidP="002445F6">
      <w:pPr>
        <w:autoSpaceDE w:val="0"/>
        <w:autoSpaceDN w:val="0"/>
        <w:adjustRightInd w:val="0"/>
        <w:ind w:firstLine="720"/>
        <w:jc w:val="both"/>
      </w:pPr>
      <w:r>
        <w:rPr>
          <w:b/>
          <w:bCs/>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445F6" w:rsidRDefault="002445F6" w:rsidP="002445F6">
      <w:pPr>
        <w:suppressAutoHyphens/>
        <w:snapToGrid w:val="0"/>
        <w:ind w:firstLine="709"/>
        <w:jc w:val="both"/>
        <w:rPr>
          <w:color w:val="000000"/>
          <w:lang w:eastAsia="ar-SA"/>
        </w:rPr>
      </w:pPr>
      <w:r>
        <w:rPr>
          <w:b/>
          <w:color w:val="000000"/>
          <w:lang w:eastAsia="ar-SA"/>
        </w:rPr>
        <w:t>Местные нормативы градостроительного проектирования</w:t>
      </w:r>
      <w:r>
        <w:rPr>
          <w:color w:val="00000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электро-, тепл</w:t>
      </w:r>
      <w:proofErr w:type="gramStart"/>
      <w:r>
        <w:rPr>
          <w:color w:val="000000"/>
          <w:lang w:eastAsia="ar-SA"/>
        </w:rPr>
        <w:t>о-</w:t>
      </w:r>
      <w:proofErr w:type="gramEnd"/>
      <w:r>
        <w:rPr>
          <w:color w:val="000000"/>
          <w:lang w:eastAsia="ar-SA"/>
        </w:rPr>
        <w:t>,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2445F6" w:rsidRDefault="002445F6" w:rsidP="002445F6">
      <w:pPr>
        <w:suppressAutoHyphens/>
        <w:snapToGrid w:val="0"/>
        <w:ind w:firstLine="709"/>
        <w:jc w:val="both"/>
        <w:rPr>
          <w:lang w:eastAsia="ar-SA"/>
        </w:rPr>
      </w:pPr>
      <w:r>
        <w:rPr>
          <w:b/>
          <w:bCs/>
          <w:lang w:eastAsia="ar-SA"/>
        </w:rPr>
        <w:lastRenderedPageBreak/>
        <w:t>Объект капитального строительства</w:t>
      </w:r>
      <w:r>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445F6" w:rsidRDefault="002445F6" w:rsidP="002445F6">
      <w:pPr>
        <w:autoSpaceDE w:val="0"/>
        <w:ind w:firstLine="709"/>
        <w:jc w:val="both"/>
        <w:rPr>
          <w:kern w:val="2"/>
        </w:rPr>
      </w:pPr>
      <w:proofErr w:type="gramStart"/>
      <w:r>
        <w:rPr>
          <w:b/>
          <w:bCs/>
          <w:kern w:val="2"/>
        </w:rPr>
        <w:t>Объекты культурного наследия (памятники истории и культуры) народов Российской Федерации</w:t>
      </w:r>
      <w:r>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Pr>
          <w:kern w:val="2"/>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445F6" w:rsidRDefault="002445F6" w:rsidP="002445F6">
      <w:pPr>
        <w:suppressAutoHyphens/>
        <w:autoSpaceDE w:val="0"/>
        <w:snapToGrid w:val="0"/>
        <w:ind w:firstLine="709"/>
        <w:jc w:val="both"/>
        <w:rPr>
          <w:color w:val="000000"/>
          <w:lang w:eastAsia="ar-SA"/>
        </w:rPr>
      </w:pPr>
      <w:r>
        <w:rPr>
          <w:b/>
          <w:color w:val="000000"/>
          <w:lang w:eastAsia="ar-SA"/>
        </w:rPr>
        <w:t>Объекты недвижимости</w:t>
      </w:r>
      <w:r>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2445F6" w:rsidRDefault="002445F6" w:rsidP="002445F6">
      <w:pPr>
        <w:suppressAutoHyphens/>
        <w:autoSpaceDE w:val="0"/>
        <w:snapToGrid w:val="0"/>
        <w:ind w:firstLine="709"/>
        <w:jc w:val="both"/>
        <w:rPr>
          <w:bCs/>
          <w:color w:val="000000"/>
          <w:lang w:eastAsia="ar-SA"/>
        </w:rPr>
      </w:pPr>
      <w:r>
        <w:rPr>
          <w:b/>
          <w:color w:val="000000"/>
          <w:lang w:eastAsia="ar-SA"/>
        </w:rPr>
        <w:t>Объект, не являющийся объектом капитального строительства</w:t>
      </w:r>
      <w:r>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445F6" w:rsidRDefault="002445F6" w:rsidP="002445F6">
      <w:pPr>
        <w:suppressAutoHyphens/>
        <w:autoSpaceDE w:val="0"/>
        <w:autoSpaceDN w:val="0"/>
        <w:adjustRightInd w:val="0"/>
        <w:snapToGrid w:val="0"/>
        <w:ind w:firstLine="709"/>
        <w:jc w:val="both"/>
        <w:rPr>
          <w:color w:val="000000"/>
          <w:lang w:eastAsia="ar-SA"/>
        </w:rPr>
      </w:pPr>
      <w:r>
        <w:rPr>
          <w:b/>
          <w:iCs/>
          <w:color w:val="000000"/>
          <w:lang w:eastAsia="ar-SA"/>
        </w:rPr>
        <w:t>Органы местного самоуправления Янтиковского сельского поселения, участвующие в регулировании вопросов землепользования и застройки</w:t>
      </w:r>
      <w:r>
        <w:rPr>
          <w:iCs/>
          <w:color w:val="000000"/>
          <w:lang w:eastAsia="ar-SA"/>
        </w:rPr>
        <w:t xml:space="preserve"> - глава Янтиковского сельского поселения, </w:t>
      </w:r>
      <w:r>
        <w:rPr>
          <w:color w:val="000000"/>
          <w:lang w:eastAsia="ar-SA"/>
        </w:rPr>
        <w:t xml:space="preserve">представительный орган муниципального образования </w:t>
      </w:r>
      <w:proofErr w:type="gramStart"/>
      <w:r>
        <w:rPr>
          <w:color w:val="000000"/>
          <w:lang w:eastAsia="ar-SA"/>
        </w:rPr>
        <w:t>–С</w:t>
      </w:r>
      <w:proofErr w:type="gramEnd"/>
      <w:r>
        <w:rPr>
          <w:color w:val="000000"/>
          <w:lang w:eastAsia="ar-SA"/>
        </w:rPr>
        <w:t>обрание депутатов</w:t>
      </w:r>
      <w:r>
        <w:t xml:space="preserve"> </w:t>
      </w:r>
      <w:r>
        <w:rPr>
          <w:color w:val="000000"/>
          <w:lang w:eastAsia="ar-SA"/>
        </w:rPr>
        <w:t xml:space="preserve">Янтиковского сельского поселения, исполнительно-распорядительный орган муниципального образования – администрация Янтиковского сельского поселения. </w:t>
      </w:r>
    </w:p>
    <w:p w:rsidR="002445F6" w:rsidRDefault="002445F6" w:rsidP="002445F6">
      <w:pPr>
        <w:ind w:firstLine="709"/>
        <w:jc w:val="both"/>
      </w:pPr>
      <w:r>
        <w:rPr>
          <w:b/>
          <w:bCs/>
        </w:rPr>
        <w:t xml:space="preserve">Охранные зоны </w:t>
      </w:r>
      <w:r>
        <w:t xml:space="preserve">– территории в </w:t>
      </w:r>
      <w:proofErr w:type="gramStart"/>
      <w:r>
        <w:t>границах</w:t>
      </w:r>
      <w:proofErr w:type="gramEnd"/>
      <w: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2445F6" w:rsidRDefault="002445F6" w:rsidP="002445F6">
      <w:pPr>
        <w:ind w:firstLine="709"/>
        <w:jc w:val="both"/>
      </w:pPr>
      <w:r>
        <w:rPr>
          <w:b/>
          <w:bCs/>
        </w:rPr>
        <w:t>Планировка территории</w:t>
      </w:r>
      <w: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2445F6" w:rsidRDefault="002445F6" w:rsidP="002445F6">
      <w:pPr>
        <w:ind w:firstLine="709"/>
        <w:jc w:val="both"/>
      </w:pPr>
      <w:r>
        <w:rPr>
          <w:b/>
          <w:bCs/>
        </w:rPr>
        <w:t>Правила землепользования и застройки</w:t>
      </w:r>
      <w: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445F6" w:rsidRDefault="002445F6" w:rsidP="002445F6">
      <w:pPr>
        <w:ind w:firstLine="709"/>
        <w:jc w:val="both"/>
      </w:pPr>
      <w:r>
        <w:rPr>
          <w:b/>
          <w:bCs/>
        </w:rPr>
        <w:t>Прибрежная защитная полоса</w:t>
      </w:r>
      <w:r>
        <w:t xml:space="preserve"> – часть территории </w:t>
      </w:r>
      <w:proofErr w:type="spellStart"/>
      <w:r>
        <w:t>водоохранной</w:t>
      </w:r>
      <w:proofErr w:type="spellEnd"/>
      <w: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2445F6" w:rsidRDefault="002445F6" w:rsidP="002445F6">
      <w:pPr>
        <w:suppressAutoHyphens/>
        <w:snapToGrid w:val="0"/>
        <w:ind w:firstLine="709"/>
        <w:jc w:val="both"/>
      </w:pPr>
      <w:r>
        <w:rPr>
          <w:b/>
          <w:bCs/>
        </w:rPr>
        <w:t xml:space="preserve">Процент застройки </w:t>
      </w:r>
      <w:r>
        <w:t xml:space="preserve">– отношение территории, застроенной </w:t>
      </w:r>
      <w:proofErr w:type="spellStart"/>
      <w:r>
        <w:t>объектамикапитального</w:t>
      </w:r>
      <w:proofErr w:type="spellEnd"/>
      <w:r>
        <w:t xml:space="preserve"> строительства, к площади земельного участка, выраженное в процентах.</w:t>
      </w:r>
    </w:p>
    <w:p w:rsidR="002445F6" w:rsidRDefault="002445F6" w:rsidP="002445F6">
      <w:pPr>
        <w:ind w:firstLine="709"/>
        <w:jc w:val="both"/>
      </w:pPr>
      <w:proofErr w:type="gramStart"/>
      <w:r>
        <w:rPr>
          <w:b/>
          <w:bCs/>
        </w:rPr>
        <w:t xml:space="preserve">Реконструкция </w:t>
      </w:r>
      <w:r>
        <w:rPr>
          <w:b/>
          <w:bCs/>
          <w:lang w:eastAsia="ar-SA"/>
        </w:rPr>
        <w:t>объектов капительного строительства (за исключением линейных объектов)</w:t>
      </w:r>
      <w:r>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lang w:eastAsia="ar-SA"/>
        </w:rPr>
        <w:t xml:space="preserve"> указанных элементов</w:t>
      </w:r>
      <w:r>
        <w:t>.</w:t>
      </w:r>
    </w:p>
    <w:p w:rsidR="002445F6" w:rsidRDefault="002445F6" w:rsidP="002445F6">
      <w:pPr>
        <w:ind w:firstLine="709"/>
        <w:jc w:val="both"/>
        <w:rPr>
          <w:lang w:eastAsia="ar-SA"/>
        </w:rPr>
      </w:pPr>
      <w:r>
        <w:rPr>
          <w:b/>
          <w:bCs/>
          <w:lang w:eastAsia="ar-SA"/>
        </w:rPr>
        <w:t>Реконструкция линейных объектов</w:t>
      </w:r>
      <w:r>
        <w:rPr>
          <w:lang w:eastAsia="ar-SA"/>
        </w:rPr>
        <w:t xml:space="preserve"> – изменение параметров линейных объектов или их участков (частей), которое влечет за собой изменение класса, категории и (или) </w:t>
      </w:r>
      <w:r>
        <w:rPr>
          <w:lang w:eastAsia="ar-SA"/>
        </w:rPr>
        <w:lastRenderedPageBreak/>
        <w:t xml:space="preserve">первоначально установленных показателей функционирования таких объектов (мощности, грузоподъемности и других) или при </w:t>
      </w:r>
      <w:proofErr w:type="gramStart"/>
      <w:r>
        <w:rPr>
          <w:lang w:eastAsia="ar-SA"/>
        </w:rPr>
        <w:t>котором</w:t>
      </w:r>
      <w:proofErr w:type="gramEnd"/>
      <w:r>
        <w:rPr>
          <w:lang w:eastAsia="ar-SA"/>
        </w:rPr>
        <w:t xml:space="preserve"> требуется изменение границ полос отвода и (или) охранных зон таких объектов.</w:t>
      </w:r>
    </w:p>
    <w:p w:rsidR="002445F6" w:rsidRDefault="002445F6" w:rsidP="002445F6">
      <w:pPr>
        <w:suppressAutoHyphens/>
        <w:snapToGrid w:val="0"/>
        <w:ind w:firstLine="709"/>
        <w:jc w:val="both"/>
        <w:rPr>
          <w:color w:val="000000"/>
        </w:rPr>
      </w:pPr>
      <w:r>
        <w:rPr>
          <w:b/>
          <w:color w:val="000000"/>
          <w:lang w:eastAsia="ar-SA"/>
        </w:rPr>
        <w:t>Республиканские нормативы градостроительного проектирования</w:t>
      </w:r>
      <w:r>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2445F6" w:rsidRDefault="002445F6" w:rsidP="002445F6">
      <w:pPr>
        <w:ind w:firstLine="709"/>
        <w:jc w:val="both"/>
      </w:pPr>
      <w:r>
        <w:rPr>
          <w:b/>
          <w:bCs/>
        </w:rPr>
        <w:t>Санитарно-защитная зона</w:t>
      </w:r>
      <w: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2445F6" w:rsidRDefault="002445F6" w:rsidP="002445F6">
      <w:pPr>
        <w:ind w:firstLine="709"/>
        <w:jc w:val="both"/>
      </w:pPr>
      <w:r>
        <w:rPr>
          <w:b/>
          <w:bCs/>
        </w:rPr>
        <w:t>Строительные намерения заявителя</w:t>
      </w:r>
      <w:r>
        <w:t xml:space="preserve"> – планируемое строительство, реконструкция, капитальный ремонт объекта капитального строительства.</w:t>
      </w:r>
    </w:p>
    <w:p w:rsidR="002445F6" w:rsidRDefault="002445F6" w:rsidP="002445F6">
      <w:pPr>
        <w:ind w:firstLine="709"/>
        <w:jc w:val="both"/>
      </w:pPr>
      <w:r>
        <w:rPr>
          <w:b/>
          <w:bCs/>
        </w:rPr>
        <w:t>Строительство</w:t>
      </w:r>
      <w:r>
        <w:t xml:space="preserve"> – создание зданий, строений, сооружений (в том числе на месте сносимых объектов капитального строительства).</w:t>
      </w:r>
    </w:p>
    <w:p w:rsidR="002445F6" w:rsidRDefault="002445F6" w:rsidP="002445F6">
      <w:pPr>
        <w:ind w:firstLine="709"/>
        <w:jc w:val="both"/>
        <w:rPr>
          <w:b/>
          <w:bCs/>
        </w:rPr>
      </w:pPr>
      <w:r>
        <w:rPr>
          <w:b/>
          <w:bCs/>
        </w:rPr>
        <w:t xml:space="preserve">Территориальные зоны – </w:t>
      </w:r>
      <w:r>
        <w:t>зоны, для которых в Правилах определены границы и установлены градостроительные регламенты.</w:t>
      </w:r>
    </w:p>
    <w:p w:rsidR="002445F6" w:rsidRDefault="002445F6" w:rsidP="002445F6">
      <w:pPr>
        <w:autoSpaceDE w:val="0"/>
        <w:autoSpaceDN w:val="0"/>
        <w:adjustRightInd w:val="0"/>
        <w:ind w:firstLine="709"/>
        <w:jc w:val="both"/>
        <w:rPr>
          <w:color w:val="000000"/>
        </w:rPr>
      </w:pPr>
      <w:r>
        <w:rPr>
          <w:b/>
          <w:bCs/>
        </w:rPr>
        <w:t xml:space="preserve">Территории общего пользования – </w:t>
      </w:r>
      <w:r>
        <w:t xml:space="preserve">территории, которыми беспрепятственно пользуется неограниченный круг лиц </w:t>
      </w:r>
      <w:r>
        <w:rPr>
          <w:color w:val="000000"/>
        </w:rPr>
        <w:t>(в том числе площади, улицы, проезды, набережные, береговые полосы водных объектов общего пользования, скверы, бульвары).</w:t>
      </w:r>
    </w:p>
    <w:p w:rsidR="002445F6" w:rsidRDefault="002445F6" w:rsidP="002445F6">
      <w:pPr>
        <w:autoSpaceDE w:val="0"/>
        <w:autoSpaceDN w:val="0"/>
        <w:adjustRightInd w:val="0"/>
        <w:ind w:firstLine="720"/>
        <w:jc w:val="both"/>
      </w:pPr>
      <w:r>
        <w:rPr>
          <w:b/>
        </w:rPr>
        <w:t>Элемент планировочной структуры</w:t>
      </w:r>
      <w: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445F6" w:rsidRDefault="002445F6" w:rsidP="002445F6">
      <w:pPr>
        <w:suppressAutoHyphens/>
        <w:autoSpaceDE w:val="0"/>
        <w:snapToGrid w:val="0"/>
        <w:ind w:firstLine="709"/>
        <w:jc w:val="both"/>
        <w:rPr>
          <w:color w:val="000000"/>
          <w:lang w:eastAsia="ar-SA"/>
        </w:rPr>
      </w:pPr>
      <w:r>
        <w:rPr>
          <w:b/>
          <w:color w:val="000000"/>
          <w:lang w:eastAsia="ar-SA"/>
        </w:rPr>
        <w:t>Этажность</w:t>
      </w:r>
      <w:r>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Pr>
            <w:color w:val="000000"/>
            <w:lang w:eastAsia="ar-SA"/>
          </w:rPr>
          <w:t>2 метра</w:t>
        </w:r>
      </w:smartTag>
      <w:r>
        <w:rPr>
          <w:color w:val="000000"/>
          <w:lang w:eastAsia="ar-SA"/>
        </w:rPr>
        <w:t>.</w:t>
      </w:r>
    </w:p>
    <w:p w:rsidR="002445F6" w:rsidRDefault="002445F6" w:rsidP="002445F6">
      <w:pPr>
        <w:widowControl w:val="0"/>
        <w:suppressAutoHyphens/>
        <w:autoSpaceDE w:val="0"/>
        <w:ind w:firstLine="709"/>
        <w:jc w:val="both"/>
        <w:rPr>
          <w:color w:val="000000"/>
          <w:lang w:eastAsia="ar-SA"/>
        </w:rPr>
      </w:pPr>
      <w:r>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13" w:name="_Toc442193416"/>
    </w:p>
    <w:p w:rsidR="002445F6" w:rsidRDefault="002445F6" w:rsidP="002445F6">
      <w:pPr>
        <w:keepNext/>
        <w:widowControl w:val="0"/>
        <w:tabs>
          <w:tab w:val="left" w:pos="0"/>
        </w:tabs>
        <w:suppressAutoHyphens/>
        <w:spacing w:before="360" w:after="60"/>
        <w:ind w:firstLine="709"/>
        <w:contextualSpacing/>
        <w:jc w:val="both"/>
        <w:outlineLvl w:val="2"/>
        <w:rPr>
          <w:bCs/>
          <w:color w:val="000000"/>
          <w:lang w:eastAsia="en-US"/>
        </w:rPr>
      </w:pPr>
      <w:r>
        <w:rPr>
          <w:b/>
          <w:bCs/>
          <w:lang w:eastAsia="en-US"/>
        </w:rPr>
        <w:t>Статья 2. Цели и содержание настоящих Правил</w:t>
      </w:r>
      <w:bookmarkEnd w:id="13"/>
    </w:p>
    <w:p w:rsidR="002445F6" w:rsidRDefault="002445F6" w:rsidP="002445F6">
      <w:pPr>
        <w:tabs>
          <w:tab w:val="left" w:pos="851"/>
        </w:tabs>
        <w:ind w:firstLine="709"/>
        <w:jc w:val="both"/>
      </w:pPr>
      <w:r>
        <w:t>1. Целями Правил являются:</w:t>
      </w:r>
    </w:p>
    <w:p w:rsidR="002445F6" w:rsidRDefault="002445F6" w:rsidP="002445F6">
      <w:pPr>
        <w:tabs>
          <w:tab w:val="left" w:pos="851"/>
        </w:tabs>
        <w:ind w:firstLine="709"/>
        <w:jc w:val="both"/>
      </w:pPr>
      <w:r>
        <w:t>1) создание условий для устойчивого развития территории Янтиковского сельского поселения, сохранения окружающей среды и объектов культурного наследия;</w:t>
      </w:r>
    </w:p>
    <w:p w:rsidR="002445F6" w:rsidRDefault="002445F6" w:rsidP="002445F6">
      <w:pPr>
        <w:tabs>
          <w:tab w:val="left" w:pos="851"/>
        </w:tabs>
        <w:ind w:firstLine="709"/>
        <w:jc w:val="both"/>
        <w:rPr>
          <w:color w:val="000000"/>
        </w:rPr>
      </w:pPr>
      <w:r>
        <w:t>2) создание условий для планировки территории Янтиковского сельского поселения;</w:t>
      </w:r>
    </w:p>
    <w:p w:rsidR="002445F6" w:rsidRDefault="002445F6" w:rsidP="002445F6">
      <w:pPr>
        <w:tabs>
          <w:tab w:val="left" w:pos="851"/>
        </w:tabs>
        <w:ind w:firstLine="709"/>
        <w:jc w:val="both"/>
        <w:rPr>
          <w:color w:val="000000"/>
        </w:rPr>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445F6" w:rsidRDefault="002445F6" w:rsidP="002445F6">
      <w:pPr>
        <w:tabs>
          <w:tab w:val="left" w:pos="851"/>
        </w:tabs>
        <w:ind w:firstLine="709"/>
        <w:jc w:val="both"/>
      </w:pPr>
      <w: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2445F6" w:rsidRDefault="002445F6" w:rsidP="002445F6">
      <w:pPr>
        <w:suppressAutoHyphens/>
        <w:snapToGrid w:val="0"/>
        <w:ind w:firstLine="709"/>
        <w:jc w:val="both"/>
        <w:rPr>
          <w:color w:val="000000"/>
          <w:lang w:eastAsia="ar-SA"/>
        </w:rPr>
      </w:pPr>
      <w:r>
        <w:rPr>
          <w:color w:val="000000"/>
          <w:lang w:eastAsia="ar-SA"/>
        </w:rPr>
        <w:t>2. Настоящие Правила включают в себя три раздела:</w:t>
      </w:r>
    </w:p>
    <w:p w:rsidR="002445F6" w:rsidRDefault="002445F6" w:rsidP="002445F6">
      <w:pPr>
        <w:suppressAutoHyphens/>
        <w:snapToGrid w:val="0"/>
        <w:ind w:firstLine="709"/>
        <w:jc w:val="both"/>
        <w:rPr>
          <w:color w:val="000000"/>
          <w:lang w:eastAsia="ar-SA"/>
        </w:rPr>
      </w:pPr>
      <w:r>
        <w:rPr>
          <w:color w:val="000000"/>
          <w:lang w:eastAsia="ar-SA"/>
        </w:rPr>
        <w:t>1) раздел 1 «Порядок применения Правил и внесения в них изменений»;</w:t>
      </w:r>
    </w:p>
    <w:p w:rsidR="002445F6" w:rsidRDefault="002445F6" w:rsidP="002445F6">
      <w:pPr>
        <w:suppressAutoHyphens/>
        <w:snapToGrid w:val="0"/>
        <w:ind w:firstLine="709"/>
        <w:jc w:val="both"/>
        <w:rPr>
          <w:color w:val="000000"/>
          <w:lang w:eastAsia="ar-SA"/>
        </w:rPr>
      </w:pPr>
      <w:r>
        <w:rPr>
          <w:color w:val="000000"/>
          <w:lang w:eastAsia="ar-SA"/>
        </w:rPr>
        <w:t>2) раздел 2 «Карта градостроительного зонирования»;</w:t>
      </w:r>
    </w:p>
    <w:p w:rsidR="002445F6" w:rsidRDefault="002445F6" w:rsidP="002445F6">
      <w:pPr>
        <w:suppressAutoHyphens/>
        <w:snapToGrid w:val="0"/>
        <w:ind w:firstLine="709"/>
        <w:jc w:val="both"/>
        <w:rPr>
          <w:color w:val="000000"/>
          <w:lang w:eastAsia="ar-SA"/>
        </w:rPr>
      </w:pPr>
      <w:r>
        <w:rPr>
          <w:color w:val="000000"/>
          <w:lang w:eastAsia="ar-SA"/>
        </w:rPr>
        <w:t>3) раздел 3 «Градостроительные регламенты».</w:t>
      </w:r>
    </w:p>
    <w:p w:rsidR="002445F6" w:rsidRDefault="002445F6" w:rsidP="002445F6">
      <w:pPr>
        <w:suppressAutoHyphens/>
        <w:snapToGrid w:val="0"/>
        <w:ind w:firstLine="709"/>
        <w:jc w:val="both"/>
        <w:rPr>
          <w:color w:val="000000"/>
          <w:lang w:eastAsia="ar-SA"/>
        </w:rPr>
      </w:pPr>
      <w:r>
        <w:rPr>
          <w:color w:val="000000"/>
          <w:lang w:eastAsia="ar-SA"/>
        </w:rPr>
        <w:t>3. Раздел 1 включает в себя положения:</w:t>
      </w:r>
    </w:p>
    <w:p w:rsidR="002445F6" w:rsidRDefault="002445F6" w:rsidP="002445F6">
      <w:pPr>
        <w:suppressAutoHyphens/>
        <w:snapToGrid w:val="0"/>
        <w:ind w:firstLine="709"/>
        <w:jc w:val="both"/>
        <w:rPr>
          <w:color w:val="000000"/>
          <w:lang w:eastAsia="ar-SA"/>
        </w:rPr>
      </w:pPr>
      <w:r>
        <w:rPr>
          <w:color w:val="000000"/>
          <w:lang w:eastAsia="ar-SA"/>
        </w:rPr>
        <w:lastRenderedPageBreak/>
        <w:t>1) о регулировании землепользования и застройки органами местного самоуправления Янтиковского сельского поселения;</w:t>
      </w:r>
    </w:p>
    <w:p w:rsidR="002445F6" w:rsidRDefault="002445F6" w:rsidP="002445F6">
      <w:pPr>
        <w:suppressAutoHyphens/>
        <w:snapToGrid w:val="0"/>
        <w:ind w:firstLine="709"/>
        <w:jc w:val="both"/>
        <w:rPr>
          <w:color w:val="000000"/>
          <w:lang w:eastAsia="ar-SA"/>
        </w:rPr>
      </w:pPr>
      <w:r>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445F6" w:rsidRDefault="002445F6" w:rsidP="002445F6">
      <w:pPr>
        <w:suppressAutoHyphens/>
        <w:snapToGrid w:val="0"/>
        <w:ind w:firstLine="709"/>
        <w:jc w:val="both"/>
        <w:rPr>
          <w:color w:val="000000"/>
          <w:lang w:eastAsia="ar-SA"/>
        </w:rPr>
      </w:pPr>
      <w:r>
        <w:rPr>
          <w:color w:val="000000"/>
          <w:lang w:eastAsia="ar-SA"/>
        </w:rPr>
        <w:t>3) о подготовке документации по планировке территории органами местного самоуправления Янтиковского сельского поселения;</w:t>
      </w:r>
    </w:p>
    <w:p w:rsidR="002445F6" w:rsidRDefault="002445F6" w:rsidP="002445F6">
      <w:pPr>
        <w:suppressAutoHyphens/>
        <w:snapToGrid w:val="0"/>
        <w:ind w:firstLine="709"/>
        <w:jc w:val="both"/>
        <w:rPr>
          <w:color w:val="000000"/>
          <w:lang w:eastAsia="ar-SA"/>
        </w:rPr>
      </w:pPr>
      <w:r>
        <w:rPr>
          <w:color w:val="000000"/>
          <w:lang w:eastAsia="ar-SA"/>
        </w:rPr>
        <w:t>4) о проведении публичных слушаний по вопросам землепользования и застройки;</w:t>
      </w:r>
    </w:p>
    <w:p w:rsidR="002445F6" w:rsidRDefault="002445F6" w:rsidP="002445F6">
      <w:pPr>
        <w:suppressAutoHyphens/>
        <w:snapToGrid w:val="0"/>
        <w:ind w:firstLine="709"/>
        <w:jc w:val="both"/>
        <w:rPr>
          <w:color w:val="000000"/>
          <w:lang w:eastAsia="ar-SA"/>
        </w:rPr>
      </w:pPr>
      <w:r>
        <w:rPr>
          <w:color w:val="000000"/>
          <w:lang w:eastAsia="ar-SA"/>
        </w:rPr>
        <w:t>5) о внесении изменений в Правила;</w:t>
      </w:r>
    </w:p>
    <w:p w:rsidR="002445F6" w:rsidRDefault="002445F6" w:rsidP="002445F6">
      <w:pPr>
        <w:suppressAutoHyphens/>
        <w:snapToGrid w:val="0"/>
        <w:ind w:firstLine="709"/>
        <w:jc w:val="both"/>
        <w:rPr>
          <w:color w:val="000000"/>
          <w:lang w:eastAsia="ar-SA"/>
        </w:rPr>
      </w:pPr>
      <w:r>
        <w:rPr>
          <w:color w:val="000000"/>
          <w:lang w:eastAsia="ar-SA"/>
        </w:rPr>
        <w:t>6) о регулировании иных вопросов землепользования и застройки.</w:t>
      </w:r>
    </w:p>
    <w:p w:rsidR="002445F6" w:rsidRDefault="002445F6" w:rsidP="002445F6">
      <w:pPr>
        <w:suppressAutoHyphens/>
        <w:snapToGrid w:val="0"/>
        <w:ind w:firstLine="709"/>
        <w:jc w:val="both"/>
        <w:rPr>
          <w:color w:val="000000"/>
          <w:lang w:eastAsia="ar-SA"/>
        </w:rPr>
      </w:pPr>
      <w:r>
        <w:rPr>
          <w:color w:val="000000"/>
          <w:lang w:eastAsia="ar-SA"/>
        </w:rPr>
        <w:t>4. Раздел 2 содержит  карты, в которых установлены территориальные зоны:</w:t>
      </w:r>
    </w:p>
    <w:p w:rsidR="002445F6" w:rsidRDefault="002445F6" w:rsidP="002445F6">
      <w:pPr>
        <w:widowControl w:val="0"/>
        <w:suppressAutoHyphens/>
        <w:autoSpaceDE w:val="0"/>
        <w:autoSpaceDN w:val="0"/>
        <w:adjustRightInd w:val="0"/>
        <w:snapToGrid w:val="0"/>
        <w:ind w:firstLine="709"/>
        <w:jc w:val="both"/>
        <w:rPr>
          <w:b/>
          <w:color w:val="000000"/>
          <w:lang w:eastAsia="ar-SA"/>
        </w:rPr>
      </w:pPr>
      <w:r>
        <w:rPr>
          <w:b/>
          <w:color w:val="000000"/>
          <w:lang w:eastAsia="ar-SA"/>
        </w:rPr>
        <w:t>1) карту градостроительного зонирования с. Янтиково;</w:t>
      </w:r>
    </w:p>
    <w:p w:rsidR="002445F6" w:rsidRDefault="002445F6" w:rsidP="002445F6">
      <w:pPr>
        <w:widowControl w:val="0"/>
        <w:suppressAutoHyphens/>
        <w:autoSpaceDE w:val="0"/>
        <w:autoSpaceDN w:val="0"/>
        <w:adjustRightInd w:val="0"/>
        <w:snapToGrid w:val="0"/>
        <w:ind w:firstLine="709"/>
        <w:jc w:val="both"/>
        <w:rPr>
          <w:b/>
          <w:color w:val="000000"/>
          <w:lang w:eastAsia="ar-SA"/>
        </w:rPr>
      </w:pPr>
      <w:r>
        <w:rPr>
          <w:b/>
          <w:color w:val="000000"/>
          <w:lang w:eastAsia="ar-SA"/>
        </w:rPr>
        <w:t xml:space="preserve">2) карту градостроительного зонирования д. </w:t>
      </w:r>
      <w:proofErr w:type="spellStart"/>
      <w:r>
        <w:rPr>
          <w:b/>
          <w:color w:val="000000"/>
          <w:lang w:eastAsia="ar-SA"/>
        </w:rPr>
        <w:t>Салагаево</w:t>
      </w:r>
      <w:proofErr w:type="spellEnd"/>
    </w:p>
    <w:p w:rsidR="002445F6" w:rsidRDefault="002445F6" w:rsidP="002445F6">
      <w:pPr>
        <w:widowControl w:val="0"/>
        <w:suppressAutoHyphens/>
        <w:autoSpaceDE w:val="0"/>
        <w:autoSpaceDN w:val="0"/>
        <w:adjustRightInd w:val="0"/>
        <w:snapToGrid w:val="0"/>
        <w:ind w:firstLine="709"/>
        <w:jc w:val="both"/>
        <w:rPr>
          <w:b/>
          <w:color w:val="000000"/>
          <w:lang w:eastAsia="ar-SA"/>
        </w:rPr>
      </w:pPr>
      <w:r>
        <w:rPr>
          <w:b/>
          <w:color w:val="000000"/>
          <w:lang w:eastAsia="ar-SA"/>
        </w:rPr>
        <w:t>3) карту градостроительного зонирования д. Иваново</w:t>
      </w:r>
    </w:p>
    <w:p w:rsidR="002445F6" w:rsidRDefault="002445F6" w:rsidP="002445F6">
      <w:pPr>
        <w:widowControl w:val="0"/>
        <w:suppressAutoHyphens/>
        <w:autoSpaceDE w:val="0"/>
        <w:autoSpaceDN w:val="0"/>
        <w:adjustRightInd w:val="0"/>
        <w:snapToGrid w:val="0"/>
        <w:ind w:firstLine="709"/>
        <w:jc w:val="both"/>
        <w:rPr>
          <w:b/>
          <w:color w:val="000000"/>
          <w:lang w:eastAsia="ar-SA"/>
        </w:rPr>
      </w:pPr>
      <w:r>
        <w:rPr>
          <w:b/>
          <w:color w:val="000000"/>
          <w:lang w:eastAsia="ar-SA"/>
        </w:rPr>
        <w:t>4) карту градостроительного зонирования д. Подлесное</w:t>
      </w:r>
    </w:p>
    <w:p w:rsidR="002445F6" w:rsidRDefault="002445F6" w:rsidP="002445F6">
      <w:pPr>
        <w:widowControl w:val="0"/>
        <w:suppressAutoHyphens/>
        <w:autoSpaceDE w:val="0"/>
        <w:autoSpaceDN w:val="0"/>
        <w:adjustRightInd w:val="0"/>
        <w:snapToGrid w:val="0"/>
        <w:ind w:firstLine="709"/>
        <w:jc w:val="both"/>
        <w:rPr>
          <w:b/>
          <w:color w:val="000000"/>
          <w:lang w:eastAsia="ar-SA"/>
        </w:rPr>
      </w:pPr>
      <w:r>
        <w:rPr>
          <w:b/>
          <w:color w:val="000000"/>
          <w:lang w:eastAsia="ar-SA"/>
        </w:rPr>
        <w:t xml:space="preserve">5) карту градостроительного зонирования с. Русские </w:t>
      </w:r>
      <w:proofErr w:type="spellStart"/>
      <w:r>
        <w:rPr>
          <w:b/>
          <w:color w:val="000000"/>
          <w:lang w:eastAsia="ar-SA"/>
        </w:rPr>
        <w:t>Норваши</w:t>
      </w:r>
      <w:proofErr w:type="spellEnd"/>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5. Раздел 3 содержит:</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14" w:name="_Toc410822147"/>
      <w:bookmarkStart w:id="15" w:name="_Toc442193417"/>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 Основания для принятия решений по вопросам землепользования и застройк</w:t>
      </w:r>
      <w:bookmarkEnd w:id="14"/>
      <w:r>
        <w:rPr>
          <w:b/>
          <w:bCs/>
          <w:lang w:eastAsia="en-US"/>
        </w:rPr>
        <w:t>и</w:t>
      </w:r>
      <w:bookmarkEnd w:id="15"/>
    </w:p>
    <w:p w:rsidR="002445F6" w:rsidRDefault="002445F6" w:rsidP="002445F6">
      <w:pPr>
        <w:widowControl w:val="0"/>
        <w:suppressAutoHyphens/>
        <w:autoSpaceDE w:val="0"/>
        <w:autoSpaceDN w:val="0"/>
        <w:adjustRightInd w:val="0"/>
        <w:snapToGrid w:val="0"/>
        <w:ind w:firstLine="709"/>
        <w:jc w:val="both"/>
        <w:rPr>
          <w:color w:val="000000"/>
          <w:lang w:eastAsia="ar-SA"/>
        </w:rPr>
      </w:pPr>
      <w:proofErr w:type="gramStart"/>
      <w:r>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2.Для каждого земельного участка, объекта капитального строительства, расположенного в границах населенных пунктов Янтиковского сельского поселения, разрешенным считается такое использование, которое соответствует:</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градостроительному регламенту территориальной зоны;</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rPr>
        <w:t>предельным параметрам разрешённого строительства, реконструкции объектов капитального строительства;</w:t>
      </w:r>
    </w:p>
    <w:p w:rsidR="002445F6" w:rsidRDefault="002445F6" w:rsidP="002445F6">
      <w:pPr>
        <w:suppressAutoHyphens/>
        <w:snapToGrid w:val="0"/>
        <w:ind w:firstLine="709"/>
        <w:jc w:val="both"/>
        <w:rPr>
          <w:color w:val="000000"/>
          <w:lang w:eastAsia="ar-SA"/>
        </w:rPr>
      </w:pPr>
      <w:r>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2445F6" w:rsidRDefault="002445F6" w:rsidP="002445F6">
      <w:pPr>
        <w:ind w:firstLine="709"/>
        <w:jc w:val="both"/>
        <w:rPr>
          <w:color w:val="000000"/>
        </w:rPr>
      </w:pPr>
      <w:r>
        <w:rPr>
          <w:color w:val="000000"/>
        </w:rPr>
        <w:t>3. Действие градостроительного регламента не распространяется на земельные участки:</w:t>
      </w:r>
    </w:p>
    <w:p w:rsidR="002445F6" w:rsidRDefault="002445F6" w:rsidP="002445F6">
      <w:pPr>
        <w:ind w:firstLine="709"/>
        <w:jc w:val="both"/>
        <w:rPr>
          <w:color w:val="000000"/>
          <w:lang w:eastAsia="ar-SA"/>
        </w:rPr>
      </w:pPr>
      <w:r>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2445F6" w:rsidRDefault="002445F6" w:rsidP="002445F6">
      <w:pPr>
        <w:suppressAutoHyphens/>
        <w:snapToGrid w:val="0"/>
        <w:ind w:firstLine="709"/>
        <w:jc w:val="both"/>
        <w:rPr>
          <w:color w:val="000000"/>
          <w:lang w:eastAsia="ar-SA"/>
        </w:rPr>
      </w:pPr>
      <w:r>
        <w:rPr>
          <w:color w:val="000000"/>
          <w:lang w:eastAsia="ar-SA"/>
        </w:rPr>
        <w:t>2) в границах территорий общего пользования;</w:t>
      </w:r>
    </w:p>
    <w:p w:rsidR="002445F6" w:rsidRDefault="002445F6" w:rsidP="002445F6">
      <w:pPr>
        <w:suppressAutoHyphens/>
        <w:snapToGrid w:val="0"/>
        <w:ind w:firstLine="709"/>
        <w:jc w:val="both"/>
        <w:rPr>
          <w:color w:val="000000"/>
          <w:lang w:eastAsia="ar-SA"/>
        </w:rPr>
      </w:pPr>
      <w:proofErr w:type="gramStart"/>
      <w:r>
        <w:rPr>
          <w:color w:val="000000"/>
          <w:lang w:eastAsia="ar-SA"/>
        </w:rPr>
        <w:t>3) предназначенные для размещения линейных объектов и/или занятые линейными объектами;</w:t>
      </w:r>
      <w:proofErr w:type="gramEnd"/>
    </w:p>
    <w:p w:rsidR="002445F6" w:rsidRDefault="002445F6" w:rsidP="002445F6">
      <w:pPr>
        <w:ind w:firstLine="709"/>
        <w:jc w:val="both"/>
        <w:rPr>
          <w:color w:val="000000"/>
          <w:lang w:eastAsia="ar-SA"/>
        </w:rPr>
      </w:pPr>
      <w:proofErr w:type="gramStart"/>
      <w:r>
        <w:rPr>
          <w:color w:val="000000"/>
          <w:lang w:eastAsia="ar-SA"/>
        </w:rPr>
        <w:t>4) предоставленные для добычи полезных ископаемых.</w:t>
      </w:r>
      <w:proofErr w:type="gramEnd"/>
    </w:p>
    <w:p w:rsidR="002445F6" w:rsidRDefault="002445F6" w:rsidP="002445F6">
      <w:pPr>
        <w:ind w:firstLine="709"/>
        <w:jc w:val="both"/>
        <w:rPr>
          <w:color w:val="000000"/>
        </w:rPr>
      </w:pPr>
      <w:r>
        <w:rPr>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445F6" w:rsidRDefault="002445F6" w:rsidP="002445F6">
      <w:pPr>
        <w:ind w:firstLine="709"/>
        <w:jc w:val="both"/>
        <w:rPr>
          <w:color w:val="000000"/>
        </w:rPr>
      </w:pPr>
      <w:r>
        <w:rPr>
          <w:color w:val="000000"/>
        </w:rPr>
        <w:lastRenderedPageBreak/>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Pr>
          <w:color w:val="000000"/>
        </w:rPr>
        <w:t>.</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17" w:name="_Toc395282201"/>
      <w:bookmarkStart w:id="18" w:name="_Toc281221507"/>
      <w:bookmarkStart w:id="19" w:name="_Toc442193418"/>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 Область применения Правил</w:t>
      </w:r>
      <w:bookmarkEnd w:id="17"/>
      <w:bookmarkEnd w:id="18"/>
      <w:bookmarkEnd w:id="19"/>
    </w:p>
    <w:p w:rsidR="002445F6" w:rsidRDefault="002445F6" w:rsidP="002445F6">
      <w:pPr>
        <w:keepNext/>
        <w:widowControl w:val="0"/>
        <w:tabs>
          <w:tab w:val="left" w:pos="0"/>
        </w:tabs>
        <w:suppressAutoHyphens/>
        <w:spacing w:before="360" w:after="60"/>
        <w:contextualSpacing/>
        <w:jc w:val="both"/>
        <w:outlineLvl w:val="2"/>
        <w:rPr>
          <w:bCs/>
          <w:color w:val="000000"/>
          <w:lang w:val="en-US" w:eastAsia="en-US"/>
        </w:rPr>
      </w:pPr>
    </w:p>
    <w:p w:rsidR="002445F6" w:rsidRDefault="002445F6" w:rsidP="002445F6">
      <w:pPr>
        <w:numPr>
          <w:ilvl w:val="0"/>
          <w:numId w:val="2"/>
        </w:numPr>
        <w:tabs>
          <w:tab w:val="left" w:pos="1080"/>
        </w:tabs>
        <w:suppressAutoHyphens/>
        <w:snapToGrid w:val="0"/>
        <w:ind w:left="0" w:firstLine="709"/>
        <w:contextualSpacing/>
        <w:jc w:val="both"/>
      </w:pPr>
      <w:r>
        <w:t>Правила распространяются на всю территорию Янтиковского сельского поселения.</w:t>
      </w:r>
    </w:p>
    <w:p w:rsidR="002445F6" w:rsidRDefault="002445F6" w:rsidP="002445F6">
      <w:pPr>
        <w:numPr>
          <w:ilvl w:val="0"/>
          <w:numId w:val="2"/>
        </w:numPr>
        <w:tabs>
          <w:tab w:val="left" w:pos="1080"/>
        </w:tabs>
        <w:suppressAutoHyphens/>
        <w:snapToGrid w:val="0"/>
        <w:ind w:left="0" w:firstLine="709"/>
        <w:contextualSpacing/>
        <w:jc w:val="both"/>
      </w:pPr>
      <w: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2445F6" w:rsidRDefault="002445F6" w:rsidP="002445F6">
      <w:pPr>
        <w:tabs>
          <w:tab w:val="left" w:pos="1080"/>
        </w:tabs>
        <w:ind w:firstLine="709"/>
        <w:jc w:val="both"/>
      </w:pPr>
      <w:r>
        <w:t>2.</w:t>
      </w:r>
      <w:r>
        <w:tab/>
        <w:t xml:space="preserve">Правила применяются, в том числе, </w:t>
      </w:r>
      <w:proofErr w:type="gramStart"/>
      <w:r>
        <w:t>при</w:t>
      </w:r>
      <w:proofErr w:type="gramEnd"/>
      <w:r>
        <w:t>:</w:t>
      </w:r>
    </w:p>
    <w:p w:rsidR="002445F6" w:rsidRDefault="002445F6" w:rsidP="002445F6">
      <w:pPr>
        <w:tabs>
          <w:tab w:val="left" w:pos="1080"/>
        </w:tabs>
        <w:ind w:firstLine="709"/>
        <w:jc w:val="both"/>
      </w:pPr>
      <w:r>
        <w:t>-</w:t>
      </w:r>
      <w:r>
        <w:tab/>
        <w:t>подготовке, проверке и утверждении документации по планировке территории, в том числе градостроительных планов земельных участков;</w:t>
      </w:r>
    </w:p>
    <w:p w:rsidR="002445F6" w:rsidRDefault="002445F6" w:rsidP="002445F6">
      <w:pPr>
        <w:tabs>
          <w:tab w:val="left" w:pos="1080"/>
        </w:tabs>
        <w:ind w:firstLine="709"/>
        <w:jc w:val="both"/>
      </w:pPr>
      <w:r>
        <w:t>-</w:t>
      </w:r>
      <w: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2445F6" w:rsidRDefault="002445F6" w:rsidP="002445F6">
      <w:pPr>
        <w:tabs>
          <w:tab w:val="left" w:pos="1080"/>
        </w:tabs>
        <w:ind w:firstLine="709"/>
        <w:jc w:val="both"/>
      </w:pPr>
      <w:r>
        <w:t>-</w:t>
      </w:r>
      <w: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2445F6" w:rsidRDefault="002445F6" w:rsidP="002445F6">
      <w:pPr>
        <w:tabs>
          <w:tab w:val="left" w:pos="1080"/>
        </w:tabs>
        <w:ind w:firstLine="709"/>
        <w:jc w:val="both"/>
        <w:rPr>
          <w:color w:val="000000"/>
        </w:rPr>
      </w:pPr>
      <w:r>
        <w:t>-</w:t>
      </w:r>
      <w:r>
        <w:tab/>
      </w:r>
      <w:r>
        <w:rPr>
          <w:lang w:eastAsia="ar-SA"/>
        </w:rPr>
        <w:t>осуществления муниципального земельного и лесного контроля</w:t>
      </w:r>
      <w:r>
        <w:t xml:space="preserve"> на территории </w:t>
      </w:r>
      <w:r>
        <w:rPr>
          <w:color w:val="000000"/>
        </w:rPr>
        <w:t>Янтиковского сельского поселения.</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442193419"/>
      <w:bookmarkStart w:id="21" w:name="_Toc395282202"/>
      <w:bookmarkStart w:id="22" w:name="_Toc281221508"/>
    </w:p>
    <w:p w:rsidR="005B2946" w:rsidRDefault="005B2946" w:rsidP="002445F6">
      <w:pPr>
        <w:widowControl w:val="0"/>
        <w:suppressAutoHyphens/>
        <w:autoSpaceDE w:val="0"/>
        <w:autoSpaceDN w:val="0"/>
        <w:adjustRightInd w:val="0"/>
        <w:snapToGrid w:val="0"/>
        <w:ind w:firstLine="709"/>
        <w:jc w:val="both"/>
        <w:rPr>
          <w:lang w:eastAsia="ar-SA"/>
        </w:rPr>
      </w:pP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5. Общедоступность информации о Правилах</w:t>
      </w:r>
      <w:bookmarkEnd w:id="20"/>
      <w:bookmarkEnd w:id="21"/>
      <w:bookmarkEnd w:id="22"/>
    </w:p>
    <w:p w:rsidR="002445F6" w:rsidRDefault="002445F6" w:rsidP="002445F6">
      <w:pPr>
        <w:tabs>
          <w:tab w:val="left" w:pos="0"/>
          <w:tab w:val="num" w:pos="993"/>
          <w:tab w:val="left" w:pos="1080"/>
        </w:tabs>
        <w:suppressAutoHyphens/>
        <w:ind w:firstLine="709"/>
        <w:jc w:val="both"/>
        <w:rPr>
          <w:color w:val="000000"/>
          <w:lang w:eastAsia="ar-SA"/>
        </w:rPr>
      </w:pPr>
      <w:r>
        <w:rPr>
          <w:lang w:eastAsia="ar-SA"/>
        </w:rPr>
        <w:t xml:space="preserve">1. </w:t>
      </w:r>
      <w:r>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2445F6" w:rsidRDefault="002445F6" w:rsidP="002445F6">
      <w:pPr>
        <w:tabs>
          <w:tab w:val="left" w:pos="0"/>
          <w:tab w:val="num" w:pos="993"/>
          <w:tab w:val="left" w:pos="1080"/>
        </w:tabs>
        <w:suppressAutoHyphens/>
        <w:ind w:firstLine="709"/>
        <w:jc w:val="both"/>
        <w:rPr>
          <w:lang w:eastAsia="ar-SA"/>
        </w:rPr>
      </w:pPr>
      <w:r>
        <w:rPr>
          <w:lang w:eastAsia="ar-SA"/>
        </w:rPr>
        <w:t>2. Администрация Янтиковского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Янтиковского сельского поселения в информационно-телекоммуникационной сети «Интернет».</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23" w:name="_Toc258228295"/>
      <w:bookmarkStart w:id="24" w:name="_Toc442193420"/>
      <w:bookmarkStart w:id="25" w:name="_Toc395282203"/>
      <w:bookmarkStart w:id="26" w:name="_Toc281221509"/>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6. </w:t>
      </w:r>
      <w:bookmarkEnd w:id="23"/>
      <w:r>
        <w:rPr>
          <w:b/>
          <w:bCs/>
          <w:lang w:eastAsia="en-US"/>
        </w:rPr>
        <w:t>Соотношение Правил с генеральным планом Янтиковского сельского поселения и документацией по планировке территории</w:t>
      </w:r>
      <w:bookmarkEnd w:id="24"/>
    </w:p>
    <w:bookmarkEnd w:id="25"/>
    <w:bookmarkEnd w:id="26"/>
    <w:p w:rsidR="002445F6" w:rsidRDefault="002445F6" w:rsidP="002445F6">
      <w:pPr>
        <w:spacing w:before="240"/>
        <w:ind w:firstLine="709"/>
        <w:contextualSpacing/>
        <w:jc w:val="both"/>
      </w:pPr>
      <w:r>
        <w:t xml:space="preserve">1. Правила разработаны на основе </w:t>
      </w:r>
      <w:r>
        <w:rPr>
          <w:color w:val="000000"/>
        </w:rPr>
        <w:t xml:space="preserve">генерального </w:t>
      </w:r>
      <w:r>
        <w:t xml:space="preserve">плана Янтиковского сельского поселения, </w:t>
      </w:r>
      <w:r>
        <w:rPr>
          <w:color w:val="000000"/>
        </w:rPr>
        <w:t>утвержденного решением Собрания депутатов</w:t>
      </w:r>
      <w:r>
        <w:t xml:space="preserve"> </w:t>
      </w:r>
      <w:r>
        <w:rPr>
          <w:color w:val="000000"/>
        </w:rPr>
        <w:t>Янтиковского сельского поселения</w:t>
      </w:r>
      <w:r>
        <w:t xml:space="preserve"> (далее – генеральный план). </w:t>
      </w:r>
    </w:p>
    <w:p w:rsidR="002445F6" w:rsidRDefault="002445F6" w:rsidP="002445F6">
      <w:pPr>
        <w:ind w:firstLine="709"/>
        <w:jc w:val="both"/>
      </w:pPr>
      <w:r>
        <w:t xml:space="preserve">В случае внесения в установленном порядке изменений в </w:t>
      </w:r>
      <w:r>
        <w:rPr>
          <w:color w:val="000000"/>
        </w:rPr>
        <w:t>г</w:t>
      </w:r>
      <w:r>
        <w:t>енеральный план, соответствующие изменения при необходимости вносятся в Правила.</w:t>
      </w:r>
    </w:p>
    <w:p w:rsidR="002445F6" w:rsidRDefault="002445F6" w:rsidP="002445F6">
      <w:pPr>
        <w:ind w:firstLine="709"/>
        <w:jc w:val="both"/>
      </w:pPr>
      <w:r>
        <w:t xml:space="preserve">2. Документация по планировке территории разрабатывается на основе </w:t>
      </w:r>
      <w:r>
        <w:rPr>
          <w:color w:val="000000"/>
        </w:rPr>
        <w:t>г</w:t>
      </w:r>
      <w:r>
        <w:t>енерального плана, Правил и не должна им противоречить.</w:t>
      </w:r>
    </w:p>
    <w:p w:rsidR="002445F6" w:rsidRDefault="002445F6" w:rsidP="002445F6">
      <w:pPr>
        <w:ind w:firstLine="709"/>
        <w:jc w:val="both"/>
      </w:pPr>
      <w:r>
        <w:t xml:space="preserve">3. Нормативные и ненормативные правовые акты органов местного самоуправления </w:t>
      </w:r>
      <w:r>
        <w:rPr>
          <w:color w:val="000000"/>
        </w:rPr>
        <w:t>Янтиковского сельского поселения</w:t>
      </w:r>
      <w:r>
        <w:t xml:space="preserve">, за исключением </w:t>
      </w:r>
      <w:r>
        <w:rPr>
          <w:color w:val="000000"/>
        </w:rPr>
        <w:t>г</w:t>
      </w:r>
      <w:r>
        <w:t>енерального плана и разрешений на строительство, принятые до вступления в силу Правил, применяются в части, не противоречащей им.</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27" w:name="_Toc442193421"/>
      <w:bookmarkStart w:id="28" w:name="_Toc395282204"/>
      <w:bookmarkStart w:id="29" w:name="_Toc315790665"/>
    </w:p>
    <w:p w:rsidR="002445F6" w:rsidRDefault="002445F6" w:rsidP="002445F6">
      <w:pPr>
        <w:keepNext/>
        <w:widowControl w:val="0"/>
        <w:tabs>
          <w:tab w:val="left" w:pos="0"/>
        </w:tabs>
        <w:suppressAutoHyphens/>
        <w:spacing w:before="360" w:after="60"/>
        <w:ind w:firstLine="709"/>
        <w:contextualSpacing/>
        <w:jc w:val="both"/>
        <w:outlineLvl w:val="2"/>
        <w:rPr>
          <w:bCs/>
          <w:color w:val="000000"/>
          <w:lang w:eastAsia="en-US"/>
        </w:rPr>
      </w:pPr>
      <w:r>
        <w:rPr>
          <w:b/>
          <w:bCs/>
          <w:lang w:eastAsia="en-US"/>
        </w:rPr>
        <w:t>Статья 7. Действие Правил по отношению к ранее возникшим правам</w:t>
      </w:r>
      <w:bookmarkEnd w:id="27"/>
      <w:bookmarkEnd w:id="28"/>
      <w:bookmarkEnd w:id="29"/>
    </w:p>
    <w:p w:rsidR="002445F6" w:rsidRDefault="002445F6" w:rsidP="002445F6">
      <w:pPr>
        <w:numPr>
          <w:ilvl w:val="0"/>
          <w:numId w:val="4"/>
        </w:numPr>
        <w:tabs>
          <w:tab w:val="num" w:pos="1080"/>
        </w:tabs>
        <w:suppressAutoHyphens/>
        <w:snapToGrid w:val="0"/>
        <w:ind w:left="0" w:firstLine="709"/>
        <w:contextualSpacing/>
        <w:jc w:val="both"/>
      </w:pPr>
      <w:r>
        <w:t xml:space="preserve">Действие Правил не распространяется на градостроительные планы земельных участков, выданные до вступления в силу настоящих Правил. </w:t>
      </w:r>
      <w:r>
        <w:rPr>
          <w:color w:val="000000"/>
        </w:rPr>
        <w:t>Правообладатели земельных участков</w:t>
      </w:r>
      <w: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w:t>
      </w:r>
      <w:r>
        <w:lastRenderedPageBreak/>
        <w:t>реконструкции объектов капитального строительства, содержащимися в таком градостроительном плане земельного участка.</w:t>
      </w:r>
    </w:p>
    <w:p w:rsidR="002445F6" w:rsidRDefault="002445F6" w:rsidP="002445F6">
      <w:pPr>
        <w:numPr>
          <w:ilvl w:val="0"/>
          <w:numId w:val="4"/>
        </w:numPr>
        <w:tabs>
          <w:tab w:val="num" w:pos="1080"/>
        </w:tabs>
        <w:suppressAutoHyphens/>
        <w:snapToGrid w:val="0"/>
        <w:ind w:left="0" w:firstLine="709"/>
        <w:contextualSpacing/>
        <w:jc w:val="both"/>
      </w:pPr>
      <w:r>
        <w:t>Положения части 1 настоящей статьи распространя</w:t>
      </w:r>
      <w:r>
        <w:rPr>
          <w:color w:val="000000"/>
        </w:rPr>
        <w:t>ю</w:t>
      </w:r>
      <w:r>
        <w:t>тся также на разрешения на строительство, выданные до вступления в силу Правил.</w:t>
      </w:r>
    </w:p>
    <w:p w:rsidR="002445F6" w:rsidRDefault="002445F6" w:rsidP="002445F6">
      <w:pPr>
        <w:ind w:firstLine="709"/>
        <w:jc w:val="both"/>
      </w:pPr>
      <w:r>
        <w:t>В случае</w:t>
      </w:r>
      <w:proofErr w:type="gramStart"/>
      <w:r>
        <w:t>,</w:t>
      </w:r>
      <w:proofErr w:type="gramEnd"/>
      <w: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t>правоудостоверяющем</w:t>
      </w:r>
      <w:proofErr w:type="spellEnd"/>
      <w: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2445F6" w:rsidRDefault="002445F6" w:rsidP="002445F6">
      <w:pPr>
        <w:tabs>
          <w:tab w:val="left" w:pos="0"/>
        </w:tabs>
        <w:suppressAutoHyphens/>
        <w:autoSpaceDE w:val="0"/>
        <w:spacing w:before="480" w:after="108"/>
        <w:contextualSpacing/>
        <w:jc w:val="both"/>
        <w:outlineLvl w:val="0"/>
        <w:rPr>
          <w:b/>
          <w:bCs/>
          <w:kern w:val="2"/>
          <w:lang w:eastAsia="en-US"/>
        </w:rPr>
      </w:pPr>
      <w:bookmarkStart w:id="30" w:name="_Toc442193422"/>
      <w:r>
        <w:rPr>
          <w:b/>
          <w:bCs/>
          <w:kern w:val="2"/>
          <w:lang w:eastAsia="en-US"/>
        </w:rPr>
        <w:t xml:space="preserve">  </w:t>
      </w:r>
    </w:p>
    <w:p w:rsidR="002445F6" w:rsidRDefault="00D061BB" w:rsidP="002445F6">
      <w:pPr>
        <w:tabs>
          <w:tab w:val="left" w:pos="0"/>
        </w:tabs>
        <w:suppressAutoHyphens/>
        <w:autoSpaceDE w:val="0"/>
        <w:spacing w:before="480" w:after="108"/>
        <w:contextualSpacing/>
        <w:jc w:val="both"/>
        <w:outlineLvl w:val="0"/>
        <w:rPr>
          <w:b/>
          <w:bCs/>
          <w:kern w:val="2"/>
          <w:lang w:eastAsia="en-US"/>
        </w:rPr>
      </w:pPr>
      <w:r>
        <w:rPr>
          <w:b/>
          <w:bCs/>
          <w:kern w:val="2"/>
          <w:lang w:eastAsia="en-US"/>
        </w:rPr>
        <w:tab/>
      </w:r>
      <w:r w:rsidR="002445F6">
        <w:rPr>
          <w:b/>
          <w:bCs/>
          <w:kern w:val="2"/>
          <w:lang w:eastAsia="en-US"/>
        </w:rPr>
        <w:t>Глава 2. Регулирование землепользования и застройки органами местного самоуправления</w:t>
      </w:r>
      <w:bookmarkEnd w:id="3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31" w:name="_Toc442193423"/>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8. Органы, осуществляющие регулирование землепользования и застройки на территории </w:t>
      </w:r>
      <w:bookmarkEnd w:id="31"/>
      <w:r>
        <w:rPr>
          <w:b/>
          <w:bCs/>
          <w:lang w:eastAsia="en-US"/>
        </w:rPr>
        <w:t>Янтиковского сельского поселения</w:t>
      </w:r>
    </w:p>
    <w:p w:rsidR="002445F6" w:rsidRDefault="002445F6" w:rsidP="002445F6">
      <w:pPr>
        <w:suppressAutoHyphens/>
        <w:snapToGrid w:val="0"/>
        <w:ind w:firstLine="709"/>
        <w:jc w:val="both"/>
        <w:rPr>
          <w:lang w:eastAsia="ar-SA"/>
        </w:rPr>
      </w:pPr>
      <w:r>
        <w:rPr>
          <w:lang w:eastAsia="ar-SA"/>
        </w:rPr>
        <w:t>1. На территории Янтиковского сельского поселения регулирование землепользования и застройки осуществляется главой</w:t>
      </w:r>
      <w:r>
        <w:rPr>
          <w:color w:val="FF0000"/>
          <w:lang w:eastAsia="ar-SA"/>
        </w:rPr>
        <w:t xml:space="preserve"> </w:t>
      </w:r>
      <w:r>
        <w:rPr>
          <w:lang w:eastAsia="ar-SA"/>
        </w:rPr>
        <w:t>Янтиковского сельского поселения, Собранием депутатов</w:t>
      </w:r>
      <w:r>
        <w:t xml:space="preserve"> </w:t>
      </w:r>
      <w:r>
        <w:rPr>
          <w:lang w:eastAsia="ar-SA"/>
        </w:rPr>
        <w:t xml:space="preserve">Янтиковского сельского поселения, администрацией Янтиковского сельского поселения, Комиссией по подготовке проекта правил землепользования и застройки Янтиковского сельского поселения. </w:t>
      </w:r>
    </w:p>
    <w:p w:rsidR="002445F6" w:rsidRDefault="002445F6" w:rsidP="002445F6">
      <w:pPr>
        <w:suppressAutoHyphens/>
        <w:snapToGrid w:val="0"/>
        <w:ind w:firstLine="709"/>
        <w:jc w:val="both"/>
        <w:rPr>
          <w:lang w:eastAsia="ar-SA"/>
        </w:rPr>
      </w:pPr>
      <w:r>
        <w:rPr>
          <w:lang w:eastAsia="ar-SA"/>
        </w:rPr>
        <w:t>3. Полномочия органов местного самоуправления Янтиковского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Янтиковского сельского поселения.</w:t>
      </w:r>
    </w:p>
    <w:p w:rsidR="002445F6" w:rsidRDefault="002445F6" w:rsidP="002445F6">
      <w:pPr>
        <w:suppressAutoHyphens/>
        <w:snapToGrid w:val="0"/>
        <w:ind w:firstLine="709"/>
        <w:jc w:val="both"/>
        <w:rPr>
          <w:lang w:eastAsia="ar-SA"/>
        </w:rPr>
      </w:pPr>
      <w:r>
        <w:rPr>
          <w:lang w:eastAsia="ar-SA"/>
        </w:rPr>
        <w:t>4. Полномочия администрации Янтиковского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Янтиковского сельского поселения.</w:t>
      </w:r>
    </w:p>
    <w:p w:rsidR="002445F6" w:rsidRDefault="002445F6" w:rsidP="002445F6">
      <w:pPr>
        <w:suppressAutoHyphens/>
        <w:snapToGrid w:val="0"/>
        <w:ind w:firstLine="709"/>
        <w:jc w:val="both"/>
        <w:rPr>
          <w:lang w:eastAsia="ar-SA"/>
        </w:rPr>
      </w:pPr>
      <w:r>
        <w:rPr>
          <w:lang w:eastAsia="ar-SA"/>
        </w:rPr>
        <w:t>5. Состав и порядок деятельности Комиссии по подготовке проекта правил землепользования и застройки Янтиковского сельского поселения, устанавливается Положением, утверждаемым главой Янтиковского сельского поселения.</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32" w:name="_Toc442193424"/>
      <w:bookmarkStart w:id="33" w:name="_Toc358208409"/>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9. Полномочия Собрания депутатов </w:t>
      </w:r>
      <w:r>
        <w:rPr>
          <w:b/>
          <w:lang w:eastAsia="ar-SA"/>
        </w:rPr>
        <w:t>Янтиковского</w:t>
      </w:r>
      <w:r>
        <w:rPr>
          <w:b/>
          <w:bCs/>
          <w:lang w:eastAsia="en-US"/>
        </w:rPr>
        <w:t xml:space="preserve"> сельского поселения в сфере регулирования землепользования и застройки</w:t>
      </w:r>
      <w:bookmarkEnd w:id="32"/>
      <w:bookmarkEnd w:id="33"/>
    </w:p>
    <w:p w:rsidR="002445F6" w:rsidRDefault="002445F6" w:rsidP="002445F6">
      <w:pPr>
        <w:suppressAutoHyphens/>
        <w:snapToGrid w:val="0"/>
        <w:ind w:firstLine="709"/>
        <w:jc w:val="both"/>
        <w:rPr>
          <w:color w:val="000000"/>
          <w:lang w:eastAsia="ar-SA"/>
        </w:rPr>
      </w:pPr>
      <w:r>
        <w:rPr>
          <w:color w:val="000000"/>
          <w:lang w:eastAsia="ar-SA"/>
        </w:rPr>
        <w:t xml:space="preserve">К полномочиям Собрания депутатов </w:t>
      </w:r>
      <w:r>
        <w:rPr>
          <w:lang w:eastAsia="ar-SA"/>
        </w:rPr>
        <w:t>Янтиковского</w:t>
      </w:r>
      <w:r>
        <w:rPr>
          <w:color w:val="000000"/>
          <w:lang w:eastAsia="ar-SA"/>
        </w:rPr>
        <w:t xml:space="preserve"> сельского поселения в сфере регулирования землепользования и застройки относятся:</w:t>
      </w:r>
    </w:p>
    <w:p w:rsidR="002445F6" w:rsidRDefault="002445F6" w:rsidP="002445F6">
      <w:pPr>
        <w:suppressAutoHyphens/>
        <w:snapToGrid w:val="0"/>
        <w:ind w:firstLine="709"/>
        <w:jc w:val="both"/>
        <w:rPr>
          <w:color w:val="000000"/>
          <w:lang w:eastAsia="ar-SA"/>
        </w:rPr>
      </w:pPr>
      <w:r>
        <w:rPr>
          <w:color w:val="000000"/>
          <w:lang w:eastAsia="ar-SA"/>
        </w:rPr>
        <w:t>1) принятие в пределах своей компетенции муниципальных нормативных правовых актов в сфере регулирования землепользов</w:t>
      </w:r>
      <w:r w:rsidR="005B2946">
        <w:rPr>
          <w:color w:val="000000"/>
          <w:lang w:eastAsia="ar-SA"/>
        </w:rPr>
        <w:t>ания и застройки</w:t>
      </w:r>
      <w:r>
        <w:rPr>
          <w:color w:val="000000"/>
          <w:lang w:eastAsia="ar-SA"/>
        </w:rPr>
        <w:t xml:space="preserve"> и рационального использования земель, находящихся в границах муниципального образования, внесение в них изменений; </w:t>
      </w:r>
    </w:p>
    <w:p w:rsidR="002445F6" w:rsidRDefault="002445F6" w:rsidP="002445F6">
      <w:pPr>
        <w:suppressAutoHyphens/>
        <w:snapToGrid w:val="0"/>
        <w:ind w:firstLine="709"/>
        <w:jc w:val="both"/>
        <w:rPr>
          <w:color w:val="000000"/>
          <w:lang w:eastAsia="ar-SA"/>
        </w:rPr>
      </w:pPr>
      <w:r>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2445F6" w:rsidRDefault="002445F6" w:rsidP="002445F6">
      <w:pPr>
        <w:tabs>
          <w:tab w:val="left" w:pos="1134"/>
        </w:tabs>
        <w:ind w:firstLine="709"/>
        <w:jc w:val="both"/>
        <w:rPr>
          <w:color w:val="000000"/>
          <w:lang w:eastAsia="en-US"/>
        </w:rPr>
      </w:pPr>
      <w:r>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Pr>
          <w:lang w:eastAsia="ar-SA"/>
        </w:rPr>
        <w:t>Янтиковского</w:t>
      </w:r>
      <w:r>
        <w:rPr>
          <w:color w:val="000000"/>
          <w:lang w:eastAsia="en-US"/>
        </w:rPr>
        <w:t xml:space="preserve"> сельского поселения;</w:t>
      </w:r>
    </w:p>
    <w:p w:rsidR="002445F6" w:rsidRDefault="002445F6" w:rsidP="002445F6">
      <w:pPr>
        <w:tabs>
          <w:tab w:val="left" w:pos="1134"/>
        </w:tabs>
        <w:ind w:firstLine="709"/>
        <w:jc w:val="both"/>
        <w:rPr>
          <w:color w:val="000000"/>
          <w:lang w:eastAsia="en-US"/>
        </w:rPr>
      </w:pPr>
      <w:r>
        <w:rPr>
          <w:color w:val="000000"/>
          <w:lang w:eastAsia="en-US"/>
        </w:rPr>
        <w:lastRenderedPageBreak/>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2445F6" w:rsidRDefault="002445F6" w:rsidP="002445F6">
      <w:pPr>
        <w:suppressAutoHyphens/>
        <w:snapToGrid w:val="0"/>
        <w:ind w:firstLine="709"/>
        <w:jc w:val="both"/>
        <w:rPr>
          <w:color w:val="000000"/>
          <w:lang w:eastAsia="ar-SA"/>
        </w:rPr>
      </w:pPr>
      <w:proofErr w:type="gramStart"/>
      <w:r>
        <w:rPr>
          <w:color w:val="000000"/>
          <w:lang w:eastAsia="ar-SA"/>
        </w:rPr>
        <w:t>5) иные полномочия, отнесенные к компетенции Собрания депутатов</w:t>
      </w:r>
      <w:r>
        <w:rPr>
          <w:lang w:eastAsia="ar-SA"/>
        </w:rPr>
        <w:t xml:space="preserve"> Янтиковского</w:t>
      </w:r>
      <w:r>
        <w:rPr>
          <w:color w:val="000000"/>
          <w:lang w:eastAsia="ar-SA"/>
        </w:rPr>
        <w:t xml:space="preserve"> сельского поселения, установленные Уставом муниципального образования </w:t>
      </w:r>
      <w:r>
        <w:rPr>
          <w:lang w:eastAsia="ar-SA"/>
        </w:rPr>
        <w:t>Янтиковского</w:t>
      </w:r>
      <w:r>
        <w:rPr>
          <w:color w:val="000000"/>
          <w:lang w:eastAsia="ar-SA"/>
        </w:rPr>
        <w:t xml:space="preserve"> сельского поселения (далее – Уставом </w:t>
      </w:r>
      <w:r>
        <w:rPr>
          <w:lang w:eastAsia="ar-SA"/>
        </w:rPr>
        <w:t>Янтиковского</w:t>
      </w:r>
      <w:r>
        <w:rPr>
          <w:color w:val="000000"/>
          <w:lang w:eastAsia="ar-SA"/>
        </w:rPr>
        <w:t xml:space="preserve"> сельского поселения), решениями Собрания депутатов</w:t>
      </w:r>
      <w:r>
        <w:rPr>
          <w:lang w:eastAsia="ar-SA"/>
        </w:rPr>
        <w:t xml:space="preserve"> Янтиковского</w:t>
      </w:r>
      <w:r>
        <w:rPr>
          <w:color w:val="000000"/>
          <w:lang w:eastAsia="ar-SA"/>
        </w:rPr>
        <w:t xml:space="preserve"> сельского поселения в соответствии с действующим законодательством.</w:t>
      </w:r>
      <w:proofErr w:type="gramEnd"/>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34" w:name="_Toc442193425"/>
      <w:bookmarkStart w:id="35" w:name="_Toc35820841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10. Полномочия главы</w:t>
      </w:r>
      <w:r>
        <w:rPr>
          <w:b/>
          <w:bCs/>
          <w:color w:val="FF0000"/>
          <w:lang w:eastAsia="en-US"/>
        </w:rPr>
        <w:t xml:space="preserve"> </w:t>
      </w:r>
      <w:r>
        <w:rPr>
          <w:b/>
          <w:lang w:eastAsia="ar-SA"/>
        </w:rPr>
        <w:t>Янтиковского</w:t>
      </w:r>
      <w:r>
        <w:rPr>
          <w:b/>
          <w:bCs/>
          <w:lang w:eastAsia="en-US"/>
        </w:rPr>
        <w:t xml:space="preserve"> сельского поселения в сфере регулирования землепользования и застройки.</w:t>
      </w:r>
      <w:bookmarkEnd w:id="34"/>
      <w:bookmarkEnd w:id="35"/>
    </w:p>
    <w:p w:rsidR="002445F6" w:rsidRDefault="002445F6" w:rsidP="002445F6">
      <w:pPr>
        <w:suppressAutoHyphens/>
        <w:snapToGrid w:val="0"/>
        <w:ind w:firstLine="709"/>
        <w:jc w:val="both"/>
        <w:rPr>
          <w:color w:val="000000"/>
          <w:lang w:eastAsia="ar-SA"/>
        </w:rPr>
      </w:pPr>
      <w:r>
        <w:rPr>
          <w:color w:val="000000"/>
          <w:lang w:eastAsia="ar-SA"/>
        </w:rPr>
        <w:t xml:space="preserve">К полномочиям главы </w:t>
      </w:r>
      <w:r>
        <w:rPr>
          <w:lang w:eastAsia="ar-SA"/>
        </w:rPr>
        <w:t>Янтиковского</w:t>
      </w:r>
      <w:r>
        <w:rPr>
          <w:color w:val="000000"/>
          <w:lang w:eastAsia="ar-SA"/>
        </w:rPr>
        <w:t xml:space="preserve"> сельского поселения в сфере регулирования землепользования и застройки относятся:</w:t>
      </w:r>
    </w:p>
    <w:p w:rsidR="002445F6" w:rsidRDefault="002445F6" w:rsidP="002445F6">
      <w:pPr>
        <w:suppressAutoHyphens/>
        <w:snapToGrid w:val="0"/>
        <w:ind w:firstLine="709"/>
        <w:jc w:val="both"/>
        <w:rPr>
          <w:color w:val="000000"/>
          <w:lang w:eastAsia="ar-SA"/>
        </w:rPr>
      </w:pPr>
      <w:r>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2445F6" w:rsidRDefault="002445F6" w:rsidP="002445F6">
      <w:pPr>
        <w:tabs>
          <w:tab w:val="left" w:pos="1134"/>
        </w:tabs>
        <w:ind w:firstLine="709"/>
        <w:jc w:val="both"/>
        <w:rPr>
          <w:color w:val="000000"/>
          <w:lang w:eastAsia="en-US"/>
        </w:rPr>
      </w:pPr>
      <w:r>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Pr>
          <w:lang w:eastAsia="ar-SA"/>
        </w:rPr>
        <w:t>Янтиковского</w:t>
      </w:r>
      <w:r>
        <w:rPr>
          <w:color w:val="000000"/>
          <w:lang w:eastAsia="en-US"/>
        </w:rPr>
        <w:t xml:space="preserve"> сельского поселения;</w:t>
      </w:r>
    </w:p>
    <w:p w:rsidR="002445F6" w:rsidRDefault="002445F6" w:rsidP="002445F6">
      <w:pPr>
        <w:suppressAutoHyphens/>
        <w:snapToGrid w:val="0"/>
        <w:ind w:firstLine="709"/>
        <w:jc w:val="both"/>
        <w:rPr>
          <w:color w:val="000000"/>
          <w:lang w:eastAsia="ar-SA"/>
        </w:rPr>
      </w:pPr>
      <w:r>
        <w:rPr>
          <w:color w:val="000000"/>
          <w:lang w:eastAsia="ar-SA"/>
        </w:rPr>
        <w:t>иные полномочия, отнесенные к компетенции главы администрации</w:t>
      </w:r>
      <w:r>
        <w:rPr>
          <w:lang w:eastAsia="ar-SA"/>
        </w:rPr>
        <w:t xml:space="preserve"> Янтиковского</w:t>
      </w:r>
      <w:r>
        <w:rPr>
          <w:color w:val="000000"/>
          <w:lang w:eastAsia="ar-SA"/>
        </w:rPr>
        <w:t xml:space="preserve"> сельского поселения, установленные Уставом </w:t>
      </w:r>
      <w:r>
        <w:rPr>
          <w:lang w:eastAsia="ar-SA"/>
        </w:rPr>
        <w:t>Янтиковского</w:t>
      </w:r>
      <w:r>
        <w:rPr>
          <w:color w:val="000000"/>
          <w:lang w:eastAsia="ar-SA"/>
        </w:rPr>
        <w:t xml:space="preserve"> сельского поселения, решениями Собрания депутатов </w:t>
      </w:r>
      <w:r>
        <w:rPr>
          <w:lang w:eastAsia="ar-SA"/>
        </w:rPr>
        <w:t>Янтиковского</w:t>
      </w:r>
      <w:r>
        <w:rPr>
          <w:color w:val="000000"/>
          <w:lang w:eastAsia="ar-SA"/>
        </w:rPr>
        <w:t xml:space="preserve"> сельского поселения в соответствии с действующим законодательством.</w:t>
      </w:r>
      <w:bookmarkStart w:id="36" w:name="_Toc358208412"/>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37" w:name="_Toc442193426"/>
    </w:p>
    <w:p w:rsidR="002445F6" w:rsidRDefault="002445F6" w:rsidP="002445F6">
      <w:pPr>
        <w:keepNext/>
        <w:widowControl w:val="0"/>
        <w:tabs>
          <w:tab w:val="left" w:pos="0"/>
        </w:tabs>
        <w:suppressAutoHyphens/>
        <w:ind w:firstLine="709"/>
        <w:jc w:val="both"/>
        <w:outlineLvl w:val="2"/>
        <w:rPr>
          <w:b/>
          <w:bCs/>
          <w:lang w:eastAsia="en-US"/>
        </w:rPr>
      </w:pPr>
      <w:r>
        <w:rPr>
          <w:b/>
          <w:bCs/>
          <w:lang w:eastAsia="en-US"/>
        </w:rPr>
        <w:t xml:space="preserve">Статья 11. Полномочия администрации </w:t>
      </w:r>
      <w:r>
        <w:rPr>
          <w:b/>
          <w:lang w:eastAsia="ar-SA"/>
        </w:rPr>
        <w:t>Янтиковского</w:t>
      </w:r>
      <w:r>
        <w:rPr>
          <w:b/>
          <w:bCs/>
          <w:lang w:eastAsia="en-US"/>
        </w:rPr>
        <w:t xml:space="preserve"> сельского поселения, </w:t>
      </w:r>
      <w:bookmarkEnd w:id="36"/>
      <w:r>
        <w:rPr>
          <w:b/>
          <w:bCs/>
          <w:color w:val="000000"/>
          <w:lang w:eastAsia="en-US"/>
        </w:rPr>
        <w:t xml:space="preserve">должностных лиц администрации </w:t>
      </w:r>
      <w:r>
        <w:rPr>
          <w:b/>
          <w:lang w:eastAsia="ar-SA"/>
        </w:rPr>
        <w:t>Янтиковского</w:t>
      </w:r>
      <w:r>
        <w:rPr>
          <w:b/>
          <w:bCs/>
          <w:color w:val="000000"/>
          <w:lang w:eastAsia="en-US"/>
        </w:rPr>
        <w:t xml:space="preserve"> сельского поселения, </w:t>
      </w:r>
      <w:r>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2445F6" w:rsidRDefault="002445F6" w:rsidP="002445F6">
      <w:pPr>
        <w:suppressAutoHyphens/>
        <w:snapToGrid w:val="0"/>
        <w:ind w:firstLine="709"/>
        <w:jc w:val="both"/>
        <w:rPr>
          <w:color w:val="000000"/>
          <w:lang w:eastAsia="ar-SA"/>
        </w:rPr>
      </w:pPr>
      <w:r>
        <w:rPr>
          <w:color w:val="000000"/>
          <w:lang w:eastAsia="ar-SA"/>
        </w:rPr>
        <w:t xml:space="preserve">К полномочиям администрации </w:t>
      </w:r>
      <w:r>
        <w:rPr>
          <w:lang w:eastAsia="ar-SA"/>
        </w:rPr>
        <w:t>Янтиковского</w:t>
      </w:r>
      <w:r>
        <w:rPr>
          <w:color w:val="000000"/>
          <w:lang w:eastAsia="ar-SA"/>
        </w:rPr>
        <w:t xml:space="preserve"> сельского поселения относятся:</w:t>
      </w:r>
    </w:p>
    <w:p w:rsidR="002445F6" w:rsidRDefault="002445F6" w:rsidP="002445F6">
      <w:pPr>
        <w:suppressAutoHyphens/>
        <w:snapToGrid w:val="0"/>
        <w:ind w:firstLine="709"/>
        <w:jc w:val="both"/>
        <w:rPr>
          <w:color w:val="000000"/>
          <w:lang w:eastAsia="ar-SA"/>
        </w:rPr>
      </w:pPr>
      <w:r>
        <w:rPr>
          <w:color w:val="000000"/>
          <w:lang w:eastAsia="ar-SA"/>
        </w:rPr>
        <w:t xml:space="preserve">1) организация разработки, проведение публичных слушаний и представление на утверждение Собрания депутатов </w:t>
      </w:r>
      <w:r>
        <w:rPr>
          <w:lang w:eastAsia="ar-SA"/>
        </w:rPr>
        <w:t>Янтиковского</w:t>
      </w:r>
      <w:r>
        <w:rPr>
          <w:color w:val="00000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2445F6" w:rsidRDefault="002445F6" w:rsidP="002445F6">
      <w:pPr>
        <w:suppressAutoHyphens/>
        <w:snapToGrid w:val="0"/>
        <w:ind w:firstLine="709"/>
        <w:jc w:val="both"/>
        <w:rPr>
          <w:color w:val="000000"/>
          <w:lang w:eastAsia="ar-SA"/>
        </w:rPr>
      </w:pPr>
      <w:r>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Pr>
          <w:lang w:eastAsia="ar-SA"/>
        </w:rPr>
        <w:t>Янтиковского</w:t>
      </w:r>
      <w:r>
        <w:rPr>
          <w:color w:val="000000"/>
          <w:lang w:eastAsia="ar-SA"/>
        </w:rPr>
        <w:t xml:space="preserve"> сельским поселением;</w:t>
      </w:r>
    </w:p>
    <w:p w:rsidR="002445F6" w:rsidRDefault="002445F6" w:rsidP="002445F6">
      <w:pPr>
        <w:suppressAutoHyphens/>
        <w:snapToGrid w:val="0"/>
        <w:ind w:firstLine="709"/>
        <w:jc w:val="both"/>
        <w:rPr>
          <w:color w:val="000000"/>
          <w:lang w:eastAsia="ar-SA"/>
        </w:rPr>
      </w:pPr>
      <w:r>
        <w:rPr>
          <w:lang w:eastAsia="ar-SA"/>
        </w:rPr>
        <w:t xml:space="preserve">3) создание </w:t>
      </w:r>
      <w:r>
        <w:rPr>
          <w:color w:val="000000"/>
          <w:lang w:eastAsia="ar-SA"/>
        </w:rPr>
        <w:t xml:space="preserve">комиссии по организации и проведению публичных слушаний по проекту генерального плана </w:t>
      </w:r>
      <w:r>
        <w:rPr>
          <w:lang w:eastAsia="ar-SA"/>
        </w:rPr>
        <w:t>Янтиковского</w:t>
      </w:r>
      <w:r>
        <w:rPr>
          <w:color w:val="000000"/>
          <w:lang w:eastAsia="ar-SA"/>
        </w:rPr>
        <w:t xml:space="preserve"> сельского поселения, проекту внесения изменений в генеральный план </w:t>
      </w:r>
      <w:r>
        <w:rPr>
          <w:lang w:eastAsia="ar-SA"/>
        </w:rPr>
        <w:t>Янтиковского</w:t>
      </w:r>
      <w:r>
        <w:rPr>
          <w:color w:val="000000"/>
          <w:lang w:eastAsia="ar-SA"/>
        </w:rPr>
        <w:t xml:space="preserve"> сельского поселения, проекту планировки территории, проекту межевания территории. </w:t>
      </w:r>
    </w:p>
    <w:p w:rsidR="002445F6" w:rsidRDefault="002445F6" w:rsidP="002445F6">
      <w:pPr>
        <w:tabs>
          <w:tab w:val="left" w:pos="1134"/>
        </w:tabs>
        <w:ind w:firstLine="709"/>
        <w:jc w:val="both"/>
        <w:rPr>
          <w:color w:val="000000"/>
          <w:lang w:eastAsia="en-US"/>
        </w:rPr>
      </w:pPr>
      <w:r>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2445F6" w:rsidRDefault="002445F6" w:rsidP="002445F6">
      <w:pPr>
        <w:tabs>
          <w:tab w:val="left" w:pos="1134"/>
        </w:tabs>
        <w:ind w:firstLine="709"/>
        <w:jc w:val="both"/>
        <w:rPr>
          <w:color w:val="000000"/>
          <w:lang w:eastAsia="en-US"/>
        </w:rPr>
      </w:pPr>
      <w:r>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Pr>
          <w:lang w:eastAsia="ar-SA"/>
        </w:rPr>
        <w:t>Янтиковского</w:t>
      </w:r>
      <w:r>
        <w:rPr>
          <w:color w:val="000000"/>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2445F6" w:rsidRDefault="002445F6" w:rsidP="002445F6">
      <w:pPr>
        <w:widowControl w:val="0"/>
        <w:suppressAutoHyphens/>
        <w:autoSpaceDE w:val="0"/>
        <w:autoSpaceDN w:val="0"/>
        <w:adjustRightInd w:val="0"/>
        <w:snapToGrid w:val="0"/>
        <w:ind w:firstLine="709"/>
        <w:jc w:val="both"/>
        <w:rPr>
          <w:lang w:eastAsia="ar-SA"/>
        </w:rPr>
      </w:pPr>
      <w:proofErr w:type="gramStart"/>
      <w:r>
        <w:rPr>
          <w:lang w:eastAsia="ar-SA"/>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Pr>
          <w:lang w:eastAsia="ar-SA"/>
        </w:rPr>
        <w:lastRenderedPageBreak/>
        <w:t>границ территорий  выявленных объектов культурного наследия, границ зон с особыми</w:t>
      </w:r>
      <w:proofErr w:type="gramEnd"/>
      <w:r>
        <w:rPr>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2445F6" w:rsidRDefault="002445F6" w:rsidP="002445F6">
      <w:pPr>
        <w:tabs>
          <w:tab w:val="left" w:pos="1134"/>
        </w:tabs>
        <w:suppressAutoHyphens/>
        <w:snapToGrid w:val="0"/>
        <w:ind w:firstLine="709"/>
        <w:jc w:val="both"/>
        <w:rPr>
          <w:color w:val="000000"/>
          <w:lang w:eastAsia="ar-SA"/>
        </w:rPr>
      </w:pPr>
      <w:proofErr w:type="gramStart"/>
      <w:r>
        <w:rPr>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Янтиковского сельского поселения;</w:t>
      </w:r>
      <w:proofErr w:type="gramEnd"/>
    </w:p>
    <w:p w:rsidR="002445F6" w:rsidRDefault="002445F6" w:rsidP="002445F6">
      <w:pPr>
        <w:tabs>
          <w:tab w:val="left" w:pos="1134"/>
        </w:tabs>
        <w:suppressAutoHyphens/>
        <w:snapToGrid w:val="0"/>
        <w:ind w:firstLine="709"/>
        <w:jc w:val="both"/>
        <w:rPr>
          <w:color w:val="000000"/>
          <w:lang w:eastAsia="en-US"/>
        </w:rPr>
      </w:pPr>
      <w:r>
        <w:rPr>
          <w:color w:val="000000"/>
          <w:lang w:eastAsia="en-US"/>
        </w:rPr>
        <w:t>8) управление и распоряжение земельными участками, находящимися в муниципальной собственности;</w:t>
      </w:r>
    </w:p>
    <w:p w:rsidR="002445F6" w:rsidRDefault="002445F6" w:rsidP="002445F6">
      <w:pPr>
        <w:suppressAutoHyphens/>
        <w:snapToGrid w:val="0"/>
        <w:ind w:firstLine="709"/>
        <w:jc w:val="both"/>
        <w:rPr>
          <w:color w:val="000000"/>
          <w:lang w:eastAsia="ar-SA"/>
        </w:rPr>
      </w:pPr>
      <w:r>
        <w:rPr>
          <w:color w:val="00000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2445F6" w:rsidRDefault="002445F6" w:rsidP="002445F6">
      <w:pPr>
        <w:tabs>
          <w:tab w:val="left" w:pos="1134"/>
        </w:tabs>
        <w:ind w:firstLine="709"/>
        <w:jc w:val="both"/>
        <w:rPr>
          <w:color w:val="000000"/>
          <w:lang w:eastAsia="en-US"/>
        </w:rPr>
      </w:pPr>
      <w:r>
        <w:rPr>
          <w:color w:val="000000"/>
          <w:lang w:eastAsia="en-US"/>
        </w:rPr>
        <w:t>10) подготовка, утверждение и выдача заинтересованным лицам градостроительных планов земельных участков;</w:t>
      </w:r>
    </w:p>
    <w:p w:rsidR="002445F6" w:rsidRDefault="002445F6" w:rsidP="002445F6">
      <w:pPr>
        <w:suppressAutoHyphens/>
        <w:snapToGrid w:val="0"/>
        <w:ind w:firstLine="709"/>
        <w:jc w:val="both"/>
        <w:rPr>
          <w:lang w:eastAsia="ar-SA"/>
        </w:rPr>
      </w:pPr>
      <w:r>
        <w:rPr>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Pr>
          <w:color w:val="000000"/>
          <w:lang w:eastAsia="ar-SA"/>
        </w:rPr>
        <w:t xml:space="preserve"> объектов, не являющихся объектами капитального строительства</w:t>
      </w:r>
      <w:r>
        <w:rPr>
          <w:lang w:eastAsia="ar-SA"/>
        </w:rPr>
        <w:t>;</w:t>
      </w:r>
    </w:p>
    <w:p w:rsidR="002445F6" w:rsidRDefault="002445F6" w:rsidP="002445F6">
      <w:pPr>
        <w:tabs>
          <w:tab w:val="left" w:pos="1134"/>
        </w:tabs>
        <w:suppressAutoHyphens/>
        <w:snapToGrid w:val="0"/>
        <w:ind w:firstLine="709"/>
        <w:jc w:val="both"/>
        <w:rPr>
          <w:color w:val="000000"/>
          <w:lang w:eastAsia="ar-SA"/>
        </w:rPr>
      </w:pPr>
      <w:r>
        <w:rPr>
          <w:lang w:eastAsia="ar-SA"/>
        </w:rPr>
        <w:t>12) ведение реестра почтовых адресов;</w:t>
      </w:r>
    </w:p>
    <w:p w:rsidR="002445F6" w:rsidRDefault="002445F6" w:rsidP="002445F6">
      <w:pPr>
        <w:suppressAutoHyphens/>
        <w:snapToGrid w:val="0"/>
        <w:ind w:firstLine="709"/>
        <w:jc w:val="both"/>
        <w:rPr>
          <w:lang w:eastAsia="ar-SA"/>
        </w:rPr>
      </w:pPr>
      <w:r>
        <w:rPr>
          <w:lang w:eastAsia="ar-SA"/>
        </w:rPr>
        <w:t>13) рассмотрение и подготовка предложений по согласованию схем расположения земельных участков;</w:t>
      </w:r>
    </w:p>
    <w:p w:rsidR="002445F6" w:rsidRDefault="002445F6" w:rsidP="002445F6">
      <w:pPr>
        <w:tabs>
          <w:tab w:val="left" w:pos="1134"/>
        </w:tabs>
        <w:ind w:firstLine="709"/>
        <w:jc w:val="both"/>
        <w:rPr>
          <w:color w:val="000000"/>
          <w:lang w:eastAsia="en-US"/>
        </w:rPr>
      </w:pPr>
      <w:r>
        <w:rPr>
          <w:color w:val="00000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2445F6" w:rsidRDefault="002445F6" w:rsidP="002445F6">
      <w:pPr>
        <w:tabs>
          <w:tab w:val="left" w:pos="1134"/>
        </w:tabs>
        <w:ind w:firstLine="709"/>
        <w:jc w:val="both"/>
        <w:rPr>
          <w:color w:val="000000"/>
          <w:lang w:eastAsia="en-US"/>
        </w:rPr>
      </w:pPr>
      <w:r>
        <w:rPr>
          <w:lang w:eastAsia="ar-SA"/>
        </w:rPr>
        <w:t>15) осуществление муниципального контроля</w:t>
      </w:r>
      <w:r w:rsidR="00824C5F">
        <w:rPr>
          <w:lang w:eastAsia="ar-SA"/>
        </w:rPr>
        <w:t xml:space="preserve"> </w:t>
      </w:r>
      <w:r>
        <w:rPr>
          <w:lang w:eastAsia="ar-SA"/>
        </w:rPr>
        <w:t>в порядке, установленном Собранием депутатов Янтиковского сельского поселения;</w:t>
      </w:r>
    </w:p>
    <w:p w:rsidR="002445F6" w:rsidRDefault="002445F6" w:rsidP="002445F6">
      <w:pPr>
        <w:suppressAutoHyphens/>
        <w:snapToGrid w:val="0"/>
        <w:ind w:firstLine="709"/>
        <w:jc w:val="both"/>
        <w:rPr>
          <w:color w:val="000000"/>
          <w:lang w:eastAsia="ar-SA"/>
        </w:rPr>
      </w:pPr>
      <w:r>
        <w:rPr>
          <w:color w:val="000000"/>
          <w:lang w:eastAsia="ar-SA"/>
        </w:rPr>
        <w:t>16) иные полномочия, предусмотренные действующим законодательством.</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38" w:name="_Toc358208413"/>
      <w:bookmarkStart w:id="39" w:name="_Toc442193427"/>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12. Полномочия Комиссии</w:t>
      </w:r>
      <w:bookmarkEnd w:id="38"/>
      <w:r>
        <w:rPr>
          <w:b/>
          <w:bCs/>
          <w:lang w:eastAsia="en-US"/>
        </w:rPr>
        <w:t xml:space="preserve"> по подготовке проекта правил землепользования и застройки </w:t>
      </w:r>
      <w:bookmarkEnd w:id="39"/>
      <w:r w:rsidRPr="00824C5F">
        <w:rPr>
          <w:b/>
          <w:lang w:eastAsia="ar-SA"/>
        </w:rPr>
        <w:t>Янтиковского</w:t>
      </w:r>
      <w:r>
        <w:rPr>
          <w:b/>
          <w:bCs/>
          <w:lang w:eastAsia="en-US"/>
        </w:rPr>
        <w:t xml:space="preserve"> сельского поселения</w:t>
      </w:r>
    </w:p>
    <w:p w:rsidR="002445F6" w:rsidRDefault="002445F6" w:rsidP="002445F6">
      <w:pPr>
        <w:suppressAutoHyphens/>
        <w:snapToGrid w:val="0"/>
        <w:ind w:firstLine="709"/>
        <w:jc w:val="both"/>
        <w:rPr>
          <w:color w:val="000000"/>
          <w:lang w:eastAsia="ar-SA"/>
        </w:rPr>
      </w:pPr>
      <w:r>
        <w:rPr>
          <w:color w:val="000000"/>
          <w:lang w:eastAsia="ar-SA"/>
        </w:rPr>
        <w:t xml:space="preserve">1.Состав и порядок деятельности Комиссии по подготовке проекта правил землепользования и застройки </w:t>
      </w:r>
      <w:r>
        <w:rPr>
          <w:lang w:eastAsia="ar-SA"/>
        </w:rPr>
        <w:t>Янтиковского</w:t>
      </w:r>
      <w:r>
        <w:rPr>
          <w:color w:val="000000"/>
          <w:lang w:eastAsia="ar-SA"/>
        </w:rPr>
        <w:t xml:space="preserve"> сельского поселения (далее – Комиссия) утверждаются главой </w:t>
      </w:r>
      <w:r>
        <w:rPr>
          <w:lang w:eastAsia="ar-SA"/>
        </w:rPr>
        <w:t>Янтиковского</w:t>
      </w:r>
      <w:r>
        <w:rPr>
          <w:color w:val="000000"/>
          <w:lang w:eastAsia="ar-SA"/>
        </w:rPr>
        <w:t xml:space="preserve"> сельского поселения.</w:t>
      </w:r>
    </w:p>
    <w:p w:rsidR="002445F6" w:rsidRDefault="002445F6" w:rsidP="002445F6">
      <w:pPr>
        <w:suppressAutoHyphens/>
        <w:snapToGrid w:val="0"/>
        <w:ind w:firstLine="709"/>
        <w:rPr>
          <w:color w:val="000000"/>
          <w:lang w:eastAsia="ar-SA"/>
        </w:rPr>
      </w:pPr>
      <w:r>
        <w:rPr>
          <w:color w:val="000000"/>
          <w:lang w:eastAsia="ar-SA"/>
        </w:rPr>
        <w:t>2. К полномочиям Комиссии относятся:</w:t>
      </w:r>
    </w:p>
    <w:p w:rsidR="002445F6" w:rsidRDefault="002445F6" w:rsidP="002445F6">
      <w:pPr>
        <w:autoSpaceDE w:val="0"/>
        <w:autoSpaceDN w:val="0"/>
        <w:adjustRightInd w:val="0"/>
        <w:ind w:firstLine="709"/>
        <w:jc w:val="both"/>
      </w:pPr>
      <w:r>
        <w:rPr>
          <w:color w:val="000000"/>
          <w:lang w:eastAsia="ar-SA"/>
        </w:rPr>
        <w:t xml:space="preserve">подготовка рекомендаций главе </w:t>
      </w:r>
      <w:r>
        <w:rPr>
          <w:lang w:eastAsia="ar-SA"/>
        </w:rPr>
        <w:t>Янтиковского</w:t>
      </w:r>
      <w:r>
        <w:rPr>
          <w:color w:val="000000"/>
          <w:lang w:eastAsia="ar-SA"/>
        </w:rPr>
        <w:t xml:space="preserve"> сельского поселения по</w:t>
      </w:r>
      <w:r>
        <w:t xml:space="preserve"> вопросам подготовки проекта Правил, проекта внесения в них изменений, </w:t>
      </w:r>
      <w:r>
        <w:rPr>
          <w:color w:val="000000"/>
          <w:lang w:eastAsia="ar-SA"/>
        </w:rPr>
        <w:t>предоставления разрешений</w:t>
      </w:r>
      <w: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445F6" w:rsidRDefault="002445F6" w:rsidP="002445F6">
      <w:pPr>
        <w:autoSpaceDE w:val="0"/>
        <w:autoSpaceDN w:val="0"/>
        <w:adjustRightInd w:val="0"/>
        <w:ind w:firstLine="709"/>
        <w:jc w:val="both"/>
      </w:pPr>
      <w:r>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445F6" w:rsidRDefault="002445F6" w:rsidP="002445F6">
      <w:pPr>
        <w:autoSpaceDE w:val="0"/>
        <w:autoSpaceDN w:val="0"/>
        <w:adjustRightInd w:val="0"/>
        <w:ind w:firstLine="709"/>
        <w:jc w:val="both"/>
      </w:pPr>
      <w:bookmarkStart w:id="40" w:name="sub_22"/>
      <w:r>
        <w:t xml:space="preserve">организация и проведение публичных слушаний по рассмотрению проекта Правил, проекта внесения в них изменений, вопросов </w:t>
      </w:r>
      <w:r>
        <w:rPr>
          <w:color w:val="000000"/>
          <w:lang w:eastAsia="ar-SA"/>
        </w:rPr>
        <w:t>предоставления разрешений</w:t>
      </w:r>
      <w: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445F6" w:rsidRDefault="002445F6" w:rsidP="002445F6">
      <w:pPr>
        <w:autoSpaceDE w:val="0"/>
        <w:autoSpaceDN w:val="0"/>
        <w:adjustRightInd w:val="0"/>
        <w:ind w:firstLine="709"/>
        <w:jc w:val="both"/>
      </w:pPr>
      <w:r>
        <w:lastRenderedPageBreak/>
        <w:t>подготовка протокола публичных слушаний, заключения о результатах публичных слушаний.</w:t>
      </w:r>
      <w:bookmarkEnd w:id="4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41" w:name="_Toc442193428"/>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2445F6" w:rsidRDefault="002445F6" w:rsidP="002445F6">
      <w:pPr>
        <w:ind w:firstLine="709"/>
        <w:jc w:val="both"/>
      </w:pPr>
      <w: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2445F6" w:rsidRDefault="002445F6" w:rsidP="002445F6">
      <w:pPr>
        <w:ind w:firstLine="709"/>
        <w:jc w:val="both"/>
      </w:pPr>
      <w:r>
        <w:t>1) проект межевания территории, утвержденный в соответствии с Градостроительным кодексом Российской Федерации;</w:t>
      </w:r>
    </w:p>
    <w:p w:rsidR="002445F6" w:rsidRDefault="002445F6" w:rsidP="002445F6">
      <w:pPr>
        <w:ind w:firstLine="709"/>
        <w:jc w:val="both"/>
      </w:pPr>
      <w: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2445F6" w:rsidRDefault="002445F6" w:rsidP="002445F6">
      <w:pPr>
        <w:ind w:firstLine="709"/>
        <w:jc w:val="both"/>
      </w:pPr>
      <w:r>
        <w:t>3) утверждённая схема расположения земельного участка или земельных участков на кадастровом плане территории.</w:t>
      </w:r>
    </w:p>
    <w:p w:rsidR="002445F6" w:rsidRDefault="002445F6" w:rsidP="002445F6">
      <w:pPr>
        <w:ind w:firstLine="709"/>
        <w:jc w:val="both"/>
      </w:pPr>
      <w: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445F6" w:rsidRDefault="002445F6" w:rsidP="002445F6">
      <w:pPr>
        <w:ind w:firstLine="709"/>
        <w:jc w:val="both"/>
        <w:rPr>
          <w:color w:val="000000"/>
        </w:rPr>
      </w:pPr>
      <w:r>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2445F6" w:rsidRDefault="002445F6" w:rsidP="002445F6">
      <w:pPr>
        <w:ind w:firstLine="709"/>
        <w:jc w:val="both"/>
      </w:pPr>
      <w:r>
        <w:t>4. Исключительно в соответствии с утверждённым проектом межевания территории осуществляется образование земельных участков:</w:t>
      </w:r>
    </w:p>
    <w:p w:rsidR="002445F6" w:rsidRDefault="002445F6" w:rsidP="002445F6">
      <w:pPr>
        <w:ind w:firstLine="709"/>
        <w:jc w:val="both"/>
      </w:pPr>
      <w:r>
        <w:t>1) из земельного участка, предоставленного для комплексного освоения территории;</w:t>
      </w:r>
    </w:p>
    <w:p w:rsidR="002445F6" w:rsidRDefault="002445F6" w:rsidP="002445F6">
      <w:pPr>
        <w:ind w:firstLine="709"/>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2445F6" w:rsidRDefault="002445F6" w:rsidP="002445F6">
      <w:pPr>
        <w:ind w:firstLine="709"/>
        <w:jc w:val="both"/>
      </w:pPr>
      <w:r>
        <w:t>3) в границах территории, в отношении которой заключён договор о её развитии;</w:t>
      </w:r>
    </w:p>
    <w:p w:rsidR="002445F6" w:rsidRDefault="002445F6" w:rsidP="002445F6">
      <w:pPr>
        <w:ind w:firstLine="709"/>
        <w:jc w:val="both"/>
      </w:pPr>
      <w:r>
        <w:t>4) в границах элемента планировочной структуры, застроенного многоквартирными домами;</w:t>
      </w:r>
    </w:p>
    <w:p w:rsidR="002445F6" w:rsidRDefault="002445F6" w:rsidP="002445F6">
      <w:pPr>
        <w:suppressAutoHyphens/>
        <w:snapToGrid w:val="0"/>
        <w:ind w:firstLine="709"/>
      </w:pPr>
      <w:r>
        <w:t>5) для строительства и реконструкции линейных объектов федерального, регионального или местного значения.</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42" w:name="_Toc442193429"/>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14. Предоставление земельных участков, находящихся в муниципальной собственности</w:t>
      </w:r>
      <w:bookmarkEnd w:id="42"/>
    </w:p>
    <w:p w:rsidR="002445F6" w:rsidRDefault="002445F6" w:rsidP="002445F6">
      <w:pPr>
        <w:autoSpaceDE w:val="0"/>
        <w:autoSpaceDN w:val="0"/>
        <w:adjustRightInd w:val="0"/>
        <w:ind w:firstLine="540"/>
        <w:jc w:val="both"/>
      </w:pPr>
      <w:r>
        <w:t>1. Земельные участки, находящиеся в муниципальной собственности, предоставляются на основании:</w:t>
      </w:r>
    </w:p>
    <w:p w:rsidR="002445F6" w:rsidRDefault="002445F6" w:rsidP="002445F6">
      <w:pPr>
        <w:autoSpaceDE w:val="0"/>
        <w:autoSpaceDN w:val="0"/>
        <w:adjustRightInd w:val="0"/>
        <w:ind w:firstLine="540"/>
        <w:jc w:val="both"/>
      </w:pPr>
      <w: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445F6" w:rsidRDefault="002445F6" w:rsidP="002445F6">
      <w:pPr>
        <w:autoSpaceDE w:val="0"/>
        <w:autoSpaceDN w:val="0"/>
        <w:adjustRightInd w:val="0"/>
        <w:ind w:firstLine="540"/>
        <w:jc w:val="both"/>
      </w:pPr>
      <w:r>
        <w:t>2) договора купли-продажи в случае предоставления земельного участка в собственность за плату;</w:t>
      </w:r>
    </w:p>
    <w:p w:rsidR="002445F6" w:rsidRDefault="002445F6" w:rsidP="002445F6">
      <w:pPr>
        <w:autoSpaceDE w:val="0"/>
        <w:autoSpaceDN w:val="0"/>
        <w:adjustRightInd w:val="0"/>
        <w:ind w:firstLine="540"/>
        <w:jc w:val="both"/>
      </w:pPr>
      <w:r>
        <w:t>3) договора аренды в случае предоставления земельного участка в аренду;</w:t>
      </w:r>
    </w:p>
    <w:p w:rsidR="002445F6" w:rsidRDefault="002445F6" w:rsidP="002445F6">
      <w:pPr>
        <w:autoSpaceDE w:val="0"/>
        <w:autoSpaceDN w:val="0"/>
        <w:adjustRightInd w:val="0"/>
        <w:ind w:firstLine="540"/>
        <w:jc w:val="both"/>
      </w:pPr>
      <w:r>
        <w:t>4) договора безвозмездного пользования в случае предоставления земельного участка в безвозмездное пользование.</w:t>
      </w:r>
    </w:p>
    <w:p w:rsidR="002445F6" w:rsidRDefault="002445F6" w:rsidP="002445F6">
      <w:pPr>
        <w:tabs>
          <w:tab w:val="left" w:pos="993"/>
        </w:tabs>
        <w:ind w:firstLine="709"/>
        <w:jc w:val="both"/>
      </w:pPr>
      <w:r>
        <w:t>2. Порядок предоставления земельных участков, находящихся в муниципальной собственности, установлен земельным законодательством.</w:t>
      </w:r>
    </w:p>
    <w:p w:rsidR="002445F6" w:rsidRDefault="002445F6" w:rsidP="002445F6">
      <w:pPr>
        <w:tabs>
          <w:tab w:val="left" w:pos="993"/>
        </w:tabs>
        <w:suppressAutoHyphens/>
        <w:snapToGrid w:val="0"/>
        <w:ind w:firstLine="720"/>
        <w:jc w:val="both"/>
      </w:pPr>
      <w: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43" w:name="_Toc44219343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2445F6" w:rsidRDefault="002445F6" w:rsidP="002445F6">
      <w:pPr>
        <w:ind w:firstLine="709"/>
        <w:jc w:val="both"/>
      </w:pPr>
      <w: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2445F6" w:rsidRDefault="002445F6" w:rsidP="002445F6">
      <w:pPr>
        <w:ind w:firstLine="709"/>
        <w:jc w:val="both"/>
      </w:pPr>
      <w: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2445F6" w:rsidRDefault="002445F6" w:rsidP="002445F6">
      <w:pPr>
        <w:ind w:firstLine="709"/>
        <w:jc w:val="both"/>
      </w:pPr>
      <w:proofErr w:type="gramStart"/>
      <w: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2445F6" w:rsidRDefault="002445F6" w:rsidP="002445F6">
      <w:pPr>
        <w:ind w:firstLine="709"/>
        <w:jc w:val="both"/>
      </w:pPr>
      <w: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44" w:name="_Toc442193431"/>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16. Изъятие земельных участков и резервирование земель для муниципальных нужд</w:t>
      </w:r>
      <w:bookmarkEnd w:id="44"/>
    </w:p>
    <w:p w:rsidR="002445F6" w:rsidRDefault="002445F6" w:rsidP="002445F6">
      <w:pPr>
        <w:ind w:firstLine="709"/>
        <w:jc w:val="both"/>
      </w:pPr>
      <w:r>
        <w:t xml:space="preserve">1. Изъятие земельных участков для муниципальных нужд осуществляется в исключительных случаях по основаниям, связанным </w:t>
      </w:r>
      <w:proofErr w:type="gramStart"/>
      <w:r>
        <w:t>с</w:t>
      </w:r>
      <w:proofErr w:type="gramEnd"/>
      <w:r>
        <w:t>:</w:t>
      </w:r>
    </w:p>
    <w:p w:rsidR="002445F6" w:rsidRDefault="002445F6" w:rsidP="002445F6">
      <w:pPr>
        <w:ind w:firstLine="709"/>
        <w:jc w:val="both"/>
      </w:pPr>
      <w:r>
        <w:t>1) выполнением международных договоров Российской Федерации;</w:t>
      </w:r>
    </w:p>
    <w:p w:rsidR="002445F6" w:rsidRDefault="002445F6" w:rsidP="002445F6">
      <w:pPr>
        <w:ind w:firstLine="709"/>
        <w:jc w:val="both"/>
      </w:pPr>
      <w: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2445F6" w:rsidRDefault="002445F6" w:rsidP="002445F6">
      <w:pPr>
        <w:ind w:firstLine="709"/>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2445F6" w:rsidRDefault="002445F6" w:rsidP="002445F6">
      <w:pPr>
        <w:ind w:firstLine="709"/>
        <w:jc w:val="both"/>
      </w:pPr>
      <w:r>
        <w:t>автомобильные дороги местного значения;</w:t>
      </w:r>
    </w:p>
    <w:p w:rsidR="002445F6" w:rsidRDefault="002445F6" w:rsidP="002445F6">
      <w:pPr>
        <w:ind w:firstLine="709"/>
        <w:jc w:val="both"/>
      </w:pPr>
      <w:r>
        <w:t>3) иными основаниями, предусмотренными федеральными законами.</w:t>
      </w:r>
    </w:p>
    <w:p w:rsidR="002445F6" w:rsidRDefault="002445F6" w:rsidP="002445F6">
      <w:pPr>
        <w:ind w:firstLine="709"/>
        <w:jc w:val="both"/>
      </w:pPr>
      <w: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Pr>
          <w:lang w:eastAsia="ar-SA"/>
        </w:rPr>
        <w:t>Янтиковского</w:t>
      </w:r>
      <w:r>
        <w:t xml:space="preserve"> сельского поселения и утверждёнными проектами планировки территории.</w:t>
      </w:r>
    </w:p>
    <w:p w:rsidR="002445F6" w:rsidRDefault="002445F6" w:rsidP="002445F6">
      <w:pPr>
        <w:ind w:firstLine="709"/>
        <w:jc w:val="both"/>
      </w:pPr>
      <w: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2445F6" w:rsidRDefault="002445F6" w:rsidP="002445F6">
      <w:pPr>
        <w:ind w:firstLine="709"/>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445F6" w:rsidRDefault="002445F6" w:rsidP="002445F6">
      <w:pPr>
        <w:ind w:firstLine="709"/>
        <w:jc w:val="both"/>
      </w:pPr>
      <w:r>
        <w:t>2) международным договором Российской Федерации (в случае изъятия земельных участков для выполнения международного договора);</w:t>
      </w:r>
    </w:p>
    <w:p w:rsidR="002445F6" w:rsidRDefault="002445F6" w:rsidP="002445F6">
      <w:pPr>
        <w:ind w:firstLine="709"/>
        <w:jc w:val="both"/>
      </w:pPr>
      <w: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w:t>
      </w:r>
    </w:p>
    <w:p w:rsidR="002445F6" w:rsidRDefault="002445F6" w:rsidP="002445F6">
      <w:pPr>
        <w:ind w:firstLine="709"/>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445F6" w:rsidRDefault="002445F6" w:rsidP="002445F6">
      <w:pPr>
        <w:ind w:firstLine="709"/>
        <w:jc w:val="both"/>
      </w:pPr>
      <w: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2445F6" w:rsidRDefault="002445F6" w:rsidP="002445F6">
      <w:pPr>
        <w:ind w:firstLine="709"/>
        <w:jc w:val="both"/>
      </w:pPr>
      <w:r>
        <w:t xml:space="preserve">5. </w:t>
      </w:r>
      <w:proofErr w:type="gramStart"/>
      <w:r>
        <w:t xml:space="preserve">Резервирование земель для муниципальных нужд осуществляется в случаях, предусмотренных частью 1 настоящей статьи, а земель, находящихся в муниципальной </w:t>
      </w:r>
      <w:r>
        <w:lastRenderedPageBreak/>
        <w:t>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445F6" w:rsidRDefault="002445F6" w:rsidP="002445F6">
      <w:pPr>
        <w:ind w:firstLine="709"/>
        <w:jc w:val="both"/>
      </w:pPr>
      <w:r>
        <w:t xml:space="preserve">6. </w:t>
      </w:r>
      <w:proofErr w:type="gramStart"/>
      <w: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Янтиковского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2445F6" w:rsidRDefault="002445F6" w:rsidP="002445F6">
      <w:pPr>
        <w:ind w:firstLine="709"/>
        <w:jc w:val="both"/>
      </w:pPr>
      <w: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Янтиковского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2445F6" w:rsidRDefault="002445F6" w:rsidP="002445F6">
      <w:pPr>
        <w:ind w:firstLine="709"/>
        <w:jc w:val="both"/>
      </w:pPr>
      <w:r>
        <w:t>8. Порядок изъятия земельных участков и резервирования земель для муниципальных нужд определяется земельным законодательством.</w:t>
      </w:r>
    </w:p>
    <w:p w:rsidR="002445F6" w:rsidRDefault="002445F6" w:rsidP="002445F6">
      <w:pPr>
        <w:keepNext/>
        <w:widowControl w:val="0"/>
        <w:tabs>
          <w:tab w:val="left" w:pos="0"/>
        </w:tabs>
        <w:suppressAutoHyphens/>
        <w:spacing w:before="360" w:after="60"/>
        <w:ind w:firstLine="709"/>
        <w:contextualSpacing/>
        <w:outlineLvl w:val="2"/>
        <w:rPr>
          <w:b/>
          <w:bCs/>
          <w:lang w:eastAsia="en-US"/>
        </w:rPr>
      </w:pPr>
      <w:bookmarkStart w:id="45" w:name="_Toc442193432"/>
    </w:p>
    <w:p w:rsidR="002445F6" w:rsidRDefault="002445F6" w:rsidP="002445F6">
      <w:pPr>
        <w:keepNext/>
        <w:widowControl w:val="0"/>
        <w:tabs>
          <w:tab w:val="left" w:pos="0"/>
        </w:tabs>
        <w:suppressAutoHyphens/>
        <w:spacing w:before="360" w:after="60"/>
        <w:ind w:firstLine="709"/>
        <w:contextualSpacing/>
        <w:outlineLvl w:val="2"/>
        <w:rPr>
          <w:b/>
          <w:bCs/>
          <w:lang w:eastAsia="en-US"/>
        </w:rPr>
      </w:pPr>
      <w:r>
        <w:rPr>
          <w:b/>
          <w:bCs/>
          <w:lang w:eastAsia="en-US"/>
        </w:rPr>
        <w:t>Статья 17. Договоры о развитии и освоении территории</w:t>
      </w:r>
      <w:bookmarkEnd w:id="45"/>
    </w:p>
    <w:p w:rsidR="002445F6" w:rsidRDefault="002445F6" w:rsidP="002445F6">
      <w:pPr>
        <w:suppressAutoHyphens/>
        <w:snapToGrid w:val="0"/>
        <w:spacing w:after="240"/>
        <w:ind w:firstLine="709"/>
        <w:contextualSpacing/>
        <w:jc w:val="both"/>
        <w:rPr>
          <w:lang w:eastAsia="ar-SA"/>
        </w:rPr>
      </w:pPr>
      <w:proofErr w:type="gramStart"/>
      <w:r>
        <w:rPr>
          <w:lang w:eastAsia="ar-SA"/>
        </w:rPr>
        <w:t>Договор о развитии застроенной территории, договор о комплексном освоении территории, д</w:t>
      </w:r>
      <w: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t xml:space="preserve"> </w:t>
      </w:r>
      <w:proofErr w:type="gramStart"/>
      <w:r>
        <w:t>развитии</w:t>
      </w:r>
      <w:proofErr w:type="gramEnd"/>
      <w:r>
        <w:t xml:space="preserve"> территории заключаются в соответствии с градостроительным, гражданским и земельным законодательством Российской Федерации.</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46" w:name="_Toc442193433"/>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18. Государственный земельный надзор, муниципальный земельный контроль, общественный земельный контроль</w:t>
      </w:r>
      <w:bookmarkEnd w:id="46"/>
    </w:p>
    <w:p w:rsidR="002445F6" w:rsidRDefault="002445F6" w:rsidP="002445F6">
      <w:pPr>
        <w:tabs>
          <w:tab w:val="left" w:pos="1080"/>
        </w:tabs>
        <w:ind w:firstLine="709"/>
        <w:jc w:val="both"/>
      </w:pPr>
      <w:r>
        <w:t>1.</w:t>
      </w:r>
      <w:r>
        <w:tab/>
        <w:t xml:space="preserve">На территории Янтиковского сельского поселения осуществляется государственный земельный надзор, муниципальный земельный контроль и общественный земельный </w:t>
      </w:r>
      <w:proofErr w:type="gramStart"/>
      <w:r>
        <w:t>контроль за</w:t>
      </w:r>
      <w:proofErr w:type="gramEnd"/>
      <w:r>
        <w:t xml:space="preserve"> использованием земель.</w:t>
      </w:r>
    </w:p>
    <w:p w:rsidR="002445F6" w:rsidRDefault="002445F6" w:rsidP="002445F6">
      <w:pPr>
        <w:tabs>
          <w:tab w:val="left" w:pos="1080"/>
        </w:tabs>
        <w:ind w:firstLine="709"/>
        <w:jc w:val="both"/>
      </w:pPr>
      <w:r>
        <w:t>2.</w:t>
      </w:r>
      <w:r>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2445F6" w:rsidRDefault="002445F6" w:rsidP="002445F6">
      <w:pPr>
        <w:tabs>
          <w:tab w:val="left" w:pos="1080"/>
        </w:tabs>
        <w:ind w:firstLine="709"/>
        <w:jc w:val="both"/>
      </w:pPr>
      <w:r>
        <w:t>3.</w:t>
      </w:r>
      <w:r>
        <w:tab/>
      </w:r>
      <w:bookmarkStart w:id="47" w:name="_Toc258228324"/>
      <w:bookmarkStart w:id="48" w:name="_Toc281221537"/>
      <w:bookmarkStart w:id="49" w:name="_Toc395282231"/>
      <w:r>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t>Янтиковского района.</w:t>
      </w:r>
    </w:p>
    <w:p w:rsidR="002445F6" w:rsidRDefault="002445F6" w:rsidP="002445F6">
      <w:pPr>
        <w:tabs>
          <w:tab w:val="left" w:pos="1080"/>
        </w:tabs>
        <w:ind w:firstLine="709"/>
        <w:jc w:val="both"/>
      </w:pPr>
    </w:p>
    <w:p w:rsidR="002445F6" w:rsidRDefault="006C417A" w:rsidP="006C417A">
      <w:pPr>
        <w:tabs>
          <w:tab w:val="left" w:pos="0"/>
        </w:tabs>
        <w:suppressAutoHyphens/>
        <w:autoSpaceDE w:val="0"/>
        <w:spacing w:before="480" w:after="108"/>
        <w:contextualSpacing/>
        <w:jc w:val="both"/>
        <w:outlineLvl w:val="0"/>
        <w:rPr>
          <w:b/>
          <w:bCs/>
          <w:kern w:val="2"/>
          <w:lang w:eastAsia="en-US"/>
        </w:rPr>
      </w:pPr>
      <w:r>
        <w:tab/>
      </w:r>
      <w:r w:rsidR="002445F6">
        <w:rPr>
          <w:b/>
          <w:bCs/>
          <w:kern w:val="2"/>
          <w:lang w:eastAsia="en-US"/>
        </w:rPr>
        <w:t xml:space="preserve">Глава 3. </w:t>
      </w:r>
      <w:bookmarkEnd w:id="47"/>
      <w:bookmarkEnd w:id="48"/>
      <w:bookmarkEnd w:id="49"/>
      <w:r w:rsidR="002445F6">
        <w:rPr>
          <w:b/>
          <w:bCs/>
          <w:kern w:val="2"/>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415050365"/>
      <w:bookmarkStart w:id="52" w:name="_Toc395282232"/>
      <w:bookmarkStart w:id="53" w:name="_Toc281221538"/>
      <w:bookmarkStart w:id="54" w:name="_Toc258228325"/>
      <w:bookmarkEnd w:id="5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55" w:name="_Toc442193435"/>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19.</w:t>
      </w:r>
      <w:bookmarkStart w:id="56" w:name="_Toc415050366"/>
      <w:bookmarkStart w:id="57" w:name="_Toc395282234"/>
      <w:bookmarkStart w:id="58" w:name="_Toc281221540"/>
      <w:bookmarkStart w:id="59" w:name="_Toc258228327"/>
      <w:bookmarkEnd w:id="51"/>
      <w:bookmarkEnd w:id="52"/>
      <w:bookmarkEnd w:id="53"/>
      <w:bookmarkEnd w:id="54"/>
      <w:r>
        <w:rPr>
          <w:b/>
          <w:bCs/>
          <w:lang w:eastAsia="en-US"/>
        </w:rPr>
        <w:t xml:space="preserve"> Виды разрешенного использования земельных участков и объектов капитального строительства</w:t>
      </w:r>
      <w:bookmarkEnd w:id="55"/>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 xml:space="preserve">1. Для каждого земельного участка, объекта капитального строительства, расположенного в границах </w:t>
      </w:r>
      <w:r>
        <w:t>Янтиковского</w:t>
      </w:r>
      <w:r>
        <w:rPr>
          <w:color w:val="000000"/>
          <w:lang w:eastAsia="ar-SA"/>
        </w:rPr>
        <w:t xml:space="preserve"> сельского поселения, разрешенным считается такое использование, которое соответствует:</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градостроительному регламенту территориальной зоны;</w:t>
      </w:r>
    </w:p>
    <w:p w:rsidR="002445F6" w:rsidRDefault="002445F6" w:rsidP="002445F6">
      <w:pPr>
        <w:suppressAutoHyphens/>
        <w:snapToGrid w:val="0"/>
        <w:ind w:firstLine="709"/>
        <w:jc w:val="both"/>
        <w:rPr>
          <w:color w:val="000000"/>
          <w:lang w:eastAsia="ar-SA"/>
        </w:rPr>
      </w:pPr>
      <w:r>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2445F6" w:rsidRDefault="002445F6" w:rsidP="002445F6">
      <w:pPr>
        <w:suppressAutoHyphens/>
        <w:snapToGrid w:val="0"/>
        <w:ind w:firstLine="709"/>
        <w:jc w:val="both"/>
        <w:rPr>
          <w:color w:val="000000"/>
          <w:lang w:eastAsia="ar-SA"/>
        </w:rPr>
      </w:pPr>
      <w:r>
        <w:rPr>
          <w:color w:val="000000"/>
          <w:lang w:eastAsia="ar-SA"/>
        </w:rPr>
        <w:t>основные виды разрешенного использования;</w:t>
      </w:r>
    </w:p>
    <w:p w:rsidR="002445F6" w:rsidRDefault="002445F6" w:rsidP="002445F6">
      <w:pPr>
        <w:suppressAutoHyphens/>
        <w:snapToGrid w:val="0"/>
        <w:ind w:firstLine="709"/>
        <w:jc w:val="both"/>
        <w:rPr>
          <w:color w:val="000000"/>
          <w:lang w:eastAsia="ar-SA"/>
        </w:rPr>
      </w:pPr>
      <w:r>
        <w:rPr>
          <w:color w:val="000000"/>
          <w:lang w:eastAsia="ar-SA"/>
        </w:rPr>
        <w:t>условно разрешенные виды использования;</w:t>
      </w:r>
    </w:p>
    <w:p w:rsidR="002445F6" w:rsidRDefault="002445F6" w:rsidP="002445F6">
      <w:pPr>
        <w:suppressAutoHyphens/>
        <w:snapToGrid w:val="0"/>
        <w:ind w:firstLine="709"/>
        <w:jc w:val="both"/>
        <w:rPr>
          <w:color w:val="000000"/>
          <w:lang w:eastAsia="ar-SA"/>
        </w:rPr>
      </w:pPr>
      <w:r>
        <w:rPr>
          <w:color w:val="000000"/>
          <w:lang w:eastAsia="ar-SA"/>
        </w:rPr>
        <w:t>вспомогательные виды разрешенного использования.</w:t>
      </w:r>
    </w:p>
    <w:p w:rsidR="002445F6" w:rsidRDefault="002445F6" w:rsidP="002445F6">
      <w:pPr>
        <w:tabs>
          <w:tab w:val="left" w:pos="1134"/>
        </w:tabs>
        <w:ind w:firstLine="709"/>
        <w:jc w:val="both"/>
      </w:pPr>
      <w:proofErr w:type="gramStart"/>
      <w: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t xml:space="preserve"> Каждый вид разрешённого использования земельного участка имеет следующую структуру:</w:t>
      </w:r>
    </w:p>
    <w:p w:rsidR="002445F6" w:rsidRDefault="002445F6" w:rsidP="002445F6">
      <w:pPr>
        <w:ind w:firstLine="709"/>
        <w:jc w:val="both"/>
      </w:pPr>
      <w:r>
        <w:t>код (числовое обозначение) вида разрешённого использования земельного участка;</w:t>
      </w:r>
    </w:p>
    <w:p w:rsidR="002445F6" w:rsidRDefault="002445F6" w:rsidP="002445F6">
      <w:pPr>
        <w:ind w:firstLine="709"/>
        <w:jc w:val="both"/>
      </w:pPr>
      <w:r>
        <w:t>наименование вида разрешённого использования земельного участка (текстовое).</w:t>
      </w:r>
    </w:p>
    <w:p w:rsidR="002445F6" w:rsidRDefault="002445F6" w:rsidP="002445F6">
      <w:pPr>
        <w:ind w:firstLine="709"/>
        <w:jc w:val="both"/>
      </w:pPr>
      <w:r>
        <w:t>Код и текстовое наименование вида разрешённого использования земельного участка являются равнозначными.</w:t>
      </w:r>
    </w:p>
    <w:p w:rsidR="002445F6" w:rsidRDefault="002445F6" w:rsidP="002445F6">
      <w:pPr>
        <w:tabs>
          <w:tab w:val="left" w:pos="1134"/>
        </w:tabs>
        <w:ind w:firstLine="709"/>
        <w:jc w:val="both"/>
      </w:pPr>
      <w:r>
        <w:t>4.Применительно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2445F6" w:rsidRDefault="002445F6" w:rsidP="002445F6">
      <w:pPr>
        <w:tabs>
          <w:tab w:val="left" w:pos="1134"/>
        </w:tabs>
        <w:ind w:firstLine="709"/>
        <w:jc w:val="both"/>
      </w:pPr>
      <w:r>
        <w:t xml:space="preserve">Содержание видов разрешённого использования </w:t>
      </w:r>
      <w:r>
        <w:rPr>
          <w:color w:val="000000"/>
        </w:rPr>
        <w:t xml:space="preserve">допускает </w:t>
      </w:r>
      <w: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 xml:space="preserve">5. Вспомогательные виды разрешенного использования, допустимы только в качестве </w:t>
      </w:r>
      <w:proofErr w:type="gramStart"/>
      <w:r>
        <w:rPr>
          <w:color w:val="000000"/>
          <w:lang w:eastAsia="ar-SA"/>
        </w:rPr>
        <w:t>дополнительных</w:t>
      </w:r>
      <w:proofErr w:type="gramEnd"/>
      <w:r>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2445F6" w:rsidRDefault="002445F6" w:rsidP="002445F6">
      <w:pPr>
        <w:tabs>
          <w:tab w:val="left" w:pos="1134"/>
        </w:tabs>
        <w:ind w:firstLine="709"/>
        <w:jc w:val="both"/>
      </w:pPr>
      <w:r>
        <w:t xml:space="preserve">7. </w:t>
      </w:r>
      <w:proofErr w:type="gramStart"/>
      <w: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Pr>
          <w:color w:val="000000"/>
        </w:rPr>
        <w:t>республиканских и (или) местных нормативов градостроительного проектирования,</w:t>
      </w:r>
      <w:r>
        <w:t xml:space="preserve"> публичных сервитутов</w:t>
      </w:r>
      <w:proofErr w:type="gramEnd"/>
      <w: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2445F6" w:rsidRDefault="002445F6" w:rsidP="002445F6">
      <w:pPr>
        <w:tabs>
          <w:tab w:val="left" w:pos="1134"/>
        </w:tabs>
        <w:ind w:firstLine="709"/>
        <w:jc w:val="both"/>
      </w:pPr>
      <w:r>
        <w:lastRenderedPageBreak/>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Янтиковского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2445F6" w:rsidRDefault="002445F6" w:rsidP="002445F6">
      <w:pPr>
        <w:tabs>
          <w:tab w:val="left" w:pos="1134"/>
        </w:tabs>
        <w:ind w:firstLine="709"/>
        <w:jc w:val="both"/>
      </w:pPr>
      <w: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2445F6" w:rsidRDefault="002445F6" w:rsidP="002445F6">
      <w:pPr>
        <w:ind w:firstLine="709"/>
        <w:jc w:val="both"/>
      </w:pPr>
      <w: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2445F6" w:rsidRDefault="002445F6" w:rsidP="002445F6">
      <w:pPr>
        <w:ind w:firstLine="709"/>
        <w:jc w:val="both"/>
      </w:pPr>
      <w: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2445F6" w:rsidRDefault="002445F6" w:rsidP="002445F6">
      <w:pPr>
        <w:tabs>
          <w:tab w:val="left" w:pos="1134"/>
        </w:tabs>
        <w:ind w:firstLine="709"/>
        <w:jc w:val="both"/>
      </w:pPr>
      <w: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2445F6" w:rsidRDefault="002445F6" w:rsidP="002445F6">
      <w:pPr>
        <w:tabs>
          <w:tab w:val="left" w:pos="1134"/>
        </w:tabs>
        <w:ind w:firstLine="709"/>
        <w:jc w:val="both"/>
      </w:pPr>
      <w: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2445F6" w:rsidRDefault="002445F6" w:rsidP="002445F6">
      <w:pPr>
        <w:ind w:firstLine="709"/>
        <w:jc w:val="both"/>
      </w:pPr>
      <w: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60" w:name="_Toc442193436"/>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0"/>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 xml:space="preserve">1. </w:t>
      </w:r>
      <w:proofErr w:type="gramStart"/>
      <w:r>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t>Янтиковского</w:t>
      </w:r>
      <w:r>
        <w:rPr>
          <w:lang w:eastAsia="ar-SA"/>
        </w:rPr>
        <w:t xml:space="preserve"> сельского поселения, регулирующими порядок размещения таких объектов, за исключением случаев, предусмотренных </w:t>
      </w:r>
      <w:hyperlink r:id="rId65" w:anchor="Par271" w:history="1">
        <w:r>
          <w:rPr>
            <w:rStyle w:val="a3"/>
            <w:u w:val="none"/>
            <w:lang w:eastAsia="ar-SA"/>
          </w:rPr>
          <w:t>частью 2</w:t>
        </w:r>
      </w:hyperlink>
      <w:r>
        <w:rPr>
          <w:lang w:eastAsia="ar-SA"/>
        </w:rPr>
        <w:t xml:space="preserve"> настоящей статьи.</w:t>
      </w:r>
      <w:proofErr w:type="gramEnd"/>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6" w:history="1">
        <w:r>
          <w:rPr>
            <w:rStyle w:val="a3"/>
            <w:u w:val="none"/>
            <w:lang w:eastAsia="ar-SA"/>
          </w:rPr>
          <w:t>законом</w:t>
        </w:r>
      </w:hyperlink>
      <w:r>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t>Янтиковского</w:t>
      </w:r>
      <w:r>
        <w:rPr>
          <w:lang w:eastAsia="ar-SA"/>
        </w:rPr>
        <w:t xml:space="preserve"> сельского поселения, регулирующими порядок размещения таких объектов.</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61" w:name="_Toc442193437"/>
      <w:bookmarkStart w:id="62" w:name="_Toc395282235"/>
      <w:bookmarkStart w:id="63" w:name="_Toc281221542"/>
      <w:bookmarkStart w:id="64" w:name="_Toc258228329"/>
      <w:bookmarkEnd w:id="56"/>
      <w:bookmarkEnd w:id="57"/>
      <w:bookmarkEnd w:id="58"/>
      <w:bookmarkEnd w:id="59"/>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2445F6" w:rsidRDefault="002445F6" w:rsidP="002445F6">
      <w:pPr>
        <w:tabs>
          <w:tab w:val="left" w:pos="1080"/>
          <w:tab w:val="left" w:pos="2340"/>
        </w:tabs>
        <w:ind w:firstLine="709"/>
        <w:jc w:val="both"/>
      </w:pPr>
      <w:r>
        <w:t xml:space="preserve">1. </w:t>
      </w:r>
      <w:proofErr w:type="gramStart"/>
      <w: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Pr>
          <w:color w:val="000000"/>
        </w:rPr>
        <w:t>, республиканских и (или) местных нормативов градостроительного проектирования,</w:t>
      </w:r>
      <w: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w:t>
      </w:r>
      <w:r>
        <w:lastRenderedPageBreak/>
        <w:t>документации по планировке территории и других</w:t>
      </w:r>
      <w:proofErr w:type="gramEnd"/>
      <w:r>
        <w:t xml:space="preserve"> требований действующего законодательства.</w:t>
      </w:r>
    </w:p>
    <w:p w:rsidR="002445F6" w:rsidRDefault="002445F6" w:rsidP="002445F6">
      <w:pPr>
        <w:tabs>
          <w:tab w:val="left" w:pos="1080"/>
          <w:tab w:val="left" w:pos="2340"/>
        </w:tabs>
        <w:ind w:firstLine="709"/>
        <w:jc w:val="both"/>
      </w:pPr>
      <w:r>
        <w:t>2.</w:t>
      </w:r>
      <w:r>
        <w:tab/>
        <w:t xml:space="preserve">Правообладатели земельных участков и объектов капитального строительства, за исключением указанных </w:t>
      </w:r>
      <w:r>
        <w:rPr>
          <w:color w:val="000000"/>
        </w:rPr>
        <w:t>в части 7 статьи 19 настоящих Правил</w:t>
      </w:r>
      <w:r>
        <w:t>, осуществляют изменения видов разрешённого использования земельных участков и объектов капитального строительства:</w:t>
      </w:r>
    </w:p>
    <w:p w:rsidR="002445F6" w:rsidRDefault="002445F6" w:rsidP="002445F6">
      <w:pPr>
        <w:suppressAutoHyphens/>
        <w:snapToGrid w:val="0"/>
        <w:ind w:firstLine="709"/>
        <w:jc w:val="both"/>
      </w:pPr>
      <w:r>
        <w:t>1) без дополнительных согласований и разрешений в случаях:</w:t>
      </w:r>
    </w:p>
    <w:p w:rsidR="002445F6" w:rsidRDefault="002445F6" w:rsidP="002445F6">
      <w:pPr>
        <w:suppressAutoHyphens/>
        <w:snapToGrid w:val="0"/>
        <w:ind w:firstLine="709"/>
        <w:jc w:val="both"/>
      </w:pPr>
      <w: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2445F6" w:rsidRDefault="002445F6" w:rsidP="002445F6">
      <w:pPr>
        <w:suppressAutoHyphens/>
        <w:snapToGrid w:val="0"/>
        <w:ind w:firstLine="709"/>
        <w:jc w:val="both"/>
      </w:pPr>
      <w: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2445F6" w:rsidRDefault="002445F6" w:rsidP="002445F6">
      <w:pPr>
        <w:suppressAutoHyphens/>
        <w:snapToGrid w:val="0"/>
        <w:ind w:firstLine="709"/>
        <w:jc w:val="both"/>
      </w:pPr>
      <w:r>
        <w:t>2) при условии получения соответствующих разрешений, согласований в случаях:</w:t>
      </w:r>
    </w:p>
    <w:p w:rsidR="002445F6" w:rsidRDefault="002445F6" w:rsidP="002445F6">
      <w:pPr>
        <w:tabs>
          <w:tab w:val="left" w:pos="709"/>
        </w:tabs>
        <w:ind w:firstLine="709"/>
        <w:jc w:val="both"/>
      </w:pPr>
      <w: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2445F6" w:rsidRDefault="002445F6" w:rsidP="002445F6">
      <w:pPr>
        <w:tabs>
          <w:tab w:val="left" w:pos="709"/>
        </w:tabs>
        <w:ind w:firstLine="709"/>
        <w:jc w:val="both"/>
      </w:pPr>
      <w: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2445F6" w:rsidRDefault="002445F6" w:rsidP="002445F6">
      <w:pPr>
        <w:tabs>
          <w:tab w:val="left" w:pos="1080"/>
        </w:tabs>
        <w:ind w:firstLine="709"/>
        <w:jc w:val="both"/>
      </w:pPr>
      <w: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2445F6" w:rsidRDefault="002445F6" w:rsidP="002445F6">
      <w:pPr>
        <w:tabs>
          <w:tab w:val="left" w:pos="1080"/>
          <w:tab w:val="left" w:pos="2340"/>
        </w:tabs>
        <w:ind w:firstLine="709"/>
        <w:jc w:val="both"/>
      </w:pPr>
      <w: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2445F6" w:rsidRDefault="002445F6" w:rsidP="002445F6">
      <w:pPr>
        <w:tabs>
          <w:tab w:val="left" w:pos="1080"/>
          <w:tab w:val="left" w:pos="2340"/>
        </w:tabs>
        <w:ind w:firstLine="709"/>
        <w:jc w:val="both"/>
      </w:pPr>
      <w:r>
        <w:t>4.</w:t>
      </w:r>
      <w: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2445F6" w:rsidRDefault="002445F6" w:rsidP="002445F6">
      <w:pPr>
        <w:tabs>
          <w:tab w:val="left" w:pos="1080"/>
          <w:tab w:val="left" w:pos="2340"/>
        </w:tabs>
        <w:ind w:firstLine="709"/>
        <w:jc w:val="both"/>
      </w:pPr>
      <w:r>
        <w:t>5.</w:t>
      </w:r>
      <w: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2445F6" w:rsidRDefault="002445F6" w:rsidP="002445F6">
      <w:pPr>
        <w:tabs>
          <w:tab w:val="left" w:pos="1134"/>
          <w:tab w:val="left" w:pos="2340"/>
        </w:tabs>
        <w:ind w:firstLine="709"/>
        <w:jc w:val="both"/>
      </w:pPr>
      <w:r>
        <w:t>6.</w:t>
      </w:r>
      <w: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Янтиковского сельского поселения</w:t>
      </w:r>
      <w:r>
        <w:rPr>
          <w:color w:val="000000"/>
        </w:rPr>
        <w:t>,</w:t>
      </w:r>
      <w: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395282236"/>
      <w:bookmarkStart w:id="66" w:name="_Toc281221543"/>
      <w:bookmarkStart w:id="67" w:name="_Toc25822833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68" w:name="_Toc442193438"/>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2445F6" w:rsidRDefault="002445F6" w:rsidP="002445F6">
      <w:pPr>
        <w:tabs>
          <w:tab w:val="left" w:pos="900"/>
        </w:tabs>
        <w:ind w:firstLine="709"/>
        <w:jc w:val="both"/>
      </w:pPr>
      <w:r>
        <w:t>1.</w:t>
      </w:r>
      <w: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445F6" w:rsidRDefault="002445F6" w:rsidP="002445F6">
      <w:pPr>
        <w:tabs>
          <w:tab w:val="left" w:pos="900"/>
        </w:tabs>
        <w:ind w:firstLine="709"/>
        <w:jc w:val="both"/>
      </w:pPr>
      <w:r>
        <w:t>- предельные (минимальные и (или) максимальные) размеры земельных участков, в том числе их площадь;</w:t>
      </w:r>
    </w:p>
    <w:p w:rsidR="002445F6" w:rsidRDefault="002445F6" w:rsidP="002445F6">
      <w:pPr>
        <w:tabs>
          <w:tab w:val="left" w:pos="900"/>
        </w:tabs>
        <w:ind w:firstLine="709"/>
        <w:jc w:val="both"/>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5F6" w:rsidRDefault="002445F6" w:rsidP="002445F6">
      <w:pPr>
        <w:tabs>
          <w:tab w:val="left" w:pos="900"/>
        </w:tabs>
        <w:ind w:firstLine="709"/>
        <w:jc w:val="both"/>
      </w:pPr>
      <w:r>
        <w:t>- этажность или предельную высоту зданий, строений, сооружений;</w:t>
      </w:r>
    </w:p>
    <w:p w:rsidR="002445F6" w:rsidRDefault="002445F6" w:rsidP="002445F6">
      <w:pPr>
        <w:tabs>
          <w:tab w:val="left" w:pos="900"/>
        </w:tabs>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445F6" w:rsidRDefault="002445F6" w:rsidP="002445F6">
      <w:pPr>
        <w:tabs>
          <w:tab w:val="left" w:pos="900"/>
        </w:tabs>
        <w:ind w:firstLine="709"/>
        <w:jc w:val="both"/>
      </w:pPr>
      <w:r>
        <w:t>- иные показатели.</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2445F6" w:rsidRDefault="002445F6" w:rsidP="002445F6">
      <w:pPr>
        <w:tabs>
          <w:tab w:val="left" w:pos="900"/>
        </w:tabs>
        <w:ind w:firstLine="709"/>
        <w:jc w:val="both"/>
      </w:pPr>
      <w:r>
        <w:t>3.</w:t>
      </w:r>
      <w:r>
        <w:tab/>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Pr>
          <w:color w:val="000000"/>
        </w:rPr>
        <w:t>республиканскими и (или) местными нормативами градостроительного проектирования,</w:t>
      </w:r>
      <w:r>
        <w:t xml:space="preserve"> нормативными правовыми актами и иными требованиями действующего законодательства к размерам земельных участков.</w:t>
      </w:r>
    </w:p>
    <w:p w:rsidR="002445F6" w:rsidRDefault="002445F6" w:rsidP="002445F6">
      <w:pPr>
        <w:tabs>
          <w:tab w:val="left" w:pos="900"/>
        </w:tabs>
        <w:ind w:firstLine="709"/>
        <w:jc w:val="both"/>
        <w:rPr>
          <w:color w:val="000000"/>
          <w:lang w:eastAsia="ar-SA"/>
        </w:rPr>
      </w:pPr>
      <w:r>
        <w:rPr>
          <w:color w:val="000000"/>
        </w:rPr>
        <w:t>4.</w:t>
      </w:r>
      <w:r>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81221544"/>
      <w:bookmarkStart w:id="70" w:name="_Toc258228331"/>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71" w:name="_Toc442193439"/>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2445F6" w:rsidRDefault="002445F6" w:rsidP="002445F6">
      <w:pPr>
        <w:ind w:firstLine="709"/>
        <w:jc w:val="both"/>
      </w:pPr>
      <w: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2445F6" w:rsidRDefault="002445F6" w:rsidP="002445F6">
      <w:pPr>
        <w:ind w:firstLine="709"/>
        <w:jc w:val="both"/>
      </w:pPr>
      <w: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2445F6" w:rsidRDefault="002445F6" w:rsidP="002445F6">
      <w:pPr>
        <w:widowControl w:val="0"/>
        <w:suppressAutoHyphens/>
        <w:autoSpaceDE w:val="0"/>
        <w:autoSpaceDN w:val="0"/>
        <w:adjustRightInd w:val="0"/>
        <w:snapToGrid w:val="0"/>
        <w:ind w:firstLine="709"/>
        <w:jc w:val="both"/>
        <w:rPr>
          <w:lang w:eastAsia="ar-SA"/>
        </w:rPr>
      </w:pPr>
      <w:r>
        <w:t xml:space="preserve">2. Вопрос о предоставлении разрешения на условно разрешённый вид использования подлежит обсуждению на публичных слушаниях. </w:t>
      </w:r>
      <w:r>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t>Янтиковского</w:t>
      </w:r>
      <w:r>
        <w:rPr>
          <w:lang w:eastAsia="ar-SA"/>
        </w:rPr>
        <w:t xml:space="preserve"> сельском поселении, утвержденным Собранием депутатов</w:t>
      </w:r>
      <w:r>
        <w:t xml:space="preserve"> Янтиковского</w:t>
      </w:r>
      <w:r>
        <w:rPr>
          <w:lang w:eastAsia="ar-SA"/>
        </w:rPr>
        <w:t xml:space="preserve"> сельского поселения. </w:t>
      </w:r>
    </w:p>
    <w:p w:rsidR="002445F6" w:rsidRDefault="002445F6" w:rsidP="002445F6">
      <w:pPr>
        <w:ind w:firstLine="709"/>
        <w:jc w:val="both"/>
      </w:pPr>
      <w:r>
        <w:t xml:space="preserve">3. </w:t>
      </w:r>
      <w:proofErr w:type="gramStart"/>
      <w:r>
        <w:t xml:space="preserve">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w:t>
      </w:r>
      <w:r>
        <w:lastRenderedPageBreak/>
        <w:t xml:space="preserve">разрешённый вид использования или об отказе в предоставлении такого разрешения с указанием причин принятого решения и направляет их </w:t>
      </w:r>
      <w:r>
        <w:rPr>
          <w:color w:val="000000"/>
        </w:rPr>
        <w:t>главе администрации</w:t>
      </w:r>
      <w:r>
        <w:t xml:space="preserve"> Янтиковского сельского поселения</w:t>
      </w:r>
      <w:r w:rsidR="006C417A">
        <w:t xml:space="preserve"> не позднее 5 рабочих дней</w:t>
      </w:r>
      <w:r>
        <w:t>.</w:t>
      </w:r>
      <w:proofErr w:type="gramEnd"/>
    </w:p>
    <w:p w:rsidR="002445F6" w:rsidRDefault="002445F6" w:rsidP="002445F6">
      <w:pPr>
        <w:ind w:firstLine="709"/>
        <w:jc w:val="both"/>
      </w:pPr>
      <w: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2445F6" w:rsidRDefault="002445F6" w:rsidP="002445F6">
      <w:pPr>
        <w:ind w:firstLine="709"/>
        <w:jc w:val="both"/>
        <w:rPr>
          <w:color w:val="000000"/>
        </w:rPr>
      </w:pPr>
      <w:r>
        <w:t xml:space="preserve">требований технических регламентов, </w:t>
      </w:r>
      <w:r>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2445F6" w:rsidRDefault="002445F6" w:rsidP="002445F6">
      <w:pPr>
        <w:ind w:firstLine="709"/>
        <w:jc w:val="both"/>
      </w:pPr>
      <w:r>
        <w:t>прав и законных интересов других физических и юридических лиц.</w:t>
      </w:r>
    </w:p>
    <w:p w:rsidR="002445F6" w:rsidRDefault="002445F6" w:rsidP="002445F6">
      <w:pPr>
        <w:ind w:firstLine="709"/>
        <w:jc w:val="both"/>
      </w:pPr>
      <w:r>
        <w:t xml:space="preserve">4. На основании указанных в части 3 настоящей статьи рекомендаций </w:t>
      </w:r>
      <w:r>
        <w:rPr>
          <w:color w:val="000000"/>
        </w:rPr>
        <w:t xml:space="preserve">глава администрации </w:t>
      </w:r>
      <w:r>
        <w:t>Янтиковского</w:t>
      </w:r>
      <w:r>
        <w:rPr>
          <w:color w:val="000000"/>
        </w:rPr>
        <w:t xml:space="preserve"> сельского поселения в течение трёх дней со дня поступления таки</w:t>
      </w:r>
      <w: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Янтиковского сельского поселения в информационно-телекоммуникационной сети «Интернет».</w:t>
      </w:r>
    </w:p>
    <w:p w:rsidR="002445F6" w:rsidRDefault="002445F6" w:rsidP="002445F6">
      <w:pPr>
        <w:ind w:firstLine="709"/>
        <w:jc w:val="both"/>
      </w:pPr>
      <w:r>
        <w:t xml:space="preserve">5. </w:t>
      </w:r>
      <w:proofErr w:type="gramStart"/>
      <w: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2445F6" w:rsidRDefault="002445F6" w:rsidP="002445F6">
      <w:pPr>
        <w:ind w:firstLine="709"/>
        <w:jc w:val="both"/>
      </w:pPr>
      <w: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72" w:name="_Toc442193440"/>
    </w:p>
    <w:p w:rsidR="002445F6" w:rsidRDefault="00782D0F" w:rsidP="002445F6">
      <w:pPr>
        <w:keepNext/>
        <w:widowControl w:val="0"/>
        <w:tabs>
          <w:tab w:val="left" w:pos="0"/>
        </w:tabs>
        <w:suppressAutoHyphens/>
        <w:spacing w:before="360" w:after="60"/>
        <w:contextualSpacing/>
        <w:jc w:val="both"/>
        <w:outlineLvl w:val="2"/>
        <w:rPr>
          <w:b/>
          <w:bCs/>
          <w:lang w:eastAsia="en-US"/>
        </w:rPr>
      </w:pPr>
      <w:r>
        <w:rPr>
          <w:b/>
          <w:bCs/>
          <w:lang w:eastAsia="en-US"/>
        </w:rPr>
        <w:tab/>
      </w:r>
      <w:r w:rsidR="002445F6">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2445F6" w:rsidRDefault="002445F6" w:rsidP="002445F6">
      <w:pPr>
        <w:ind w:firstLine="709"/>
        <w:jc w:val="both"/>
      </w:pPr>
      <w: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2445F6" w:rsidRDefault="002445F6" w:rsidP="002445F6">
      <w:pPr>
        <w:ind w:firstLine="709"/>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445F6" w:rsidRDefault="002445F6" w:rsidP="002445F6">
      <w:pPr>
        <w:ind w:firstLine="709"/>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2445F6" w:rsidRDefault="002445F6" w:rsidP="002445F6">
      <w:pPr>
        <w:ind w:firstLine="709"/>
        <w:jc w:val="both"/>
      </w:pPr>
      <w: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2445F6" w:rsidRDefault="002445F6" w:rsidP="002445F6">
      <w:pPr>
        <w:widowControl w:val="0"/>
        <w:suppressAutoHyphens/>
        <w:autoSpaceDE w:val="0"/>
        <w:autoSpaceDN w:val="0"/>
        <w:adjustRightInd w:val="0"/>
        <w:snapToGrid w:val="0"/>
        <w:ind w:firstLine="709"/>
        <w:jc w:val="both"/>
        <w:rPr>
          <w:lang w:eastAsia="ar-SA"/>
        </w:rPr>
      </w:pPr>
      <w:r>
        <w:t xml:space="preserve">4. Вопрос о предоставлении такого разрешения подлежит обсуждению на публичных слушаниях. </w:t>
      </w:r>
      <w:r>
        <w:rPr>
          <w:lang w:eastAsia="ar-SA"/>
        </w:rPr>
        <w:t xml:space="preserve">Публичные слушания проводятся Комиссией в соответствии с </w:t>
      </w:r>
      <w:r>
        <w:rPr>
          <w:lang w:eastAsia="ar-SA"/>
        </w:rPr>
        <w:lastRenderedPageBreak/>
        <w:t xml:space="preserve">Положением о порядке организации и проведения публичных слушаний в </w:t>
      </w:r>
      <w:r>
        <w:t>Янтиковского</w:t>
      </w:r>
      <w:r>
        <w:rPr>
          <w:lang w:eastAsia="ar-SA"/>
        </w:rPr>
        <w:t xml:space="preserve"> сельском поселении, утвержденным Собранием депутатов</w:t>
      </w:r>
      <w:r>
        <w:t xml:space="preserve"> Янтиковского</w:t>
      </w:r>
      <w:r>
        <w:rPr>
          <w:lang w:eastAsia="ar-SA"/>
        </w:rPr>
        <w:t xml:space="preserve"> сельского поселения. </w:t>
      </w:r>
    </w:p>
    <w:p w:rsidR="002445F6" w:rsidRDefault="002445F6" w:rsidP="002445F6">
      <w:pPr>
        <w:ind w:firstLine="709"/>
        <w:jc w:val="both"/>
      </w:pPr>
      <w:r>
        <w:t xml:space="preserve">5. </w:t>
      </w:r>
      <w:proofErr w:type="gramStart"/>
      <w: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Янтиковского сельского поселения</w:t>
      </w:r>
      <w:r w:rsidR="00782D0F" w:rsidRPr="00782D0F">
        <w:t xml:space="preserve"> </w:t>
      </w:r>
      <w:r w:rsidR="00782D0F">
        <w:t>не позднее 5 рабочих дней</w:t>
      </w:r>
      <w:r>
        <w:t>.</w:t>
      </w:r>
      <w:proofErr w:type="gramEnd"/>
    </w:p>
    <w:p w:rsidR="002445F6" w:rsidRDefault="002445F6" w:rsidP="002445F6">
      <w:pPr>
        <w:ind w:firstLine="709"/>
        <w:jc w:val="both"/>
      </w:pPr>
      <w:r>
        <w:t>6. Глава администрации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445F6" w:rsidRDefault="002445F6" w:rsidP="002445F6">
      <w:pPr>
        <w:ind w:firstLine="709"/>
        <w:jc w:val="both"/>
      </w:pPr>
      <w: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2445F6" w:rsidRDefault="002445F6" w:rsidP="002445F6">
      <w:pPr>
        <w:tabs>
          <w:tab w:val="left" w:pos="993"/>
        </w:tabs>
        <w:ind w:firstLine="709"/>
        <w:jc w:val="both"/>
      </w:pPr>
      <w: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442193441"/>
      <w:bookmarkStart w:id="74" w:name="_Toc395282237"/>
    </w:p>
    <w:p w:rsidR="002445F6" w:rsidRDefault="002445F6" w:rsidP="002445F6">
      <w:pPr>
        <w:tabs>
          <w:tab w:val="left" w:pos="993"/>
        </w:tabs>
        <w:ind w:firstLine="709"/>
        <w:jc w:val="both"/>
        <w:rPr>
          <w:b/>
          <w:bCs/>
          <w:lang w:eastAsia="en-US"/>
        </w:rPr>
      </w:pP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2445F6" w:rsidRDefault="002445F6" w:rsidP="002445F6">
      <w:pPr>
        <w:tabs>
          <w:tab w:val="left" w:pos="993"/>
        </w:tabs>
        <w:ind w:firstLine="709"/>
        <w:jc w:val="both"/>
        <w:rPr>
          <w:color w:val="000000"/>
        </w:rPr>
      </w:pPr>
      <w:r>
        <w:t>1.</w:t>
      </w:r>
      <w: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Pr>
          <w:color w:val="000000"/>
        </w:rPr>
        <w:t>Российской Федерации и отображаются на карте зон с особыми условиями использования территории.</w:t>
      </w:r>
    </w:p>
    <w:p w:rsidR="002445F6" w:rsidRDefault="002445F6" w:rsidP="002445F6">
      <w:pPr>
        <w:tabs>
          <w:tab w:val="left" w:pos="993"/>
        </w:tabs>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2445F6" w:rsidRDefault="002445F6" w:rsidP="002445F6">
      <w:pPr>
        <w:tabs>
          <w:tab w:val="left" w:pos="993"/>
        </w:tabs>
        <w:ind w:firstLine="709"/>
        <w:jc w:val="both"/>
      </w:pPr>
      <w:r>
        <w:t>2.</w:t>
      </w:r>
      <w:r>
        <w:tab/>
      </w:r>
      <w:proofErr w:type="gramStart"/>
      <w: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2445F6" w:rsidRDefault="002445F6" w:rsidP="002445F6">
      <w:pPr>
        <w:tabs>
          <w:tab w:val="left" w:pos="993"/>
        </w:tabs>
        <w:ind w:firstLine="709"/>
        <w:jc w:val="both"/>
      </w:pPr>
      <w:r>
        <w:t>3.</w:t>
      </w:r>
      <w:r>
        <w:tab/>
      </w:r>
      <w:proofErr w:type="gramStart"/>
      <w: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t xml:space="preserve"> строительства.</w:t>
      </w:r>
    </w:p>
    <w:p w:rsidR="002445F6" w:rsidRDefault="002445F6" w:rsidP="002445F6">
      <w:pPr>
        <w:tabs>
          <w:tab w:val="left" w:pos="993"/>
        </w:tabs>
        <w:ind w:firstLine="709"/>
        <w:jc w:val="both"/>
      </w:pPr>
      <w:r>
        <w:t>4.</w:t>
      </w:r>
      <w:r>
        <w:tab/>
      </w:r>
      <w:proofErr w:type="gramStart"/>
      <w:r>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w:t>
      </w:r>
      <w:r>
        <w:lastRenderedPageBreak/>
        <w:t>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t xml:space="preserve"> параметров разрешённого строительства, реконструкции объектов капитального строительства.</w:t>
      </w:r>
    </w:p>
    <w:p w:rsidR="002445F6" w:rsidRDefault="002445F6" w:rsidP="002445F6">
      <w:pPr>
        <w:tabs>
          <w:tab w:val="left" w:pos="993"/>
        </w:tabs>
        <w:ind w:firstLine="709"/>
        <w:jc w:val="both"/>
      </w:pPr>
      <w:r>
        <w:t>5.</w:t>
      </w:r>
      <w: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2445F6" w:rsidRDefault="002445F6" w:rsidP="002445F6">
      <w:pPr>
        <w:tabs>
          <w:tab w:val="left" w:pos="993"/>
        </w:tabs>
        <w:ind w:firstLine="709"/>
        <w:jc w:val="both"/>
      </w:pPr>
      <w:r>
        <w:t>6.</w:t>
      </w:r>
      <w:r>
        <w:tab/>
      </w:r>
      <w:proofErr w:type="gramStart"/>
      <w: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2445F6" w:rsidRDefault="002445F6" w:rsidP="002445F6">
      <w:pPr>
        <w:tabs>
          <w:tab w:val="left" w:pos="993"/>
        </w:tabs>
        <w:ind w:firstLine="709"/>
        <w:jc w:val="both"/>
      </w:pPr>
      <w:r>
        <w:t>7.</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5" w:name="_Toc442193442"/>
      <w:bookmarkStart w:id="76" w:name="_Toc395282238"/>
      <w:bookmarkStart w:id="77" w:name="_Toc281221545"/>
      <w:bookmarkStart w:id="78" w:name="_Toc258228332"/>
    </w:p>
    <w:p w:rsidR="002445F6" w:rsidRDefault="002445F6" w:rsidP="002445F6">
      <w:pPr>
        <w:tabs>
          <w:tab w:val="left" w:pos="993"/>
        </w:tabs>
        <w:ind w:firstLine="709"/>
        <w:jc w:val="both"/>
      </w:pPr>
    </w:p>
    <w:p w:rsidR="002445F6" w:rsidRDefault="002445F6" w:rsidP="002445F6">
      <w:pPr>
        <w:tabs>
          <w:tab w:val="left" w:pos="993"/>
        </w:tabs>
        <w:ind w:firstLine="709"/>
        <w:jc w:val="both"/>
        <w:rPr>
          <w:b/>
          <w:bCs/>
          <w:lang w:eastAsia="en-US"/>
        </w:rPr>
      </w:pPr>
      <w:r>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2445F6" w:rsidRDefault="002445F6" w:rsidP="002445F6">
      <w:pPr>
        <w:tabs>
          <w:tab w:val="left" w:pos="993"/>
        </w:tabs>
        <w:suppressAutoHyphens/>
        <w:snapToGrid w:val="0"/>
        <w:ind w:firstLine="709"/>
        <w:jc w:val="both"/>
        <w:rPr>
          <w:lang w:eastAsia="ar-SA"/>
        </w:rPr>
      </w:pPr>
      <w:r>
        <w:rPr>
          <w:lang w:eastAsia="ar-SA"/>
        </w:rPr>
        <w:t>1.</w:t>
      </w:r>
      <w:r>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Pr>
          <w:color w:val="000000"/>
          <w:lang w:eastAsia="ar-SA"/>
        </w:rPr>
        <w:t xml:space="preserve">настоящих </w:t>
      </w:r>
      <w:r>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2445F6" w:rsidRDefault="002445F6" w:rsidP="002445F6">
      <w:pPr>
        <w:tabs>
          <w:tab w:val="left" w:pos="0"/>
          <w:tab w:val="left" w:pos="993"/>
        </w:tabs>
        <w:ind w:firstLine="709"/>
        <w:jc w:val="both"/>
      </w:pPr>
      <w:r>
        <w:t>-</w:t>
      </w:r>
      <w: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2445F6" w:rsidRDefault="002445F6" w:rsidP="002445F6">
      <w:pPr>
        <w:tabs>
          <w:tab w:val="left" w:pos="0"/>
          <w:tab w:val="left" w:pos="993"/>
        </w:tabs>
        <w:ind w:firstLine="709"/>
        <w:jc w:val="both"/>
      </w:pPr>
      <w:proofErr w:type="gramStart"/>
      <w:r>
        <w:t>-</w:t>
      </w:r>
      <w: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2445F6" w:rsidRDefault="002445F6" w:rsidP="002445F6">
      <w:pPr>
        <w:tabs>
          <w:tab w:val="left" w:pos="0"/>
          <w:tab w:val="left" w:pos="993"/>
        </w:tabs>
        <w:ind w:firstLine="709"/>
        <w:jc w:val="both"/>
      </w:pPr>
      <w:r>
        <w:t>-</w:t>
      </w:r>
      <w: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2445F6" w:rsidRDefault="002445F6" w:rsidP="002445F6">
      <w:pPr>
        <w:tabs>
          <w:tab w:val="left" w:pos="0"/>
          <w:tab w:val="left" w:pos="993"/>
        </w:tabs>
        <w:ind w:firstLine="709"/>
        <w:jc w:val="both"/>
      </w:pPr>
      <w:r>
        <w:t>-</w:t>
      </w:r>
      <w: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2445F6" w:rsidRDefault="002445F6" w:rsidP="002445F6">
      <w:pPr>
        <w:tabs>
          <w:tab w:val="left" w:pos="0"/>
          <w:tab w:val="left" w:pos="993"/>
        </w:tabs>
        <w:ind w:firstLine="709"/>
        <w:jc w:val="both"/>
      </w:pPr>
      <w:proofErr w:type="gramStart"/>
      <w:r>
        <w:t>-</w:t>
      </w:r>
      <w:r>
        <w:tab/>
        <w:t xml:space="preserve">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w:t>
      </w:r>
      <w:r>
        <w:lastRenderedPageBreak/>
        <w:t>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79" w:name="_Toc442193443"/>
      <w:bookmarkStart w:id="80" w:name="_Toc395282233"/>
      <w:bookmarkStart w:id="81" w:name="_Toc281221539"/>
      <w:bookmarkStart w:id="82" w:name="_Toc258228326"/>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2445F6" w:rsidRDefault="002445F6" w:rsidP="002445F6">
      <w:pPr>
        <w:tabs>
          <w:tab w:val="left" w:pos="993"/>
        </w:tabs>
        <w:ind w:firstLine="709"/>
        <w:jc w:val="both"/>
      </w:pPr>
      <w:r>
        <w:t>1.</w:t>
      </w:r>
      <w:r>
        <w:tab/>
      </w:r>
      <w:proofErr w:type="gramStart"/>
      <w: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2445F6" w:rsidRDefault="002445F6" w:rsidP="002445F6">
      <w:pPr>
        <w:tabs>
          <w:tab w:val="left" w:pos="993"/>
        </w:tabs>
        <w:ind w:firstLine="709"/>
        <w:jc w:val="both"/>
      </w:pPr>
      <w:r>
        <w:t>2.</w:t>
      </w:r>
      <w:r>
        <w:tab/>
      </w:r>
      <w:proofErr w:type="gramStart"/>
      <w: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color w:val="000000"/>
        </w:rPr>
        <w:t xml:space="preserve">принимает администрация </w:t>
      </w:r>
      <w:r>
        <w:t>администрации</w:t>
      </w:r>
      <w:r>
        <w:rPr>
          <w:color w:val="00000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t>администрации</w:t>
      </w:r>
      <w:r>
        <w:rPr>
          <w:color w:val="000000"/>
        </w:rPr>
        <w:t xml:space="preserve"> сельского поселения, документации по планировке территории, проектной документации и другими</w:t>
      </w:r>
      <w:proofErr w:type="gramEnd"/>
      <w:r>
        <w:t xml:space="preserve"> требованиями действующего законодательства.</w:t>
      </w:r>
    </w:p>
    <w:p w:rsidR="002445F6" w:rsidRDefault="002445F6" w:rsidP="002445F6">
      <w:pPr>
        <w:tabs>
          <w:tab w:val="left" w:pos="993"/>
        </w:tabs>
        <w:ind w:firstLine="709"/>
        <w:jc w:val="both"/>
      </w:pPr>
      <w:r>
        <w:t>3.</w:t>
      </w:r>
      <w: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Pr>
          <w:color w:val="000000"/>
        </w:rPr>
        <w:t xml:space="preserve">принимает администрация </w:t>
      </w:r>
      <w:r>
        <w:t>администрации</w:t>
      </w:r>
      <w:r>
        <w:rPr>
          <w:color w:val="000000"/>
        </w:rPr>
        <w:t xml:space="preserve"> сельского поселения в пределах своей компетенции в соответствии с законодательством Российской Федерации</w:t>
      </w:r>
      <w:r>
        <w:t>.</w:t>
      </w:r>
    </w:p>
    <w:p w:rsidR="002445F6" w:rsidRDefault="002445F6" w:rsidP="002445F6">
      <w:pPr>
        <w:tabs>
          <w:tab w:val="left" w:pos="993"/>
        </w:tabs>
        <w:ind w:firstLine="709"/>
        <w:jc w:val="both"/>
      </w:pPr>
      <w:r>
        <w:t>4.</w:t>
      </w:r>
      <w:r>
        <w:tab/>
        <w:t>Использование земель, покрытых поверхностными водами, находящимися на территории Янтиковского</w:t>
      </w:r>
      <w:r>
        <w:rPr>
          <w:color w:val="000000"/>
        </w:rPr>
        <w:t xml:space="preserve"> сельского поселения,</w:t>
      </w:r>
      <w: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Янтиковского сельского поселения в соответствии с федеральными законами. </w:t>
      </w:r>
    </w:p>
    <w:p w:rsidR="002445F6" w:rsidRDefault="002445F6" w:rsidP="002445F6">
      <w:pPr>
        <w:tabs>
          <w:tab w:val="left" w:pos="993"/>
        </w:tabs>
        <w:ind w:firstLine="709"/>
        <w:jc w:val="both"/>
        <w:rPr>
          <w:color w:val="000000"/>
        </w:rPr>
      </w:pPr>
      <w:r>
        <w:t>5.</w:t>
      </w:r>
      <w:r>
        <w:tab/>
        <w:t xml:space="preserve">Использование территории, относящейся к землям лесного фонда, определяется в соответствии с Лесным кодексом </w:t>
      </w:r>
      <w:r>
        <w:rPr>
          <w:color w:val="000000"/>
        </w:rPr>
        <w:t>Российской Федерации.</w:t>
      </w:r>
    </w:p>
    <w:p w:rsidR="002445F6" w:rsidRDefault="002445F6" w:rsidP="002445F6">
      <w:pPr>
        <w:keepNext/>
        <w:widowControl w:val="0"/>
        <w:suppressAutoHyphens/>
        <w:spacing w:before="360" w:after="60"/>
        <w:ind w:firstLine="709"/>
        <w:contextualSpacing/>
        <w:jc w:val="both"/>
        <w:outlineLvl w:val="1"/>
        <w:rPr>
          <w:b/>
          <w:bCs/>
          <w:kern w:val="2"/>
          <w:lang w:eastAsia="en-US"/>
        </w:rPr>
      </w:pPr>
      <w:bookmarkStart w:id="83" w:name="_Toc395282215"/>
      <w:bookmarkStart w:id="84" w:name="_Toc281221520"/>
      <w:bookmarkStart w:id="85" w:name="_Toc269148983"/>
      <w:bookmarkStart w:id="86" w:name="_Toc269076887"/>
      <w:bookmarkStart w:id="87" w:name="_Toc442193444"/>
    </w:p>
    <w:p w:rsidR="002445F6" w:rsidRDefault="002445F6" w:rsidP="002445F6">
      <w:pPr>
        <w:jc w:val="center"/>
        <w:rPr>
          <w:b/>
        </w:rPr>
      </w:pPr>
      <w:bookmarkStart w:id="88" w:name="_Toc442193448"/>
      <w:bookmarkEnd w:id="83"/>
      <w:bookmarkEnd w:id="84"/>
      <w:bookmarkEnd w:id="85"/>
      <w:bookmarkEnd w:id="86"/>
      <w:bookmarkEnd w:id="87"/>
      <w:r>
        <w:rPr>
          <w:b/>
        </w:rPr>
        <w:t>Глава 4. Подготовка документации по планировке территории</w:t>
      </w:r>
    </w:p>
    <w:p w:rsidR="002445F6" w:rsidRDefault="002445F6" w:rsidP="002445F6">
      <w:pPr>
        <w:jc w:val="center"/>
        <w:rPr>
          <w:b/>
        </w:rPr>
      </w:pPr>
    </w:p>
    <w:p w:rsidR="002445F6" w:rsidRDefault="002445F6" w:rsidP="002445F6">
      <w:pPr>
        <w:jc w:val="center"/>
        <w:rPr>
          <w:b/>
        </w:rPr>
      </w:pPr>
      <w:r>
        <w:rPr>
          <w:b/>
        </w:rPr>
        <w:t>Статья 28. Общие положения о планировке территории</w:t>
      </w:r>
    </w:p>
    <w:p w:rsidR="002445F6" w:rsidRDefault="002445F6" w:rsidP="002445F6">
      <w:pPr>
        <w:jc w:val="center"/>
        <w:rPr>
          <w:b/>
        </w:rPr>
      </w:pPr>
    </w:p>
    <w:p w:rsidR="002445F6" w:rsidRDefault="002445F6" w:rsidP="002445F6">
      <w:pPr>
        <w:autoSpaceDE w:val="0"/>
        <w:autoSpaceDN w:val="0"/>
        <w:adjustRightInd w:val="0"/>
        <w:ind w:firstLine="540"/>
        <w:jc w:val="both"/>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2445F6" w:rsidRDefault="002445F6" w:rsidP="002445F6">
      <w:pPr>
        <w:autoSpaceDE w:val="0"/>
        <w:autoSpaceDN w:val="0"/>
        <w:adjustRightInd w:val="0"/>
        <w:ind w:firstLine="540"/>
        <w:jc w:val="both"/>
      </w:pPr>
      <w:r>
        <w:t>2. Видами документации по планировке территории являются:</w:t>
      </w:r>
    </w:p>
    <w:p w:rsidR="002445F6" w:rsidRDefault="002445F6" w:rsidP="002445F6">
      <w:pPr>
        <w:autoSpaceDE w:val="0"/>
        <w:autoSpaceDN w:val="0"/>
        <w:adjustRightInd w:val="0"/>
        <w:ind w:firstLine="540"/>
        <w:jc w:val="both"/>
      </w:pPr>
      <w:r>
        <w:t>1) проект планировки территории;</w:t>
      </w:r>
    </w:p>
    <w:p w:rsidR="002445F6" w:rsidRDefault="002445F6" w:rsidP="002445F6">
      <w:pPr>
        <w:autoSpaceDE w:val="0"/>
        <w:autoSpaceDN w:val="0"/>
        <w:adjustRightInd w:val="0"/>
        <w:ind w:firstLine="540"/>
        <w:jc w:val="both"/>
      </w:pPr>
      <w:r>
        <w:t>2) проект межевания территории.</w:t>
      </w:r>
    </w:p>
    <w:p w:rsidR="002445F6" w:rsidRDefault="002445F6" w:rsidP="002445F6">
      <w:pPr>
        <w:autoSpaceDE w:val="0"/>
        <w:autoSpaceDN w:val="0"/>
        <w:adjustRightInd w:val="0"/>
        <w:ind w:firstLine="540"/>
        <w:jc w:val="both"/>
      </w:pPr>
      <w: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2445F6" w:rsidRDefault="002445F6" w:rsidP="002445F6">
      <w:pPr>
        <w:autoSpaceDE w:val="0"/>
        <w:autoSpaceDN w:val="0"/>
        <w:adjustRightInd w:val="0"/>
        <w:ind w:firstLine="540"/>
        <w:jc w:val="both"/>
      </w:pPr>
      <w:r>
        <w:t xml:space="preserve">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w:t>
      </w:r>
      <w:r>
        <w:lastRenderedPageBreak/>
        <w:t>статьи. Подготовка проекта межевания территории осуществляется в составе проекта планировки территории или в виде отдельного документа.</w:t>
      </w:r>
    </w:p>
    <w:p w:rsidR="002445F6" w:rsidRDefault="002445F6" w:rsidP="002445F6">
      <w:pPr>
        <w:autoSpaceDE w:val="0"/>
        <w:autoSpaceDN w:val="0"/>
        <w:adjustRightInd w:val="0"/>
        <w:ind w:firstLine="540"/>
        <w:jc w:val="both"/>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2445F6" w:rsidRDefault="002445F6" w:rsidP="002445F6">
      <w:pPr>
        <w:autoSpaceDE w:val="0"/>
        <w:autoSpaceDN w:val="0"/>
        <w:adjustRightInd w:val="0"/>
        <w:ind w:firstLine="540"/>
        <w:jc w:val="both"/>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445F6" w:rsidRDefault="002445F6" w:rsidP="002445F6">
      <w:pPr>
        <w:autoSpaceDE w:val="0"/>
        <w:autoSpaceDN w:val="0"/>
        <w:adjustRightInd w:val="0"/>
        <w:ind w:firstLine="540"/>
        <w:jc w:val="both"/>
      </w:pPr>
      <w:r>
        <w:t>7. Подготовка графической части документации по планировке территории осуществляется:</w:t>
      </w:r>
    </w:p>
    <w:p w:rsidR="002445F6" w:rsidRDefault="002445F6" w:rsidP="002445F6">
      <w:pPr>
        <w:autoSpaceDE w:val="0"/>
        <w:autoSpaceDN w:val="0"/>
        <w:adjustRightInd w:val="0"/>
        <w:ind w:firstLine="540"/>
        <w:jc w:val="both"/>
      </w:pPr>
      <w:r>
        <w:t>1) в соответствии с системой координат, используемой для ведения Единого государственного реестра недвижимости;</w:t>
      </w:r>
    </w:p>
    <w:p w:rsidR="002445F6" w:rsidRDefault="002445F6" w:rsidP="002445F6">
      <w:pPr>
        <w:autoSpaceDE w:val="0"/>
        <w:autoSpaceDN w:val="0"/>
        <w:adjustRightInd w:val="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445F6" w:rsidRDefault="002445F6" w:rsidP="002445F6">
      <w:pPr>
        <w:autoSpaceDE w:val="0"/>
        <w:autoSpaceDN w:val="0"/>
        <w:adjustRightInd w:val="0"/>
        <w:ind w:firstLine="540"/>
        <w:jc w:val="both"/>
      </w:pPr>
      <w: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2445F6" w:rsidRDefault="002445F6" w:rsidP="002445F6">
      <w:pPr>
        <w:autoSpaceDE w:val="0"/>
        <w:autoSpaceDN w:val="0"/>
        <w:adjustRightInd w:val="0"/>
        <w:ind w:firstLine="540"/>
        <w:jc w:val="center"/>
      </w:pPr>
    </w:p>
    <w:p w:rsidR="002445F6" w:rsidRDefault="002445F6" w:rsidP="002445F6">
      <w:pPr>
        <w:autoSpaceDE w:val="0"/>
        <w:autoSpaceDN w:val="0"/>
        <w:adjustRightInd w:val="0"/>
        <w:ind w:firstLine="540"/>
        <w:jc w:val="center"/>
        <w:rPr>
          <w:b/>
        </w:rPr>
      </w:pPr>
      <w:r>
        <w:rPr>
          <w:b/>
        </w:rPr>
        <w:t>Статья 29. Случаи подготовки проекта планировки территории, проекта межевания территории</w:t>
      </w:r>
    </w:p>
    <w:p w:rsidR="002445F6" w:rsidRDefault="002445F6" w:rsidP="002445F6">
      <w:pPr>
        <w:autoSpaceDE w:val="0"/>
        <w:autoSpaceDN w:val="0"/>
        <w:adjustRightInd w:val="0"/>
        <w:jc w:val="both"/>
        <w:outlineLvl w:val="0"/>
      </w:pPr>
      <w:bookmarkStart w:id="89" w:name="Par25"/>
      <w:bookmarkEnd w:id="89"/>
    </w:p>
    <w:p w:rsidR="002445F6" w:rsidRDefault="002445F6" w:rsidP="002445F6">
      <w:pPr>
        <w:autoSpaceDE w:val="0"/>
        <w:autoSpaceDN w:val="0"/>
        <w:adjustRightInd w:val="0"/>
        <w:ind w:firstLine="540"/>
        <w:jc w:val="both"/>
      </w:pPr>
      <w: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2445F6" w:rsidRDefault="002445F6" w:rsidP="002445F6">
      <w:pPr>
        <w:autoSpaceDE w:val="0"/>
        <w:autoSpaceDN w:val="0"/>
        <w:adjustRightInd w:val="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445F6" w:rsidRDefault="002445F6" w:rsidP="002445F6">
      <w:pPr>
        <w:autoSpaceDE w:val="0"/>
        <w:autoSpaceDN w:val="0"/>
        <w:adjustRightInd w:val="0"/>
        <w:ind w:firstLine="540"/>
        <w:jc w:val="both"/>
      </w:pPr>
      <w:r>
        <w:t>1) необходимо изъятие земельных участков для государственных или муниципальных ну</w:t>
      </w:r>
      <w:proofErr w:type="gramStart"/>
      <w:r>
        <w:t>жд в св</w:t>
      </w:r>
      <w:proofErr w:type="gramEnd"/>
      <w:r>
        <w:t>язи с размещением объекта капитального строительства федерального, регионального или местного значения;</w:t>
      </w:r>
    </w:p>
    <w:p w:rsidR="002445F6" w:rsidRDefault="002445F6" w:rsidP="002445F6">
      <w:pPr>
        <w:autoSpaceDE w:val="0"/>
        <w:autoSpaceDN w:val="0"/>
        <w:adjustRightInd w:val="0"/>
        <w:ind w:firstLine="540"/>
        <w:jc w:val="both"/>
      </w:pPr>
      <w:r>
        <w:t xml:space="preserve">2) </w:t>
      </w:r>
      <w:proofErr w:type="gramStart"/>
      <w:r>
        <w:t>необходимы</w:t>
      </w:r>
      <w:proofErr w:type="gramEnd"/>
      <w:r>
        <w:t xml:space="preserve"> установление, изменение или отмена красных линий;</w:t>
      </w:r>
    </w:p>
    <w:p w:rsidR="002445F6" w:rsidRDefault="002445F6" w:rsidP="002445F6">
      <w:pPr>
        <w:autoSpaceDE w:val="0"/>
        <w:autoSpaceDN w:val="0"/>
        <w:adjustRightInd w:val="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445F6" w:rsidRDefault="002445F6" w:rsidP="002445F6">
      <w:pPr>
        <w:autoSpaceDE w:val="0"/>
        <w:autoSpaceDN w:val="0"/>
        <w:adjustRightInd w:val="0"/>
        <w:ind w:firstLine="540"/>
        <w:jc w:val="both"/>
      </w:pPr>
      <w:proofErr w:type="gramStart"/>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445F6" w:rsidRDefault="002445F6" w:rsidP="002445F6">
      <w:pPr>
        <w:autoSpaceDE w:val="0"/>
        <w:autoSpaceDN w:val="0"/>
        <w:adjustRightInd w:val="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w:t>
      </w:r>
      <w:r>
        <w:lastRenderedPageBreak/>
        <w:t>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31E42" w:rsidRPr="00C31E42" w:rsidRDefault="00C31E42" w:rsidP="00C31E42">
      <w:pPr>
        <w:ind w:firstLine="540"/>
        <w:jc w:val="both"/>
      </w:pPr>
      <w:r w:rsidRPr="00C31E42">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w:t>
      </w:r>
      <w:r w:rsidRPr="00C31E42">
        <w:t xml:space="preserve"> границах земель лесного фонда.</w:t>
      </w:r>
    </w:p>
    <w:p w:rsidR="002445F6" w:rsidRDefault="002445F6" w:rsidP="002445F6">
      <w:pPr>
        <w:autoSpaceDE w:val="0"/>
        <w:autoSpaceDN w:val="0"/>
        <w:adjustRightInd w:val="0"/>
        <w:ind w:firstLine="540"/>
        <w:jc w:val="both"/>
        <w:outlineLvl w:val="0"/>
      </w:pPr>
    </w:p>
    <w:p w:rsidR="002445F6" w:rsidRDefault="002445F6" w:rsidP="002445F6">
      <w:pPr>
        <w:autoSpaceDE w:val="0"/>
        <w:autoSpaceDN w:val="0"/>
        <w:adjustRightInd w:val="0"/>
        <w:ind w:firstLine="540"/>
        <w:jc w:val="both"/>
        <w:outlineLvl w:val="0"/>
        <w:rPr>
          <w:b/>
        </w:rPr>
      </w:pPr>
      <w:r>
        <w:rPr>
          <w:b/>
        </w:rPr>
        <w:t>Статья 30. Подготовка и утверждение документации по планировке территории</w:t>
      </w:r>
    </w:p>
    <w:p w:rsidR="002445F6" w:rsidRDefault="002445F6" w:rsidP="002445F6">
      <w:pPr>
        <w:autoSpaceDE w:val="0"/>
        <w:autoSpaceDN w:val="0"/>
        <w:adjustRightInd w:val="0"/>
        <w:jc w:val="both"/>
      </w:pPr>
      <w:bookmarkStart w:id="90" w:name="Par97"/>
      <w:bookmarkEnd w:id="90"/>
    </w:p>
    <w:p w:rsidR="002445F6" w:rsidRDefault="002445F6" w:rsidP="002445F6">
      <w:pPr>
        <w:autoSpaceDE w:val="0"/>
        <w:autoSpaceDN w:val="0"/>
        <w:adjustRightInd w:val="0"/>
        <w:ind w:firstLine="540"/>
        <w:jc w:val="both"/>
      </w:pPr>
      <w:r>
        <w:t xml:space="preserve">1. </w:t>
      </w:r>
      <w:proofErr w:type="gramStart"/>
      <w:r>
        <w:t xml:space="preserve">Решение о подготовке документации по планировке территории применительно к территории Янтиковского сельского поселения, за исключением случаев, указанных в </w:t>
      </w:r>
      <w:hyperlink r:id="rId67" w:anchor="Par12" w:history="1">
        <w:r>
          <w:rPr>
            <w:rStyle w:val="a3"/>
            <w:u w:val="none"/>
          </w:rPr>
          <w:t>частях 2</w:t>
        </w:r>
      </w:hyperlink>
      <w:r>
        <w:t xml:space="preserve"> - </w:t>
      </w:r>
      <w:hyperlink r:id="rId68" w:anchor="Par24" w:history="1">
        <w:r>
          <w:rPr>
            <w:rStyle w:val="a3"/>
            <w:u w:val="none"/>
          </w:rPr>
          <w:t>4.2</w:t>
        </w:r>
      </w:hyperlink>
      <w:r>
        <w:t xml:space="preserve"> и </w:t>
      </w:r>
      <w:hyperlink r:id="rId69" w:anchor="Par30" w:history="1">
        <w:r>
          <w:rPr>
            <w:rStyle w:val="a3"/>
            <w:u w:val="none"/>
          </w:rPr>
          <w:t>5.2 статьи 45</w:t>
        </w:r>
      </w:hyperlink>
      <w:r>
        <w:t xml:space="preserve"> Градостроительного кодекса Российской Федерации, принимается администрацией Янтиковского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Янтиковского сельского поселения решения о подготовке документации по планировке территории не требуется.</w:t>
      </w:r>
    </w:p>
    <w:p w:rsidR="002445F6" w:rsidRDefault="002445F6" w:rsidP="002445F6">
      <w:pPr>
        <w:autoSpaceDE w:val="0"/>
        <w:autoSpaceDN w:val="0"/>
        <w:adjustRightInd w:val="0"/>
        <w:ind w:firstLine="540"/>
        <w:jc w:val="both"/>
      </w:pPr>
      <w: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Янтиковского сельского поселения в сети «Интернет».</w:t>
      </w:r>
    </w:p>
    <w:p w:rsidR="002445F6" w:rsidRDefault="002445F6" w:rsidP="002445F6">
      <w:pPr>
        <w:autoSpaceDE w:val="0"/>
        <w:autoSpaceDN w:val="0"/>
        <w:adjustRightInd w:val="0"/>
        <w:ind w:firstLine="720"/>
        <w:jc w:val="both"/>
      </w:pPr>
      <w:r>
        <w:t xml:space="preserve">3. </w:t>
      </w:r>
      <w:proofErr w:type="gramStart"/>
      <w: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445F6" w:rsidRDefault="002445F6" w:rsidP="002445F6">
      <w:pPr>
        <w:autoSpaceDE w:val="0"/>
        <w:autoSpaceDN w:val="0"/>
        <w:adjustRightInd w:val="0"/>
        <w:ind w:firstLine="720"/>
        <w:jc w:val="both"/>
      </w:pPr>
      <w:r>
        <w:t xml:space="preserve">4. </w:t>
      </w:r>
      <w:proofErr w:type="gramStart"/>
      <w:r>
        <w:t>Подготовка документации по планировке территории осуществляется администрацией Янтиковского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445F6" w:rsidRDefault="002445F6" w:rsidP="002445F6">
      <w:pPr>
        <w:autoSpaceDE w:val="0"/>
        <w:autoSpaceDN w:val="0"/>
        <w:adjustRightInd w:val="0"/>
        <w:ind w:firstLine="540"/>
        <w:jc w:val="both"/>
      </w:pPr>
      <w: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Янтиковского</w:t>
      </w:r>
      <w:r>
        <w:rPr>
          <w:highlight w:val="yellow"/>
        </w:rPr>
        <w:t xml:space="preserve"> </w:t>
      </w:r>
      <w:r>
        <w:t>сельского поселения.</w:t>
      </w:r>
    </w:p>
    <w:p w:rsidR="002445F6" w:rsidRDefault="002445F6" w:rsidP="002445F6">
      <w:pPr>
        <w:autoSpaceDE w:val="0"/>
        <w:autoSpaceDN w:val="0"/>
        <w:adjustRightInd w:val="0"/>
        <w:ind w:firstLine="540"/>
        <w:jc w:val="both"/>
      </w:pPr>
      <w:r>
        <w:t xml:space="preserve">6. Администрация Янтиковского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Янтиковского сельского поселения принимает соответствующее решение о направлении документации </w:t>
      </w:r>
      <w:r>
        <w:lastRenderedPageBreak/>
        <w:t>по планировке территории главе Янтиковского сельского поселения или об отклонении такой документации и о направлении ее на доработку.</w:t>
      </w:r>
    </w:p>
    <w:p w:rsidR="002445F6" w:rsidRDefault="002445F6" w:rsidP="002445F6">
      <w:pPr>
        <w:autoSpaceDE w:val="0"/>
        <w:autoSpaceDN w:val="0"/>
        <w:adjustRightInd w:val="0"/>
        <w:ind w:firstLine="540"/>
        <w:jc w:val="both"/>
      </w:pPr>
      <w:r>
        <w:t xml:space="preserve">7. Проекты планировки территории и проекты межевания территории, решение об утверждении которых </w:t>
      </w:r>
      <w:proofErr w:type="gramStart"/>
      <w:r>
        <w:t>принимается администрацией Янтиковского сельского поселения до их утверждения подлежат</w:t>
      </w:r>
      <w:proofErr w:type="gramEnd"/>
      <w:r>
        <w:t xml:space="preserve"> обязательному рассмотрению на публичных слушаниях.</w:t>
      </w:r>
    </w:p>
    <w:p w:rsidR="002445F6" w:rsidRDefault="002445F6" w:rsidP="002445F6">
      <w:pPr>
        <w:autoSpaceDE w:val="0"/>
        <w:autoSpaceDN w:val="0"/>
        <w:adjustRightInd w:val="0"/>
        <w:ind w:firstLine="540"/>
        <w:jc w:val="both"/>
      </w:pPr>
      <w:r>
        <w:t>8. Публичные слушания по проекту планировки территории и проекту межевания территории не проводятся, если они подготовлены в отношении:</w:t>
      </w:r>
    </w:p>
    <w:p w:rsidR="002445F6" w:rsidRDefault="002445F6" w:rsidP="002445F6">
      <w:pPr>
        <w:autoSpaceDE w:val="0"/>
        <w:autoSpaceDN w:val="0"/>
        <w:adjustRightInd w:val="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445F6" w:rsidRDefault="002445F6" w:rsidP="002445F6">
      <w:pPr>
        <w:autoSpaceDE w:val="0"/>
        <w:autoSpaceDN w:val="0"/>
        <w:adjustRightInd w:val="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2445F6" w:rsidRDefault="002445F6" w:rsidP="002445F6">
      <w:pPr>
        <w:autoSpaceDE w:val="0"/>
        <w:autoSpaceDN w:val="0"/>
        <w:adjustRightInd w:val="0"/>
        <w:ind w:firstLine="540"/>
        <w:jc w:val="both"/>
      </w:pPr>
      <w:r>
        <w:t>3) территории для размещения линейных объектов в границах земель лесного фонда.</w:t>
      </w:r>
    </w:p>
    <w:p w:rsidR="002445F6" w:rsidRDefault="002445F6" w:rsidP="002445F6">
      <w:pPr>
        <w:autoSpaceDE w:val="0"/>
        <w:autoSpaceDN w:val="0"/>
        <w:adjustRightInd w:val="0"/>
        <w:ind w:firstLine="540"/>
        <w:jc w:val="both"/>
      </w:pPr>
      <w: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Янтиковского сельского поселения и (или) нормативными правовыми актами, утвержденными решениями собрания депутатов Янтиковского сельского поселения.</w:t>
      </w:r>
    </w:p>
    <w:p w:rsidR="002445F6" w:rsidRDefault="002445F6" w:rsidP="002445F6">
      <w:pPr>
        <w:autoSpaceDE w:val="0"/>
        <w:autoSpaceDN w:val="0"/>
        <w:adjustRightInd w:val="0"/>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Янтиковского сельского поселения  в сети «Интернет».</w:t>
      </w:r>
    </w:p>
    <w:p w:rsidR="002445F6" w:rsidRDefault="002445F6" w:rsidP="002445F6">
      <w:pPr>
        <w:autoSpaceDE w:val="0"/>
        <w:autoSpaceDN w:val="0"/>
        <w:adjustRightInd w:val="0"/>
        <w:ind w:firstLine="540"/>
        <w:jc w:val="both"/>
      </w:pPr>
      <w:r>
        <w:t xml:space="preserve">11. </w:t>
      </w:r>
      <w:proofErr w:type="gramStart"/>
      <w: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Янтиковского сельского поселения и (или) нормативными правовыми актами, утвержденными решениями собрания депутатов Янтиковского сельского поселения, и не может быть менее одного месяца и более трех месяцев.</w:t>
      </w:r>
      <w:proofErr w:type="gramEnd"/>
    </w:p>
    <w:p w:rsidR="002445F6" w:rsidRDefault="002445F6" w:rsidP="002445F6">
      <w:pPr>
        <w:autoSpaceDE w:val="0"/>
        <w:autoSpaceDN w:val="0"/>
        <w:adjustRightInd w:val="0"/>
        <w:ind w:firstLine="540"/>
        <w:jc w:val="both"/>
      </w:pPr>
      <w:r>
        <w:t>12. Уполномоченные должностные лица администрации Янтиковского сельского поселения представляют главе Янтиковского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2445F6" w:rsidRDefault="002445F6" w:rsidP="002445F6">
      <w:pPr>
        <w:autoSpaceDE w:val="0"/>
        <w:autoSpaceDN w:val="0"/>
        <w:adjustRightInd w:val="0"/>
        <w:ind w:firstLine="540"/>
        <w:jc w:val="both"/>
      </w:pPr>
      <w:r>
        <w:t>13. Глава Янтиковского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445F6" w:rsidRDefault="002445F6" w:rsidP="002445F6">
      <w:pPr>
        <w:autoSpaceDE w:val="0"/>
        <w:autoSpaceDN w:val="0"/>
        <w:adjustRightInd w:val="0"/>
        <w:ind w:firstLine="540"/>
        <w:jc w:val="both"/>
      </w:pPr>
      <w: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2445F6" w:rsidRDefault="002445F6" w:rsidP="002445F6">
      <w:pPr>
        <w:autoSpaceDE w:val="0"/>
        <w:autoSpaceDN w:val="0"/>
        <w:adjustRightInd w:val="0"/>
        <w:ind w:firstLine="540"/>
        <w:jc w:val="both"/>
      </w:pPr>
      <w: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Янтиковского сельского поселения в сети «Интернет».</w:t>
      </w:r>
    </w:p>
    <w:p w:rsidR="002445F6" w:rsidRDefault="002445F6" w:rsidP="002445F6">
      <w:pPr>
        <w:keepNext/>
        <w:widowControl w:val="0"/>
        <w:suppressAutoHyphens/>
        <w:spacing w:before="360" w:after="60"/>
        <w:ind w:firstLine="709"/>
        <w:contextualSpacing/>
        <w:jc w:val="both"/>
        <w:outlineLvl w:val="1"/>
        <w:rPr>
          <w:b/>
          <w:bCs/>
          <w:kern w:val="2"/>
          <w:lang w:eastAsia="en-US"/>
        </w:rPr>
      </w:pPr>
    </w:p>
    <w:p w:rsidR="002445F6" w:rsidRDefault="002445F6" w:rsidP="002445F6">
      <w:pPr>
        <w:keepNext/>
        <w:widowControl w:val="0"/>
        <w:suppressAutoHyphens/>
        <w:spacing w:before="360" w:after="60"/>
        <w:ind w:firstLine="709"/>
        <w:contextualSpacing/>
        <w:jc w:val="both"/>
        <w:outlineLvl w:val="1"/>
        <w:rPr>
          <w:b/>
          <w:bCs/>
          <w:kern w:val="2"/>
          <w:lang w:eastAsia="en-US"/>
        </w:rPr>
      </w:pPr>
      <w:r>
        <w:rPr>
          <w:b/>
          <w:bCs/>
          <w:kern w:val="2"/>
          <w:lang w:eastAsia="en-US"/>
        </w:rPr>
        <w:t xml:space="preserve">Глава 5. Порядок проведения публичных слушаний по вопросам </w:t>
      </w:r>
      <w:r>
        <w:rPr>
          <w:b/>
          <w:bCs/>
          <w:kern w:val="2"/>
          <w:lang w:eastAsia="en-US"/>
        </w:rPr>
        <w:lastRenderedPageBreak/>
        <w:t>землепользования и застройки</w:t>
      </w:r>
      <w:bookmarkEnd w:id="88"/>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91" w:name="_Toc442193449"/>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31. Особенности проведения публичных слушаний по вопросам землепользования и застройки</w:t>
      </w:r>
      <w:bookmarkEnd w:id="91"/>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00824C5F">
        <w:rPr>
          <w:lang w:eastAsia="ar-SA"/>
        </w:rPr>
        <w:t>Янтиковском</w:t>
      </w:r>
      <w:proofErr w:type="spellEnd"/>
      <w:r>
        <w:rPr>
          <w:lang w:eastAsia="ar-SA"/>
        </w:rPr>
        <w:t xml:space="preserve"> сельском поселении, утвержденным Собранием депутатов</w:t>
      </w:r>
      <w:r>
        <w:t xml:space="preserve"> Янтиковского</w:t>
      </w:r>
      <w:r>
        <w:rPr>
          <w:lang w:eastAsia="ar-SA"/>
        </w:rPr>
        <w:t xml:space="preserve"> сельского поселения. </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lang w:eastAsia="ar-SA"/>
        </w:rPr>
        <w:t xml:space="preserve">3. Обсуждению на публичных </w:t>
      </w:r>
      <w:r>
        <w:rPr>
          <w:color w:val="000000"/>
          <w:lang w:eastAsia="ar-SA"/>
        </w:rPr>
        <w:t>слушаниях подлежат:</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проект Правил и проекты внесений изменений в Правила;</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 xml:space="preserve">иные вопросы землепользования и застройки, установленные действующим законодательством. </w:t>
      </w:r>
    </w:p>
    <w:p w:rsidR="002445F6" w:rsidRDefault="002445F6" w:rsidP="002445F6">
      <w:pPr>
        <w:suppressAutoHyphens/>
        <w:snapToGrid w:val="0"/>
        <w:ind w:firstLine="709"/>
        <w:jc w:val="both"/>
        <w:rPr>
          <w:lang w:eastAsia="ar-SA"/>
        </w:rPr>
      </w:pPr>
      <w:r>
        <w:rPr>
          <w:lang w:eastAsia="ar-SA"/>
        </w:rPr>
        <w:t xml:space="preserve">4. Глава </w:t>
      </w:r>
      <w:r>
        <w:t>Янтиковского</w:t>
      </w:r>
      <w:r>
        <w:rPr>
          <w:lang w:eastAsia="ar-SA"/>
        </w:rPr>
        <w:t xml:space="preserve"> сельского поселения при получении от администрации </w:t>
      </w:r>
      <w:r>
        <w:t>Янтиковского</w:t>
      </w:r>
      <w:r>
        <w:rPr>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2445F6" w:rsidRDefault="002445F6" w:rsidP="002445F6">
      <w:pPr>
        <w:suppressAutoHyphens/>
        <w:snapToGrid w:val="0"/>
        <w:ind w:firstLine="709"/>
        <w:jc w:val="both"/>
        <w:rPr>
          <w:lang w:eastAsia="ar-SA"/>
        </w:rPr>
      </w:pPr>
      <w:r>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2445F6" w:rsidRDefault="002445F6" w:rsidP="002445F6">
      <w:pPr>
        <w:suppressAutoHyphens/>
        <w:snapToGrid w:val="0"/>
        <w:ind w:firstLine="709"/>
        <w:jc w:val="both"/>
        <w:rPr>
          <w:lang w:eastAsia="ar-SA"/>
        </w:rPr>
      </w:pPr>
      <w:r>
        <w:rPr>
          <w:lang w:eastAsia="ar-SA"/>
        </w:rPr>
        <w:t xml:space="preserve">6. В случае подготовки Правил применительно к части территории </w:t>
      </w:r>
      <w:r>
        <w:t>Янтиковского</w:t>
      </w:r>
      <w:r>
        <w:rPr>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t>Янтиковского</w:t>
      </w:r>
      <w:r>
        <w:rPr>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445F6" w:rsidRDefault="002445F6" w:rsidP="002445F6">
      <w:pPr>
        <w:suppressAutoHyphens/>
        <w:snapToGrid w:val="0"/>
        <w:ind w:firstLine="709"/>
        <w:jc w:val="both"/>
        <w:rPr>
          <w:lang w:eastAsia="ar-SA"/>
        </w:rPr>
      </w:pPr>
      <w:r>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2445F6" w:rsidRDefault="002445F6" w:rsidP="002445F6">
      <w:pPr>
        <w:suppressAutoHyphens/>
        <w:snapToGrid w:val="0"/>
        <w:ind w:firstLine="709"/>
        <w:jc w:val="both"/>
        <w:rPr>
          <w:lang w:eastAsia="ar-SA"/>
        </w:rPr>
      </w:pPr>
      <w:r>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445F6" w:rsidRDefault="002445F6" w:rsidP="002445F6">
      <w:pPr>
        <w:suppressAutoHyphens/>
        <w:snapToGrid w:val="0"/>
        <w:ind w:firstLine="709"/>
        <w:jc w:val="both"/>
        <w:rPr>
          <w:sz w:val="22"/>
          <w:szCs w:val="22"/>
          <w:lang w:eastAsia="ar-SA"/>
        </w:rPr>
      </w:pPr>
      <w:r>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0" w:history="1">
        <w:r>
          <w:rPr>
            <w:rStyle w:val="a3"/>
            <w:color w:val="000000"/>
            <w:u w:val="none"/>
            <w:lang w:eastAsia="ar-SA"/>
          </w:rPr>
          <w:t>официальном сайте</w:t>
        </w:r>
      </w:hyperlink>
      <w:r>
        <w:t xml:space="preserve"> </w:t>
      </w:r>
      <w:r>
        <w:rPr>
          <w:lang w:eastAsia="ar-SA"/>
        </w:rPr>
        <w:t xml:space="preserve">администрации </w:t>
      </w:r>
      <w:r>
        <w:t>Янтиковского</w:t>
      </w:r>
      <w:r>
        <w:rPr>
          <w:lang w:eastAsia="ar-SA"/>
        </w:rPr>
        <w:t xml:space="preserve"> сельского поселения в информационно-телекоммуникационной сети "Интернет".</w:t>
      </w:r>
    </w:p>
    <w:p w:rsidR="002445F6" w:rsidRDefault="002445F6" w:rsidP="002445F6">
      <w:pPr>
        <w:suppressAutoHyphens/>
        <w:snapToGrid w:val="0"/>
        <w:ind w:firstLine="709"/>
        <w:jc w:val="both"/>
        <w:rPr>
          <w:lang w:eastAsia="ar-SA"/>
        </w:rPr>
      </w:pPr>
      <w:r>
        <w:rPr>
          <w:lang w:eastAsia="ar-SA"/>
        </w:rPr>
        <w:lastRenderedPageBreak/>
        <w:t xml:space="preserve">11. </w:t>
      </w:r>
      <w:proofErr w:type="gramStart"/>
      <w:r>
        <w:rPr>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roofErr w:type="gramEnd"/>
    </w:p>
    <w:p w:rsidR="002445F6" w:rsidRDefault="002445F6" w:rsidP="002445F6">
      <w:pPr>
        <w:keepNext/>
        <w:widowControl w:val="0"/>
        <w:suppressAutoHyphens/>
        <w:spacing w:before="360" w:after="60"/>
        <w:ind w:firstLine="709"/>
        <w:contextualSpacing/>
        <w:jc w:val="both"/>
        <w:outlineLvl w:val="1"/>
        <w:rPr>
          <w:b/>
          <w:bCs/>
          <w:kern w:val="2"/>
          <w:lang w:eastAsia="en-US"/>
        </w:rPr>
      </w:pPr>
      <w:bookmarkStart w:id="93" w:name="_Toc442193450"/>
    </w:p>
    <w:p w:rsidR="002445F6" w:rsidRDefault="002445F6" w:rsidP="000532EA">
      <w:pPr>
        <w:keepNext/>
        <w:widowControl w:val="0"/>
        <w:suppressAutoHyphens/>
        <w:spacing w:before="360" w:after="60"/>
        <w:ind w:firstLine="708"/>
        <w:contextualSpacing/>
        <w:jc w:val="both"/>
        <w:outlineLvl w:val="1"/>
        <w:rPr>
          <w:b/>
          <w:bCs/>
          <w:kern w:val="2"/>
          <w:lang w:eastAsia="en-US"/>
        </w:rPr>
      </w:pPr>
      <w:r>
        <w:rPr>
          <w:b/>
          <w:bCs/>
          <w:kern w:val="2"/>
          <w:lang w:eastAsia="en-US"/>
        </w:rPr>
        <w:t>Глава 6. Внесение изменений в Правила. Ответственность</w:t>
      </w:r>
      <w:bookmarkStart w:id="94" w:name="_Toc315790692"/>
      <w:bookmarkEnd w:id="92"/>
      <w:r>
        <w:rPr>
          <w:b/>
          <w:bCs/>
          <w:kern w:val="2"/>
          <w:lang w:eastAsia="en-US"/>
        </w:rPr>
        <w:t xml:space="preserve"> за нарушение Правил</w:t>
      </w:r>
      <w:bookmarkStart w:id="95" w:name="_Toc315790693"/>
      <w:bookmarkStart w:id="96" w:name="_Toc269299745"/>
      <w:bookmarkStart w:id="97" w:name="_Toc269076893"/>
      <w:bookmarkEnd w:id="93"/>
      <w:bookmarkEnd w:id="94"/>
    </w:p>
    <w:p w:rsidR="00A63717" w:rsidRDefault="00A63717" w:rsidP="00A63717">
      <w:pPr>
        <w:keepNext/>
        <w:widowControl w:val="0"/>
        <w:suppressAutoHyphens/>
        <w:spacing w:before="360" w:after="60"/>
        <w:contextualSpacing/>
        <w:jc w:val="both"/>
        <w:outlineLvl w:val="1"/>
        <w:rPr>
          <w:b/>
          <w:bCs/>
          <w:kern w:val="2"/>
          <w:lang w:eastAsia="en-US"/>
        </w:rPr>
      </w:pPr>
    </w:p>
    <w:p w:rsidR="002445F6" w:rsidRDefault="000532EA" w:rsidP="002445F6">
      <w:pPr>
        <w:keepNext/>
        <w:widowControl w:val="0"/>
        <w:tabs>
          <w:tab w:val="left" w:pos="0"/>
        </w:tabs>
        <w:suppressAutoHyphens/>
        <w:spacing w:before="360" w:after="60"/>
        <w:contextualSpacing/>
        <w:jc w:val="both"/>
        <w:outlineLvl w:val="2"/>
        <w:rPr>
          <w:b/>
          <w:bCs/>
          <w:lang w:eastAsia="en-US"/>
        </w:rPr>
      </w:pPr>
      <w:bookmarkStart w:id="98" w:name="_Toc442193451"/>
      <w:r>
        <w:rPr>
          <w:b/>
          <w:bCs/>
          <w:lang w:eastAsia="en-US"/>
        </w:rPr>
        <w:tab/>
      </w:r>
      <w:r w:rsidR="002445F6">
        <w:rPr>
          <w:b/>
          <w:bCs/>
          <w:lang w:eastAsia="en-US"/>
        </w:rPr>
        <w:t>Статья 32. Порядок внесения изменений в Правила</w:t>
      </w:r>
      <w:bookmarkEnd w:id="95"/>
      <w:bookmarkEnd w:id="96"/>
      <w:bookmarkEnd w:id="97"/>
      <w:bookmarkEnd w:id="98"/>
    </w:p>
    <w:p w:rsidR="00A63717" w:rsidRDefault="00A63717" w:rsidP="002445F6">
      <w:pPr>
        <w:suppressAutoHyphens/>
        <w:snapToGrid w:val="0"/>
        <w:ind w:firstLine="709"/>
        <w:jc w:val="both"/>
        <w:rPr>
          <w:b/>
          <w:bCs/>
          <w:lang w:eastAsia="en-US"/>
        </w:rPr>
      </w:pPr>
    </w:p>
    <w:p w:rsidR="002445F6" w:rsidRDefault="002445F6" w:rsidP="002445F6">
      <w:pPr>
        <w:suppressAutoHyphens/>
        <w:snapToGrid w:val="0"/>
        <w:ind w:firstLine="709"/>
        <w:jc w:val="both"/>
        <w:rPr>
          <w:lang w:eastAsia="ar-SA"/>
        </w:rPr>
      </w:pPr>
      <w:r>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2445F6" w:rsidRDefault="002445F6" w:rsidP="002445F6">
      <w:pPr>
        <w:suppressAutoHyphens/>
        <w:snapToGrid w:val="0"/>
        <w:ind w:firstLine="709"/>
        <w:jc w:val="both"/>
        <w:rPr>
          <w:lang w:eastAsia="ar-SA"/>
        </w:rPr>
      </w:pPr>
      <w:r>
        <w:rPr>
          <w:lang w:eastAsia="ar-SA"/>
        </w:rPr>
        <w:t xml:space="preserve">2. Основаниями для рассмотрения главой </w:t>
      </w:r>
      <w:r>
        <w:t>Янтиковского</w:t>
      </w:r>
      <w:r>
        <w:rPr>
          <w:lang w:eastAsia="ar-SA"/>
        </w:rPr>
        <w:t xml:space="preserve"> сельского поселения вопроса о внесении изменений в Правила являются:</w:t>
      </w:r>
    </w:p>
    <w:p w:rsidR="002445F6" w:rsidRDefault="002445F6" w:rsidP="002445F6">
      <w:pPr>
        <w:suppressAutoHyphens/>
        <w:snapToGrid w:val="0"/>
        <w:ind w:firstLine="709"/>
        <w:jc w:val="both"/>
        <w:rPr>
          <w:lang w:eastAsia="ar-SA"/>
        </w:rPr>
      </w:pPr>
      <w:r>
        <w:rPr>
          <w:lang w:eastAsia="ar-SA"/>
        </w:rPr>
        <w:t>1) несоответствие настоящих Правил генеральному плану, возникшее в результате внесения в генеральный план изменений;</w:t>
      </w:r>
    </w:p>
    <w:p w:rsidR="002445F6" w:rsidRDefault="002445F6" w:rsidP="002445F6">
      <w:pPr>
        <w:suppressAutoHyphens/>
        <w:snapToGrid w:val="0"/>
        <w:ind w:firstLine="709"/>
        <w:jc w:val="both"/>
        <w:rPr>
          <w:lang w:eastAsia="ar-SA"/>
        </w:rPr>
      </w:pPr>
      <w:r>
        <w:rPr>
          <w:lang w:eastAsia="ar-SA"/>
        </w:rPr>
        <w:t>2) поступление предложений об изменении границ территориальных зон, изменении градостроительных регламентов.</w:t>
      </w:r>
    </w:p>
    <w:p w:rsidR="002445F6" w:rsidRDefault="002445F6" w:rsidP="002445F6">
      <w:pPr>
        <w:suppressAutoHyphens/>
        <w:snapToGrid w:val="0"/>
        <w:ind w:firstLine="709"/>
        <w:jc w:val="both"/>
        <w:rPr>
          <w:lang w:eastAsia="ar-SA"/>
        </w:rPr>
      </w:pPr>
      <w:r>
        <w:rPr>
          <w:lang w:eastAsia="ar-SA"/>
        </w:rPr>
        <w:t>3. Предложения о внесении изменений в Правила направляются:</w:t>
      </w:r>
    </w:p>
    <w:p w:rsidR="002445F6" w:rsidRDefault="002445F6" w:rsidP="002445F6">
      <w:pPr>
        <w:suppressAutoHyphens/>
        <w:snapToGrid w:val="0"/>
        <w:ind w:firstLine="709"/>
        <w:jc w:val="both"/>
        <w:rPr>
          <w:lang w:eastAsia="ar-SA"/>
        </w:rPr>
      </w:pPr>
      <w:r>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445F6" w:rsidRDefault="002445F6" w:rsidP="002445F6">
      <w:pPr>
        <w:suppressAutoHyphens/>
        <w:snapToGrid w:val="0"/>
        <w:ind w:firstLine="709"/>
        <w:jc w:val="both"/>
        <w:rPr>
          <w:lang w:eastAsia="ar-SA"/>
        </w:rPr>
      </w:pPr>
      <w:r>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2445F6" w:rsidRDefault="002445F6" w:rsidP="002445F6">
      <w:pPr>
        <w:autoSpaceDE w:val="0"/>
        <w:autoSpaceDN w:val="0"/>
        <w:adjustRightInd w:val="0"/>
        <w:ind w:firstLine="720"/>
        <w:jc w:val="both"/>
      </w:pPr>
      <w:r>
        <w:rPr>
          <w:lang w:eastAsia="ar-SA"/>
        </w:rPr>
        <w:t xml:space="preserve">3) </w:t>
      </w:r>
      <w:r>
        <w:t>органами местного самоуправления Янтиковского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445F6" w:rsidRDefault="002445F6" w:rsidP="002445F6">
      <w:pPr>
        <w:suppressAutoHyphens/>
        <w:snapToGrid w:val="0"/>
        <w:ind w:firstLine="709"/>
        <w:jc w:val="both"/>
        <w:rPr>
          <w:lang w:eastAsia="ar-SA"/>
        </w:rPr>
      </w:pPr>
      <w:r>
        <w:rPr>
          <w:lang w:eastAsia="ar-SA"/>
        </w:rPr>
        <w:t xml:space="preserve">4) органами местного самоуправления </w:t>
      </w:r>
      <w:r>
        <w:t>Янтиковского</w:t>
      </w:r>
      <w:r>
        <w:rPr>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t>Янтиковского</w:t>
      </w:r>
      <w:r>
        <w:rPr>
          <w:lang w:eastAsia="ar-SA"/>
        </w:rPr>
        <w:t xml:space="preserve"> сельского поселения;</w:t>
      </w:r>
    </w:p>
    <w:p w:rsidR="002445F6" w:rsidRDefault="002445F6" w:rsidP="002445F6">
      <w:pPr>
        <w:suppressAutoHyphens/>
        <w:snapToGrid w:val="0"/>
        <w:ind w:firstLine="709"/>
        <w:jc w:val="both"/>
        <w:rPr>
          <w:lang w:eastAsia="ar-SA"/>
        </w:rPr>
      </w:pPr>
      <w:r>
        <w:rPr>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445F6" w:rsidRDefault="002445F6" w:rsidP="002445F6">
      <w:pPr>
        <w:autoSpaceDE w:val="0"/>
        <w:autoSpaceDN w:val="0"/>
        <w:adjustRightInd w:val="0"/>
        <w:ind w:firstLine="720"/>
        <w:jc w:val="both"/>
      </w:pPr>
      <w:bookmarkStart w:id="99" w:name="Par0"/>
      <w:bookmarkEnd w:id="99"/>
      <w:r>
        <w:t>3.1. В случае</w:t>
      </w:r>
      <w:proofErr w:type="gramStart"/>
      <w:r>
        <w:t>,</w:t>
      </w:r>
      <w:proofErr w:type="gramEnd"/>
      <w: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Янтиковского</w:t>
      </w:r>
      <w:r>
        <w:rPr>
          <w:lang w:eastAsia="ar-SA"/>
        </w:rPr>
        <w:t xml:space="preserve"> сельского </w:t>
      </w:r>
      <w:r>
        <w:t>поселения требование о внесении изменений в правила землепользования и застройки в целях обеспечения размещения указанных объектов.</w:t>
      </w:r>
    </w:p>
    <w:p w:rsidR="002445F6" w:rsidRDefault="002445F6" w:rsidP="002445F6">
      <w:pPr>
        <w:autoSpaceDE w:val="0"/>
        <w:autoSpaceDN w:val="0"/>
        <w:adjustRightInd w:val="0"/>
        <w:ind w:firstLine="720"/>
        <w:jc w:val="both"/>
      </w:pPr>
      <w:r>
        <w:t>3.2. В случае, предусмотренном частью 3.1 настоящей статьи, глава Янтиковского</w:t>
      </w:r>
      <w:r>
        <w:rPr>
          <w:lang w:eastAsia="ar-SA"/>
        </w:rPr>
        <w:t xml:space="preserve"> сельского </w:t>
      </w:r>
      <w: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2445F6" w:rsidRDefault="002445F6" w:rsidP="002445F6">
      <w:pPr>
        <w:autoSpaceDE w:val="0"/>
        <w:autoSpaceDN w:val="0"/>
        <w:adjustRightInd w:val="0"/>
        <w:ind w:firstLine="720"/>
        <w:jc w:val="both"/>
      </w:pPr>
      <w:r>
        <w:lastRenderedPageBreak/>
        <w:t>3.3. В целях внесения изменений в Правила в случае, предусмотренном частью 3.1 настоящей статьи, проведение публичных слушаний не требуется.</w:t>
      </w:r>
    </w:p>
    <w:p w:rsidR="002445F6" w:rsidRDefault="002445F6" w:rsidP="002445F6">
      <w:pPr>
        <w:suppressAutoHyphens/>
        <w:snapToGrid w:val="0"/>
        <w:ind w:firstLine="709"/>
        <w:jc w:val="both"/>
        <w:rPr>
          <w:lang w:eastAsia="ar-SA"/>
        </w:rPr>
      </w:pPr>
      <w:r>
        <w:rPr>
          <w:lang w:eastAsia="ar-SA"/>
        </w:rPr>
        <w:t>4. Предложение о внесении изменений в настоящие Правила направляется в письменной форме в Комиссию.</w:t>
      </w:r>
    </w:p>
    <w:p w:rsidR="002445F6" w:rsidRDefault="002445F6" w:rsidP="002445F6">
      <w:pPr>
        <w:suppressAutoHyphens/>
        <w:snapToGrid w:val="0"/>
        <w:ind w:firstLine="709"/>
        <w:jc w:val="both"/>
        <w:rPr>
          <w:lang w:eastAsia="ar-SA"/>
        </w:rPr>
      </w:pPr>
      <w:r>
        <w:rPr>
          <w:lang w:eastAsia="ar-SA"/>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t>Янтиковского</w:t>
      </w:r>
      <w:r>
        <w:rPr>
          <w:lang w:eastAsia="ar-SA"/>
        </w:rPr>
        <w:t xml:space="preserve"> сельского поселения.</w:t>
      </w:r>
    </w:p>
    <w:p w:rsidR="002445F6" w:rsidRDefault="002445F6" w:rsidP="002445F6">
      <w:pPr>
        <w:suppressAutoHyphens/>
        <w:snapToGrid w:val="0"/>
        <w:ind w:firstLine="567"/>
        <w:jc w:val="both"/>
        <w:rPr>
          <w:lang w:eastAsia="ar-SA"/>
        </w:rPr>
      </w:pPr>
      <w:r>
        <w:rPr>
          <w:lang w:eastAsia="ar-SA"/>
        </w:rPr>
        <w:t>6. Глава Янтиковского сельского поселения с учётом рекомендаций, содержащихся в заключени</w:t>
      </w:r>
      <w:proofErr w:type="gramStart"/>
      <w:r>
        <w:rPr>
          <w:lang w:eastAsia="ar-SA"/>
        </w:rPr>
        <w:t>и</w:t>
      </w:r>
      <w:proofErr w:type="gramEnd"/>
      <w:r>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2445F6" w:rsidRDefault="002445F6" w:rsidP="002445F6">
      <w:pPr>
        <w:suppressAutoHyphens/>
        <w:snapToGrid w:val="0"/>
        <w:ind w:firstLine="567"/>
        <w:jc w:val="both"/>
        <w:rPr>
          <w:sz w:val="22"/>
          <w:szCs w:val="22"/>
          <w:lang w:eastAsia="ar-SA"/>
        </w:rPr>
      </w:pPr>
      <w:r>
        <w:rPr>
          <w:lang w:eastAsia="ar-SA"/>
        </w:rPr>
        <w:t xml:space="preserve">7. Глава Янтиковского сельского поселения не позднее, чем по истечении 10 дней </w:t>
      </w:r>
      <w:proofErr w:type="gramStart"/>
      <w:r>
        <w:rPr>
          <w:lang w:eastAsia="ar-SA"/>
        </w:rPr>
        <w:t>с даты принятия</w:t>
      </w:r>
      <w:proofErr w:type="gramEnd"/>
      <w:r>
        <w:rPr>
          <w:lang w:eastAsia="ar-SA"/>
        </w:rPr>
        <w:t xml:space="preserve"> решения о подготовке проекта внесения изменений в Правила, обеспечивает опубликование сообщения </w:t>
      </w:r>
      <w:r>
        <w:t xml:space="preserve">в </w:t>
      </w:r>
      <w:r>
        <w:rPr>
          <w:lang w:eastAsia="ar-SA"/>
        </w:rPr>
        <w:t xml:space="preserve">порядке, установленном для официального опубликования муниципальных правовых актов и размещает его на </w:t>
      </w:r>
      <w:hyperlink r:id="rId71" w:history="1">
        <w:r>
          <w:rPr>
            <w:rStyle w:val="a3"/>
            <w:color w:val="000000"/>
            <w:u w:val="none"/>
            <w:lang w:eastAsia="ar-SA"/>
          </w:rPr>
          <w:t>официальном сайте</w:t>
        </w:r>
      </w:hyperlink>
      <w:r>
        <w:t xml:space="preserve"> </w:t>
      </w:r>
      <w:r>
        <w:rPr>
          <w:lang w:eastAsia="ar-SA"/>
        </w:rPr>
        <w:t>администрации Янтиковского сельского поселения в информационно-телекоммуникационной сети «Интернет».</w:t>
      </w:r>
    </w:p>
    <w:p w:rsidR="002445F6" w:rsidRDefault="002445F6" w:rsidP="002445F6">
      <w:pPr>
        <w:ind w:firstLine="567"/>
        <w:jc w:val="both"/>
      </w:pPr>
      <w:r>
        <w:t xml:space="preserve">8. Администрация </w:t>
      </w:r>
      <w:r>
        <w:rPr>
          <w:lang w:eastAsia="ar-SA"/>
        </w:rPr>
        <w:t>Янтиковского</w:t>
      </w:r>
      <w:r>
        <w:t xml:space="preserve"> сельского поселения осуществляет проверку </w:t>
      </w:r>
      <w:r>
        <w:rPr>
          <w:lang w:eastAsia="ar-SA"/>
        </w:rPr>
        <w:t>проекта внесения изменений в настоящие Правила</w:t>
      </w:r>
      <w:r>
        <w:t xml:space="preserve">, на соответствие требованиям технических регламентов, генеральному плану </w:t>
      </w:r>
      <w:r>
        <w:rPr>
          <w:lang w:eastAsia="ar-SA"/>
        </w:rPr>
        <w:t>Янтиковского</w:t>
      </w:r>
      <w: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2445F6" w:rsidRDefault="002445F6" w:rsidP="002445F6">
      <w:pPr>
        <w:ind w:firstLine="567"/>
        <w:jc w:val="both"/>
      </w:pPr>
      <w:r>
        <w:t xml:space="preserve">9. По результатам указанной в части 8 настоящей статьи проверки администрация </w:t>
      </w:r>
      <w:r>
        <w:rPr>
          <w:lang w:eastAsia="ar-SA"/>
        </w:rPr>
        <w:t>Янтиковского</w:t>
      </w:r>
      <w:r>
        <w:t xml:space="preserve"> сельского поселения направляет </w:t>
      </w:r>
      <w:r>
        <w:rPr>
          <w:lang w:eastAsia="ar-SA"/>
        </w:rPr>
        <w:t xml:space="preserve">проект внесения изменений в Правила </w:t>
      </w:r>
      <w:r>
        <w:t>главе</w:t>
      </w:r>
      <w:r>
        <w:rPr>
          <w:lang w:eastAsia="ar-SA"/>
        </w:rPr>
        <w:t xml:space="preserve"> Янтиковского</w:t>
      </w:r>
      <w: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2445F6" w:rsidRDefault="002445F6" w:rsidP="002445F6">
      <w:pPr>
        <w:ind w:firstLine="567"/>
        <w:jc w:val="both"/>
      </w:pPr>
      <w:r>
        <w:t>10. Глава</w:t>
      </w:r>
      <w:r>
        <w:rPr>
          <w:lang w:eastAsia="ar-SA"/>
        </w:rPr>
        <w:t xml:space="preserve"> Янтиковского</w:t>
      </w:r>
      <w:r>
        <w:t xml:space="preserve"> сельского поселения при получении от администрации </w:t>
      </w:r>
      <w:r>
        <w:rPr>
          <w:lang w:eastAsia="ar-SA"/>
        </w:rPr>
        <w:t>Янтиковского</w:t>
      </w:r>
      <w:r>
        <w:t xml:space="preserve"> сельского поселения </w:t>
      </w:r>
      <w:r>
        <w:rPr>
          <w:lang w:eastAsia="ar-SA"/>
        </w:rPr>
        <w:t xml:space="preserve">проекта внесения изменений в Правила </w:t>
      </w:r>
      <w: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2445F6" w:rsidRDefault="002445F6" w:rsidP="002445F6">
      <w:pPr>
        <w:ind w:firstLine="709"/>
        <w:jc w:val="both"/>
      </w:pPr>
      <w:r>
        <w:t xml:space="preserve">11. Продолжительность публичных слушаний по </w:t>
      </w:r>
      <w:r>
        <w:rPr>
          <w:lang w:eastAsia="ar-SA"/>
        </w:rPr>
        <w:t xml:space="preserve">проекту внесения изменений в настоящие Правила </w:t>
      </w:r>
      <w:r>
        <w:t>составляет не менее двух и не более четырёх месяцев со дня опубликования такого проекта.</w:t>
      </w:r>
    </w:p>
    <w:p w:rsidR="002445F6" w:rsidRDefault="002445F6" w:rsidP="002445F6">
      <w:pPr>
        <w:ind w:firstLine="709"/>
        <w:jc w:val="both"/>
      </w:pPr>
      <w:r>
        <w:t xml:space="preserve">12. В случае подготовки </w:t>
      </w:r>
      <w:r>
        <w:rPr>
          <w:lang w:eastAsia="ar-SA"/>
        </w:rPr>
        <w:t xml:space="preserve">проекта внесения изменений в настоящие Правила </w:t>
      </w:r>
      <w:r>
        <w:t xml:space="preserve">применительно к части территории </w:t>
      </w:r>
      <w:r w:rsidR="00D061BB">
        <w:t>Янтиков</w:t>
      </w:r>
      <w:r>
        <w:t xml:space="preserve">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lang w:eastAsia="ar-SA"/>
        </w:rPr>
        <w:t>Янтиковского</w:t>
      </w:r>
      <w:r>
        <w:t xml:space="preserve"> сельского поселения. </w:t>
      </w:r>
      <w:proofErr w:type="gramStart"/>
      <w: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t xml:space="preserve"> В этих случаях срок проведения публичных слушаний не может быть более чем один месяц.</w:t>
      </w:r>
    </w:p>
    <w:p w:rsidR="002445F6" w:rsidRDefault="002445F6" w:rsidP="002445F6">
      <w:pPr>
        <w:suppressAutoHyphens/>
        <w:snapToGrid w:val="0"/>
        <w:ind w:firstLine="709"/>
        <w:jc w:val="both"/>
        <w:rPr>
          <w:lang w:eastAsia="ar-SA"/>
        </w:rPr>
      </w:pPr>
      <w:r>
        <w:rPr>
          <w:lang w:eastAsia="ar-SA"/>
        </w:rPr>
        <w:t>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Янтиковского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2445F6" w:rsidRDefault="002445F6" w:rsidP="002445F6">
      <w:pPr>
        <w:suppressAutoHyphens/>
        <w:snapToGrid w:val="0"/>
        <w:ind w:firstLine="709"/>
        <w:jc w:val="both"/>
        <w:rPr>
          <w:lang w:eastAsia="ar-SA"/>
        </w:rPr>
      </w:pPr>
      <w:r>
        <w:rPr>
          <w:lang w:eastAsia="ar-SA"/>
        </w:rPr>
        <w:t xml:space="preserve">14. </w:t>
      </w:r>
      <w:proofErr w:type="gramStart"/>
      <w:r>
        <w:rPr>
          <w:lang w:eastAsia="ar-SA"/>
        </w:rPr>
        <w:t xml:space="preserve">Глава Янтиковского сельского поселения в течение десяти дней после представления ему проекта внесения изменений в Правила и указанных в части 13 </w:t>
      </w:r>
      <w:r>
        <w:rPr>
          <w:lang w:eastAsia="ar-SA"/>
        </w:rPr>
        <w:lastRenderedPageBreak/>
        <w:t xml:space="preserve">настоящей статьи обязательных приложений принимает решение о направлении указанного проекта в установленном порядке в </w:t>
      </w:r>
      <w:r>
        <w:t xml:space="preserve">Собрание депутатов </w:t>
      </w:r>
      <w:r>
        <w:rPr>
          <w:lang w:eastAsia="ar-SA"/>
        </w:rPr>
        <w:t>Янтиковского</w:t>
      </w:r>
      <w:r>
        <w:t xml:space="preserve"> сельского поселения </w:t>
      </w:r>
      <w:r>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2445F6" w:rsidRDefault="002445F6" w:rsidP="002445F6">
      <w:pPr>
        <w:suppressAutoHyphens/>
        <w:snapToGrid w:val="0"/>
        <w:ind w:firstLine="709"/>
        <w:jc w:val="both"/>
        <w:rPr>
          <w:sz w:val="22"/>
          <w:szCs w:val="22"/>
          <w:lang w:eastAsia="ar-SA"/>
        </w:rPr>
      </w:pPr>
      <w:r>
        <w:rPr>
          <w:lang w:eastAsia="ar-SA"/>
        </w:rPr>
        <w:t xml:space="preserve">15. После утверждения </w:t>
      </w:r>
      <w:r>
        <w:t>Собранием депутатов</w:t>
      </w:r>
      <w:r>
        <w:rPr>
          <w:lang w:eastAsia="ar-SA"/>
        </w:rPr>
        <w:t xml:space="preserve"> Янтиковского</w:t>
      </w:r>
      <w:r>
        <w:t xml:space="preserve"> сельского поселения, </w:t>
      </w:r>
      <w:r>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2" w:history="1">
        <w:r>
          <w:rPr>
            <w:rStyle w:val="a3"/>
            <w:color w:val="000000"/>
            <w:u w:val="none"/>
            <w:lang w:eastAsia="ar-SA"/>
          </w:rPr>
          <w:t>официальном сайте</w:t>
        </w:r>
      </w:hyperlink>
      <w:r>
        <w:t xml:space="preserve"> </w:t>
      </w:r>
      <w:r>
        <w:rPr>
          <w:lang w:eastAsia="ar-SA"/>
        </w:rPr>
        <w:t>администрации Янтиковского сельского поселения в информационно-телекоммуникационной сети "Интернет".</w:t>
      </w:r>
    </w:p>
    <w:p w:rsidR="002445F6" w:rsidRDefault="002445F6" w:rsidP="002445F6">
      <w:pPr>
        <w:keepNext/>
        <w:widowControl w:val="0"/>
        <w:tabs>
          <w:tab w:val="left" w:pos="0"/>
        </w:tabs>
        <w:suppressAutoHyphens/>
        <w:spacing w:before="360" w:after="60"/>
        <w:ind w:firstLine="567"/>
        <w:contextualSpacing/>
        <w:outlineLvl w:val="2"/>
        <w:rPr>
          <w:b/>
          <w:bCs/>
          <w:lang w:eastAsia="en-US"/>
        </w:rPr>
      </w:pPr>
      <w:bookmarkStart w:id="100" w:name="_Toc442193452"/>
      <w:bookmarkStart w:id="101" w:name="_Toc315790694"/>
      <w:bookmarkStart w:id="102" w:name="_Toc269299703"/>
      <w:bookmarkStart w:id="103" w:name="_Toc269076851"/>
    </w:p>
    <w:p w:rsidR="002445F6" w:rsidRDefault="002445F6" w:rsidP="002445F6">
      <w:pPr>
        <w:keepNext/>
        <w:widowControl w:val="0"/>
        <w:tabs>
          <w:tab w:val="left" w:pos="0"/>
        </w:tabs>
        <w:suppressAutoHyphens/>
        <w:spacing w:before="360" w:after="60"/>
        <w:ind w:firstLine="709"/>
        <w:contextualSpacing/>
        <w:outlineLvl w:val="2"/>
        <w:rPr>
          <w:b/>
          <w:bCs/>
          <w:lang w:eastAsia="en-US"/>
        </w:rPr>
      </w:pPr>
      <w:r>
        <w:rPr>
          <w:b/>
          <w:bCs/>
          <w:lang w:eastAsia="en-US"/>
        </w:rPr>
        <w:t>Статья 33. Ответственность за нарушение Правил</w:t>
      </w:r>
      <w:bookmarkEnd w:id="100"/>
      <w:bookmarkEnd w:id="101"/>
      <w:bookmarkEnd w:id="102"/>
      <w:bookmarkEnd w:id="103"/>
    </w:p>
    <w:p w:rsidR="002445F6" w:rsidRDefault="002445F6" w:rsidP="002445F6">
      <w:pPr>
        <w:tabs>
          <w:tab w:val="left" w:pos="791"/>
          <w:tab w:val="left" w:pos="851"/>
          <w:tab w:val="left" w:pos="900"/>
        </w:tabs>
        <w:ind w:firstLine="709"/>
        <w:jc w:val="both"/>
        <w:rPr>
          <w:spacing w:val="2"/>
          <w:lang w:eastAsia="ar-SA"/>
        </w:rPr>
      </w:pPr>
      <w:r>
        <w:rPr>
          <w:spacing w:val="4"/>
          <w:lang w:eastAsia="ar-SA"/>
        </w:rPr>
        <w:t>Лица, виновные в нарушении настоящих Правил, несут дисциплинарную, имущест</w:t>
      </w:r>
      <w:r>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2445F6" w:rsidRDefault="002445F6" w:rsidP="002445F6">
      <w:pPr>
        <w:tabs>
          <w:tab w:val="left" w:pos="791"/>
          <w:tab w:val="left" w:pos="851"/>
          <w:tab w:val="left" w:pos="900"/>
        </w:tabs>
        <w:ind w:firstLine="567"/>
        <w:jc w:val="both"/>
      </w:pPr>
    </w:p>
    <w:p w:rsidR="002445F6" w:rsidRDefault="002445F6" w:rsidP="002445F6">
      <w:pPr>
        <w:tabs>
          <w:tab w:val="left" w:pos="0"/>
        </w:tabs>
        <w:suppressAutoHyphens/>
        <w:autoSpaceDE w:val="0"/>
        <w:spacing w:before="480" w:after="108"/>
        <w:ind w:firstLine="567"/>
        <w:contextualSpacing/>
        <w:jc w:val="center"/>
        <w:outlineLvl w:val="0"/>
        <w:rPr>
          <w:b/>
          <w:bCs/>
          <w:kern w:val="2"/>
          <w:lang w:eastAsia="en-US"/>
        </w:rPr>
      </w:pPr>
      <w:bookmarkStart w:id="104" w:name="_Toc356464615"/>
      <w:bookmarkStart w:id="105" w:name="_Toc442193453"/>
      <w:r>
        <w:rPr>
          <w:b/>
          <w:bCs/>
          <w:kern w:val="2"/>
          <w:lang w:eastAsia="en-US"/>
        </w:rPr>
        <w:t>РАЗДЕЛ II. КАРТА ГРАДОСТРОИТЕЛЬНОГО ЗОНИРОВАНИЯ</w:t>
      </w:r>
      <w:bookmarkEnd w:id="104"/>
      <w:r>
        <w:rPr>
          <w:b/>
          <w:bCs/>
          <w:kern w:val="2"/>
          <w:lang w:eastAsia="en-US"/>
        </w:rPr>
        <w:t>.</w:t>
      </w:r>
      <w:bookmarkEnd w:id="105"/>
    </w:p>
    <w:p w:rsidR="002445F6" w:rsidRDefault="002445F6" w:rsidP="002445F6">
      <w:pPr>
        <w:keepNext/>
        <w:widowControl w:val="0"/>
        <w:tabs>
          <w:tab w:val="left" w:pos="0"/>
        </w:tabs>
        <w:suppressAutoHyphens/>
        <w:spacing w:before="360" w:after="60"/>
        <w:ind w:firstLine="567"/>
        <w:contextualSpacing/>
        <w:outlineLvl w:val="2"/>
        <w:rPr>
          <w:b/>
          <w:bCs/>
          <w:lang w:eastAsia="en-US"/>
        </w:rPr>
      </w:pPr>
      <w:bookmarkStart w:id="106" w:name="_Toc442193455"/>
      <w:bookmarkStart w:id="107" w:name="_Toc356464616"/>
    </w:p>
    <w:p w:rsidR="002445F6" w:rsidRDefault="002445F6" w:rsidP="002445F6">
      <w:pPr>
        <w:keepNext/>
        <w:widowControl w:val="0"/>
        <w:tabs>
          <w:tab w:val="left" w:pos="0"/>
        </w:tabs>
        <w:suppressAutoHyphens/>
        <w:spacing w:before="360" w:after="60"/>
        <w:ind w:firstLine="709"/>
        <w:contextualSpacing/>
        <w:outlineLvl w:val="2"/>
        <w:rPr>
          <w:b/>
          <w:bCs/>
          <w:lang w:eastAsia="en-US"/>
        </w:rPr>
      </w:pPr>
      <w:r>
        <w:rPr>
          <w:b/>
          <w:bCs/>
          <w:lang w:eastAsia="en-US"/>
        </w:rPr>
        <w:t>Статья 34. Состав и содержание карты градостроительного зонирования</w:t>
      </w:r>
      <w:bookmarkEnd w:id="106"/>
      <w:bookmarkEnd w:id="107"/>
    </w:p>
    <w:p w:rsidR="002445F6" w:rsidRDefault="002445F6" w:rsidP="002445F6">
      <w:pPr>
        <w:ind w:firstLine="709"/>
        <w:jc w:val="both"/>
      </w:pPr>
      <w:r>
        <w:t xml:space="preserve">1. Карта градостроительного зонирования </w:t>
      </w:r>
      <w:r>
        <w:rPr>
          <w:lang w:eastAsia="ar-SA"/>
        </w:rPr>
        <w:t>Янтиковского</w:t>
      </w:r>
      <w:r>
        <w:t xml:space="preserve"> сельского поселения представляет собой чертёж с отображением границ населенных пунктов </w:t>
      </w:r>
      <w:r>
        <w:rPr>
          <w:lang w:eastAsia="ar-SA"/>
        </w:rPr>
        <w:t>Янтиковского</w:t>
      </w:r>
      <w:r>
        <w:t xml:space="preserve"> сельского поселения</w:t>
      </w:r>
      <w:r>
        <w:rPr>
          <w:lang w:eastAsia="ar-SA"/>
        </w:rPr>
        <w:t xml:space="preserve"> и</w:t>
      </w:r>
      <w:r>
        <w:t xml:space="preserve"> границ территориальных зон.</w:t>
      </w:r>
    </w:p>
    <w:p w:rsidR="002445F6" w:rsidRDefault="002445F6" w:rsidP="002445F6">
      <w:pPr>
        <w:autoSpaceDE w:val="0"/>
        <w:autoSpaceDN w:val="0"/>
        <w:adjustRightInd w:val="0"/>
        <w:ind w:firstLine="72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2. Вся территория Янтиковского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2445F6" w:rsidRDefault="002445F6" w:rsidP="002445F6">
      <w:pPr>
        <w:widowControl w:val="0"/>
        <w:suppressAutoHyphens/>
        <w:autoSpaceDE w:val="0"/>
        <w:autoSpaceDN w:val="0"/>
        <w:adjustRightInd w:val="0"/>
        <w:snapToGrid w:val="0"/>
        <w:ind w:firstLine="709"/>
        <w:jc w:val="both"/>
        <w:rPr>
          <w:color w:val="000000"/>
          <w:lang w:eastAsia="ar-SA"/>
        </w:rPr>
      </w:pPr>
      <w:r>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4. Границы территориальных зон устанавливаются с учетом:</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2) функциональных зон и параметров их планируемого развития, определенных генеральным планом;</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 xml:space="preserve">3) определенного Градостроительным </w:t>
      </w:r>
      <w:hyperlink r:id="rId73" w:history="1">
        <w:r>
          <w:rPr>
            <w:rStyle w:val="a3"/>
            <w:u w:val="none"/>
            <w:lang w:eastAsia="ar-SA"/>
          </w:rPr>
          <w:t>кодексом</w:t>
        </w:r>
      </w:hyperlink>
      <w:r>
        <w:rPr>
          <w:lang w:eastAsia="ar-SA"/>
        </w:rPr>
        <w:t xml:space="preserve"> Российской Федерации перечня </w:t>
      </w:r>
      <w:r>
        <w:rPr>
          <w:lang w:eastAsia="ar-SA"/>
        </w:rPr>
        <w:lastRenderedPageBreak/>
        <w:t>территориальных зон;</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4) сложившейся планировки территории и существующего землепользования;</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 xml:space="preserve">5. Границы территориальных зон могут устанавливаться </w:t>
      </w:r>
      <w:proofErr w:type="gramStart"/>
      <w:r>
        <w:rPr>
          <w:lang w:eastAsia="ar-SA"/>
        </w:rPr>
        <w:t>по</w:t>
      </w:r>
      <w:proofErr w:type="gramEnd"/>
      <w:r>
        <w:rPr>
          <w:lang w:eastAsia="ar-SA"/>
        </w:rPr>
        <w:t>:</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1) линиям магистралей, улиц, проездов, разделяющим транспортные потоки противоположных направлений;</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2) красным линиям;</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3) границам земельных участков;</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4) границам населенных пунктов в пределах муниципального образования Янтиковского сельского поселения;</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5) естественным границам природных объектов;</w:t>
      </w:r>
    </w:p>
    <w:p w:rsidR="002445F6" w:rsidRDefault="002445F6" w:rsidP="002445F6">
      <w:pPr>
        <w:widowControl w:val="0"/>
        <w:suppressAutoHyphens/>
        <w:autoSpaceDE w:val="0"/>
        <w:autoSpaceDN w:val="0"/>
        <w:adjustRightInd w:val="0"/>
        <w:snapToGrid w:val="0"/>
        <w:ind w:firstLine="709"/>
        <w:jc w:val="both"/>
        <w:rPr>
          <w:lang w:eastAsia="ar-SA"/>
        </w:rPr>
      </w:pPr>
      <w:r>
        <w:rPr>
          <w:lang w:eastAsia="ar-SA"/>
        </w:rPr>
        <w:t>6) иным границам.</w:t>
      </w:r>
      <w:bookmarkStart w:id="108" w:name="_Toc442193457"/>
      <w:bookmarkStart w:id="109" w:name="_Toc356464619"/>
    </w:p>
    <w:p w:rsidR="002445F6" w:rsidRDefault="002445F6" w:rsidP="002445F6">
      <w:pPr>
        <w:widowControl w:val="0"/>
        <w:suppressAutoHyphens/>
        <w:autoSpaceDE w:val="0"/>
        <w:autoSpaceDN w:val="0"/>
        <w:adjustRightInd w:val="0"/>
        <w:snapToGrid w:val="0"/>
        <w:ind w:firstLine="709"/>
        <w:jc w:val="both"/>
        <w:rPr>
          <w:lang w:eastAsia="ar-SA"/>
        </w:rPr>
      </w:pPr>
    </w:p>
    <w:p w:rsidR="002445F6" w:rsidRDefault="002445F6" w:rsidP="002445F6">
      <w:pPr>
        <w:widowControl w:val="0"/>
        <w:suppressAutoHyphens/>
        <w:autoSpaceDE w:val="0"/>
        <w:autoSpaceDN w:val="0"/>
        <w:adjustRightInd w:val="0"/>
        <w:snapToGrid w:val="0"/>
        <w:ind w:firstLine="709"/>
        <w:jc w:val="both"/>
        <w:rPr>
          <w:b/>
          <w:bCs/>
          <w:lang w:eastAsia="en-US"/>
        </w:rPr>
      </w:pPr>
      <w:r>
        <w:rPr>
          <w:b/>
          <w:bCs/>
          <w:lang w:eastAsia="en-US"/>
        </w:rPr>
        <w:t>Статья 35. Порядок ведения карты градостроительного зонирования</w:t>
      </w:r>
      <w:bookmarkEnd w:id="108"/>
      <w:bookmarkEnd w:id="109"/>
    </w:p>
    <w:p w:rsidR="002445F6" w:rsidRDefault="002445F6" w:rsidP="002445F6">
      <w:pPr>
        <w:widowControl w:val="0"/>
        <w:suppressAutoHyphens/>
        <w:autoSpaceDE w:val="0"/>
        <w:autoSpaceDN w:val="0"/>
        <w:adjustRightInd w:val="0"/>
        <w:snapToGrid w:val="0"/>
        <w:ind w:firstLine="709"/>
        <w:jc w:val="both"/>
        <w:rPr>
          <w:lang w:eastAsia="ar-SA"/>
        </w:rPr>
      </w:pPr>
    </w:p>
    <w:p w:rsidR="002445F6" w:rsidRDefault="002445F6" w:rsidP="002445F6">
      <w:pPr>
        <w:ind w:firstLine="709"/>
        <w:jc w:val="both"/>
      </w:pPr>
      <w:r>
        <w:t xml:space="preserve">В случае изменения границ населенных пунктов </w:t>
      </w:r>
      <w:r>
        <w:rPr>
          <w:lang w:eastAsia="ar-SA"/>
        </w:rPr>
        <w:t>Янтиковского</w:t>
      </w:r>
      <w:r>
        <w:t xml:space="preserve"> сельского поселения</w:t>
      </w:r>
      <w:r>
        <w:rPr>
          <w:lang w:eastAsia="ar-SA"/>
        </w:rPr>
        <w:t>, границ земель различных категорий, расположенных на территории муниципального образования,</w:t>
      </w:r>
      <w: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2445F6" w:rsidRDefault="002445F6" w:rsidP="002445F6">
      <w:pPr>
        <w:ind w:firstLine="709"/>
        <w:jc w:val="both"/>
      </w:pPr>
      <w:r>
        <w:t>Внесение изменений в настоящие Правила производится в соответствии со статьёй 32 Правил.</w:t>
      </w:r>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bookmarkStart w:id="110" w:name="Par866"/>
      <w:bookmarkStart w:id="111" w:name="_Toc410822191"/>
      <w:bookmarkStart w:id="112" w:name="_Toc442193458"/>
      <w:bookmarkEnd w:id="110"/>
    </w:p>
    <w:p w:rsidR="002445F6" w:rsidRDefault="002445F6" w:rsidP="002445F6">
      <w:pPr>
        <w:keepNext/>
        <w:widowControl w:val="0"/>
        <w:tabs>
          <w:tab w:val="left" w:pos="0"/>
        </w:tabs>
        <w:suppressAutoHyphens/>
        <w:spacing w:before="360" w:after="60"/>
        <w:ind w:firstLine="709"/>
        <w:contextualSpacing/>
        <w:jc w:val="both"/>
        <w:outlineLvl w:val="2"/>
        <w:rPr>
          <w:b/>
          <w:bCs/>
          <w:lang w:eastAsia="en-US"/>
        </w:rPr>
      </w:pPr>
      <w:r>
        <w:rPr>
          <w:b/>
          <w:bCs/>
          <w:lang w:eastAsia="en-US"/>
        </w:rPr>
        <w:t xml:space="preserve">Статья 36. Перечень территориальных зон, выделенных на карте градостроительного зонирования </w:t>
      </w:r>
      <w:bookmarkEnd w:id="111"/>
      <w:bookmarkEnd w:id="112"/>
      <w:r>
        <w:rPr>
          <w:b/>
          <w:lang w:eastAsia="ar-SA"/>
        </w:rPr>
        <w:t>Янтиковского</w:t>
      </w:r>
      <w:r>
        <w:rPr>
          <w:b/>
          <w:bCs/>
          <w:lang w:eastAsia="en-US"/>
        </w:rPr>
        <w:t xml:space="preserve"> сельского поселения</w:t>
      </w:r>
    </w:p>
    <w:p w:rsidR="002445F6" w:rsidRDefault="002445F6" w:rsidP="002445F6">
      <w:pPr>
        <w:keepNext/>
        <w:widowControl w:val="0"/>
        <w:tabs>
          <w:tab w:val="left" w:pos="0"/>
        </w:tabs>
        <w:suppressAutoHyphens/>
        <w:spacing w:before="360" w:after="60"/>
        <w:contextualSpacing/>
        <w:jc w:val="both"/>
        <w:outlineLvl w:val="2"/>
        <w:rPr>
          <w:b/>
          <w:bCs/>
          <w:lang w:eastAsia="en-US"/>
        </w:rPr>
      </w:pPr>
    </w:p>
    <w:p w:rsidR="00E3766C" w:rsidRDefault="00E3766C" w:rsidP="00E3766C">
      <w:pPr>
        <w:tabs>
          <w:tab w:val="left" w:pos="1134"/>
        </w:tabs>
        <w:overflowPunct w:val="0"/>
        <w:spacing w:after="240"/>
        <w:ind w:firstLine="709"/>
        <w:contextualSpacing/>
        <w:jc w:val="both"/>
      </w:pPr>
      <w:bookmarkStart w:id="113" w:name="Par868"/>
      <w:bookmarkStart w:id="114" w:name="_Toc442193459"/>
      <w:bookmarkStart w:id="115" w:name="_Toc356464621"/>
      <w:bookmarkEnd w:id="113"/>
      <w: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1681"/>
        <w:gridCol w:w="6699"/>
      </w:tblGrid>
      <w:tr w:rsidR="00E3766C" w:rsidTr="00F761A6">
        <w:trPr>
          <w:trHeight w:val="523"/>
          <w:tblHeader/>
        </w:trPr>
        <w:tc>
          <w:tcPr>
            <w:tcW w:w="767"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rPr>
                <w:lang w:eastAsia="en-US"/>
              </w:rPr>
            </w:pPr>
            <w:r>
              <w:rPr>
                <w:sz w:val="22"/>
                <w:szCs w:val="22"/>
                <w:lang w:eastAsia="en-US"/>
              </w:rPr>
              <w:t>№</w:t>
            </w:r>
          </w:p>
          <w:p w:rsidR="00E3766C" w:rsidRDefault="00E3766C" w:rsidP="00F761A6">
            <w:pPr>
              <w:suppressAutoHyphens/>
              <w:snapToGrid w:val="0"/>
              <w:spacing w:line="276" w:lineRule="auto"/>
              <w:rPr>
                <w:lang w:eastAsia="en-US"/>
              </w:rPr>
            </w:pPr>
            <w:proofErr w:type="gramStart"/>
            <w:r>
              <w:rPr>
                <w:sz w:val="22"/>
                <w:szCs w:val="22"/>
                <w:lang w:eastAsia="en-US"/>
              </w:rPr>
              <w:t>п</w:t>
            </w:r>
            <w:proofErr w:type="gramEnd"/>
            <w:r>
              <w:rPr>
                <w:sz w:val="22"/>
                <w:szCs w:val="22"/>
                <w:lang w:eastAsia="en-US"/>
              </w:rPr>
              <w:t>/п</w:t>
            </w:r>
          </w:p>
        </w:tc>
        <w:tc>
          <w:tcPr>
            <w:tcW w:w="1681"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Обозначение</w:t>
            </w:r>
          </w:p>
          <w:p w:rsidR="00E3766C" w:rsidRDefault="00E3766C" w:rsidP="00F761A6">
            <w:pPr>
              <w:suppressAutoHyphens/>
              <w:snapToGrid w:val="0"/>
              <w:spacing w:line="276" w:lineRule="auto"/>
              <w:ind w:firstLine="44"/>
              <w:rPr>
                <w:lang w:eastAsia="en-US"/>
              </w:rPr>
            </w:pPr>
            <w:r>
              <w:rPr>
                <w:lang w:eastAsia="en-US"/>
              </w:rPr>
              <w:t>зоны</w:t>
            </w: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Наименование территориальной зоны</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tcPr>
          <w:p w:rsidR="00E3766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Default="00E3766C" w:rsidP="00F761A6">
            <w:pPr>
              <w:suppressAutoHyphens/>
              <w:snapToGrid w:val="0"/>
              <w:spacing w:line="276" w:lineRule="auto"/>
              <w:ind w:firstLine="44"/>
              <w:rPr>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b/>
                <w:lang w:eastAsia="en-US"/>
              </w:rPr>
            </w:pPr>
            <w:r>
              <w:rPr>
                <w:b/>
                <w:lang w:eastAsia="en-US"/>
              </w:rPr>
              <w:t>Жилые зоны</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1</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Ж</w:t>
            </w:r>
            <w:proofErr w:type="gramStart"/>
            <w:r w:rsidRPr="00610ABC">
              <w:rPr>
                <w:b/>
                <w:lang w:eastAsia="en-US"/>
              </w:rPr>
              <w:t>1</w:t>
            </w:r>
            <w:proofErr w:type="gram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застройки индивидуальными жилыми домами</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2</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Ж</w:t>
            </w:r>
            <w:proofErr w:type="gramStart"/>
            <w:r w:rsidRPr="00610ABC">
              <w:rPr>
                <w:b/>
                <w:lang w:eastAsia="en-US"/>
              </w:rPr>
              <w:t>2</w:t>
            </w:r>
            <w:proofErr w:type="gram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застройки малоэтажными жилыми домами</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ind w:firstLine="44"/>
              <w:rPr>
                <w:b/>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b/>
                <w:lang w:eastAsia="en-US"/>
              </w:rPr>
            </w:pPr>
            <w:r>
              <w:rPr>
                <w:b/>
                <w:lang w:eastAsia="en-US"/>
              </w:rPr>
              <w:t>Общественно-деловые зоны</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3</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О</w:t>
            </w:r>
            <w:proofErr w:type="gramStart"/>
            <w:r w:rsidRPr="00610ABC">
              <w:rPr>
                <w:b/>
                <w:lang w:eastAsia="en-US"/>
              </w:rPr>
              <w:t>1</w:t>
            </w:r>
            <w:proofErr w:type="gram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делового, общественного и коммерческого назначения</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ind w:firstLine="44"/>
              <w:rPr>
                <w:b/>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b/>
                <w:lang w:eastAsia="ar-SA"/>
              </w:rPr>
            </w:pPr>
            <w:r>
              <w:rPr>
                <w:b/>
                <w:lang w:eastAsia="ar-SA"/>
              </w:rPr>
              <w:t>Производственные зоны</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4</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П</w:t>
            </w:r>
            <w:proofErr w:type="gramStart"/>
            <w:r w:rsidRPr="00610ABC">
              <w:rPr>
                <w:b/>
                <w:lang w:eastAsia="en-US"/>
              </w:rPr>
              <w:t>1</w:t>
            </w:r>
            <w:proofErr w:type="gram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ar-SA"/>
              </w:rPr>
              <w:t>Производственная зона</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ind w:firstLine="44"/>
              <w:rPr>
                <w:b/>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b/>
                <w:lang w:eastAsia="en-US"/>
              </w:rPr>
            </w:pPr>
            <w:r>
              <w:rPr>
                <w:b/>
                <w:lang w:eastAsia="en-US"/>
              </w:rPr>
              <w:t>Зоны сельскохозяйственного использования и садоводства</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5</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СХ</w:t>
            </w:r>
            <w:proofErr w:type="gramStart"/>
            <w:r w:rsidRPr="00610ABC">
              <w:rPr>
                <w:b/>
                <w:lang w:eastAsia="en-US"/>
              </w:rPr>
              <w:t>2</w:t>
            </w:r>
            <w:proofErr w:type="gram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сельскохозяйственного использования</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6</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СХ3</w:t>
            </w: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садоводства, огородничества и дачного хозяйства</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ind w:firstLine="44"/>
              <w:rPr>
                <w:b/>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b/>
                <w:lang w:eastAsia="en-US"/>
              </w:rPr>
            </w:pPr>
            <w:r>
              <w:rPr>
                <w:b/>
                <w:lang w:eastAsia="en-US"/>
              </w:rPr>
              <w:t>Зоны специального назначения</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7</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proofErr w:type="spellStart"/>
            <w:r w:rsidRPr="00610ABC">
              <w:rPr>
                <w:b/>
                <w:lang w:eastAsia="en-US"/>
              </w:rPr>
              <w:t>Сп</w:t>
            </w:r>
            <w:proofErr w:type="spell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специального назначения</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ind w:firstLine="44"/>
              <w:rPr>
                <w:b/>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b/>
                <w:lang w:eastAsia="en-US"/>
              </w:rPr>
            </w:pPr>
            <w:r>
              <w:rPr>
                <w:b/>
                <w:lang w:eastAsia="en-US"/>
              </w:rPr>
              <w:t>Зоны транспортной и инженерной инфраструктуры</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8</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Т</w:t>
            </w: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транспортной инфраструктуры</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9</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И</w:t>
            </w: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w:t>
            </w:r>
            <w:r>
              <w:rPr>
                <w:b/>
                <w:lang w:eastAsia="en-US"/>
              </w:rPr>
              <w:t xml:space="preserve"> </w:t>
            </w:r>
            <w:r>
              <w:rPr>
                <w:lang w:eastAsia="en-US"/>
              </w:rPr>
              <w:t>инженерной инфраструктуры</w:t>
            </w:r>
          </w:p>
        </w:tc>
      </w:tr>
      <w:tr w:rsidR="00E3766C" w:rsidTr="00F761A6">
        <w:trPr>
          <w:trHeight w:val="611"/>
        </w:trPr>
        <w:tc>
          <w:tcPr>
            <w:tcW w:w="767"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rPr>
                <w:lang w:eastAsia="en-US"/>
              </w:rPr>
            </w:pPr>
          </w:p>
        </w:tc>
        <w:tc>
          <w:tcPr>
            <w:tcW w:w="1681" w:type="dxa"/>
            <w:tcBorders>
              <w:top w:val="single" w:sz="4" w:space="0" w:color="auto"/>
              <w:left w:val="single" w:sz="4" w:space="0" w:color="auto"/>
              <w:bottom w:val="single" w:sz="4" w:space="0" w:color="auto"/>
              <w:right w:val="single" w:sz="4" w:space="0" w:color="auto"/>
            </w:tcBorders>
          </w:tcPr>
          <w:p w:rsidR="00E3766C" w:rsidRPr="00610ABC" w:rsidRDefault="00E3766C" w:rsidP="00F761A6">
            <w:pPr>
              <w:suppressAutoHyphens/>
              <w:snapToGrid w:val="0"/>
              <w:spacing w:line="276" w:lineRule="auto"/>
              <w:ind w:firstLine="44"/>
              <w:rPr>
                <w:b/>
                <w:lang w:eastAsia="en-US"/>
              </w:rPr>
            </w:pP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rPr>
                <w:b/>
                <w:lang w:eastAsia="en-US"/>
              </w:rPr>
            </w:pPr>
            <w:r>
              <w:rPr>
                <w:b/>
                <w:lang w:eastAsia="en-US"/>
              </w:rPr>
              <w:t xml:space="preserve">Зоны, для которых градостроительные регламенты </w:t>
            </w:r>
          </w:p>
          <w:p w:rsidR="00E3766C" w:rsidRDefault="00E3766C" w:rsidP="00F761A6">
            <w:pPr>
              <w:suppressAutoHyphens/>
              <w:snapToGrid w:val="0"/>
              <w:spacing w:line="276" w:lineRule="auto"/>
              <w:ind w:firstLine="44"/>
              <w:rPr>
                <w:lang w:eastAsia="en-US"/>
              </w:rPr>
            </w:pPr>
            <w:r>
              <w:rPr>
                <w:b/>
                <w:lang w:eastAsia="en-US"/>
              </w:rPr>
              <w:t>не устанавливаются</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10</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СХ</w:t>
            </w:r>
            <w:proofErr w:type="gramStart"/>
            <w:r w:rsidRPr="00610ABC">
              <w:rPr>
                <w:b/>
                <w:lang w:eastAsia="en-US"/>
              </w:rPr>
              <w:t>1</w:t>
            </w:r>
            <w:proofErr w:type="gramEnd"/>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 xml:space="preserve">Зона сельскохозяйственных угодий </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lastRenderedPageBreak/>
              <w:t>11</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Л</w:t>
            </w: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Лесной фонд</w:t>
            </w:r>
          </w:p>
        </w:tc>
      </w:tr>
      <w:tr w:rsidR="00E3766C" w:rsidTr="00F761A6">
        <w:trPr>
          <w:trHeight w:val="20"/>
        </w:trPr>
        <w:tc>
          <w:tcPr>
            <w:tcW w:w="767"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rPr>
                <w:lang w:eastAsia="en-US"/>
              </w:rPr>
            </w:pPr>
            <w:r w:rsidRPr="00610ABC">
              <w:rPr>
                <w:lang w:eastAsia="en-US"/>
              </w:rPr>
              <w:t>12</w:t>
            </w:r>
          </w:p>
        </w:tc>
        <w:tc>
          <w:tcPr>
            <w:tcW w:w="1681" w:type="dxa"/>
            <w:tcBorders>
              <w:top w:val="single" w:sz="4" w:space="0" w:color="auto"/>
              <w:left w:val="single" w:sz="4" w:space="0" w:color="auto"/>
              <w:bottom w:val="single" w:sz="4" w:space="0" w:color="auto"/>
              <w:right w:val="single" w:sz="4" w:space="0" w:color="auto"/>
            </w:tcBorders>
            <w:hideMark/>
          </w:tcPr>
          <w:p w:rsidR="00E3766C" w:rsidRPr="00610ABC" w:rsidRDefault="00E3766C" w:rsidP="00F761A6">
            <w:pPr>
              <w:suppressAutoHyphens/>
              <w:snapToGrid w:val="0"/>
              <w:spacing w:line="276" w:lineRule="auto"/>
              <w:ind w:firstLine="44"/>
              <w:rPr>
                <w:b/>
                <w:lang w:eastAsia="en-US"/>
              </w:rPr>
            </w:pPr>
            <w:r w:rsidRPr="00610ABC">
              <w:rPr>
                <w:b/>
                <w:lang w:eastAsia="en-US"/>
              </w:rPr>
              <w:t>В</w:t>
            </w:r>
          </w:p>
        </w:tc>
        <w:tc>
          <w:tcPr>
            <w:tcW w:w="6699" w:type="dxa"/>
            <w:tcBorders>
              <w:top w:val="single" w:sz="4" w:space="0" w:color="auto"/>
              <w:left w:val="single" w:sz="4" w:space="0" w:color="auto"/>
              <w:bottom w:val="single" w:sz="4" w:space="0" w:color="auto"/>
              <w:right w:val="single" w:sz="4" w:space="0" w:color="auto"/>
            </w:tcBorders>
            <w:hideMark/>
          </w:tcPr>
          <w:p w:rsidR="00E3766C" w:rsidRDefault="00E3766C" w:rsidP="00F761A6">
            <w:pPr>
              <w:suppressAutoHyphens/>
              <w:snapToGrid w:val="0"/>
              <w:spacing w:line="276" w:lineRule="auto"/>
              <w:ind w:firstLine="44"/>
              <w:rPr>
                <w:lang w:eastAsia="en-US"/>
              </w:rPr>
            </w:pPr>
            <w:r>
              <w:rPr>
                <w:lang w:eastAsia="en-US"/>
              </w:rPr>
              <w:t>Зона земель, покрытых поверхностными водами</w:t>
            </w:r>
          </w:p>
        </w:tc>
      </w:tr>
    </w:tbl>
    <w:p w:rsidR="002445F6" w:rsidRDefault="002445F6" w:rsidP="002445F6">
      <w:pPr>
        <w:keepNext/>
        <w:widowControl w:val="0"/>
        <w:suppressAutoHyphens/>
        <w:spacing w:before="360" w:after="60"/>
        <w:ind w:left="709" w:firstLine="567"/>
        <w:contextualSpacing/>
        <w:outlineLvl w:val="1"/>
      </w:pPr>
    </w:p>
    <w:p w:rsidR="002445F6" w:rsidRDefault="002445F6" w:rsidP="002445F6">
      <w:pPr>
        <w:keepNext/>
        <w:widowControl w:val="0"/>
        <w:suppressAutoHyphens/>
        <w:spacing w:before="360" w:after="60"/>
        <w:ind w:left="709" w:firstLine="567"/>
        <w:contextualSpacing/>
        <w:outlineLvl w:val="1"/>
        <w:rPr>
          <w:b/>
          <w:bCs/>
          <w:kern w:val="2"/>
          <w:lang w:eastAsia="en-US"/>
        </w:rPr>
      </w:pPr>
      <w:r>
        <w:rPr>
          <w:b/>
          <w:bCs/>
          <w:kern w:val="2"/>
          <w:lang w:eastAsia="en-US"/>
        </w:rPr>
        <w:t xml:space="preserve">РАЗДЕЛ </w:t>
      </w:r>
      <w:r>
        <w:rPr>
          <w:b/>
          <w:bCs/>
          <w:kern w:val="2"/>
          <w:lang w:val="en-US" w:eastAsia="en-US"/>
        </w:rPr>
        <w:t>III</w:t>
      </w:r>
      <w:r>
        <w:rPr>
          <w:b/>
          <w:bCs/>
          <w:kern w:val="2"/>
          <w:lang w:eastAsia="en-US"/>
        </w:rPr>
        <w:t>. ГРАДОСТРОИТЕЛЬНЫЕ РЕГЛАМЕНТЫ</w:t>
      </w:r>
      <w:bookmarkEnd w:id="114"/>
    </w:p>
    <w:p w:rsidR="002445F6" w:rsidRDefault="002445F6" w:rsidP="002445F6">
      <w:pPr>
        <w:keepNext/>
        <w:widowControl w:val="0"/>
        <w:suppressAutoHyphens/>
        <w:spacing w:before="360" w:after="60"/>
        <w:ind w:left="709" w:firstLine="567"/>
        <w:contextualSpacing/>
        <w:outlineLvl w:val="1"/>
        <w:rPr>
          <w:b/>
          <w:bCs/>
          <w:kern w:val="2"/>
          <w:lang w:eastAsia="en-US"/>
        </w:rPr>
      </w:pPr>
    </w:p>
    <w:p w:rsidR="002445F6" w:rsidRDefault="002445F6" w:rsidP="002445F6">
      <w:pPr>
        <w:keepNext/>
        <w:widowControl w:val="0"/>
        <w:tabs>
          <w:tab w:val="left" w:pos="0"/>
        </w:tabs>
        <w:suppressAutoHyphens/>
        <w:spacing w:before="360" w:after="60"/>
        <w:ind w:firstLine="709"/>
        <w:contextualSpacing/>
        <w:jc w:val="both"/>
        <w:outlineLvl w:val="2"/>
        <w:rPr>
          <w:b/>
          <w:bCs/>
          <w:kern w:val="2"/>
          <w:lang w:eastAsia="en-US"/>
        </w:rPr>
      </w:pPr>
      <w:bookmarkStart w:id="116" w:name="_Toc442193460"/>
      <w:r>
        <w:rPr>
          <w:b/>
          <w:bCs/>
          <w:lang w:eastAsia="en-US"/>
        </w:rPr>
        <w:t>Статья 37. Требования градостроительных регламентов</w:t>
      </w:r>
    </w:p>
    <w:p w:rsidR="002445F6" w:rsidRDefault="002445F6" w:rsidP="002445F6">
      <w:pPr>
        <w:tabs>
          <w:tab w:val="left" w:pos="0"/>
        </w:tabs>
        <w:spacing w:before="240"/>
        <w:ind w:firstLine="709"/>
        <w:contextualSpacing/>
        <w:jc w:val="both"/>
      </w:pPr>
      <w:r>
        <w:t xml:space="preserve">1. Градостроительным регламентом определяется правовой режим земельных участков, </w:t>
      </w:r>
      <w:r>
        <w:rPr>
          <w:color w:val="000000"/>
        </w:rPr>
        <w:t>равно как</w:t>
      </w:r>
      <w: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445F6" w:rsidRDefault="002445F6" w:rsidP="002445F6">
      <w:pPr>
        <w:tabs>
          <w:tab w:val="left" w:pos="0"/>
        </w:tabs>
        <w:ind w:firstLine="709"/>
        <w:jc w:val="both"/>
      </w:pPr>
      <w:r>
        <w:t xml:space="preserve">2. </w:t>
      </w:r>
      <w:proofErr w:type="gramStart"/>
      <w: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Pr>
          <w:color w:val="000000"/>
        </w:rPr>
        <w:t>республиканских и (или) местных нормативов градостроительного проектирования</w:t>
      </w:r>
      <w: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2445F6" w:rsidRDefault="002445F6" w:rsidP="002445F6">
      <w:pPr>
        <w:tabs>
          <w:tab w:val="left" w:pos="0"/>
        </w:tabs>
        <w:ind w:firstLine="709"/>
        <w:jc w:val="both"/>
      </w:pPr>
      <w:r>
        <w:t>3. Градостроительные регламенты установлены с учётом:</w:t>
      </w:r>
    </w:p>
    <w:p w:rsidR="002445F6" w:rsidRDefault="002445F6" w:rsidP="002445F6">
      <w:pPr>
        <w:tabs>
          <w:tab w:val="left" w:pos="0"/>
        </w:tabs>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2445F6" w:rsidRDefault="002445F6" w:rsidP="002445F6">
      <w:pPr>
        <w:tabs>
          <w:tab w:val="left" w:pos="0"/>
        </w:tabs>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445F6" w:rsidRDefault="002445F6" w:rsidP="002445F6">
      <w:pPr>
        <w:tabs>
          <w:tab w:val="left" w:pos="0"/>
        </w:tabs>
        <w:ind w:firstLine="709"/>
        <w:jc w:val="both"/>
      </w:pPr>
      <w:r>
        <w:t xml:space="preserve">3) функциональных зон и характеристик их планируемого развития, определённых </w:t>
      </w:r>
      <w:r>
        <w:rPr>
          <w:color w:val="000000"/>
        </w:rPr>
        <w:t>генер</w:t>
      </w:r>
      <w:r>
        <w:t>альным планом;</w:t>
      </w:r>
    </w:p>
    <w:p w:rsidR="002445F6" w:rsidRDefault="002445F6" w:rsidP="002445F6">
      <w:pPr>
        <w:tabs>
          <w:tab w:val="left" w:pos="0"/>
        </w:tabs>
        <w:ind w:firstLine="709"/>
        <w:jc w:val="both"/>
      </w:pPr>
      <w:r>
        <w:t>4) видов территориальных зон;</w:t>
      </w:r>
    </w:p>
    <w:p w:rsidR="002445F6" w:rsidRDefault="002445F6" w:rsidP="002445F6">
      <w:pPr>
        <w:tabs>
          <w:tab w:val="left" w:pos="0"/>
        </w:tabs>
        <w:ind w:firstLine="709"/>
        <w:jc w:val="both"/>
      </w:pPr>
      <w:r>
        <w:t>5) требований охраны объектов культурного наследия, а также особо охраняемых природных территорий, иных природных объектов.</w:t>
      </w:r>
    </w:p>
    <w:p w:rsidR="002445F6" w:rsidRDefault="002445F6" w:rsidP="002445F6">
      <w:pPr>
        <w:tabs>
          <w:tab w:val="left" w:pos="0"/>
        </w:tabs>
        <w:ind w:firstLine="709"/>
        <w:jc w:val="both"/>
      </w:pPr>
      <w:r>
        <w:t xml:space="preserve">4. Применительно к каждой территориальной зоне статьями </w:t>
      </w:r>
      <w:r w:rsidR="005070AA">
        <w:t>38-46</w:t>
      </w:r>
      <w:r>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2445F6" w:rsidRDefault="002445F6" w:rsidP="002445F6">
      <w:pPr>
        <w:tabs>
          <w:tab w:val="left" w:pos="0"/>
        </w:tabs>
        <w:ind w:firstLine="709"/>
        <w:jc w:val="both"/>
      </w:pPr>
      <w:r>
        <w:rPr>
          <w:color w:val="000000"/>
        </w:rPr>
        <w:t xml:space="preserve">5. </w:t>
      </w:r>
      <w:proofErr w:type="gramStart"/>
      <w:r>
        <w:rPr>
          <w:color w:val="000000"/>
        </w:rPr>
        <w:t>Применительно ко всем территориальным зонам статьями 3</w:t>
      </w:r>
      <w:r w:rsidR="002A5136">
        <w:rPr>
          <w:color w:val="000000"/>
        </w:rPr>
        <w:t>8</w:t>
      </w:r>
      <w:r>
        <w:rPr>
          <w:color w:val="000000"/>
        </w:rPr>
        <w:t xml:space="preserve">- </w:t>
      </w:r>
      <w:r w:rsidR="002A5136">
        <w:rPr>
          <w:color w:val="000000"/>
        </w:rPr>
        <w:t>4</w:t>
      </w:r>
      <w:r w:rsidR="005070AA">
        <w:rPr>
          <w:color w:val="000000"/>
        </w:rPr>
        <w:t>6</w:t>
      </w:r>
      <w:r>
        <w:rPr>
          <w:color w:val="000000"/>
        </w:rPr>
        <w:t xml:space="preserve"> настоящих</w:t>
      </w:r>
      <w: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t>машино</w:t>
      </w:r>
      <w:proofErr w:type="spellEnd"/>
      <w:r>
        <w:t xml:space="preserve">-мест для временного хранения легковых автомобилей, </w:t>
      </w:r>
      <w:r>
        <w:rPr>
          <w:rFonts w:ascii="TimesNewRomanPSMT Cyr" w:hAnsi="TimesNewRomanPSMT Cyr" w:cs="TimesNewRomanPSMT Cyr"/>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t>.</w:t>
      </w:r>
      <w:proofErr w:type="gramEnd"/>
    </w:p>
    <w:p w:rsidR="002445F6" w:rsidRDefault="002445F6" w:rsidP="002445F6">
      <w:pPr>
        <w:tabs>
          <w:tab w:val="left" w:pos="0"/>
        </w:tabs>
        <w:ind w:firstLine="709"/>
        <w:jc w:val="both"/>
      </w:pPr>
      <w: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2445F6" w:rsidRDefault="002445F6" w:rsidP="002445F6">
      <w:pPr>
        <w:tabs>
          <w:tab w:val="left" w:pos="0"/>
        </w:tabs>
        <w:ind w:firstLine="709"/>
        <w:jc w:val="both"/>
        <w:rPr>
          <w:color w:val="000000"/>
        </w:rPr>
      </w:pPr>
      <w: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Pr>
          <w:color w:val="000000"/>
        </w:rPr>
        <w:t>на карте</w:t>
      </w:r>
      <w:r>
        <w:t xml:space="preserve"> градостроительного зонирования Янтиковского сельского поселения</w:t>
      </w:r>
      <w:r>
        <w:rPr>
          <w:color w:val="000000"/>
        </w:rPr>
        <w:t>.</w:t>
      </w:r>
    </w:p>
    <w:p w:rsidR="002445F6" w:rsidRDefault="002445F6" w:rsidP="002445F6">
      <w:pPr>
        <w:tabs>
          <w:tab w:val="left" w:pos="0"/>
        </w:tabs>
        <w:ind w:firstLine="709"/>
        <w:jc w:val="both"/>
      </w:pPr>
      <w:r>
        <w:lastRenderedPageBreak/>
        <w:t>8. Действие градостроительного регламента не распространяется на земельные участки:</w:t>
      </w:r>
    </w:p>
    <w:p w:rsidR="002445F6" w:rsidRDefault="002445F6" w:rsidP="002445F6">
      <w:pPr>
        <w:tabs>
          <w:tab w:val="left" w:pos="0"/>
        </w:tabs>
        <w:ind w:firstLine="709"/>
        <w:jc w:val="both"/>
        <w:rPr>
          <w:lang w:eastAsia="ar-SA"/>
        </w:rPr>
      </w:pPr>
      <w:r>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2445F6" w:rsidRDefault="002445F6" w:rsidP="002445F6">
      <w:pPr>
        <w:tabs>
          <w:tab w:val="left" w:pos="0"/>
        </w:tabs>
        <w:suppressAutoHyphens/>
        <w:snapToGrid w:val="0"/>
        <w:ind w:firstLine="709"/>
        <w:jc w:val="both"/>
        <w:rPr>
          <w:lang w:eastAsia="ar-SA"/>
        </w:rPr>
      </w:pPr>
      <w:r>
        <w:rPr>
          <w:lang w:eastAsia="ar-SA"/>
        </w:rPr>
        <w:t>2) в границах территорий общего пользования;</w:t>
      </w:r>
    </w:p>
    <w:p w:rsidR="002445F6" w:rsidRDefault="002445F6" w:rsidP="002445F6">
      <w:pPr>
        <w:tabs>
          <w:tab w:val="left" w:pos="0"/>
        </w:tabs>
        <w:suppressAutoHyphens/>
        <w:snapToGrid w:val="0"/>
        <w:ind w:firstLine="709"/>
        <w:jc w:val="both"/>
        <w:rPr>
          <w:lang w:eastAsia="ar-SA"/>
        </w:rPr>
      </w:pPr>
      <w:proofErr w:type="gramStart"/>
      <w:r>
        <w:rPr>
          <w:lang w:eastAsia="ar-SA"/>
        </w:rPr>
        <w:t>3) предназначенные для размещения линейных объектов и/или занятые линейными объектами;</w:t>
      </w:r>
      <w:proofErr w:type="gramEnd"/>
    </w:p>
    <w:p w:rsidR="002445F6" w:rsidRDefault="002445F6" w:rsidP="002445F6">
      <w:pPr>
        <w:tabs>
          <w:tab w:val="left" w:pos="0"/>
        </w:tabs>
        <w:ind w:firstLine="709"/>
        <w:jc w:val="both"/>
        <w:rPr>
          <w:lang w:eastAsia="ar-SA"/>
        </w:rPr>
      </w:pPr>
      <w:proofErr w:type="gramStart"/>
      <w:r>
        <w:rPr>
          <w:lang w:eastAsia="ar-SA"/>
        </w:rPr>
        <w:t>4) предоставленные для добычи полезных ископаемых.</w:t>
      </w:r>
      <w:proofErr w:type="gramEnd"/>
    </w:p>
    <w:p w:rsidR="002445F6" w:rsidRDefault="002445F6" w:rsidP="002445F6">
      <w:pPr>
        <w:tabs>
          <w:tab w:val="left" w:pos="0"/>
        </w:tabs>
        <w:ind w:firstLine="709"/>
        <w:jc w:val="both"/>
      </w:pPr>
      <w: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445F6" w:rsidRDefault="002445F6" w:rsidP="002445F6">
      <w:pPr>
        <w:tabs>
          <w:tab w:val="left" w:pos="0"/>
        </w:tabs>
        <w:ind w:firstLine="709"/>
        <w:jc w:val="both"/>
      </w:pPr>
      <w:r>
        <w:t xml:space="preserve">10. </w:t>
      </w:r>
      <w:proofErr w:type="gramStart"/>
      <w: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t xml:space="preserve"> или здоровья человека, для окружающей среды, объектов культурного наследия.</w:t>
      </w:r>
    </w:p>
    <w:p w:rsidR="002445F6" w:rsidRDefault="002445F6" w:rsidP="002445F6">
      <w:pPr>
        <w:tabs>
          <w:tab w:val="left" w:pos="0"/>
        </w:tabs>
        <w:ind w:firstLine="709"/>
        <w:jc w:val="both"/>
      </w:pPr>
      <w: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2445F6" w:rsidRDefault="002445F6" w:rsidP="002445F6">
      <w:pPr>
        <w:tabs>
          <w:tab w:val="left" w:pos="0"/>
        </w:tabs>
        <w:ind w:firstLine="709"/>
        <w:jc w:val="both"/>
      </w:pPr>
      <w: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2445F6" w:rsidRDefault="002445F6" w:rsidP="002445F6">
      <w:pPr>
        <w:tabs>
          <w:tab w:val="left" w:pos="0"/>
        </w:tabs>
        <w:ind w:firstLine="709"/>
        <w:jc w:val="both"/>
        <w:rPr>
          <w:lang w:eastAsia="ar-SA"/>
        </w:rPr>
      </w:pPr>
      <w: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445F6" w:rsidRDefault="002445F6" w:rsidP="002445F6">
      <w:pPr>
        <w:tabs>
          <w:tab w:val="left" w:pos="0"/>
        </w:tabs>
        <w:ind w:firstLine="709"/>
        <w:jc w:val="both"/>
      </w:pPr>
      <w: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2445F6" w:rsidRDefault="002445F6" w:rsidP="002445F6">
      <w:pPr>
        <w:tabs>
          <w:tab w:val="left" w:pos="0"/>
        </w:tabs>
        <w:ind w:firstLine="709"/>
        <w:jc w:val="both"/>
      </w:pPr>
      <w: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2445F6" w:rsidRDefault="002445F6" w:rsidP="002445F6">
      <w:pPr>
        <w:tabs>
          <w:tab w:val="left" w:pos="284"/>
        </w:tabs>
        <w:overflowPunct w:val="0"/>
        <w:spacing w:beforeLines="20" w:before="48" w:afterLines="20" w:after="48"/>
        <w:ind w:firstLine="709"/>
        <w:contextualSpacing/>
        <w:jc w:val="both"/>
      </w:pPr>
      <w:r>
        <w:rPr>
          <w:lang w:eastAsia="ar-SA"/>
        </w:rPr>
        <w:t>15. Выдача разрешения на отклонение от предельных параметров разрешенного строительства, реконструкции объектов</w:t>
      </w:r>
      <w:r>
        <w:t xml:space="preserve"> индивидуального жилищного строительства, ведения личного подсобного хозяйства</w:t>
      </w:r>
      <w:r>
        <w:rPr>
          <w:lang w:eastAsia="ar-SA"/>
        </w:rPr>
        <w:t xml:space="preserve">, в части отступа от границ соседних земельных участков допускается в случаях, если </w:t>
      </w:r>
      <w:r>
        <w:t xml:space="preserve">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2 м"/>
        </w:smartTagPr>
        <w:r>
          <w:t>18 метров</w:t>
        </w:r>
      </w:smartTag>
      <w:r>
        <w:t>.</w:t>
      </w:r>
    </w:p>
    <w:p w:rsidR="002445F6" w:rsidRDefault="002445F6" w:rsidP="002445F6">
      <w:pPr>
        <w:tabs>
          <w:tab w:val="left" w:pos="0"/>
        </w:tabs>
        <w:overflowPunct w:val="0"/>
        <w:spacing w:beforeLines="20" w:before="48" w:afterLines="20" w:after="48"/>
        <w:ind w:firstLine="709"/>
        <w:contextualSpacing/>
        <w:jc w:val="both"/>
      </w:pPr>
      <w:r>
        <w:t xml:space="preserve">16.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t>застройки жилого дома</w:t>
      </w:r>
      <w:proofErr w:type="gramEnd"/>
      <w:r>
        <w:t>.</w:t>
      </w:r>
    </w:p>
    <w:p w:rsidR="002445F6" w:rsidRDefault="002445F6" w:rsidP="002445F6">
      <w:pPr>
        <w:suppressAutoHyphens/>
        <w:snapToGrid w:val="0"/>
        <w:ind w:firstLine="709"/>
        <w:jc w:val="both"/>
        <w:rPr>
          <w:lang w:eastAsia="ar-SA"/>
        </w:rPr>
      </w:pPr>
      <w:r>
        <w:rPr>
          <w:lang w:eastAsia="ar-SA"/>
        </w:rPr>
        <w:lastRenderedPageBreak/>
        <w:t>17. Участки дошкольных образовательных учреждений не должны примыкать непосредственно к магистральным улицам.</w:t>
      </w:r>
    </w:p>
    <w:p w:rsidR="002445F6" w:rsidRDefault="002445F6" w:rsidP="002445F6">
      <w:pPr>
        <w:keepNext/>
        <w:widowControl w:val="0"/>
        <w:tabs>
          <w:tab w:val="left" w:pos="0"/>
        </w:tabs>
        <w:suppressAutoHyphens/>
        <w:spacing w:before="360" w:after="60"/>
        <w:ind w:firstLine="709"/>
        <w:contextualSpacing/>
        <w:jc w:val="center"/>
        <w:outlineLvl w:val="2"/>
        <w:rPr>
          <w:b/>
          <w:bCs/>
          <w:lang w:eastAsia="en-US"/>
        </w:rPr>
      </w:pPr>
      <w:bookmarkStart w:id="117" w:name="_Toc442193463"/>
    </w:p>
    <w:bookmarkEnd w:id="115"/>
    <w:bookmarkEnd w:id="116"/>
    <w:bookmarkEnd w:id="117"/>
    <w:p w:rsidR="005070AA" w:rsidRDefault="005070AA" w:rsidP="005070AA">
      <w:pPr>
        <w:pStyle w:val="afc"/>
        <w:ind w:firstLine="540"/>
        <w:rPr>
          <w:b/>
          <w:lang w:val="ru-RU"/>
        </w:rPr>
      </w:pPr>
      <w:r>
        <w:rPr>
          <w:b/>
          <w:lang w:val="ru-RU"/>
        </w:rPr>
        <w:t>Статья 38. Градостроительный регламент зоны застройки индивидуальными жилыми домами (Ж</w:t>
      </w:r>
      <w:proofErr w:type="gramStart"/>
      <w:r>
        <w:rPr>
          <w:b/>
          <w:lang w:val="ru-RU"/>
        </w:rPr>
        <w:t>1</w:t>
      </w:r>
      <w:proofErr w:type="gramEnd"/>
      <w:r>
        <w:rPr>
          <w:b/>
          <w:lang w:val="ru-RU"/>
        </w:rPr>
        <w:t>)</w:t>
      </w:r>
    </w:p>
    <w:p w:rsidR="005070AA" w:rsidRDefault="005070AA" w:rsidP="005070AA">
      <w:pPr>
        <w:pStyle w:val="afc"/>
        <w:ind w:firstLine="0"/>
        <w:rPr>
          <w:lang w:val="ru-RU"/>
        </w:rPr>
      </w:pPr>
    </w:p>
    <w:p w:rsidR="005070AA" w:rsidRDefault="005070AA" w:rsidP="005070AA">
      <w:pPr>
        <w:pStyle w:val="afc"/>
        <w:ind w:firstLine="540"/>
        <w:rPr>
          <w:lang w:val="ru-RU"/>
        </w:rPr>
      </w:pPr>
      <w:r>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380"/>
        <w:gridCol w:w="720"/>
        <w:gridCol w:w="1437"/>
        <w:gridCol w:w="689"/>
        <w:gridCol w:w="712"/>
      </w:tblGrid>
      <w:tr w:rsidR="005070AA" w:rsidTr="00565477">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4380"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sz w:val="20"/>
                <w:szCs w:val="20"/>
                <w:lang w:eastAsia="ar-SA"/>
              </w:rPr>
            </w:pPr>
            <w:r>
              <w:rPr>
                <w:iCs/>
                <w:sz w:val="20"/>
                <w:lang w:eastAsia="en-US"/>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Pr>
                <w:sz w:val="20"/>
                <w:szCs w:val="20"/>
                <w:lang w:eastAsia="ar-SA"/>
              </w:rPr>
              <w:t xml:space="preserve">утвержденным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558"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565477">
        <w:trPr>
          <w:cantSplit/>
          <w:trHeight w:val="24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437"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689"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712"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0"/>
        <w:gridCol w:w="4385"/>
        <w:gridCol w:w="712"/>
        <w:gridCol w:w="1448"/>
        <w:gridCol w:w="685"/>
        <w:gridCol w:w="715"/>
      </w:tblGrid>
      <w:tr w:rsidR="005070AA" w:rsidTr="00565477">
        <w:trPr>
          <w:trHeight w:val="272"/>
          <w:tblHeader/>
        </w:trPr>
        <w:tc>
          <w:tcPr>
            <w:tcW w:w="56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7</w:t>
            </w:r>
          </w:p>
        </w:tc>
      </w:tr>
      <w:tr w:rsidR="005070AA" w:rsidTr="00565477">
        <w:trPr>
          <w:trHeight w:val="397"/>
        </w:trPr>
        <w:tc>
          <w:tcPr>
            <w:tcW w:w="9498"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
                <w:b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565477">
        <w:trPr>
          <w:trHeight w:val="610"/>
        </w:trPr>
        <w:tc>
          <w:tcPr>
            <w:tcW w:w="563"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6"/>
              </w:numPr>
              <w:suppressAutoHyphens/>
              <w:snapToGrid w:val="0"/>
              <w:spacing w:line="276" w:lineRule="auto"/>
              <w:rPr>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2.1</w:t>
            </w:r>
          </w:p>
        </w:tc>
        <w:tc>
          <w:tcPr>
            <w:tcW w:w="4385"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lang w:eastAsia="en-US"/>
              </w:rPr>
              <w:t xml:space="preserve">Для </w:t>
            </w:r>
            <w:r>
              <w:rPr>
                <w:iCs/>
                <w:lang w:eastAsia="en-US"/>
              </w:rPr>
              <w:t>индивидуального жилищного строительства</w:t>
            </w:r>
          </w:p>
        </w:tc>
        <w:tc>
          <w:tcPr>
            <w:tcW w:w="7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44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0,05 -0,15</w:t>
            </w:r>
          </w:p>
        </w:tc>
        <w:tc>
          <w:tcPr>
            <w:tcW w:w="68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lang w:eastAsia="en-US"/>
              </w:rPr>
              <w:t>50</w:t>
            </w:r>
          </w:p>
        </w:tc>
        <w:tc>
          <w:tcPr>
            <w:tcW w:w="71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610"/>
        </w:trPr>
        <w:tc>
          <w:tcPr>
            <w:tcW w:w="563"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6"/>
              </w:numPr>
              <w:suppressAutoHyphens/>
              <w:snapToGrid w:val="0"/>
              <w:spacing w:line="276" w:lineRule="auto"/>
              <w:rPr>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lang w:eastAsia="en-US"/>
              </w:rPr>
            </w:pPr>
            <w:r>
              <w:rPr>
                <w:lang w:eastAsia="en-US"/>
              </w:rPr>
              <w:t>2.1.1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lang w:eastAsia="en-US"/>
              </w:rPr>
            </w:pPr>
            <w:r>
              <w:rPr>
                <w:lang w:eastAsia="en-US"/>
              </w:rPr>
              <w:t>Малоэтажная многоквартирная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мин.0,04</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6"/>
              </w:numPr>
              <w:suppressAutoHyphens/>
              <w:snapToGrid w:val="0"/>
              <w:spacing w:line="276" w:lineRule="auto"/>
              <w:rPr>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2.2</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lang w:eastAsia="en-US"/>
              </w:rPr>
            </w:pPr>
            <w:r>
              <w:rPr>
                <w:lang w:eastAsia="en-US"/>
              </w:rPr>
              <w:t>Для ведения личного подсобного хозяйства (приусадебный земельный участок)</w:t>
            </w:r>
          </w:p>
        </w:tc>
        <w:tc>
          <w:tcPr>
            <w:tcW w:w="7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44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0,08-1,0</w:t>
            </w:r>
          </w:p>
        </w:tc>
        <w:tc>
          <w:tcPr>
            <w:tcW w:w="68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30</w:t>
            </w:r>
          </w:p>
        </w:tc>
        <w:tc>
          <w:tcPr>
            <w:tcW w:w="71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2.3</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Блокированная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 xml:space="preserve">мин.0,03 </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2.7.1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Хранение автотранспорта</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мин.0,0</w:t>
            </w:r>
            <w:r>
              <w:rPr>
                <w:iCs/>
                <w:lang w:val="en-US" w:eastAsia="en-US"/>
              </w:rPr>
              <w:t>02</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Коммунальное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w:t>
            </w:r>
            <w:r>
              <w:rPr>
                <w:iCs/>
                <w:lang w:val="en-US" w:eastAsia="en-US"/>
              </w:rPr>
              <w:t>0</w:t>
            </w:r>
            <w:r>
              <w:rPr>
                <w:iCs/>
                <w:lang w:eastAsia="en-US"/>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3.4.1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Амбулаторно-поликлиническое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w:t>
            </w:r>
            <w:r>
              <w:rPr>
                <w:iCs/>
                <w:lang w:val="en-US" w:eastAsia="en-US"/>
              </w:rPr>
              <w:t xml:space="preserve">2 </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3.5.1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Дошкольное, начальное и среднее общее образование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w:t>
            </w:r>
            <w:r>
              <w:rPr>
                <w:iCs/>
                <w:lang w:val="en-US" w:eastAsia="en-US"/>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3.6</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szCs w:val="20"/>
                <w:lang w:eastAsia="en-US"/>
              </w:rPr>
              <w:t>Культурное развитие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w:t>
            </w:r>
            <w:r>
              <w:rPr>
                <w:iCs/>
                <w:lang w:eastAsia="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70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3.10.1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Амбулаторное ветеринарное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мин.0,0</w:t>
            </w:r>
            <w:r>
              <w:rPr>
                <w:iCs/>
                <w:lang w:val="en-US" w:eastAsia="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5.1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Спорт</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05</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9.3</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Историко-культурная деятельность</w:t>
            </w:r>
          </w:p>
        </w:tc>
        <w:tc>
          <w:tcPr>
            <w:tcW w:w="7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w:t>
            </w:r>
          </w:p>
        </w:tc>
        <w:tc>
          <w:tcPr>
            <w:tcW w:w="144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мин.0,002</w:t>
            </w:r>
          </w:p>
        </w:tc>
        <w:tc>
          <w:tcPr>
            <w:tcW w:w="68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71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1</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13.1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Ведение огородничества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0,01- 0,25</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565477">
        <w:trPr>
          <w:trHeight w:val="397"/>
        </w:trPr>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
                <w:b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3.3</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Бытовое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val="en-US" w:eastAsia="en-US"/>
              </w:rPr>
            </w:pPr>
            <w:r>
              <w:rPr>
                <w:iCs/>
                <w:lang w:eastAsia="en-US"/>
              </w:rPr>
              <w:t>мин.</w:t>
            </w:r>
            <w:r>
              <w:rPr>
                <w:iCs/>
                <w:color w:val="000000"/>
                <w:lang w:eastAsia="en-US"/>
              </w:rPr>
              <w:t>0,0</w:t>
            </w:r>
            <w:r>
              <w:rPr>
                <w:iCs/>
                <w:color w:val="000000"/>
                <w:lang w:val="en-US" w:eastAsia="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75</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3.4.2</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Стационарное медицинское обслуживание</w:t>
            </w:r>
          </w:p>
        </w:tc>
        <w:tc>
          <w:tcPr>
            <w:tcW w:w="7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0,5</w:t>
            </w:r>
          </w:p>
        </w:tc>
        <w:tc>
          <w:tcPr>
            <w:tcW w:w="68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60</w:t>
            </w:r>
          </w:p>
        </w:tc>
        <w:tc>
          <w:tcPr>
            <w:tcW w:w="71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3.7</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Религиозное использование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мин.0,0</w:t>
            </w:r>
            <w:r>
              <w:rPr>
                <w:iCs/>
                <w:lang w:val="en-US" w:eastAsia="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4.1</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Деловое управление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w:t>
            </w:r>
            <w:r>
              <w:rPr>
                <w:iCs/>
                <w:lang w:eastAsia="en-U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4.4</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Магазины</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мин.0,0</w:t>
            </w:r>
            <w:r>
              <w:rPr>
                <w:iCs/>
                <w:color w:val="000000"/>
                <w:lang w:val="en-US" w:eastAsia="en-US"/>
              </w:rPr>
              <w:t>0</w:t>
            </w:r>
            <w:r>
              <w:rPr>
                <w:iCs/>
                <w:color w:val="000000"/>
                <w:lang w:eastAsia="en-US"/>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4.6</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Общественное питание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 xml:space="preserve">мин. </w:t>
            </w:r>
            <w:r>
              <w:rPr>
                <w:iCs/>
                <w:color w:val="000000"/>
                <w:lang w:eastAsia="en-US"/>
              </w:rPr>
              <w:t>0,</w:t>
            </w:r>
            <w:r>
              <w:rPr>
                <w:iCs/>
                <w:color w:val="000000"/>
                <w:lang w:val="en-US" w:eastAsia="en-US"/>
              </w:rPr>
              <w:t>005</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4.9</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Служебные гаражи</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highlight w:val="yellow"/>
                <w:lang w:eastAsia="en-US"/>
              </w:rPr>
            </w:pPr>
            <w:r>
              <w:rPr>
                <w:iCs/>
                <w:color w:val="000000"/>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мин.0,</w:t>
            </w:r>
            <w:r>
              <w:rPr>
                <w:iCs/>
                <w:color w:val="000000"/>
                <w:lang w:val="en-US" w:eastAsia="en-US"/>
              </w:rPr>
              <w:t>00</w:t>
            </w:r>
            <w:r>
              <w:rPr>
                <w:iCs/>
                <w:color w:val="000000"/>
                <w:lang w:eastAsia="en-US"/>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6"/>
              </w:numPr>
              <w:suppressAutoHyphens/>
              <w:snapToGrid w:val="0"/>
              <w:spacing w:line="276" w:lineRule="auto"/>
              <w:rPr>
                <w:szCs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4.3</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Рынки</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 0,1</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4.9.1</w:t>
            </w:r>
          </w:p>
        </w:tc>
        <w:tc>
          <w:tcPr>
            <w:tcW w:w="438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Объекты дорожного сервиса</w:t>
            </w:r>
          </w:p>
        </w:tc>
        <w:tc>
          <w:tcPr>
            <w:tcW w:w="7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мин.0,05</w:t>
            </w:r>
          </w:p>
        </w:tc>
        <w:tc>
          <w:tcPr>
            <w:tcW w:w="68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color w:val="000000"/>
                <w:highlight w:val="yellow"/>
                <w:lang w:eastAsia="en-US"/>
              </w:rPr>
            </w:pPr>
            <w:r>
              <w:rPr>
                <w:iCs/>
                <w:color w:val="000000"/>
                <w:lang w:eastAsia="en-US"/>
              </w:rPr>
              <w:t>80</w:t>
            </w:r>
          </w:p>
        </w:tc>
        <w:tc>
          <w:tcPr>
            <w:tcW w:w="71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color w:val="000000"/>
                <w:highlight w:val="yellow"/>
                <w:lang w:eastAsia="en-US"/>
              </w:rPr>
            </w:pPr>
            <w:r>
              <w:rPr>
                <w:iCs/>
                <w:color w:val="000000"/>
                <w:lang w:eastAsia="en-US"/>
              </w:rPr>
              <w:t>1</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6"/>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6.8</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Связь</w:t>
            </w:r>
          </w:p>
        </w:tc>
        <w:tc>
          <w:tcPr>
            <w:tcW w:w="7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00</w:t>
            </w:r>
            <w:r>
              <w:rPr>
                <w:iCs/>
                <w:lang w:eastAsia="en-U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565477">
        <w:trPr>
          <w:trHeight w:val="397"/>
        </w:trPr>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
                <w:b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565477">
        <w:trPr>
          <w:trHeight w:val="397"/>
        </w:trPr>
        <w:tc>
          <w:tcPr>
            <w:tcW w:w="56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1</w:t>
            </w:r>
          </w:p>
        </w:tc>
        <w:tc>
          <w:tcPr>
            <w:tcW w:w="99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2.7</w:t>
            </w:r>
          </w:p>
        </w:tc>
        <w:tc>
          <w:tcPr>
            <w:tcW w:w="438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 xml:space="preserve">Обслуживание жилой застройки </w:t>
            </w:r>
          </w:p>
        </w:tc>
        <w:tc>
          <w:tcPr>
            <w:tcW w:w="712"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4</w:t>
            </w:r>
          </w:p>
        </w:tc>
        <w:tc>
          <w:tcPr>
            <w:tcW w:w="144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0,0</w:t>
            </w:r>
            <w:r>
              <w:rPr>
                <w:lang w:val="en-US" w:eastAsia="en-US"/>
              </w:rPr>
              <w:t>0</w:t>
            </w:r>
            <w:r>
              <w:rPr>
                <w:lang w:eastAsia="en-US"/>
              </w:rPr>
              <w:t>3</w:t>
            </w:r>
          </w:p>
        </w:tc>
        <w:tc>
          <w:tcPr>
            <w:tcW w:w="68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60</w:t>
            </w:r>
          </w:p>
        </w:tc>
        <w:tc>
          <w:tcPr>
            <w:tcW w:w="71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5070AA" w:rsidRDefault="005070AA" w:rsidP="005070AA">
      <w:pPr>
        <w:spacing w:before="120" w:after="120"/>
        <w:ind w:firstLine="709"/>
        <w:contextualSpacing/>
        <w:rPr>
          <w:bCs/>
        </w:rPr>
      </w:pPr>
    </w:p>
    <w:p w:rsidR="005070AA" w:rsidRDefault="005070AA" w:rsidP="005070AA">
      <w:pPr>
        <w:spacing w:before="120" w:after="120"/>
        <w:ind w:firstLine="709"/>
        <w:contextualSpacing/>
        <w:rPr>
          <w:bCs/>
        </w:rPr>
      </w:pPr>
      <w:r>
        <w:rPr>
          <w:bCs/>
        </w:rPr>
        <w:t>Примечания:</w:t>
      </w:r>
    </w:p>
    <w:p w:rsidR="005070AA" w:rsidRDefault="005070AA" w:rsidP="005070AA">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suppressAutoHyphens/>
        <w:snapToGrid w:val="0"/>
        <w:ind w:firstLine="709"/>
        <w:jc w:val="both"/>
        <w:rPr>
          <w:bCs/>
        </w:rPr>
      </w:pPr>
      <w: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Янтиковского сельского поселения.</w:t>
      </w:r>
    </w:p>
    <w:p w:rsidR="005070AA" w:rsidRDefault="005070AA" w:rsidP="005070AA">
      <w:pPr>
        <w:pStyle w:val="msonormalcxspmiddlecxspmiddle"/>
        <w:tabs>
          <w:tab w:val="left" w:pos="460"/>
          <w:tab w:val="num" w:pos="2062"/>
        </w:tabs>
        <w:overflowPunct w:val="0"/>
        <w:spacing w:beforeLines="20" w:before="48" w:beforeAutospacing="0" w:afterLines="20" w:after="48" w:afterAutospacing="0"/>
        <w:ind w:firstLine="709"/>
        <w:contextualSpacing/>
        <w:jc w:val="both"/>
      </w:pPr>
      <w: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t>18 метров</w:t>
        </w:r>
      </w:smartTag>
      <w:r>
        <w:t>.</w:t>
      </w:r>
    </w:p>
    <w:p w:rsidR="005070AA" w:rsidRDefault="005070AA" w:rsidP="005070AA">
      <w:pPr>
        <w:pStyle w:val="msonormalcxspmiddlecxspmiddlecxspmiddle"/>
        <w:tabs>
          <w:tab w:val="left" w:pos="600"/>
          <w:tab w:val="left" w:pos="851"/>
        </w:tabs>
        <w:spacing w:beforeLines="20" w:before="48" w:beforeAutospacing="0" w:afterLines="20" w:after="48" w:afterAutospacing="0"/>
        <w:ind w:firstLine="709"/>
        <w:contextualSpacing/>
        <w:jc w:val="both"/>
      </w:pPr>
      <w:r>
        <w:t>4. Требования к ограждениям земельных участков индивидуальных жилых домов:</w:t>
      </w:r>
    </w:p>
    <w:p w:rsidR="005070AA" w:rsidRDefault="005070AA" w:rsidP="005070AA">
      <w:pPr>
        <w:pStyle w:val="msonormalcxspmiddlecxspmiddlecxspmiddlecxspmiddle"/>
        <w:tabs>
          <w:tab w:val="left" w:pos="600"/>
          <w:tab w:val="left" w:pos="851"/>
        </w:tabs>
        <w:spacing w:beforeLines="20" w:before="48" w:beforeAutospacing="0" w:afterLines="20" w:after="48" w:afterAutospacing="0"/>
        <w:ind w:firstLine="709"/>
        <w:contextualSpacing/>
        <w:jc w:val="both"/>
      </w:pPr>
      <w:r>
        <w:tab/>
        <w:t xml:space="preserve">а) максимальная высота ограждений – </w:t>
      </w:r>
      <w:smartTag w:uri="urn:schemas-microsoft-com:office:smarttags" w:element="metricconverter">
        <w:smartTagPr>
          <w:attr w:name="ProductID" w:val="2 метра"/>
        </w:smartTagPr>
        <w:r>
          <w:t>2 метра</w:t>
        </w:r>
      </w:smartTag>
      <w:r>
        <w:t>;</w:t>
      </w:r>
    </w:p>
    <w:p w:rsidR="005070AA" w:rsidRDefault="005070AA" w:rsidP="005070AA">
      <w:pPr>
        <w:pStyle w:val="msonormalcxspmiddlecxspmiddlecxspmiddlecxspmiddle"/>
        <w:tabs>
          <w:tab w:val="left" w:pos="600"/>
          <w:tab w:val="left" w:pos="851"/>
        </w:tabs>
        <w:spacing w:beforeLines="20" w:before="48" w:beforeAutospacing="0" w:afterLines="20" w:after="48" w:afterAutospacing="0"/>
        <w:ind w:firstLine="709"/>
        <w:contextualSpacing/>
        <w:jc w:val="both"/>
      </w:pPr>
      <w:r>
        <w:tab/>
        <w:t xml:space="preserve">б) ограждение в виде декоративного озеленения – </w:t>
      </w:r>
      <w:smartTag w:uri="urn:schemas-microsoft-com:office:smarttags" w:element="metricconverter">
        <w:smartTagPr>
          <w:attr w:name="ProductID" w:val="1,2 м"/>
        </w:smartTagPr>
        <w:r>
          <w:t>1,2 м</w:t>
        </w:r>
      </w:smartTag>
      <w:r>
        <w:t>;</w:t>
      </w:r>
    </w:p>
    <w:p w:rsidR="005070AA" w:rsidRDefault="005070AA" w:rsidP="005070AA">
      <w:pPr>
        <w:pStyle w:val="msonormalcxspmiddlecxspmiddlecxspmiddlecxspmiddle"/>
        <w:spacing w:before="120" w:beforeAutospacing="0" w:after="120" w:afterAutospacing="0"/>
        <w:ind w:firstLine="709"/>
        <w:contextualSpacing/>
      </w:pPr>
      <w:r>
        <w:t xml:space="preserve">5. Высота гаражей – не более </w:t>
      </w:r>
      <w:smartTag w:uri="urn:schemas-microsoft-com:office:smarttags" w:element="metricconverter">
        <w:smartTagPr>
          <w:attr w:name="ProductID" w:val="5 метров"/>
        </w:smartTagPr>
        <w:r>
          <w:t>5 метров</w:t>
        </w:r>
      </w:smartTag>
      <w:r>
        <w:t>.</w:t>
      </w:r>
    </w:p>
    <w:p w:rsidR="005070AA" w:rsidRDefault="005070AA" w:rsidP="005070AA">
      <w:pPr>
        <w:pStyle w:val="msonormalcxspmiddlecxspmiddlecxspmiddlecxspmiddle"/>
        <w:spacing w:before="120" w:beforeAutospacing="0" w:after="120" w:afterAutospacing="0"/>
        <w:ind w:firstLine="709"/>
        <w:contextualSpacing/>
        <w:jc w:val="both"/>
      </w:pPr>
      <w:r>
        <w:t xml:space="preserve">6.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осуществлять в соответствии с требованиями статьи 65 Водного кодекса Российской Федерации.</w:t>
      </w:r>
    </w:p>
    <w:p w:rsidR="005070AA" w:rsidRDefault="005070AA" w:rsidP="005070AA">
      <w:pPr>
        <w:pStyle w:val="msonormalcxspmiddlecxspmiddlecxspmiddle"/>
        <w:tabs>
          <w:tab w:val="left" w:pos="284"/>
        </w:tabs>
        <w:overflowPunct w:val="0"/>
        <w:spacing w:beforeLines="20" w:before="48" w:beforeAutospacing="0" w:afterLines="20" w:after="48" w:afterAutospacing="0"/>
        <w:ind w:firstLine="709"/>
        <w:contextualSpacing/>
        <w:jc w:val="both"/>
      </w:pPr>
      <w:r>
        <w:rPr>
          <w:lang w:eastAsia="ar-SA"/>
        </w:rPr>
        <w:t>7. Выдача разрешения на отклонение от предельных параметров разрешенного строительства, реконструкции объектов</w:t>
      </w:r>
      <w:r>
        <w:t xml:space="preserve"> индивидуального жилищного строительства, ведения личного подсобного хозяйства</w:t>
      </w:r>
      <w:r>
        <w:rPr>
          <w:lang w:eastAsia="ar-SA"/>
        </w:rPr>
        <w:t xml:space="preserve">, в части отступа от границ соседних земельных участков допускается в случаях, если </w:t>
      </w:r>
      <w:r>
        <w:t xml:space="preserve">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t>18 метров</w:t>
        </w:r>
      </w:smartTag>
      <w:r>
        <w:t>.</w:t>
      </w:r>
    </w:p>
    <w:p w:rsidR="005070AA" w:rsidRDefault="005070AA" w:rsidP="005070AA">
      <w:pPr>
        <w:pStyle w:val="msonormalcxspmiddlecxspmiddle"/>
        <w:tabs>
          <w:tab w:val="left" w:pos="0"/>
        </w:tabs>
        <w:overflowPunct w:val="0"/>
        <w:spacing w:beforeLines="20" w:before="48" w:beforeAutospacing="0" w:afterLines="20" w:after="48" w:afterAutospacing="0"/>
        <w:ind w:firstLine="709"/>
        <w:contextualSpacing/>
        <w:jc w:val="both"/>
      </w:pPr>
      <w:r>
        <w:t xml:space="preserve">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t>застройки жилого дома</w:t>
      </w:r>
      <w:proofErr w:type="gramEnd"/>
      <w:r>
        <w:t>.</w:t>
      </w:r>
    </w:p>
    <w:p w:rsidR="005070AA" w:rsidRDefault="005070AA" w:rsidP="00B474F0">
      <w:pPr>
        <w:suppressAutoHyphens/>
        <w:snapToGrid w:val="0"/>
        <w:ind w:firstLine="709"/>
        <w:jc w:val="both"/>
        <w:rPr>
          <w:lang w:eastAsia="ar-SA"/>
        </w:rPr>
      </w:pPr>
      <w:r>
        <w:rPr>
          <w:lang w:eastAsia="ar-SA"/>
        </w:rPr>
        <w:t>9. Участки дошкольных образовательных учреждений не должны примыкать непосредственно к магистральным улицам.</w:t>
      </w:r>
    </w:p>
    <w:p w:rsidR="00B474F0" w:rsidRDefault="00B474F0" w:rsidP="00B474F0">
      <w:pPr>
        <w:suppressAutoHyphens/>
        <w:snapToGrid w:val="0"/>
        <w:ind w:firstLine="709"/>
        <w:jc w:val="both"/>
        <w:rPr>
          <w:lang w:eastAsia="ar-SA"/>
        </w:rPr>
      </w:pPr>
    </w:p>
    <w:p w:rsidR="005070AA" w:rsidRDefault="005070AA" w:rsidP="005070AA">
      <w:pPr>
        <w:keepNext/>
        <w:widowControl w:val="0"/>
        <w:tabs>
          <w:tab w:val="left" w:pos="0"/>
        </w:tabs>
        <w:suppressAutoHyphens/>
        <w:spacing w:before="360" w:after="60"/>
        <w:ind w:firstLine="709"/>
        <w:contextualSpacing/>
        <w:jc w:val="both"/>
        <w:outlineLvl w:val="2"/>
        <w:rPr>
          <w:b/>
          <w:bCs/>
          <w:lang w:eastAsia="en-US"/>
        </w:rPr>
      </w:pPr>
      <w:r>
        <w:rPr>
          <w:b/>
          <w:bCs/>
          <w:lang w:eastAsia="en-US"/>
        </w:rPr>
        <w:lastRenderedPageBreak/>
        <w:t>Статья 39 Градостроительный регламент зоны застройки малоэтажными жилыми домами (Ж</w:t>
      </w:r>
      <w:proofErr w:type="gramStart"/>
      <w:r>
        <w:rPr>
          <w:b/>
          <w:bCs/>
          <w:lang w:eastAsia="en-US"/>
        </w:rPr>
        <w:t>2</w:t>
      </w:r>
      <w:proofErr w:type="gramEnd"/>
      <w:r>
        <w:rPr>
          <w:b/>
          <w:bCs/>
          <w:lang w:eastAsia="en-US"/>
        </w:rPr>
        <w:t>)</w:t>
      </w:r>
    </w:p>
    <w:p w:rsidR="005070AA" w:rsidRDefault="005070AA" w:rsidP="005070AA">
      <w:pPr>
        <w:keepNext/>
        <w:widowControl w:val="0"/>
        <w:tabs>
          <w:tab w:val="left" w:pos="0"/>
        </w:tabs>
        <w:suppressAutoHyphens/>
        <w:spacing w:before="360" w:after="60"/>
        <w:ind w:firstLine="709"/>
        <w:contextualSpacing/>
        <w:jc w:val="both"/>
        <w:outlineLvl w:val="2"/>
        <w:rPr>
          <w:b/>
          <w:bCs/>
          <w:lang w:eastAsia="en-US"/>
        </w:rPr>
      </w:pPr>
    </w:p>
    <w:p w:rsidR="005070AA" w:rsidRDefault="005070AA" w:rsidP="005070AA">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110"/>
        <w:gridCol w:w="630"/>
        <w:gridCol w:w="1355"/>
        <w:gridCol w:w="850"/>
        <w:gridCol w:w="993"/>
      </w:tblGrid>
      <w:tr w:rsidR="005070AA" w:rsidTr="00F761A6">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iCs/>
                <w:sz w:val="20"/>
                <w:lang w:eastAsia="en-US"/>
              </w:rPr>
            </w:pPr>
            <w:r>
              <w:rPr>
                <w:iCs/>
                <w:sz w:val="20"/>
                <w:lang w:eastAsia="en-US"/>
              </w:rPr>
              <w:t>Код (числовое обозначение)</w:t>
            </w:r>
          </w:p>
          <w:p w:rsidR="005070AA" w:rsidRDefault="005070AA" w:rsidP="00F761A6">
            <w:pPr>
              <w:suppressAutoHyphens/>
              <w:snapToGrid w:val="0"/>
              <w:spacing w:line="276" w:lineRule="auto"/>
              <w:ind w:left="113" w:right="113"/>
              <w:rPr>
                <w:iCs/>
                <w:sz w:val="20"/>
                <w:lang w:eastAsia="en-US"/>
              </w:rPr>
            </w:pPr>
            <w:r>
              <w:rPr>
                <w:iCs/>
                <w:sz w:val="20"/>
                <w:lang w:eastAsia="en-US"/>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sz w:val="20"/>
                <w:szCs w:val="20"/>
                <w:lang w:eastAsia="ar-SA"/>
              </w:rPr>
            </w:pPr>
            <w:r>
              <w:rPr>
                <w:iCs/>
                <w:sz w:val="20"/>
                <w:lang w:eastAsia="en-US"/>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iCs/>
                <w:sz w:val="20"/>
                <w:lang w:eastAsia="en-US"/>
              </w:rPr>
              <w:t>участков</w:t>
            </w:r>
            <w:proofErr w:type="gramStart"/>
            <w:r>
              <w:rPr>
                <w:iCs/>
                <w:sz w:val="20"/>
                <w:lang w:eastAsia="en-US"/>
              </w:rPr>
              <w:t>,</w:t>
            </w:r>
            <w:r>
              <w:rPr>
                <w:sz w:val="20"/>
                <w:szCs w:val="20"/>
                <w:lang w:eastAsia="ar-SA"/>
              </w:rPr>
              <w:t>у</w:t>
            </w:r>
            <w:proofErr w:type="gramEnd"/>
            <w:r>
              <w:rPr>
                <w:sz w:val="20"/>
                <w:szCs w:val="20"/>
                <w:lang w:eastAsia="ar-SA"/>
              </w:rPr>
              <w:t>твержденным</w:t>
            </w:r>
            <w:proofErr w:type="spellEnd"/>
            <w:r>
              <w:rPr>
                <w:sz w:val="20"/>
                <w:szCs w:val="20"/>
                <w:lang w:eastAsia="ar-SA"/>
              </w:rPr>
              <w:t xml:space="preserve">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F761A6">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4"/>
        <w:gridCol w:w="991"/>
        <w:gridCol w:w="4107"/>
        <w:gridCol w:w="12"/>
        <w:gridCol w:w="630"/>
        <w:gridCol w:w="1356"/>
        <w:gridCol w:w="851"/>
        <w:gridCol w:w="994"/>
      </w:tblGrid>
      <w:tr w:rsidR="005070AA" w:rsidTr="00F761A6">
        <w:trPr>
          <w:trHeight w:val="281"/>
          <w:tblHeader/>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7</w:t>
            </w:r>
          </w:p>
        </w:tc>
      </w:tr>
      <w:tr w:rsidR="005070AA" w:rsidTr="00F761A6">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lang w:eastAsia="en-US"/>
              </w:rPr>
            </w:pPr>
            <w:r>
              <w:rPr>
                <w:lang w:eastAsia="en-US"/>
              </w:rPr>
              <w:t>2.1.1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lang w:eastAsia="en-US"/>
              </w:rPr>
            </w:pPr>
            <w:r>
              <w:rPr>
                <w:lang w:eastAsia="en-US"/>
              </w:rPr>
              <w:t>Малоэтажная многоквартирная жилая застройка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2.3</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Блокированная жилая застройка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2.7.1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Хранение автотранспорта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w:t>
            </w:r>
            <w:r>
              <w:rPr>
                <w:iCs/>
                <w:lang w:val="en-US" w:eastAsia="en-US"/>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Стационарное медицинское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Дошкольное, начальное и среднее общее образование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w:t>
            </w:r>
            <w:r>
              <w:rPr>
                <w:iCs/>
                <w:lang w:val="en-US"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Коммунальное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w:t>
            </w:r>
            <w:r>
              <w:rPr>
                <w:iCs/>
                <w:lang w:val="en-US" w:eastAsia="en-US"/>
              </w:rPr>
              <w:t>0</w:t>
            </w:r>
            <w:r>
              <w:rPr>
                <w:iCs/>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3.8</w:t>
            </w:r>
          </w:p>
        </w:tc>
        <w:tc>
          <w:tcPr>
            <w:tcW w:w="4104"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 w:val="20"/>
                <w:szCs w:val="20"/>
                <w:lang w:eastAsia="en-US"/>
              </w:rPr>
            </w:pPr>
            <w:r>
              <w:rPr>
                <w:szCs w:val="20"/>
                <w:lang w:eastAsia="en-US"/>
              </w:rPr>
              <w:t>Общественное управление</w:t>
            </w:r>
          </w:p>
        </w:tc>
        <w:tc>
          <w:tcPr>
            <w:tcW w:w="642"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w:t>
            </w:r>
            <w:r>
              <w:rPr>
                <w:iCs/>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4.4</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Магазины</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мин.0,0</w:t>
            </w:r>
            <w:r>
              <w:rPr>
                <w:iCs/>
                <w:color w:val="000000"/>
                <w:lang w:val="en-US" w:eastAsia="en-US"/>
              </w:rPr>
              <w:t>0</w:t>
            </w:r>
            <w:r>
              <w:rPr>
                <w:iCs/>
                <w:color w:val="00000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Спорт</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 0,</w:t>
            </w:r>
            <w:r>
              <w:rPr>
                <w:iCs/>
                <w:lang w:val="en-US" w:eastAsia="en-US"/>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2.1</w:t>
            </w:r>
          </w:p>
        </w:tc>
        <w:tc>
          <w:tcPr>
            <w:tcW w:w="4104"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lang w:eastAsia="en-US"/>
              </w:rPr>
              <w:t xml:space="preserve">Для </w:t>
            </w:r>
            <w:r>
              <w:rPr>
                <w:iCs/>
                <w:lang w:eastAsia="en-US"/>
              </w:rPr>
              <w:t>индивидуального жилищного строительства</w:t>
            </w:r>
          </w:p>
        </w:tc>
        <w:tc>
          <w:tcPr>
            <w:tcW w:w="642"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0,05 -0,15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szCs w:val="20"/>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Деловое управление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w:t>
            </w:r>
            <w:r>
              <w:rPr>
                <w:iCs/>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proofErr w:type="gramStart"/>
            <w:r>
              <w:rPr>
                <w:iCs/>
                <w:lang w:eastAsia="en-US"/>
              </w:rPr>
              <w:t>Объекты торговли (торговые центры, торгово-развлекательные центры (комплексы)</w:t>
            </w:r>
            <w:proofErr w:type="gramEnd"/>
          </w:p>
        </w:tc>
        <w:tc>
          <w:tcPr>
            <w:tcW w:w="642"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4</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мин.0,4</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4.3</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Рынки</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мин.0,1</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4.6</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Общественное питание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w:t>
            </w:r>
            <w:r>
              <w:rPr>
                <w:iCs/>
                <w:color w:val="000000"/>
                <w:lang w:eastAsia="en-US"/>
              </w:rPr>
              <w:t>0,0</w:t>
            </w:r>
            <w:r>
              <w:rPr>
                <w:iCs/>
                <w:color w:val="000000"/>
                <w:lang w:val="en-US" w:eastAsia="en-US"/>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4.7</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Гостиничное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4.8</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Развлечения</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4.9</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Служебные гаражи</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highlight w:val="yellow"/>
                <w:lang w:eastAsia="en-US"/>
              </w:rPr>
            </w:pPr>
            <w:r>
              <w:rPr>
                <w:iCs/>
                <w:color w:val="000000"/>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мин.0,0</w:t>
            </w:r>
            <w:r>
              <w:rPr>
                <w:iCs/>
                <w:color w:val="000000"/>
                <w:lang w:val="en-US" w:eastAsia="en-US"/>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4.9.1</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Объекты дорожного сервиса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pacing w:line="276" w:lineRule="auto"/>
              <w:rPr>
                <w:lang w:eastAsia="en-U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pStyle w:val="afe"/>
              <w:spacing w:line="276" w:lineRule="auto"/>
              <w:rPr>
                <w:lang w:eastAsia="en-US"/>
              </w:rPr>
            </w:pPr>
            <w:r>
              <w:rPr>
                <w:lang w:eastAsia="en-US"/>
              </w:rPr>
              <w:t>6.8</w:t>
            </w:r>
          </w:p>
        </w:tc>
        <w:tc>
          <w:tcPr>
            <w:tcW w:w="4104"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Связь</w:t>
            </w:r>
          </w:p>
        </w:tc>
        <w:tc>
          <w:tcPr>
            <w:tcW w:w="642"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h:1</w:t>
            </w:r>
            <w:r>
              <w:rPr>
                <w:lang w:eastAsia="en-US"/>
              </w:rPr>
              <w:lastRenderedPageBreak/>
              <w:t>0-70м</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lastRenderedPageBreak/>
              <w:t>мин.0,0</w:t>
            </w:r>
            <w:r>
              <w:rPr>
                <w:lang w:val="en-US"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40"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8"/>
              </w:numPr>
              <w:suppressAutoHyphens/>
              <w:snapToGrid w:val="0"/>
              <w:spacing w:line="276" w:lineRule="auto"/>
              <w:rPr>
                <w:szCs w:val="20"/>
                <w:lang w:eastAsia="en-US"/>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Ведение огородничества</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0,02- 0,25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F761A6">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8"/>
              </w:numPr>
              <w:suppressAutoHyphens/>
              <w:snapToGrid w:val="0"/>
              <w:spacing w:line="276" w:lineRule="auto"/>
              <w:rPr>
                <w:iCs/>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2.7</w:t>
            </w:r>
          </w:p>
        </w:tc>
        <w:tc>
          <w:tcPr>
            <w:tcW w:w="4104"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 xml:space="preserve">Обслуживание застройки жилой </w:t>
            </w:r>
          </w:p>
        </w:tc>
        <w:tc>
          <w:tcPr>
            <w:tcW w:w="642"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3</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w:t>
            </w:r>
            <w:r>
              <w:rPr>
                <w:lang w:val="en-US" w:eastAsia="en-US"/>
              </w:rPr>
              <w:t>0</w:t>
            </w:r>
            <w:r>
              <w:rPr>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60</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5070AA" w:rsidRDefault="005070AA" w:rsidP="005070AA">
      <w:pPr>
        <w:jc w:val="both"/>
        <w:rPr>
          <w:lang w:eastAsia="ar-SA"/>
        </w:rPr>
      </w:pPr>
      <w:r>
        <w:rPr>
          <w:lang w:eastAsia="ar-SA"/>
        </w:rPr>
        <w:t xml:space="preserve">         </w:t>
      </w:r>
    </w:p>
    <w:p w:rsidR="005070AA" w:rsidRDefault="005070AA" w:rsidP="005070AA">
      <w:pPr>
        <w:ind w:firstLine="708"/>
        <w:jc w:val="both"/>
        <w:rPr>
          <w:lang w:eastAsia="ar-SA"/>
        </w:rPr>
      </w:pPr>
      <w:r>
        <w:rPr>
          <w:lang w:eastAsia="ar-SA"/>
        </w:rPr>
        <w:t xml:space="preserve"> Примечания:</w:t>
      </w:r>
    </w:p>
    <w:p w:rsidR="005070AA" w:rsidRDefault="005070AA" w:rsidP="005070AA">
      <w:pPr>
        <w:ind w:firstLine="708"/>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suppressAutoHyphens/>
        <w:snapToGrid w:val="0"/>
        <w:ind w:firstLine="709"/>
        <w:jc w:val="both"/>
        <w:rPr>
          <w:lang w:eastAsia="ar-SA"/>
        </w:rPr>
      </w:pPr>
    </w:p>
    <w:p w:rsidR="005070AA" w:rsidRDefault="005070AA" w:rsidP="005070AA">
      <w:pPr>
        <w:keepNext/>
        <w:widowControl w:val="0"/>
        <w:tabs>
          <w:tab w:val="left" w:pos="0"/>
        </w:tabs>
        <w:suppressAutoHyphens/>
        <w:spacing w:before="360" w:after="60"/>
        <w:contextualSpacing/>
        <w:jc w:val="both"/>
        <w:outlineLvl w:val="2"/>
        <w:rPr>
          <w:b/>
          <w:bCs/>
          <w:lang w:eastAsia="en-US"/>
        </w:rPr>
      </w:pPr>
      <w:r>
        <w:rPr>
          <w:lang w:eastAsia="ar-SA"/>
        </w:rPr>
        <w:t xml:space="preserve">       </w:t>
      </w:r>
      <w:r>
        <w:rPr>
          <w:b/>
          <w:sz w:val="26"/>
          <w:szCs w:val="26"/>
        </w:rPr>
        <w:t xml:space="preserve"> </w:t>
      </w:r>
      <w:r>
        <w:rPr>
          <w:sz w:val="26"/>
          <w:szCs w:val="28"/>
        </w:rPr>
        <w:t xml:space="preserve"> </w:t>
      </w:r>
      <w:bookmarkStart w:id="118" w:name="_Toc442193468"/>
      <w:r>
        <w:rPr>
          <w:b/>
          <w:bCs/>
          <w:lang w:eastAsia="en-US"/>
        </w:rPr>
        <w:t>Статья 40. Градостроительный регламент зоны делового, общественного и коммерческого назначения (О</w:t>
      </w:r>
      <w:proofErr w:type="gramStart"/>
      <w:r>
        <w:rPr>
          <w:b/>
          <w:bCs/>
          <w:lang w:eastAsia="en-US"/>
        </w:rPr>
        <w:t>1</w:t>
      </w:r>
      <w:proofErr w:type="gramEnd"/>
      <w:r>
        <w:rPr>
          <w:b/>
          <w:bCs/>
          <w:lang w:eastAsia="en-US"/>
        </w:rPr>
        <w:t>)</w:t>
      </w:r>
      <w:bookmarkEnd w:id="118"/>
    </w:p>
    <w:p w:rsidR="005070AA" w:rsidRDefault="005070AA" w:rsidP="005070AA">
      <w:pPr>
        <w:keepNext/>
        <w:widowControl w:val="0"/>
        <w:tabs>
          <w:tab w:val="left" w:pos="0"/>
        </w:tabs>
        <w:suppressAutoHyphens/>
        <w:spacing w:before="360" w:after="60"/>
        <w:contextualSpacing/>
        <w:jc w:val="both"/>
        <w:outlineLvl w:val="2"/>
        <w:rPr>
          <w:b/>
          <w:bCs/>
          <w:lang w:eastAsia="en-US"/>
        </w:rPr>
      </w:pPr>
    </w:p>
    <w:p w:rsidR="005070AA" w:rsidRDefault="005070AA" w:rsidP="005070AA">
      <w:pPr>
        <w:suppressAutoHyphens/>
        <w:snapToGrid w:val="0"/>
        <w:ind w:firstLine="709"/>
        <w:jc w:val="both"/>
        <w:rPr>
          <w:lang w:eastAsia="ar-SA"/>
        </w:rPr>
      </w:pPr>
      <w:r>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5070AA" w:rsidTr="00F761A6">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iCs/>
                <w:sz w:val="20"/>
                <w:lang w:eastAsia="en-US"/>
              </w:rPr>
            </w:pPr>
            <w:r>
              <w:rPr>
                <w:iCs/>
                <w:sz w:val="20"/>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F761A6">
        <w:trPr>
          <w:cantSplit/>
          <w:trHeight w:val="24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5070AA" w:rsidTr="00F761A6">
        <w:trPr>
          <w:trHeight w:val="171"/>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35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7</w:t>
            </w:r>
          </w:p>
        </w:tc>
      </w:tr>
      <w:tr w:rsidR="005070AA" w:rsidTr="00F761A6">
        <w:trPr>
          <w:trHeight w:val="397"/>
        </w:trPr>
        <w:tc>
          <w:tcPr>
            <w:tcW w:w="9360"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2.1.1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Малоэтажная многоквартирная жилая застройка</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мин.0,12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2.3</w:t>
            </w:r>
          </w:p>
        </w:tc>
        <w:tc>
          <w:tcPr>
            <w:tcW w:w="41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Блокированная жилая застройка</w:t>
            </w:r>
          </w:p>
        </w:tc>
        <w:tc>
          <w:tcPr>
            <w:tcW w:w="63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w:t>
            </w:r>
          </w:p>
        </w:tc>
        <w:tc>
          <w:tcPr>
            <w:tcW w:w="41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Коммунальное обслуживание</w:t>
            </w:r>
          </w:p>
        </w:tc>
        <w:tc>
          <w:tcPr>
            <w:tcW w:w="63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5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w:t>
            </w:r>
            <w:r>
              <w:rPr>
                <w:iCs/>
                <w:lang w:val="en-US" w:eastAsia="en-US"/>
              </w:rPr>
              <w:t>0</w:t>
            </w:r>
            <w:r>
              <w:rPr>
                <w:iCs/>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3.2</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Социальное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w:t>
            </w:r>
            <w:r>
              <w:rPr>
                <w:iCs/>
                <w:lang w:val="en-US" w:eastAsia="en-US"/>
              </w:rPr>
              <w:t>02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3.3</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Бытовое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w:t>
            </w:r>
            <w:r>
              <w:rPr>
                <w:iCs/>
                <w:lang w:val="en-US" w:eastAsia="en-US"/>
              </w:rPr>
              <w:t>0</w:t>
            </w:r>
            <w:r>
              <w:rPr>
                <w:iCs/>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3.4.1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Амбулаторно-поликлиническое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val="en-US" w:eastAsia="en-US"/>
              </w:rPr>
            </w:pPr>
            <w:r>
              <w:rPr>
                <w:iCs/>
                <w:lang w:eastAsia="en-US"/>
              </w:rPr>
              <w:t>мин.0,0</w:t>
            </w:r>
            <w:r>
              <w:rPr>
                <w:iCs/>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3.4.2</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Стационарное медицинское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3.5.1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lang w:eastAsia="en-US"/>
              </w:rPr>
              <w:t xml:space="preserve">Дошкольное, начальное и среднее общее образование </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 xml:space="preserve">3 </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val="en-US" w:eastAsia="en-US"/>
              </w:rPr>
            </w:pPr>
            <w:r>
              <w:rPr>
                <w:iCs/>
                <w:lang w:eastAsia="en-US"/>
              </w:rPr>
              <w:t>мин.0,</w:t>
            </w:r>
            <w:r>
              <w:rPr>
                <w:iCs/>
                <w:lang w:val="en-US"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3.6</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Культурное развитие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w:t>
            </w:r>
            <w:r>
              <w:rPr>
                <w:iCs/>
                <w:lang w:val="en-US" w:eastAsia="en-US"/>
              </w:rPr>
              <w:t>0</w:t>
            </w:r>
            <w:r>
              <w:rPr>
                <w:iCs/>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3.8</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 w:val="20"/>
                <w:szCs w:val="20"/>
                <w:lang w:eastAsia="en-US"/>
              </w:rPr>
            </w:pPr>
            <w:r>
              <w:rPr>
                <w:szCs w:val="20"/>
                <w:lang w:eastAsia="en-US"/>
              </w:rPr>
              <w:t>Общественное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Деловое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4.3</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Рынки</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0,1</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4.4</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Магазины</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4.5</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Банковская и страховая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4.6</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Общественное питание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 xml:space="preserve">мин. 0,005 </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4.9</w:t>
            </w:r>
          </w:p>
        </w:tc>
        <w:tc>
          <w:tcPr>
            <w:tcW w:w="41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Служебные гаражи</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0,003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5.1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Спорт</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8.3</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Обеспечение внутреннего правопорядка</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0,1</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9.3</w:t>
            </w:r>
          </w:p>
        </w:tc>
        <w:tc>
          <w:tcPr>
            <w:tcW w:w="4112"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Историко-культурная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1</w:t>
            </w:r>
          </w:p>
        </w:tc>
      </w:tr>
      <w:tr w:rsidR="005070AA" w:rsidTr="00F761A6">
        <w:trPr>
          <w:cantSplit/>
          <w:trHeight w:val="406"/>
        </w:trPr>
        <w:tc>
          <w:tcPr>
            <w:tcW w:w="9360"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3.7</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Религиозное использование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0,02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highlight w:val="yellow"/>
                <w:lang w:eastAsia="en-US"/>
              </w:rPr>
            </w:pPr>
            <w:r>
              <w:rPr>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3.10.1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Амбулаторное ветеринарное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4.2</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proofErr w:type="gramStart"/>
            <w:r>
              <w:rPr>
                <w:iCs/>
                <w:lang w:eastAsia="en-US"/>
              </w:rPr>
              <w:t>Объекты торговли (торговые центры, торгово-развлекательные центры (комплексы)</w:t>
            </w:r>
            <w:proofErr w:type="gramEnd"/>
          </w:p>
        </w:tc>
        <w:tc>
          <w:tcPr>
            <w:tcW w:w="630" w:type="dxa"/>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lang w:eastAsia="en-US"/>
              </w:rPr>
            </w:pPr>
            <w:r>
              <w:rPr>
                <w:lang w:eastAsia="en-US"/>
              </w:rPr>
              <w:t>3</w:t>
            </w:r>
          </w:p>
          <w:p w:rsidR="005070AA" w:rsidRDefault="005070AA" w:rsidP="00F761A6">
            <w:pPr>
              <w:suppressAutoHyphens/>
              <w:snapToGrid w:val="0"/>
              <w:spacing w:line="276" w:lineRule="auto"/>
              <w:rPr>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0,4</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4.7</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Гостиничное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0,06-0,6</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4.8</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Развлечения</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0,6</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cantSplit/>
          <w:trHeight w:val="406"/>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4.9.1</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Объекты дорожного сервиса</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lang w:eastAsia="en-US"/>
              </w:rPr>
              <w:t>мин. 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Cs/>
                <w:iCs/>
                <w:lang w:eastAsia="en-US"/>
              </w:rPr>
            </w:pPr>
            <w:r>
              <w:rPr>
                <w:bCs/>
                <w:iCs/>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Cs/>
                <w:iCs/>
                <w:lang w:eastAsia="en-US"/>
              </w:rPr>
            </w:pPr>
            <w:r>
              <w:rPr>
                <w:bCs/>
                <w:iCs/>
                <w:lang w:eastAsia="en-US"/>
              </w:rPr>
              <w:t>3</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4.10</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proofErr w:type="spellStart"/>
            <w:r>
              <w:rPr>
                <w:iCs/>
                <w:lang w:eastAsia="en-US"/>
              </w:rPr>
              <w:t>Выставочно</w:t>
            </w:r>
            <w:proofErr w:type="spellEnd"/>
            <w:r>
              <w:rPr>
                <w:iCs/>
                <w:lang w:eastAsia="en-US"/>
              </w:rPr>
              <w:t>-ярмарочная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1</w:t>
            </w:r>
          </w:p>
        </w:tc>
      </w:tr>
      <w:tr w:rsidR="005070AA" w:rsidTr="00F761A6">
        <w:trPr>
          <w:trHeight w:val="39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6.8</w:t>
            </w:r>
          </w:p>
        </w:tc>
        <w:tc>
          <w:tcPr>
            <w:tcW w:w="4112" w:type="dxa"/>
            <w:tcBorders>
              <w:top w:val="single" w:sz="4" w:space="0" w:color="auto"/>
              <w:left w:val="single" w:sz="4" w:space="0" w:color="auto"/>
              <w:bottom w:val="single" w:sz="4" w:space="0" w:color="auto"/>
              <w:right w:val="single" w:sz="4" w:space="0" w:color="auto"/>
            </w:tcBorders>
            <w:hideMark/>
          </w:tcPr>
          <w:p w:rsidR="005070AA" w:rsidRDefault="00B474F0" w:rsidP="00B474F0">
            <w:pPr>
              <w:suppressAutoHyphens/>
              <w:snapToGrid w:val="0"/>
              <w:rPr>
                <w:iCs/>
                <w:lang w:eastAsia="en-US"/>
              </w:rPr>
            </w:pPr>
            <w:r>
              <w:rPr>
                <w:iCs/>
                <w:lang w:eastAsia="en-US"/>
              </w:rPr>
              <w:t>Связь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h:10-70м</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9360"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B474F0">
        <w:trPr>
          <w:trHeight w:val="467"/>
        </w:trPr>
        <w:tc>
          <w:tcPr>
            <w:tcW w:w="568"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0"/>
              </w:num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2.7</w:t>
            </w:r>
          </w:p>
        </w:tc>
        <w:tc>
          <w:tcPr>
            <w:tcW w:w="4112" w:type="dxa"/>
            <w:tcBorders>
              <w:top w:val="single" w:sz="4" w:space="0" w:color="auto"/>
              <w:left w:val="single" w:sz="4" w:space="0" w:color="auto"/>
              <w:bottom w:val="single" w:sz="4" w:space="0" w:color="auto"/>
              <w:right w:val="single" w:sz="4" w:space="0" w:color="auto"/>
            </w:tcBorders>
          </w:tcPr>
          <w:p w:rsidR="005070AA" w:rsidRDefault="005070AA" w:rsidP="00F761A6">
            <w:pPr>
              <w:spacing w:line="276" w:lineRule="auto"/>
              <w:rPr>
                <w:lang w:eastAsia="en-US"/>
              </w:rPr>
            </w:pPr>
            <w:r>
              <w:rPr>
                <w:lang w:eastAsia="en-US"/>
              </w:rPr>
              <w:t>Обслуживание жилой застройки</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3</w:t>
            </w:r>
          </w:p>
        </w:tc>
        <w:tc>
          <w:tcPr>
            <w:tcW w:w="1356"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610ABC" w:rsidRDefault="00610ABC" w:rsidP="005070AA">
      <w:pPr>
        <w:suppressAutoHyphens/>
        <w:snapToGrid w:val="0"/>
        <w:ind w:firstLine="709"/>
        <w:jc w:val="both"/>
        <w:rPr>
          <w:lang w:eastAsia="ar-SA"/>
        </w:rPr>
      </w:pPr>
    </w:p>
    <w:p w:rsidR="005070AA" w:rsidRDefault="005070AA" w:rsidP="005070AA">
      <w:pPr>
        <w:suppressAutoHyphens/>
        <w:snapToGrid w:val="0"/>
        <w:ind w:firstLine="709"/>
        <w:jc w:val="both"/>
        <w:rPr>
          <w:lang w:eastAsia="ar-SA"/>
        </w:rPr>
      </w:pPr>
      <w:r>
        <w:rPr>
          <w:lang w:eastAsia="ar-SA"/>
        </w:rPr>
        <w:t>Примечание:</w:t>
      </w:r>
    </w:p>
    <w:p w:rsidR="005070AA" w:rsidRDefault="005070AA" w:rsidP="005070AA">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suppressAutoHyphens/>
        <w:snapToGrid w:val="0"/>
        <w:ind w:firstLine="709"/>
        <w:jc w:val="both"/>
        <w:rPr>
          <w:bCs/>
        </w:rPr>
      </w:pPr>
    </w:p>
    <w:p w:rsidR="005070AA" w:rsidRDefault="005070AA" w:rsidP="005070AA">
      <w:pPr>
        <w:keepNext/>
        <w:widowControl w:val="0"/>
        <w:tabs>
          <w:tab w:val="left" w:pos="0"/>
        </w:tabs>
        <w:suppressAutoHyphens/>
        <w:spacing w:before="360" w:after="60"/>
        <w:contextualSpacing/>
        <w:jc w:val="both"/>
        <w:outlineLvl w:val="2"/>
        <w:rPr>
          <w:b/>
          <w:bCs/>
          <w:lang w:eastAsia="en-US"/>
        </w:rPr>
      </w:pPr>
      <w:r>
        <w:rPr>
          <w:b/>
          <w:bCs/>
          <w:lang w:eastAsia="en-US"/>
        </w:rPr>
        <w:tab/>
        <w:t>Статья 41. Градостроительный регламент производственной зоны (</w:t>
      </w:r>
      <w:proofErr w:type="gramStart"/>
      <w:r>
        <w:rPr>
          <w:b/>
          <w:bCs/>
          <w:lang w:eastAsia="en-US"/>
        </w:rPr>
        <w:t>П</w:t>
      </w:r>
      <w:proofErr w:type="gramEnd"/>
      <w:r>
        <w:rPr>
          <w:b/>
          <w:bCs/>
          <w:lang w:eastAsia="en-US"/>
        </w:rPr>
        <w:t xml:space="preserve"> 1)</w:t>
      </w:r>
    </w:p>
    <w:p w:rsidR="005070AA" w:rsidRDefault="005070AA" w:rsidP="005070AA">
      <w:pPr>
        <w:keepNext/>
        <w:widowControl w:val="0"/>
        <w:tabs>
          <w:tab w:val="left" w:pos="0"/>
        </w:tabs>
        <w:suppressAutoHyphens/>
        <w:spacing w:before="360" w:after="60"/>
        <w:contextualSpacing/>
        <w:jc w:val="both"/>
        <w:outlineLvl w:val="2"/>
        <w:rPr>
          <w:b/>
          <w:bCs/>
          <w:lang w:eastAsia="en-US"/>
        </w:rPr>
      </w:pPr>
    </w:p>
    <w:p w:rsidR="005070AA" w:rsidRDefault="005070AA" w:rsidP="005070AA">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110"/>
        <w:gridCol w:w="630"/>
        <w:gridCol w:w="1355"/>
        <w:gridCol w:w="850"/>
        <w:gridCol w:w="851"/>
      </w:tblGrid>
      <w:tr w:rsidR="005070AA" w:rsidTr="00F761A6">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
                <w:iCs/>
                <w:sz w:val="20"/>
                <w:lang w:eastAsia="en-US"/>
              </w:rPr>
            </w:pPr>
            <w:r>
              <w:rPr>
                <w:b/>
                <w:iCs/>
                <w:sz w:val="20"/>
                <w:lang w:eastAsia="en-US"/>
              </w:rPr>
              <w:t>№</w:t>
            </w:r>
          </w:p>
          <w:p w:rsidR="005070AA" w:rsidRDefault="005070AA" w:rsidP="00F761A6">
            <w:pPr>
              <w:suppressAutoHyphens/>
              <w:snapToGrid w:val="0"/>
              <w:spacing w:line="276" w:lineRule="auto"/>
              <w:rPr>
                <w:b/>
                <w:iCs/>
                <w:sz w:val="20"/>
                <w:lang w:eastAsia="en-US"/>
              </w:rPr>
            </w:pPr>
            <w:proofErr w:type="gramStart"/>
            <w:r>
              <w:rPr>
                <w:b/>
                <w:iCs/>
                <w:sz w:val="20"/>
                <w:lang w:eastAsia="en-US"/>
              </w:rPr>
              <w:t>п</w:t>
            </w:r>
            <w:proofErr w:type="gramEnd"/>
            <w:r>
              <w:rPr>
                <w:b/>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 xml:space="preserve">Код (числовое </w:t>
            </w:r>
            <w:r>
              <w:rPr>
                <w:iCs/>
                <w:sz w:val="20"/>
                <w:lang w:eastAsia="en-US"/>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sz w:val="20"/>
                <w:szCs w:val="20"/>
                <w:lang w:eastAsia="ar-SA"/>
              </w:rPr>
            </w:pPr>
            <w:r>
              <w:rPr>
                <w:iCs/>
                <w:sz w:val="20"/>
                <w:lang w:eastAsia="en-US"/>
              </w:rPr>
              <w:lastRenderedPageBreak/>
              <w:t xml:space="preserve">Вид разрешенного использования земельного участка (в соответствии с Классификатором видов разрешенного </w:t>
            </w:r>
            <w:r>
              <w:rPr>
                <w:iCs/>
                <w:sz w:val="20"/>
                <w:lang w:eastAsia="en-US"/>
              </w:rPr>
              <w:lastRenderedPageBreak/>
              <w:t>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lastRenderedPageBreak/>
              <w:t>Параметры разрешенного строительства, реконструкции объектов капстроительства</w:t>
            </w:r>
          </w:p>
        </w:tc>
      </w:tr>
      <w:tr w:rsidR="005070AA" w:rsidTr="00F761A6">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b/>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110"/>
        <w:gridCol w:w="630"/>
        <w:gridCol w:w="1355"/>
        <w:gridCol w:w="85"/>
        <w:gridCol w:w="765"/>
        <w:gridCol w:w="851"/>
      </w:tblGrid>
      <w:tr w:rsidR="005070AA" w:rsidTr="00F761A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7</w:t>
            </w:r>
          </w:p>
        </w:tc>
      </w:tr>
      <w:tr w:rsidR="005070AA" w:rsidTr="00F761A6">
        <w:trPr>
          <w:trHeight w:val="698"/>
        </w:trPr>
        <w:tc>
          <w:tcPr>
            <w:tcW w:w="9356" w:type="dxa"/>
            <w:gridSpan w:val="8"/>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1.15</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Хранение и переработка сельскохозяйственной продукции</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мин.0,01</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1.18</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rPr>
                <w:lang w:eastAsia="en-US"/>
              </w:rPr>
            </w:pPr>
            <w:r>
              <w:rPr>
                <w:lang w:eastAsia="en-US"/>
              </w:rPr>
              <w:t>Обеспечение сельскохозяйственного производства</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0,1</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3.1</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szCs w:val="20"/>
                <w:lang w:eastAsia="en-US"/>
              </w:rPr>
              <w:t>Коммунальное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4.1</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iCs/>
                <w:lang w:eastAsia="en-US"/>
              </w:rPr>
              <w:t>Деловое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мин.0,05</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iCs/>
                <w:lang w:eastAsia="en-US"/>
              </w:rPr>
              <w:t>4.6</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iCs/>
                <w:lang w:eastAsia="en-US"/>
              </w:rPr>
              <w:t>Общественное питание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мин.0,005</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4.9</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Служебные гаражи</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мин.0,003</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6.0</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Производственная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0,5</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6.1</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Недропользование</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1,0</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6.4</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Пищевая промышленность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0,3</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6.6</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iCs/>
                <w:lang w:eastAsia="en-US"/>
              </w:rPr>
            </w:pPr>
            <w:r>
              <w:rPr>
                <w:iCs/>
                <w:lang w:eastAsia="en-US"/>
              </w:rPr>
              <w:t>Строительная промышленность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 xml:space="preserve">мин. 0,08 </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6.8</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580A22">
            <w:pPr>
              <w:suppressAutoHyphens/>
              <w:snapToGrid w:val="0"/>
              <w:rPr>
                <w:iCs/>
                <w:lang w:eastAsia="en-US"/>
              </w:rPr>
            </w:pPr>
            <w:r>
              <w:rPr>
                <w:iCs/>
                <w:lang w:eastAsia="en-US"/>
              </w:rPr>
              <w:t>Связь</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h:10-70м</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мин.0,05</w:t>
            </w:r>
          </w:p>
        </w:tc>
        <w:tc>
          <w:tcPr>
            <w:tcW w:w="76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cantSplit/>
          <w:trHeight w:val="406"/>
        </w:trPr>
        <w:tc>
          <w:tcPr>
            <w:tcW w:w="9356" w:type="dxa"/>
            <w:gridSpan w:val="8"/>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4.4</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Магазины</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мин.0,003</w:t>
            </w:r>
          </w:p>
        </w:tc>
        <w:tc>
          <w:tcPr>
            <w:tcW w:w="85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szCs w:val="20"/>
                <w:lang w:eastAsia="en-US"/>
              </w:rPr>
              <w:t>4.9.1</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szCs w:val="20"/>
                <w:lang w:eastAsia="en-US"/>
              </w:rPr>
              <w:t>Объекты дорожного сервиса</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мин.0,05</w:t>
            </w:r>
          </w:p>
        </w:tc>
        <w:tc>
          <w:tcPr>
            <w:tcW w:w="85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9356" w:type="dxa"/>
            <w:gridSpan w:val="8"/>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2"/>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6.9</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iCs/>
                <w:lang w:eastAsia="en-US"/>
              </w:rPr>
              <w:t>Склады</w:t>
            </w:r>
          </w:p>
        </w:tc>
        <w:tc>
          <w:tcPr>
            <w:tcW w:w="630"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мин.0,005</w:t>
            </w:r>
          </w:p>
        </w:tc>
        <w:tc>
          <w:tcPr>
            <w:tcW w:w="85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w:t>
            </w:r>
          </w:p>
        </w:tc>
      </w:tr>
    </w:tbl>
    <w:p w:rsidR="005070AA" w:rsidRDefault="005070AA" w:rsidP="005070AA">
      <w:pPr>
        <w:suppressAutoHyphens/>
        <w:snapToGrid w:val="0"/>
        <w:spacing w:before="240"/>
        <w:ind w:firstLine="709"/>
        <w:contextualSpacing/>
        <w:jc w:val="both"/>
        <w:rPr>
          <w:lang w:eastAsia="ar-SA"/>
        </w:rPr>
      </w:pPr>
    </w:p>
    <w:p w:rsidR="005070AA" w:rsidRDefault="005070AA" w:rsidP="005070AA">
      <w:pPr>
        <w:suppressAutoHyphens/>
        <w:snapToGrid w:val="0"/>
        <w:spacing w:before="240"/>
        <w:ind w:firstLine="709"/>
        <w:contextualSpacing/>
        <w:jc w:val="both"/>
        <w:rPr>
          <w:lang w:eastAsia="ar-SA"/>
        </w:rPr>
      </w:pPr>
      <w:r>
        <w:rPr>
          <w:lang w:eastAsia="ar-SA"/>
        </w:rPr>
        <w:t>Примечания:</w:t>
      </w:r>
    </w:p>
    <w:p w:rsidR="005070AA" w:rsidRDefault="005070AA" w:rsidP="005070AA">
      <w:pPr>
        <w:ind w:firstLine="708"/>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ind w:firstLine="708"/>
        <w:jc w:val="both"/>
        <w:rPr>
          <w:lang w:eastAsia="ar-SA"/>
        </w:rPr>
      </w:pPr>
      <w:r>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5070AA" w:rsidRDefault="005070AA" w:rsidP="005070AA">
      <w:pPr>
        <w:ind w:firstLine="708"/>
        <w:jc w:val="both"/>
        <w:rPr>
          <w:lang w:eastAsia="ar-SA"/>
        </w:rPr>
      </w:pPr>
      <w: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5070AA" w:rsidRDefault="005070AA" w:rsidP="005070AA">
      <w:pPr>
        <w:suppressAutoHyphens/>
        <w:snapToGrid w:val="0"/>
        <w:ind w:firstLine="709"/>
        <w:jc w:val="both"/>
        <w:rPr>
          <w:bCs/>
        </w:rPr>
      </w:pPr>
    </w:p>
    <w:p w:rsidR="00947968" w:rsidRDefault="00947968" w:rsidP="00947968">
      <w:pPr>
        <w:tabs>
          <w:tab w:val="left" w:pos="567"/>
          <w:tab w:val="left" w:pos="5529"/>
        </w:tabs>
        <w:suppressAutoHyphens/>
        <w:snapToGrid w:val="0"/>
        <w:ind w:firstLine="709"/>
        <w:jc w:val="both"/>
        <w:rPr>
          <w:bCs/>
        </w:rPr>
      </w:pPr>
    </w:p>
    <w:p w:rsidR="005070AA" w:rsidRDefault="005070AA" w:rsidP="005070AA">
      <w:pPr>
        <w:pStyle w:val="afc"/>
        <w:rPr>
          <w:b/>
          <w:lang w:val="ru-RU"/>
        </w:rPr>
      </w:pPr>
      <w:r>
        <w:rPr>
          <w:rFonts w:eastAsia="Calibri"/>
          <w:b/>
          <w:lang w:val="ru-RU"/>
        </w:rPr>
        <w:lastRenderedPageBreak/>
        <w:t>«</w:t>
      </w:r>
      <w:r>
        <w:rPr>
          <w:b/>
          <w:lang w:val="ru-RU"/>
        </w:rPr>
        <w:t>Статья 42. Градостроительный регламент зоны сельскохозяйственного использования (СХ</w:t>
      </w:r>
      <w:proofErr w:type="gramStart"/>
      <w:r>
        <w:rPr>
          <w:b/>
          <w:lang w:val="ru-RU"/>
        </w:rPr>
        <w:t>2</w:t>
      </w:r>
      <w:proofErr w:type="gramEnd"/>
      <w:r>
        <w:rPr>
          <w:b/>
          <w:lang w:val="ru-RU"/>
        </w:rPr>
        <w:t>)</w:t>
      </w:r>
    </w:p>
    <w:p w:rsidR="005070AA" w:rsidRDefault="005070AA" w:rsidP="005070AA">
      <w:pPr>
        <w:pStyle w:val="afc"/>
        <w:rPr>
          <w:b/>
          <w:lang w:val="ru-RU"/>
        </w:rPr>
      </w:pPr>
    </w:p>
    <w:p w:rsidR="005070AA" w:rsidRDefault="005070AA" w:rsidP="005070AA">
      <w:pPr>
        <w:pStyle w:val="afc"/>
        <w:ind w:firstLine="540"/>
        <w:rPr>
          <w:rFonts w:eastAsia="Calibri"/>
          <w:b/>
          <w:sz w:val="26"/>
          <w:szCs w:val="26"/>
          <w:lang w:val="ru-RU"/>
        </w:rPr>
      </w:pPr>
      <w:r>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110"/>
        <w:gridCol w:w="709"/>
        <w:gridCol w:w="1418"/>
        <w:gridCol w:w="708"/>
        <w:gridCol w:w="851"/>
      </w:tblGrid>
      <w:tr w:rsidR="005070AA" w:rsidTr="00F761A6">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F761A6">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110"/>
        <w:gridCol w:w="709"/>
        <w:gridCol w:w="1418"/>
        <w:gridCol w:w="708"/>
        <w:gridCol w:w="851"/>
      </w:tblGrid>
      <w:tr w:rsidR="005070AA" w:rsidTr="00F761A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r>
      <w:tr w:rsidR="005070AA" w:rsidTr="00F761A6">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autoSpaceDE w:val="0"/>
              <w:autoSpaceDN w:val="0"/>
              <w:adjustRightInd w:val="0"/>
              <w:jc w:val="both"/>
              <w:rPr>
                <w:iCs/>
                <w:lang w:eastAsia="en-US"/>
              </w:rPr>
            </w:pPr>
            <w:r>
              <w:rPr>
                <w:lang w:eastAsia="en-US"/>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autoSpaceDE w:val="0"/>
              <w:autoSpaceDN w:val="0"/>
              <w:adjustRightInd w:val="0"/>
              <w:jc w:val="both"/>
              <w:rPr>
                <w:lang w:eastAsia="en-US"/>
              </w:rPr>
            </w:pPr>
            <w:r>
              <w:rPr>
                <w:lang w:eastAsia="en-US"/>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iCs/>
                <w:lang w:eastAsia="en-US"/>
              </w:rPr>
              <w:t>1.9</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0,3</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iCs/>
                <w:lang w:eastAsia="en-US"/>
              </w:rPr>
            </w:pPr>
            <w:r>
              <w:rPr>
                <w:iCs/>
                <w:lang w:eastAsia="en-U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0,05</w:t>
            </w:r>
          </w:p>
          <w:p w:rsidR="005070AA" w:rsidRDefault="005070AA" w:rsidP="00F761A6">
            <w:pPr>
              <w:suppressAutoHyphens/>
              <w:snapToGrid w:val="0"/>
              <w:spacing w:line="276" w:lineRule="auto"/>
              <w:rPr>
                <w:iCs/>
                <w:lang w:eastAsia="en-US"/>
              </w:rPr>
            </w:pPr>
            <w:r>
              <w:rPr>
                <w:iCs/>
                <w:lang w:eastAsia="en-US"/>
              </w:rPr>
              <w:t>макс.1,0</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cantSplit/>
          <w:trHeight w:val="421"/>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1.18</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0,3</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cantSplit/>
          <w:trHeight w:val="421"/>
        </w:trPr>
        <w:tc>
          <w:tcPr>
            <w:tcW w:w="567" w:type="dxa"/>
            <w:tcBorders>
              <w:top w:val="single" w:sz="4" w:space="0" w:color="auto"/>
              <w:left w:val="single" w:sz="4" w:space="0" w:color="auto"/>
              <w:bottom w:val="single" w:sz="4" w:space="0" w:color="auto"/>
              <w:right w:val="single" w:sz="4" w:space="0" w:color="auto"/>
            </w:tcBorders>
          </w:tcPr>
          <w:p w:rsidR="005070AA" w:rsidRDefault="005070AA" w:rsidP="005070AA">
            <w:pPr>
              <w:numPr>
                <w:ilvl w:val="0"/>
                <w:numId w:val="14"/>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мин.0,002</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lang w:eastAsia="en-US"/>
              </w:rPr>
            </w:pPr>
            <w:r>
              <w:rPr>
                <w:lang w:eastAsia="en-US"/>
              </w:rPr>
              <w:t>1</w:t>
            </w:r>
          </w:p>
        </w:tc>
      </w:tr>
      <w:tr w:rsidR="005070AA" w:rsidTr="00F761A6">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1</w:t>
            </w:r>
          </w:p>
        </w:tc>
      </w:tr>
      <w:tr w:rsidR="005070AA" w:rsidTr="00F761A6">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1</w:t>
            </w:r>
          </w:p>
        </w:tc>
      </w:tr>
      <w:tr w:rsidR="005070AA" w:rsidTr="00F761A6">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szCs w:val="20"/>
                <w:lang w:eastAsia="en-US"/>
              </w:rPr>
              <w:t>Питомники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1</w:t>
            </w:r>
          </w:p>
        </w:tc>
      </w:tr>
      <w:tr w:rsidR="005070AA" w:rsidTr="00F761A6">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15</w:t>
            </w:r>
          </w:p>
        </w:tc>
        <w:tc>
          <w:tcPr>
            <w:tcW w:w="993"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3.10.1</w:t>
            </w:r>
          </w:p>
        </w:tc>
        <w:tc>
          <w:tcPr>
            <w:tcW w:w="4110" w:type="dxa"/>
            <w:tcBorders>
              <w:top w:val="single" w:sz="4" w:space="0" w:color="auto"/>
              <w:left w:val="single" w:sz="4" w:space="0" w:color="auto"/>
              <w:bottom w:val="single" w:sz="4" w:space="0" w:color="auto"/>
              <w:right w:val="single" w:sz="4" w:space="0" w:color="auto"/>
            </w:tcBorders>
            <w:hideMark/>
          </w:tcPr>
          <w:p w:rsidR="005070AA" w:rsidRDefault="005070AA" w:rsidP="00B474F0">
            <w:pPr>
              <w:suppressAutoHyphens/>
              <w:snapToGrid w:val="0"/>
              <w:rPr>
                <w:szCs w:val="20"/>
                <w:lang w:eastAsia="en-US"/>
              </w:rPr>
            </w:pPr>
            <w:r>
              <w:rPr>
                <w:szCs w:val="20"/>
                <w:lang w:eastAsia="en-US"/>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мин. 0,005</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Cs/>
                <w:iCs/>
                <w:lang w:eastAsia="en-US"/>
              </w:rPr>
            </w:pPr>
            <w:r>
              <w:rPr>
                <w:bCs/>
                <w:iCs/>
                <w:lang w:eastAsia="en-US"/>
              </w:rPr>
              <w:t>60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Cs/>
                <w:iCs/>
                <w:lang w:eastAsia="en-US"/>
              </w:rPr>
            </w:pPr>
            <w:r>
              <w:rPr>
                <w:bCs/>
                <w:iCs/>
                <w:lang w:eastAsia="en-US"/>
              </w:rPr>
              <w:t>1</w:t>
            </w:r>
          </w:p>
        </w:tc>
      </w:tr>
      <w:tr w:rsidR="005070AA" w:rsidTr="00F761A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B474F0">
            <w:pPr>
              <w:suppressAutoHyphens/>
              <w:snapToGrid w:val="0"/>
              <w:rPr>
                <w:szCs w:val="20"/>
                <w:lang w:eastAsia="en-US"/>
              </w:rPr>
            </w:pPr>
            <w:r>
              <w:rPr>
                <w:iCs/>
                <w:lang w:eastAsia="en-U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3</w:t>
            </w:r>
          </w:p>
        </w:tc>
      </w:tr>
      <w:tr w:rsidR="005070AA" w:rsidTr="00F761A6">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610ABC" w:rsidRDefault="00610ABC" w:rsidP="005070AA">
      <w:pPr>
        <w:suppressAutoHyphens/>
        <w:snapToGrid w:val="0"/>
        <w:spacing w:before="240"/>
        <w:ind w:firstLine="709"/>
        <w:contextualSpacing/>
        <w:jc w:val="both"/>
        <w:rPr>
          <w:lang w:eastAsia="ar-SA"/>
        </w:rPr>
      </w:pPr>
    </w:p>
    <w:p w:rsidR="005070AA" w:rsidRDefault="005070AA" w:rsidP="005070AA">
      <w:pPr>
        <w:suppressAutoHyphens/>
        <w:snapToGrid w:val="0"/>
        <w:spacing w:before="240"/>
        <w:ind w:firstLine="709"/>
        <w:contextualSpacing/>
        <w:jc w:val="both"/>
        <w:rPr>
          <w:lang w:eastAsia="ar-SA"/>
        </w:rPr>
      </w:pPr>
      <w:r>
        <w:rPr>
          <w:lang w:eastAsia="ar-SA"/>
        </w:rPr>
        <w:t>Примечания:</w:t>
      </w:r>
    </w:p>
    <w:p w:rsidR="005070AA" w:rsidRDefault="005070AA" w:rsidP="005070AA">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r>
        <w:rPr>
          <w:lang w:eastAsia="ar-SA"/>
        </w:rPr>
        <w:tab/>
      </w:r>
    </w:p>
    <w:p w:rsidR="005070AA" w:rsidRDefault="005070AA" w:rsidP="005070AA">
      <w:pPr>
        <w:suppressAutoHyphens/>
        <w:snapToGrid w:val="0"/>
        <w:ind w:firstLine="709"/>
        <w:jc w:val="both"/>
        <w:rPr>
          <w:lang w:eastAsia="ar-SA"/>
        </w:rPr>
      </w:pPr>
      <w:r>
        <w:rPr>
          <w:lang w:eastAsia="ar-SA"/>
        </w:rPr>
        <w:t xml:space="preserve">2. </w:t>
      </w:r>
      <w:proofErr w:type="gramStart"/>
      <w:r>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5070AA" w:rsidRDefault="005070AA" w:rsidP="005070AA">
      <w:pPr>
        <w:suppressAutoHyphens/>
        <w:snapToGrid w:val="0"/>
        <w:ind w:firstLine="709"/>
        <w:jc w:val="both"/>
        <w:rPr>
          <w:lang w:eastAsia="ar-SA"/>
        </w:rPr>
      </w:pPr>
    </w:p>
    <w:p w:rsidR="005070AA" w:rsidRDefault="005070AA" w:rsidP="005070AA">
      <w:pPr>
        <w:keepNext/>
        <w:widowControl w:val="0"/>
        <w:tabs>
          <w:tab w:val="left" w:pos="0"/>
        </w:tabs>
        <w:suppressAutoHyphens/>
        <w:spacing w:before="360" w:after="60"/>
        <w:contextualSpacing/>
        <w:jc w:val="both"/>
        <w:outlineLvl w:val="2"/>
        <w:rPr>
          <w:b/>
          <w:bCs/>
          <w:lang w:eastAsia="en-US"/>
        </w:rPr>
      </w:pPr>
      <w:r>
        <w:rPr>
          <w:b/>
          <w:bCs/>
          <w:lang w:eastAsia="en-US"/>
        </w:rPr>
        <w:tab/>
        <w:t>Статья 43. Градостроительный регламент зоны садоводства, огородничества и дачного хозяйства (СХ3)</w:t>
      </w:r>
    </w:p>
    <w:p w:rsidR="00610ABC" w:rsidRDefault="00610ABC" w:rsidP="005070AA">
      <w:pPr>
        <w:keepNext/>
        <w:widowControl w:val="0"/>
        <w:tabs>
          <w:tab w:val="left" w:pos="0"/>
        </w:tabs>
        <w:suppressAutoHyphens/>
        <w:spacing w:before="360" w:after="60"/>
        <w:contextualSpacing/>
        <w:jc w:val="both"/>
        <w:outlineLvl w:val="2"/>
        <w:rPr>
          <w:b/>
          <w:bCs/>
          <w:lang w:eastAsia="en-US"/>
        </w:rPr>
      </w:pPr>
    </w:p>
    <w:p w:rsidR="005070AA" w:rsidRDefault="005070AA" w:rsidP="005070AA">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5070AA" w:rsidTr="00F761A6">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Код (числовое обозначение) и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iCs/>
                <w:sz w:val="20"/>
                <w:lang w:eastAsia="en-US"/>
              </w:rPr>
            </w:pPr>
          </w:p>
          <w:p w:rsidR="005070AA" w:rsidRDefault="005070AA" w:rsidP="00F761A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F761A6">
        <w:trPr>
          <w:cantSplit/>
          <w:trHeight w:val="2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5070AA" w:rsidTr="00F761A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r>
      <w:tr w:rsidR="005070AA" w:rsidTr="00F761A6">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lang w:eastAsia="ar-SA"/>
              </w:rPr>
              <w:t>0,03-0,10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iCs/>
                <w:lang w:eastAsia="en-U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Служебные гаражи</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val="en-US" w:eastAsia="en-US"/>
              </w:rPr>
            </w:pPr>
            <w:r>
              <w:rPr>
                <w:lang w:val="en-US"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5070AA" w:rsidRDefault="005070AA" w:rsidP="005070AA">
      <w:pPr>
        <w:ind w:firstLine="708"/>
        <w:rPr>
          <w:lang w:eastAsia="ar-SA"/>
        </w:rPr>
      </w:pPr>
    </w:p>
    <w:p w:rsidR="005070AA" w:rsidRDefault="005070AA" w:rsidP="005070AA">
      <w:pPr>
        <w:ind w:firstLine="708"/>
        <w:rPr>
          <w:lang w:eastAsia="ar-SA"/>
        </w:rPr>
      </w:pPr>
      <w:r>
        <w:rPr>
          <w:lang w:eastAsia="ar-SA"/>
        </w:rPr>
        <w:t>Примечания:</w:t>
      </w:r>
    </w:p>
    <w:p w:rsidR="005070AA" w:rsidRDefault="005070AA" w:rsidP="005070AA">
      <w:pPr>
        <w:ind w:firstLine="708"/>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ind w:firstLine="708"/>
        <w:jc w:val="both"/>
        <w:rPr>
          <w:lang w:eastAsia="ar-SA"/>
        </w:rPr>
      </w:pPr>
      <w:r>
        <w:rPr>
          <w:lang w:eastAsia="ar-SA"/>
        </w:rPr>
        <w:t xml:space="preserve">2. </w:t>
      </w:r>
      <w:proofErr w:type="gramStart"/>
      <w:r>
        <w:rPr>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и садоводства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5070AA" w:rsidRDefault="005070AA" w:rsidP="005070AA">
      <w:pPr>
        <w:ind w:firstLine="708"/>
        <w:jc w:val="both"/>
      </w:pPr>
      <w:r>
        <w:t xml:space="preserve">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w:t>
      </w:r>
      <w:r>
        <w:lastRenderedPageBreak/>
        <w:t>объединения и установленного предельного максимального размера таких земельных участков.</w:t>
      </w:r>
    </w:p>
    <w:p w:rsidR="005070AA" w:rsidRDefault="005070AA" w:rsidP="005070AA">
      <w:pPr>
        <w:ind w:firstLine="708"/>
        <w:jc w:val="both"/>
      </w:pPr>
      <w: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5070AA" w:rsidRDefault="005070AA" w:rsidP="005070AA">
      <w:pPr>
        <w:ind w:firstLine="708"/>
        <w:jc w:val="both"/>
      </w:pPr>
      <w:r>
        <w:t>5. Организация и застройка территории садоводческого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5070AA" w:rsidRDefault="005070AA" w:rsidP="005070AA">
      <w:pPr>
        <w:ind w:firstLine="708"/>
        <w:jc w:val="both"/>
      </w:pPr>
      <w:r>
        <w:t>6. Возведение строений и сооружений в садоводческом или огородническом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5070AA" w:rsidRDefault="005070AA" w:rsidP="005070AA">
      <w:pPr>
        <w:ind w:firstLine="708"/>
        <w:jc w:val="both"/>
        <w:rPr>
          <w:lang w:eastAsia="ar-SA"/>
        </w:rPr>
      </w:pPr>
      <w:r>
        <w:rPr>
          <w:lang w:eastAsia="ar-SA"/>
        </w:rPr>
        <w:t xml:space="preserve">7. На </w:t>
      </w:r>
      <w:proofErr w:type="gramStart"/>
      <w:r>
        <w:rPr>
          <w:lang w:eastAsia="ar-SA"/>
        </w:rPr>
        <w:t>земельных участках, предоставленных для ведения огородничества могут</w:t>
      </w:r>
      <w:proofErr w:type="gramEnd"/>
      <w:r>
        <w:rPr>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5070AA" w:rsidRDefault="005070AA" w:rsidP="005070AA">
      <w:pPr>
        <w:ind w:firstLine="708"/>
        <w:jc w:val="both"/>
        <w:rPr>
          <w:lang w:eastAsia="ar-SA"/>
        </w:rPr>
      </w:pPr>
      <w:r>
        <w:rPr>
          <w:lang w:eastAsia="ar-SA"/>
        </w:rPr>
        <w:t xml:space="preserve">8. Высота гаражей на земельных участках  для ведения садоводства  – до </w:t>
      </w:r>
      <w:smartTag w:uri="urn:schemas-microsoft-com:office:smarttags" w:element="metricconverter">
        <w:smartTagPr>
          <w:attr w:name="ProductID" w:val="5 м"/>
        </w:smartTagPr>
        <w:r>
          <w:rPr>
            <w:lang w:eastAsia="ar-SA"/>
          </w:rPr>
          <w:t>5 м</w:t>
        </w:r>
      </w:smartTag>
      <w:r>
        <w:rPr>
          <w:lang w:eastAsia="ar-SA"/>
        </w:rPr>
        <w:t>.</w:t>
      </w:r>
    </w:p>
    <w:p w:rsidR="005070AA" w:rsidRDefault="005070AA" w:rsidP="005070AA">
      <w:pPr>
        <w:ind w:firstLine="708"/>
        <w:jc w:val="both"/>
        <w:rPr>
          <w:lang w:eastAsia="ar-SA"/>
        </w:rPr>
      </w:pPr>
      <w:r>
        <w:rPr>
          <w:lang w:eastAsia="ar-SA"/>
        </w:rPr>
        <w:t>9. Не допускается размещение территорий для ведения огородничества и  садоводства  в санитарно-защитных и охранных зонах.</w:t>
      </w:r>
    </w:p>
    <w:p w:rsidR="005070AA" w:rsidRDefault="005070AA" w:rsidP="005070AA">
      <w:pPr>
        <w:ind w:firstLine="708"/>
        <w:jc w:val="both"/>
        <w:rPr>
          <w:lang w:eastAsia="ar-SA"/>
        </w:rPr>
      </w:pPr>
      <w:r>
        <w:rPr>
          <w:sz w:val="22"/>
          <w:szCs w:val="22"/>
          <w:lang w:eastAsia="ar-SA"/>
        </w:rPr>
        <w:t xml:space="preserve">10. </w:t>
      </w:r>
      <w:r>
        <w:rPr>
          <w:lang w:eastAsia="ar-SA"/>
        </w:rPr>
        <w:t xml:space="preserve">В случае нахождения территорий садоводческих или огороднических некоммерческих объединений граждан в границах </w:t>
      </w:r>
      <w:proofErr w:type="spellStart"/>
      <w:r>
        <w:rPr>
          <w:lang w:eastAsia="ar-SA"/>
        </w:rPr>
        <w:t>водоохранных</w:t>
      </w:r>
      <w:proofErr w:type="spellEnd"/>
      <w:r>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5070AA" w:rsidRDefault="005070AA" w:rsidP="005070AA">
      <w:pPr>
        <w:ind w:firstLine="708"/>
        <w:jc w:val="both"/>
        <w:rPr>
          <w:lang w:eastAsia="ar-SA"/>
        </w:rPr>
      </w:pPr>
      <w:r>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070AA" w:rsidRDefault="005070AA" w:rsidP="005070AA">
      <w:pPr>
        <w:ind w:firstLine="708"/>
        <w:jc w:val="both"/>
        <w:rPr>
          <w:lang w:eastAsia="ar-SA"/>
        </w:rPr>
      </w:pPr>
    </w:p>
    <w:p w:rsidR="005070AA" w:rsidRDefault="005070AA" w:rsidP="005070AA">
      <w:pPr>
        <w:keepNext/>
        <w:widowControl w:val="0"/>
        <w:tabs>
          <w:tab w:val="left" w:pos="0"/>
        </w:tabs>
        <w:suppressAutoHyphens/>
        <w:spacing w:before="360" w:after="60"/>
        <w:contextualSpacing/>
        <w:jc w:val="both"/>
        <w:outlineLvl w:val="2"/>
        <w:rPr>
          <w:b/>
          <w:bCs/>
          <w:lang w:eastAsia="en-US"/>
        </w:rPr>
      </w:pPr>
      <w:r>
        <w:rPr>
          <w:b/>
          <w:bCs/>
          <w:lang w:eastAsia="en-US"/>
        </w:rPr>
        <w:tab/>
        <w:t>Статья 44. Градостроительный регламент зоны специального назначения (</w:t>
      </w:r>
      <w:proofErr w:type="spellStart"/>
      <w:r>
        <w:rPr>
          <w:b/>
          <w:bCs/>
          <w:lang w:eastAsia="en-US"/>
        </w:rPr>
        <w:t>Сп</w:t>
      </w:r>
      <w:proofErr w:type="spellEnd"/>
      <w:r>
        <w:rPr>
          <w:b/>
          <w:bCs/>
          <w:lang w:eastAsia="en-US"/>
        </w:rPr>
        <w:t>)</w:t>
      </w:r>
    </w:p>
    <w:p w:rsidR="005070AA" w:rsidRDefault="005070AA" w:rsidP="005070AA">
      <w:pPr>
        <w:keepNext/>
        <w:widowControl w:val="0"/>
        <w:tabs>
          <w:tab w:val="left" w:pos="0"/>
        </w:tabs>
        <w:suppressAutoHyphens/>
        <w:spacing w:before="360" w:after="60"/>
        <w:contextualSpacing/>
        <w:jc w:val="both"/>
        <w:outlineLvl w:val="2"/>
        <w:rPr>
          <w:b/>
          <w:bCs/>
          <w:lang w:eastAsia="en-US"/>
        </w:rPr>
      </w:pPr>
    </w:p>
    <w:p w:rsidR="005070AA" w:rsidRDefault="005070AA" w:rsidP="005070AA">
      <w:pPr>
        <w:overflowPunct w:val="0"/>
        <w:ind w:firstLine="708"/>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40"/>
        <w:gridCol w:w="720"/>
        <w:gridCol w:w="1393"/>
        <w:gridCol w:w="47"/>
        <w:gridCol w:w="662"/>
        <w:gridCol w:w="142"/>
        <w:gridCol w:w="708"/>
      </w:tblGrid>
      <w:tr w:rsidR="005070AA" w:rsidTr="00F761A6">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proofErr w:type="gramStart"/>
            <w:r>
              <w:rPr>
                <w:iCs/>
                <w:sz w:val="20"/>
                <w:lang w:eastAsia="en-US"/>
              </w:rPr>
              <w:t>Код (числовое обозначение) (в соответствии с Классификатором</w:t>
            </w:r>
            <w:proofErr w:type="gramEnd"/>
          </w:p>
        </w:tc>
        <w:tc>
          <w:tcPr>
            <w:tcW w:w="3840"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672" w:type="dxa"/>
            <w:gridSpan w:val="6"/>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F761A6">
        <w:trPr>
          <w:cantSplit/>
          <w:trHeight w:val="229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393"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5070AA" w:rsidRDefault="005070AA" w:rsidP="00F761A6">
            <w:pPr>
              <w:suppressAutoHyphens/>
              <w:snapToGrid w:val="0"/>
              <w:spacing w:line="276" w:lineRule="auto"/>
              <w:ind w:left="113" w:right="113"/>
              <w:rPr>
                <w:bCs/>
                <w:iCs/>
                <w:sz w:val="20"/>
                <w:lang w:eastAsia="en-US"/>
              </w:rPr>
            </w:pPr>
            <w:r>
              <w:rPr>
                <w:bCs/>
                <w:iCs/>
                <w:sz w:val="20"/>
                <w:lang w:eastAsia="en-US"/>
              </w:rPr>
              <w:t>Минимальные отступы от границ земельного участка</w:t>
            </w:r>
          </w:p>
        </w:tc>
      </w:tr>
      <w:tr w:rsidR="005070AA" w:rsidTr="00F761A6">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384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3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7</w:t>
            </w:r>
          </w:p>
        </w:tc>
      </w:tr>
      <w:tr w:rsidR="005070AA" w:rsidTr="00F761A6">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12.1</w:t>
            </w:r>
          </w:p>
        </w:tc>
        <w:tc>
          <w:tcPr>
            <w:tcW w:w="384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iCs/>
                <w:lang w:eastAsia="en-US"/>
              </w:rPr>
              <w:t>Ритуальная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val="en-US" w:eastAsia="en-US"/>
              </w:rPr>
            </w:pPr>
            <w:r>
              <w:rPr>
                <w:iCs/>
                <w:lang w:val="en-US" w:eastAsia="en-U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val="en-US" w:eastAsia="en-US"/>
              </w:rPr>
              <w:t>0</w:t>
            </w:r>
            <w:r>
              <w:rPr>
                <w:iCs/>
                <w:lang w:eastAsia="en-US"/>
              </w:rPr>
              <w:t>,1-10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12.2</w:t>
            </w:r>
          </w:p>
        </w:tc>
        <w:tc>
          <w:tcPr>
            <w:tcW w:w="384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Специальная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highlight w:val="yellow"/>
                <w:lang w:eastAsia="en-US"/>
              </w:rPr>
            </w:pPr>
            <w:r>
              <w:rPr>
                <w:iCs/>
                <w:lang w:eastAsia="en-U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0,1-1,5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0</w:t>
            </w:r>
          </w:p>
        </w:tc>
      </w:tr>
      <w:tr w:rsidR="005070AA" w:rsidTr="00F761A6">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iCs/>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4.9</w:t>
            </w:r>
          </w:p>
        </w:tc>
        <w:tc>
          <w:tcPr>
            <w:tcW w:w="384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Служебные гаражи</w:t>
            </w:r>
          </w:p>
        </w:tc>
        <w:tc>
          <w:tcPr>
            <w:tcW w:w="72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мин.0,003</w:t>
            </w:r>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 xml:space="preserve">Вспомогательные виды и параметры использования земельных участков и объектов </w:t>
            </w:r>
            <w:r>
              <w:rPr>
                <w:b/>
                <w:bCs/>
                <w:sz w:val="22"/>
                <w:szCs w:val="22"/>
                <w:lang w:eastAsia="en-US"/>
              </w:rPr>
              <w:lastRenderedPageBreak/>
              <w:t>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3.7</w:t>
            </w:r>
          </w:p>
        </w:tc>
        <w:tc>
          <w:tcPr>
            <w:tcW w:w="384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Религиозное использование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мин.0,01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3</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szCs w:val="20"/>
                <w:lang w:eastAsia="en-US"/>
              </w:rPr>
            </w:pPr>
            <w:r>
              <w:rPr>
                <w:szCs w:val="20"/>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w:t>
            </w:r>
          </w:p>
        </w:tc>
        <w:tc>
          <w:tcPr>
            <w:tcW w:w="384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Коммунальное обслуживание</w:t>
            </w:r>
          </w:p>
        </w:tc>
        <w:tc>
          <w:tcPr>
            <w:tcW w:w="72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804" w:type="dxa"/>
            <w:gridSpan w:val="2"/>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708"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610ABC" w:rsidRDefault="00610ABC" w:rsidP="005070AA">
      <w:pPr>
        <w:ind w:firstLine="708"/>
        <w:jc w:val="both"/>
        <w:rPr>
          <w:lang w:eastAsia="ar-SA"/>
        </w:rPr>
      </w:pPr>
    </w:p>
    <w:p w:rsidR="005070AA" w:rsidRDefault="005070AA" w:rsidP="005070AA">
      <w:pPr>
        <w:ind w:firstLine="708"/>
        <w:jc w:val="both"/>
        <w:rPr>
          <w:lang w:eastAsia="ar-SA"/>
        </w:rPr>
      </w:pPr>
      <w:r>
        <w:rPr>
          <w:lang w:eastAsia="ar-SA"/>
        </w:rPr>
        <w:t>Примечания:</w:t>
      </w:r>
    </w:p>
    <w:p w:rsidR="005070AA" w:rsidRDefault="005070AA" w:rsidP="005070AA">
      <w:pPr>
        <w:ind w:firstLine="708"/>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ind w:firstLine="708"/>
        <w:jc w:val="both"/>
      </w:pPr>
      <w:r>
        <w:t xml:space="preserve">2. Размер земельного участка для кладбища не может превышать </w:t>
      </w:r>
      <w:smartTag w:uri="urn:schemas-microsoft-com:office:smarttags" w:element="metricconverter">
        <w:smartTagPr>
          <w:attr w:name="ProductID" w:val="40 га"/>
        </w:smartTagPr>
        <w:r>
          <w:t>40 га</w:t>
        </w:r>
      </w:smartTag>
      <w:r>
        <w:t xml:space="preserve">. </w:t>
      </w:r>
      <w:r>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5070AA" w:rsidRDefault="005070AA" w:rsidP="005070AA">
      <w:pPr>
        <w:ind w:firstLine="708"/>
        <w:jc w:val="both"/>
      </w:pPr>
      <w: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t>600 м</w:t>
        </w:r>
        <w:proofErr w:type="gramStart"/>
        <w:r>
          <w:rPr>
            <w:vertAlign w:val="superscript"/>
          </w:rPr>
          <w:t>2</w:t>
        </w:r>
      </w:smartTag>
      <w:proofErr w:type="gramEnd"/>
      <w:r>
        <w:t xml:space="preserve">. Уровень стояния грунтовых вод должен быть не менее </w:t>
      </w:r>
      <w:smartTag w:uri="urn:schemas-microsoft-com:office:smarttags" w:element="metricconverter">
        <w:smartTagPr>
          <w:attr w:name="ProductID" w:val="2 м"/>
        </w:smartTagPr>
        <w:r>
          <w:t>2 м</w:t>
        </w:r>
      </w:smartTag>
      <w:r>
        <w:t xml:space="preserve"> от поверхности земли.</w:t>
      </w:r>
    </w:p>
    <w:p w:rsidR="005070AA" w:rsidRDefault="005070AA" w:rsidP="005070AA">
      <w:pPr>
        <w:ind w:firstLine="708"/>
        <w:jc w:val="both"/>
        <w:rPr>
          <w:lang w:eastAsia="ar-SA"/>
        </w:rPr>
      </w:pPr>
      <w:r>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5070AA" w:rsidRDefault="005070AA" w:rsidP="005070AA">
      <w:pPr>
        <w:ind w:firstLine="708"/>
        <w:jc w:val="both"/>
        <w:rPr>
          <w:lang w:eastAsia="ar-SA"/>
        </w:rPr>
      </w:pPr>
      <w:r>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5070AA" w:rsidRDefault="005070AA" w:rsidP="005070AA">
      <w:pPr>
        <w:ind w:firstLine="708"/>
        <w:jc w:val="both"/>
        <w:rPr>
          <w:lang w:eastAsia="ar-SA"/>
        </w:rPr>
      </w:pPr>
      <w:r>
        <w:rPr>
          <w:lang w:eastAsia="ar-SA"/>
        </w:rPr>
        <w:t>6. Запрещается захоронение отходов в границах населенных пунктов.</w:t>
      </w:r>
    </w:p>
    <w:p w:rsidR="005070AA" w:rsidRDefault="005070AA" w:rsidP="005070AA">
      <w:pPr>
        <w:ind w:firstLine="708"/>
        <w:jc w:val="both"/>
        <w:rPr>
          <w:lang w:eastAsia="ar-SA"/>
        </w:rPr>
      </w:pPr>
    </w:p>
    <w:p w:rsidR="005070AA" w:rsidRDefault="005070AA" w:rsidP="005070AA">
      <w:pPr>
        <w:suppressAutoHyphens/>
        <w:snapToGrid w:val="0"/>
        <w:ind w:firstLine="709"/>
        <w:jc w:val="both"/>
        <w:rPr>
          <w:lang w:eastAsia="ar-SA"/>
        </w:rPr>
      </w:pPr>
      <w:r>
        <w:rPr>
          <w:b/>
          <w:bCs/>
          <w:lang w:eastAsia="en-US"/>
        </w:rPr>
        <w:t>Статья 45. Градостроительный регламент зоны транспортной инфраструктуры (Т)</w:t>
      </w:r>
    </w:p>
    <w:p w:rsidR="00610ABC" w:rsidRDefault="00610ABC" w:rsidP="005070AA">
      <w:pPr>
        <w:overflowPunct w:val="0"/>
        <w:ind w:firstLine="709"/>
        <w:jc w:val="both"/>
      </w:pPr>
    </w:p>
    <w:p w:rsidR="005070AA" w:rsidRDefault="005070AA" w:rsidP="005070AA">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71"/>
        <w:gridCol w:w="1355"/>
        <w:gridCol w:w="850"/>
        <w:gridCol w:w="851"/>
      </w:tblGrid>
      <w:tr w:rsidR="005070AA" w:rsidTr="00F761A6">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w:t>
            </w:r>
          </w:p>
          <w:p w:rsidR="005070AA" w:rsidRDefault="005070AA" w:rsidP="00F761A6">
            <w:pPr>
              <w:suppressAutoHyphens/>
              <w:snapToGrid w:val="0"/>
              <w:spacing w:line="276" w:lineRule="auto"/>
              <w:rPr>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sz w:val="20"/>
                <w:lang w:eastAsia="en-US"/>
              </w:rPr>
            </w:pPr>
            <w:r>
              <w:rPr>
                <w:iCs/>
                <w:sz w:val="20"/>
                <w:lang w:eastAsia="en-US"/>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5070AA" w:rsidRDefault="005070AA" w:rsidP="00F761A6">
            <w:pPr>
              <w:suppressAutoHyphens/>
              <w:snapToGrid w:val="0"/>
              <w:spacing w:line="276" w:lineRule="auto"/>
              <w:rPr>
                <w:sz w:val="20"/>
                <w:szCs w:val="20"/>
                <w:lang w:eastAsia="ar-SA"/>
              </w:rPr>
            </w:pPr>
            <w:r>
              <w:rPr>
                <w:iCs/>
                <w:sz w:val="20"/>
                <w:lang w:eastAsia="en-US"/>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5070AA" w:rsidRDefault="005070AA" w:rsidP="00F761A6">
            <w:pPr>
              <w:suppressAutoHyphens/>
              <w:snapToGrid w:val="0"/>
              <w:spacing w:line="276" w:lineRule="auto"/>
              <w:rPr>
                <w:iCs/>
                <w:sz w:val="20"/>
                <w:lang w:eastAsia="en-US"/>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5070AA" w:rsidTr="00F761A6">
        <w:trPr>
          <w:cantSplit/>
          <w:trHeight w:val="2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rPr>
                <w:iCs/>
                <w:sz w:val="20"/>
                <w:lang w:eastAsia="en-US"/>
              </w:rPr>
            </w:pPr>
          </w:p>
        </w:tc>
        <w:tc>
          <w:tcPr>
            <w:tcW w:w="771"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sz w:val="20"/>
                <w:lang w:eastAsia="en-US"/>
              </w:rPr>
            </w:pPr>
            <w:r>
              <w:rPr>
                <w:iCs/>
                <w:sz w:val="20"/>
                <w:lang w:eastAsia="en-US"/>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070AA" w:rsidRDefault="005070AA" w:rsidP="00F761A6">
            <w:pPr>
              <w:suppressAutoHyphens/>
              <w:snapToGrid w:val="0"/>
              <w:spacing w:line="276" w:lineRule="auto"/>
              <w:rPr>
                <w:iCs/>
                <w:sz w:val="20"/>
                <w:lang w:eastAsia="en-US"/>
              </w:rPr>
            </w:pPr>
            <w:r>
              <w:rPr>
                <w:bCs/>
                <w:iCs/>
                <w:sz w:val="20"/>
                <w:lang w:eastAsia="en-US"/>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bCs/>
                <w:iCs/>
                <w:sz w:val="20"/>
                <w:lang w:eastAsia="en-US"/>
              </w:rPr>
            </w:pPr>
            <w:r>
              <w:rPr>
                <w:bCs/>
                <w:iCs/>
                <w:sz w:val="20"/>
                <w:lang w:eastAsia="en-US"/>
              </w:rPr>
              <w:t>Минимальные отступы от границ земельного участка</w:t>
            </w:r>
          </w:p>
        </w:tc>
      </w:tr>
    </w:tbl>
    <w:p w:rsidR="005070AA" w:rsidRDefault="005070AA" w:rsidP="005070AA">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71"/>
        <w:gridCol w:w="1355"/>
        <w:gridCol w:w="850"/>
        <w:gridCol w:w="851"/>
      </w:tblGrid>
      <w:tr w:rsidR="005070AA" w:rsidTr="00F761A6">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sz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sz w:val="20"/>
                <w:lang w:eastAsia="en-US"/>
              </w:rPr>
            </w:pPr>
            <w:r>
              <w:rPr>
                <w:bCs/>
                <w:iCs/>
                <w:sz w:val="20"/>
                <w:lang w:eastAsia="en-US"/>
              </w:rPr>
              <w:t>7</w:t>
            </w:r>
          </w:p>
        </w:tc>
      </w:tr>
      <w:tr w:rsidR="005070AA" w:rsidTr="00F761A6">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5070AA" w:rsidRDefault="005070AA" w:rsidP="00F761A6">
            <w:pPr>
              <w:suppressAutoHyphens/>
              <w:snapToGrid w:val="0"/>
              <w:spacing w:line="276" w:lineRule="auto"/>
              <w:rPr>
                <w:iCs/>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2.7.1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color w:val="000000"/>
                <w:lang w:eastAsia="en-US"/>
              </w:rPr>
            </w:pPr>
            <w:r>
              <w:rPr>
                <w:iCs/>
                <w:color w:val="000000"/>
                <w:lang w:eastAsia="en-US"/>
              </w:rPr>
              <w:t>Хранение автотранспорта</w:t>
            </w:r>
          </w:p>
        </w:tc>
        <w:tc>
          <w:tcPr>
            <w:tcW w:w="77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val="en-US" w:eastAsia="en-US"/>
              </w:rPr>
            </w:pPr>
            <w:r>
              <w:rPr>
                <w:iCs/>
                <w:lang w:eastAsia="en-US"/>
              </w:rPr>
              <w:t>мин.0,</w:t>
            </w:r>
            <w:r>
              <w:rPr>
                <w:iCs/>
                <w:lang w:val="en-US" w:eastAsia="en-US"/>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Служебные гаражи</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86"/>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Объекты дорожного сервиса</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2</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 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580A22">
            <w:pPr>
              <w:suppressAutoHyphens/>
              <w:snapToGrid w:val="0"/>
              <w:rPr>
                <w:szCs w:val="20"/>
                <w:lang w:eastAsia="en-US"/>
              </w:rPr>
            </w:pPr>
            <w:r>
              <w:rPr>
                <w:szCs w:val="20"/>
                <w:lang w:eastAsia="en-US"/>
              </w:rPr>
              <w:t>Связь</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h:10-70м</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Автомобильный транспорт</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мин.0,1</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lang w:eastAsia="en-US"/>
              </w:rPr>
            </w:pPr>
            <w:r>
              <w:rPr>
                <w:lang w:eastAsia="en-US"/>
              </w:rP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lang w:eastAsia="en-US"/>
              </w:rPr>
            </w:pPr>
            <w:r>
              <w:rPr>
                <w:lang w:eastAsia="en-US"/>
              </w:rPr>
              <w:t>Трубопроводный транспорт</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мин.0,02</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5070AA" w:rsidTr="00F761A6">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Общественное питание</w:t>
            </w:r>
          </w:p>
        </w:tc>
        <w:tc>
          <w:tcPr>
            <w:tcW w:w="77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iCs/>
                <w:lang w:eastAsia="en-U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sz w:val="20"/>
                <w:lang w:eastAsia="en-US"/>
              </w:rPr>
            </w:pPr>
            <w:r>
              <w:rPr>
                <w:iCs/>
                <w:lang w:eastAsia="en-US"/>
              </w:rPr>
              <w:t>мин.0,005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bCs/>
                <w:iCs/>
                <w:lang w:eastAsia="en-US"/>
              </w:rPr>
            </w:pPr>
            <w:r>
              <w:rPr>
                <w:bCs/>
                <w:iCs/>
                <w:lang w:eastAsia="en-US"/>
              </w:rPr>
              <w:t>1</w:t>
            </w:r>
          </w:p>
        </w:tc>
      </w:tr>
      <w:tr w:rsidR="005070AA" w:rsidTr="00F761A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Склады</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мин.0,005</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r w:rsidR="005070AA" w:rsidTr="00F761A6">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b/>
                <w:bCs/>
                <w:sz w:val="22"/>
                <w:szCs w:val="22"/>
                <w:lang w:eastAsia="en-US"/>
              </w:rPr>
              <w:t>Вспомогательные виды и параметры использования земельных участков и объектов капитального строительства.</w:t>
            </w:r>
          </w:p>
        </w:tc>
      </w:tr>
      <w:tr w:rsidR="005070AA" w:rsidTr="00F70F8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070AA" w:rsidRDefault="005070AA" w:rsidP="005070AA">
            <w:pPr>
              <w:numPr>
                <w:ilvl w:val="0"/>
                <w:numId w:val="16"/>
              </w:numPr>
              <w:suppressAutoHyphens/>
              <w:snapToGrid w:val="0"/>
              <w:spacing w:line="276" w:lineRule="auto"/>
              <w:rPr>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szCs w:val="20"/>
                <w:lang w:eastAsia="en-US"/>
              </w:rPr>
            </w:pPr>
            <w:r>
              <w:rPr>
                <w:szCs w:val="20"/>
                <w:lang w:eastAsia="en-US"/>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5070AA" w:rsidRDefault="005070AA" w:rsidP="00F761A6">
            <w:pPr>
              <w:suppressAutoHyphens/>
              <w:snapToGrid w:val="0"/>
              <w:spacing w:line="276" w:lineRule="auto"/>
              <w:rPr>
                <w:iCs/>
                <w:lang w:eastAsia="en-US"/>
              </w:rPr>
            </w:pPr>
            <w:r>
              <w:rPr>
                <w:szCs w:val="20"/>
                <w:lang w:eastAsia="en-US"/>
              </w:rPr>
              <w:t>Коммунальное обслуживание</w:t>
            </w:r>
          </w:p>
        </w:tc>
        <w:tc>
          <w:tcPr>
            <w:tcW w:w="77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c>
          <w:tcPr>
            <w:tcW w:w="1355"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мин.0,003</w:t>
            </w:r>
          </w:p>
        </w:tc>
        <w:tc>
          <w:tcPr>
            <w:tcW w:w="850"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5070AA" w:rsidRDefault="005070AA" w:rsidP="00F761A6">
            <w:pPr>
              <w:spacing w:line="276" w:lineRule="auto"/>
              <w:rPr>
                <w:lang w:eastAsia="en-US"/>
              </w:rPr>
            </w:pPr>
            <w:r>
              <w:rPr>
                <w:lang w:eastAsia="en-US"/>
              </w:rPr>
              <w:t>1</w:t>
            </w:r>
          </w:p>
        </w:tc>
      </w:tr>
    </w:tbl>
    <w:p w:rsidR="00610ABC" w:rsidRDefault="00610ABC" w:rsidP="005070AA">
      <w:pPr>
        <w:ind w:firstLine="708"/>
        <w:jc w:val="both"/>
        <w:rPr>
          <w:lang w:eastAsia="ar-SA"/>
        </w:rPr>
      </w:pPr>
    </w:p>
    <w:p w:rsidR="005070AA" w:rsidRDefault="005070AA" w:rsidP="005070AA">
      <w:pPr>
        <w:ind w:firstLine="708"/>
        <w:jc w:val="both"/>
        <w:rPr>
          <w:lang w:eastAsia="ar-SA"/>
        </w:rPr>
      </w:pPr>
      <w:r>
        <w:rPr>
          <w:lang w:eastAsia="ar-SA"/>
        </w:rPr>
        <w:t>Примечания:</w:t>
      </w:r>
    </w:p>
    <w:p w:rsidR="005070AA" w:rsidRDefault="005070AA" w:rsidP="005070AA">
      <w:pPr>
        <w:ind w:firstLine="708"/>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5070AA" w:rsidRDefault="005070AA" w:rsidP="005070AA">
      <w:pPr>
        <w:ind w:firstLine="708"/>
        <w:jc w:val="both"/>
        <w:rPr>
          <w:lang w:eastAsia="ar-SA"/>
        </w:rPr>
      </w:pPr>
      <w:r>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5070AA" w:rsidRDefault="005070AA" w:rsidP="005070AA">
      <w:pPr>
        <w:ind w:firstLine="708"/>
        <w:jc w:val="both"/>
        <w:rPr>
          <w:lang w:eastAsia="ar-SA"/>
        </w:rPr>
      </w:pPr>
      <w:r>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5070AA" w:rsidRDefault="005070AA" w:rsidP="005070AA">
      <w:pPr>
        <w:ind w:firstLine="708"/>
        <w:jc w:val="both"/>
        <w:rPr>
          <w:lang w:eastAsia="ar-SA"/>
        </w:rPr>
      </w:pPr>
    </w:p>
    <w:p w:rsidR="00F317B3" w:rsidRDefault="00F317B3" w:rsidP="00F317B3">
      <w:pPr>
        <w:ind w:firstLine="708"/>
        <w:jc w:val="both"/>
        <w:rPr>
          <w:b/>
          <w:bCs/>
          <w:lang w:eastAsia="en-US"/>
        </w:rPr>
      </w:pPr>
      <w:r>
        <w:rPr>
          <w:b/>
          <w:bCs/>
          <w:lang w:eastAsia="en-US"/>
        </w:rPr>
        <w:t>Статья 46. Градостроительный регламент зоны инженерной инфраструктуры (И)</w:t>
      </w:r>
    </w:p>
    <w:p w:rsidR="00F317B3" w:rsidRDefault="00F317B3" w:rsidP="00F317B3">
      <w:pPr>
        <w:ind w:firstLine="708"/>
        <w:jc w:val="both"/>
        <w:rPr>
          <w:lang w:eastAsia="ar-SA"/>
        </w:rPr>
      </w:pPr>
    </w:p>
    <w:p w:rsidR="00F317B3" w:rsidRDefault="00F317B3" w:rsidP="00F317B3">
      <w:pPr>
        <w:overflowPunct w:val="0"/>
        <w:ind w:firstLine="708"/>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418"/>
        <w:gridCol w:w="850"/>
        <w:gridCol w:w="851"/>
      </w:tblGrid>
      <w:tr w:rsidR="00F317B3" w:rsidTr="00947968">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F317B3" w:rsidRDefault="00F317B3">
            <w:pPr>
              <w:suppressAutoHyphens/>
              <w:snapToGrid w:val="0"/>
              <w:spacing w:line="276" w:lineRule="auto"/>
              <w:rPr>
                <w:rFonts w:eastAsia="Times New Roman"/>
                <w:iCs/>
                <w:sz w:val="20"/>
                <w:lang w:eastAsia="en-US"/>
              </w:rPr>
            </w:pPr>
            <w:r>
              <w:rPr>
                <w:iCs/>
                <w:sz w:val="20"/>
                <w:lang w:eastAsia="en-US"/>
              </w:rPr>
              <w:t>№</w:t>
            </w:r>
          </w:p>
          <w:p w:rsidR="00F317B3" w:rsidRDefault="00F317B3">
            <w:pPr>
              <w:suppressAutoHyphens/>
              <w:snapToGrid w:val="0"/>
              <w:spacing w:line="276" w:lineRule="auto"/>
              <w:rPr>
                <w:rFonts w:eastAsia="Times New Roman"/>
                <w:iCs/>
                <w:sz w:val="20"/>
                <w:lang w:eastAsia="en-US"/>
              </w:rPr>
            </w:pPr>
            <w:proofErr w:type="gramStart"/>
            <w:r>
              <w:rPr>
                <w:iCs/>
                <w:sz w:val="20"/>
                <w:lang w:eastAsia="en-US"/>
              </w:rPr>
              <w:t>п</w:t>
            </w:r>
            <w:proofErr w:type="gramEnd"/>
            <w:r>
              <w:rPr>
                <w:iCs/>
                <w:sz w:val="20"/>
                <w:lang w:eastAsia="en-US"/>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F317B3" w:rsidRDefault="00F317B3">
            <w:pPr>
              <w:suppressAutoHyphens/>
              <w:snapToGrid w:val="0"/>
              <w:spacing w:line="276" w:lineRule="auto"/>
              <w:ind w:left="113" w:right="113"/>
              <w:rPr>
                <w:rFonts w:eastAsia="Times New Roman"/>
                <w:iCs/>
                <w:sz w:val="20"/>
                <w:lang w:eastAsia="en-US"/>
              </w:rPr>
            </w:pPr>
            <w:r>
              <w:rPr>
                <w:iCs/>
                <w:sz w:val="20"/>
                <w:lang w:eastAsia="en-US"/>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F317B3" w:rsidRDefault="00F317B3">
            <w:pPr>
              <w:suppressAutoHyphens/>
              <w:snapToGrid w:val="0"/>
              <w:spacing w:line="276" w:lineRule="auto"/>
              <w:rPr>
                <w:rFonts w:eastAsia="Times New Roman"/>
                <w:sz w:val="20"/>
                <w:szCs w:val="20"/>
                <w:lang w:eastAsia="ar-SA"/>
              </w:rPr>
            </w:pPr>
            <w:r>
              <w:rPr>
                <w:iCs/>
                <w:sz w:val="20"/>
                <w:lang w:eastAsia="en-U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lang w:eastAsia="en-US"/>
              </w:rPr>
              <w:t>уполномоченным федеральным органом исполнительной власти)</w:t>
            </w:r>
          </w:p>
          <w:p w:rsidR="00F317B3" w:rsidRDefault="00F317B3">
            <w:pPr>
              <w:suppressAutoHyphens/>
              <w:snapToGrid w:val="0"/>
              <w:spacing w:line="276" w:lineRule="auto"/>
              <w:rPr>
                <w:rFonts w:eastAsia="Times New Roman"/>
                <w:iCs/>
                <w:sz w:val="20"/>
                <w:lang w:eastAsia="en-US"/>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bCs/>
                <w:iCs/>
                <w:sz w:val="20"/>
                <w:lang w:eastAsia="en-US"/>
              </w:rPr>
            </w:pPr>
            <w:r>
              <w:rPr>
                <w:bCs/>
                <w:iCs/>
                <w:sz w:val="20"/>
                <w:lang w:eastAsia="en-US"/>
              </w:rPr>
              <w:t>Параметры разрешенного строительства, реконструкции объектов капстроительства</w:t>
            </w:r>
          </w:p>
        </w:tc>
      </w:tr>
      <w:tr w:rsidR="00F317B3" w:rsidTr="00947968">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317B3" w:rsidRDefault="00F317B3">
            <w:pPr>
              <w:rPr>
                <w:rFonts w:eastAsia="Times New Roman"/>
                <w:iCs/>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17B3" w:rsidRDefault="00F317B3">
            <w:pPr>
              <w:rPr>
                <w:rFonts w:eastAsia="Times New Roman"/>
                <w:iCs/>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317B3" w:rsidRDefault="00F317B3">
            <w:pPr>
              <w:rPr>
                <w:rFonts w:eastAsia="Times New Roman"/>
                <w:iCs/>
                <w:sz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F317B3" w:rsidRDefault="00F317B3">
            <w:pPr>
              <w:suppressAutoHyphens/>
              <w:snapToGrid w:val="0"/>
              <w:spacing w:line="276" w:lineRule="auto"/>
              <w:rPr>
                <w:rFonts w:eastAsia="Times New Roman"/>
                <w:sz w:val="20"/>
                <w:lang w:eastAsia="en-US"/>
              </w:rPr>
            </w:pPr>
            <w:r>
              <w:rPr>
                <w:iCs/>
                <w:sz w:val="20"/>
                <w:lang w:eastAsia="en-US"/>
              </w:rPr>
              <w:t>Предельная этажность зданий, строений, сооружений, этаж</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F317B3" w:rsidRDefault="00F317B3">
            <w:pPr>
              <w:suppressAutoHyphens/>
              <w:snapToGrid w:val="0"/>
              <w:spacing w:line="276" w:lineRule="auto"/>
              <w:rPr>
                <w:rFonts w:eastAsia="Times New Roman"/>
                <w:iCs/>
                <w:sz w:val="20"/>
                <w:lang w:eastAsia="en-US"/>
              </w:rPr>
            </w:pPr>
            <w:r>
              <w:rPr>
                <w:iCs/>
                <w:sz w:val="20"/>
                <w:lang w:eastAsia="en-US"/>
              </w:rPr>
              <w:t>Предельные размеры земельных участков (мин</w:t>
            </w:r>
            <w:proofErr w:type="gramStart"/>
            <w:r>
              <w:rPr>
                <w:iCs/>
                <w:sz w:val="20"/>
                <w:lang w:eastAsia="en-US"/>
              </w:rPr>
              <w:t>.-</w:t>
            </w:r>
            <w:proofErr w:type="gramEnd"/>
            <w:r>
              <w:rPr>
                <w:iCs/>
                <w:sz w:val="20"/>
                <w:lang w:eastAsia="en-US"/>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F317B3" w:rsidRDefault="00F317B3">
            <w:pPr>
              <w:suppressAutoHyphens/>
              <w:snapToGrid w:val="0"/>
              <w:spacing w:line="276" w:lineRule="auto"/>
              <w:rPr>
                <w:rFonts w:eastAsia="Times New Roman"/>
                <w:iCs/>
                <w:sz w:val="20"/>
                <w:lang w:eastAsia="en-US"/>
              </w:rPr>
            </w:pPr>
            <w:r>
              <w:rPr>
                <w:bCs/>
                <w:iCs/>
                <w:sz w:val="20"/>
                <w:lang w:eastAsia="en-US"/>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rsidR="00F317B3" w:rsidRDefault="00F317B3">
            <w:pPr>
              <w:suppressAutoHyphens/>
              <w:snapToGrid w:val="0"/>
              <w:spacing w:line="276" w:lineRule="auto"/>
              <w:ind w:left="113" w:right="113"/>
              <w:jc w:val="right"/>
              <w:rPr>
                <w:rFonts w:eastAsia="Times New Roman"/>
                <w:bCs/>
                <w:iCs/>
                <w:sz w:val="20"/>
                <w:lang w:eastAsia="en-US"/>
              </w:rPr>
            </w:pPr>
            <w:r>
              <w:rPr>
                <w:bCs/>
                <w:iCs/>
                <w:sz w:val="20"/>
                <w:lang w:eastAsia="en-US"/>
              </w:rPr>
              <w:t>Минимальные отступы от границ земельного участка</w:t>
            </w:r>
          </w:p>
        </w:tc>
      </w:tr>
    </w:tbl>
    <w:p w:rsidR="00F317B3" w:rsidRDefault="00F317B3" w:rsidP="00F317B3">
      <w:pPr>
        <w:rPr>
          <w:rFonts w:eastAsia="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418"/>
        <w:gridCol w:w="850"/>
        <w:gridCol w:w="851"/>
      </w:tblGrid>
      <w:tr w:rsidR="00F317B3" w:rsidTr="00947968">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sz w:val="20"/>
                <w:lang w:eastAsia="en-US"/>
              </w:rPr>
            </w:pPr>
            <w:r>
              <w:rPr>
                <w:iCs/>
                <w:sz w:val="20"/>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sz w:val="20"/>
                <w:lang w:eastAsia="en-US"/>
              </w:rPr>
            </w:pPr>
            <w:r>
              <w:rPr>
                <w:iCs/>
                <w:sz w:val="20"/>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sz w:val="20"/>
                <w:lang w:eastAsia="en-US"/>
              </w:rPr>
            </w:pPr>
            <w:r>
              <w:rPr>
                <w:iCs/>
                <w:sz w:val="20"/>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sz w:val="20"/>
                <w:lang w:eastAsia="en-US"/>
              </w:rPr>
            </w:pPr>
            <w:r>
              <w:rPr>
                <w:iCs/>
                <w:sz w:val="20"/>
                <w:lang w:eastAsia="en-US"/>
              </w:rPr>
              <w:t>4</w:t>
            </w:r>
            <w:bookmarkStart w:id="119" w:name="_GoBack"/>
            <w:bookmarkEnd w:id="119"/>
          </w:p>
        </w:tc>
        <w:tc>
          <w:tcPr>
            <w:tcW w:w="1418"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sz w:val="20"/>
                <w:lang w:eastAsia="en-US"/>
              </w:rPr>
            </w:pPr>
            <w:r>
              <w:rPr>
                <w:iCs/>
                <w:sz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bCs/>
                <w:iCs/>
                <w:sz w:val="20"/>
                <w:lang w:eastAsia="en-US"/>
              </w:rPr>
            </w:pPr>
            <w:r>
              <w:rPr>
                <w:bCs/>
                <w:iCs/>
                <w:sz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bCs/>
                <w:iCs/>
                <w:sz w:val="20"/>
                <w:lang w:eastAsia="en-US"/>
              </w:rPr>
            </w:pPr>
            <w:r>
              <w:rPr>
                <w:bCs/>
                <w:iCs/>
                <w:sz w:val="20"/>
                <w:lang w:eastAsia="en-US"/>
              </w:rPr>
              <w:t>7</w:t>
            </w:r>
          </w:p>
        </w:tc>
      </w:tr>
      <w:tr w:rsidR="00F317B3" w:rsidTr="00F317B3">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F317B3" w:rsidRDefault="00F317B3">
            <w:pPr>
              <w:suppressAutoHyphens/>
              <w:snapToGrid w:val="0"/>
              <w:spacing w:line="276" w:lineRule="auto"/>
              <w:rPr>
                <w:rFonts w:eastAsia="Times New Roman"/>
                <w:iCs/>
                <w:highlight w:val="yellow"/>
                <w:lang w:eastAsia="en-US"/>
              </w:rPr>
            </w:pPr>
            <w:r>
              <w:rPr>
                <w:b/>
                <w:bCs/>
                <w:sz w:val="22"/>
                <w:szCs w:val="22"/>
                <w:lang w:eastAsia="en-US"/>
              </w:rPr>
              <w:t>Основные виды и параметры разрешенного использования земельных участков и объектов капитального строительства</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lang w:eastAsia="en-US"/>
              </w:rPr>
            </w:pPr>
            <w:r>
              <w:rPr>
                <w:lang w:eastAsia="en-US"/>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lang w:eastAsia="en-US"/>
              </w:rPr>
            </w:pPr>
            <w:r>
              <w:rPr>
                <w:lang w:eastAsia="en-US"/>
              </w:rPr>
              <w:t>Коммунальное обслуживание</w:t>
            </w:r>
          </w:p>
        </w:tc>
        <w:tc>
          <w:tcPr>
            <w:tcW w:w="3827" w:type="dxa"/>
            <w:gridSpan w:val="4"/>
            <w:tcBorders>
              <w:top w:val="single" w:sz="4" w:space="0" w:color="auto"/>
              <w:left w:val="single" w:sz="4" w:space="0" w:color="auto"/>
              <w:bottom w:val="single" w:sz="4" w:space="0" w:color="auto"/>
              <w:right w:val="single" w:sz="4" w:space="0" w:color="auto"/>
            </w:tcBorders>
            <w:hideMark/>
          </w:tcPr>
          <w:p w:rsidR="00F317B3" w:rsidRDefault="00F317B3">
            <w:pPr>
              <w:spacing w:line="276" w:lineRule="auto"/>
              <w:rPr>
                <w:rFonts w:eastAsia="Times New Roman"/>
                <w:sz w:val="20"/>
                <w:szCs w:val="20"/>
                <w:lang w:eastAsia="en-US"/>
              </w:rPr>
            </w:pPr>
            <w:r>
              <w:rPr>
                <w:iCs/>
                <w:color w:val="000000"/>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lang w:eastAsia="zh-CN"/>
              </w:rPr>
            </w:pPr>
            <w:r>
              <w:rPr>
                <w:iCs/>
                <w:lang w:eastAsia="en-US"/>
              </w:rPr>
              <w:t>3.1.1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rPr>
                <w:rFonts w:eastAsia="Times New Roman"/>
                <w:lang w:eastAsia="zh-CN"/>
              </w:rPr>
            </w:pPr>
            <w:r>
              <w:rPr>
                <w:szCs w:val="20"/>
                <w:lang w:eastAsia="en-US"/>
              </w:rPr>
              <w:t>Предоставление коммунальных услуг</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iCs/>
                <w:lang w:eastAsia="en-US"/>
              </w:rPr>
            </w:pPr>
            <w:r>
              <w:rPr>
                <w:iCs/>
                <w:color w:val="000000"/>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lang w:eastAsia="en-US"/>
              </w:rPr>
            </w:pPr>
            <w:r>
              <w:rPr>
                <w:iCs/>
                <w:lang w:eastAsia="en-US"/>
              </w:rPr>
              <w:t>3.1.2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B474F0">
            <w:pPr>
              <w:suppressAutoHyphens/>
              <w:snapToGrid w:val="0"/>
              <w:rPr>
                <w:rFonts w:eastAsia="Times New Roman"/>
                <w:iCs/>
                <w:lang w:eastAsia="en-US"/>
              </w:rPr>
            </w:pPr>
            <w:r>
              <w:rPr>
                <w:iCs/>
                <w:lang w:eastAsia="en-US"/>
              </w:rPr>
              <w:t>Административные здания организаций, обеспечивающих 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lang w:eastAsia="zh-CN"/>
              </w:rPr>
            </w:pPr>
            <w:r>
              <w:rPr>
                <w:iCs/>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lang w:eastAsia="zh-CN"/>
              </w:rPr>
            </w:pPr>
            <w:r>
              <w:rPr>
                <w:iCs/>
                <w:lang w:eastAsia="en-US"/>
              </w:rPr>
              <w:t>мин. 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lang w:eastAsia="zh-CN"/>
              </w:rPr>
            </w:pPr>
            <w:r>
              <w:rPr>
                <w:iCs/>
                <w:lang w:eastAsia="en-U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lang w:eastAsia="zh-CN"/>
              </w:rPr>
            </w:pPr>
            <w:r>
              <w:rPr>
                <w:lang w:eastAsia="zh-CN"/>
              </w:rPr>
              <w:t>3</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lang w:eastAsia="en-US"/>
              </w:rPr>
            </w:pPr>
            <w:r>
              <w:rPr>
                <w:iCs/>
                <w:lang w:eastAsia="en-US"/>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B474F0">
            <w:pPr>
              <w:suppressAutoHyphens/>
              <w:snapToGrid w:val="0"/>
              <w:rPr>
                <w:rFonts w:eastAsia="Times New Roman"/>
                <w:iCs/>
                <w:lang w:eastAsia="en-US"/>
              </w:rPr>
            </w:pPr>
            <w:r>
              <w:rPr>
                <w:iCs/>
                <w:lang w:eastAsia="en-US"/>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sz w:val="20"/>
                <w:szCs w:val="20"/>
                <w:lang w:eastAsia="en-US"/>
              </w:rPr>
            </w:pPr>
            <w:r>
              <w:rPr>
                <w:iCs/>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iCs/>
                <w:lang w:eastAsia="en-US"/>
              </w:rPr>
            </w:pPr>
            <w:r>
              <w:rPr>
                <w:iCs/>
                <w:lang w:eastAsia="en-US"/>
              </w:rPr>
              <w:t>мин.0,05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lang w:eastAsia="en-US"/>
              </w:rPr>
            </w:pPr>
            <w:r>
              <w:rPr>
                <w:iCs/>
                <w:lang w:eastAsia="en-U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suppressAutoHyphens/>
              <w:snapToGrid w:val="0"/>
              <w:spacing w:line="276" w:lineRule="auto"/>
              <w:rPr>
                <w:rFonts w:eastAsia="Times New Roman"/>
                <w:lang w:eastAsia="en-US"/>
              </w:rPr>
            </w:pPr>
            <w:r>
              <w:rPr>
                <w:iCs/>
                <w:lang w:eastAsia="en-US"/>
              </w:rPr>
              <w:t>3</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lang w:eastAsia="zh-CN"/>
              </w:rPr>
            </w:pPr>
            <w:r>
              <w:rPr>
                <w:iCs/>
                <w:lang w:eastAsia="en-US"/>
              </w:rPr>
              <w:t>6.7</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lang w:eastAsia="zh-CN"/>
              </w:rPr>
            </w:pPr>
            <w:r>
              <w:rPr>
                <w:iCs/>
                <w:lang w:eastAsia="en-US"/>
              </w:rPr>
              <w:t>Энергетика</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widowControl w:val="0"/>
              <w:suppressAutoHyphens/>
              <w:autoSpaceDE w:val="0"/>
              <w:snapToGrid w:val="0"/>
              <w:spacing w:line="276" w:lineRule="auto"/>
              <w:jc w:val="center"/>
              <w:rPr>
                <w:rFonts w:eastAsia="Times New Roman"/>
                <w:lang w:eastAsia="zh-CN"/>
              </w:rPr>
            </w:pPr>
            <w:r>
              <w:rPr>
                <w:iCs/>
                <w:color w:val="000000"/>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317B3" w:rsidRDefault="00F317B3">
            <w:pPr>
              <w:spacing w:line="276" w:lineRule="auto"/>
              <w:jc w:val="center"/>
              <w:rPr>
                <w:rFonts w:eastAsia="Times New Roman"/>
                <w:lang w:eastAsia="en-US"/>
              </w:rPr>
            </w:pPr>
            <w:r>
              <w:rPr>
                <w:lang w:eastAsia="en-US"/>
              </w:rPr>
              <w:t>6.8</w:t>
            </w:r>
          </w:p>
        </w:tc>
        <w:tc>
          <w:tcPr>
            <w:tcW w:w="3969" w:type="dxa"/>
            <w:tcBorders>
              <w:top w:val="single" w:sz="4" w:space="0" w:color="auto"/>
              <w:left w:val="single" w:sz="4" w:space="0" w:color="auto"/>
              <w:bottom w:val="single" w:sz="4" w:space="0" w:color="auto"/>
              <w:right w:val="single" w:sz="4" w:space="0" w:color="auto"/>
            </w:tcBorders>
            <w:hideMark/>
          </w:tcPr>
          <w:p w:rsidR="00F317B3" w:rsidRDefault="00F317B3">
            <w:pPr>
              <w:spacing w:line="276" w:lineRule="auto"/>
              <w:rPr>
                <w:rFonts w:eastAsia="Times New Roman"/>
                <w:lang w:eastAsia="en-US"/>
              </w:rPr>
            </w:pPr>
            <w:r>
              <w:rPr>
                <w:lang w:eastAsia="en-US"/>
              </w:rPr>
              <w:t xml:space="preserve">Связь </w:t>
            </w:r>
          </w:p>
        </w:tc>
        <w:tc>
          <w:tcPr>
            <w:tcW w:w="708" w:type="dxa"/>
            <w:tcBorders>
              <w:top w:val="single" w:sz="4" w:space="0" w:color="auto"/>
              <w:left w:val="single" w:sz="4" w:space="0" w:color="auto"/>
              <w:bottom w:val="single" w:sz="4" w:space="0" w:color="auto"/>
              <w:right w:val="single" w:sz="4" w:space="0" w:color="auto"/>
            </w:tcBorders>
            <w:hideMark/>
          </w:tcPr>
          <w:p w:rsidR="00F317B3" w:rsidRDefault="00F317B3" w:rsidP="00F70F8E">
            <w:pPr>
              <w:rPr>
                <w:rFonts w:eastAsia="Times New Roman"/>
                <w:lang w:eastAsia="en-US"/>
              </w:rPr>
            </w:pPr>
            <w:r>
              <w:rPr>
                <w:lang w:eastAsia="en-US"/>
              </w:rPr>
              <w:t>h:10-70м</w:t>
            </w:r>
          </w:p>
        </w:tc>
        <w:tc>
          <w:tcPr>
            <w:tcW w:w="1418" w:type="dxa"/>
            <w:tcBorders>
              <w:top w:val="single" w:sz="4" w:space="0" w:color="auto"/>
              <w:left w:val="single" w:sz="4" w:space="0" w:color="auto"/>
              <w:bottom w:val="single" w:sz="4" w:space="0" w:color="auto"/>
              <w:right w:val="single" w:sz="4" w:space="0" w:color="auto"/>
            </w:tcBorders>
            <w:hideMark/>
          </w:tcPr>
          <w:p w:rsidR="00F317B3" w:rsidRDefault="00F317B3" w:rsidP="00F70F8E">
            <w:pPr>
              <w:rPr>
                <w:rFonts w:eastAsia="Times New Roman"/>
                <w:lang w:eastAsia="en-US"/>
              </w:rPr>
            </w:pPr>
            <w:r>
              <w:rPr>
                <w:lang w:eastAsia="en-US"/>
              </w:rPr>
              <w:t>мин.0,005</w:t>
            </w:r>
          </w:p>
        </w:tc>
        <w:tc>
          <w:tcPr>
            <w:tcW w:w="850" w:type="dxa"/>
            <w:tcBorders>
              <w:top w:val="single" w:sz="4" w:space="0" w:color="auto"/>
              <w:left w:val="single" w:sz="4" w:space="0" w:color="auto"/>
              <w:bottom w:val="single" w:sz="4" w:space="0" w:color="auto"/>
              <w:right w:val="single" w:sz="4" w:space="0" w:color="auto"/>
            </w:tcBorders>
            <w:hideMark/>
          </w:tcPr>
          <w:p w:rsidR="00F317B3" w:rsidRDefault="00F317B3" w:rsidP="00F70F8E">
            <w:pPr>
              <w:rPr>
                <w:rFonts w:eastAsia="Times New Roman"/>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1</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napToGrid w:val="0"/>
              <w:spacing w:line="276" w:lineRule="auto"/>
              <w:jc w:val="center"/>
              <w:rPr>
                <w:rFonts w:eastAsia="Times New Roman"/>
                <w:lang w:eastAsia="en-US"/>
              </w:rPr>
            </w:pPr>
            <w:r>
              <w:rPr>
                <w:iCs/>
                <w:lang w:eastAsia="en-US"/>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B474F0">
            <w:pPr>
              <w:snapToGrid w:val="0"/>
              <w:rPr>
                <w:rFonts w:eastAsia="Times New Roman"/>
                <w:lang w:eastAsia="en-US"/>
              </w:rPr>
            </w:pPr>
            <w:r>
              <w:rPr>
                <w:iCs/>
                <w:lang w:eastAsia="en-US"/>
              </w:rPr>
              <w:t>Общее пользование водными объектами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rsidP="00F70F8E">
            <w:pPr>
              <w:widowControl w:val="0"/>
              <w:autoSpaceDE w:val="0"/>
              <w:snapToGrid w:val="0"/>
              <w:spacing w:line="276" w:lineRule="auto"/>
              <w:jc w:val="center"/>
              <w:rPr>
                <w:rFonts w:eastAsia="Times New Roman"/>
                <w:lang w:eastAsia="en-US"/>
              </w:rPr>
            </w:pPr>
            <w:r>
              <w:rPr>
                <w:iCs/>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lang w:eastAsia="en-US"/>
              </w:rPr>
            </w:pPr>
            <w:r>
              <w:rPr>
                <w:iCs/>
                <w:lang w:eastAsia="en-US"/>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B474F0">
            <w:pPr>
              <w:suppressAutoHyphens/>
              <w:snapToGrid w:val="0"/>
              <w:rPr>
                <w:rFonts w:eastAsia="Times New Roman"/>
                <w:iCs/>
                <w:lang w:eastAsia="en-US"/>
              </w:rPr>
            </w:pPr>
            <w:r>
              <w:rPr>
                <w:iCs/>
                <w:lang w:eastAsia="en-US"/>
              </w:rPr>
              <w:t>Специальное пользование водными объектами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lang w:eastAsia="en-US"/>
              </w:rPr>
            </w:pPr>
            <w:r>
              <w:rPr>
                <w:iCs/>
                <w:color w:val="000000"/>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iCs/>
                <w:lang w:eastAsia="en-US"/>
              </w:rPr>
            </w:pPr>
            <w:r>
              <w:rPr>
                <w:iCs/>
                <w:lang w:eastAsia="en-US"/>
              </w:rPr>
              <w:t>11.3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B474F0">
            <w:pPr>
              <w:suppressAutoHyphens/>
              <w:snapToGrid w:val="0"/>
              <w:rPr>
                <w:rFonts w:eastAsia="Times New Roman"/>
                <w:iCs/>
                <w:lang w:eastAsia="en-US"/>
              </w:rPr>
            </w:pPr>
            <w:r>
              <w:rPr>
                <w:iCs/>
                <w:lang w:eastAsia="en-US"/>
              </w:rPr>
              <w:t>Гидротехнические сооружения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jc w:val="center"/>
              <w:rPr>
                <w:rFonts w:eastAsia="Times New Roman"/>
                <w:lang w:eastAsia="en-US"/>
              </w:rPr>
            </w:pPr>
            <w:r>
              <w:rPr>
                <w:iCs/>
                <w:color w:val="000000"/>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napToGrid w:val="0"/>
              <w:spacing w:line="276" w:lineRule="auto"/>
              <w:rPr>
                <w:rFonts w:eastAsia="Times New Roman"/>
                <w:lang w:eastAsia="en-US"/>
              </w:rPr>
            </w:pPr>
            <w:r>
              <w:rPr>
                <w:iCs/>
                <w:lang w:eastAsia="en-US"/>
              </w:rPr>
              <w:t>12.0.1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rsidP="00B474F0">
            <w:pPr>
              <w:snapToGrid w:val="0"/>
              <w:rPr>
                <w:rFonts w:eastAsia="Times New Roman"/>
                <w:lang w:eastAsia="en-US"/>
              </w:rPr>
            </w:pPr>
            <w:r>
              <w:rPr>
                <w:iCs/>
                <w:lang w:eastAsia="en-US"/>
              </w:rPr>
              <w:t>Улично-дорожная сеть</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pPr>
              <w:widowControl w:val="0"/>
              <w:autoSpaceDE w:val="0"/>
              <w:snapToGrid w:val="0"/>
              <w:spacing w:line="276" w:lineRule="auto"/>
              <w:jc w:val="center"/>
              <w:rPr>
                <w:rFonts w:eastAsia="Times New Roman"/>
                <w:lang w:eastAsia="en-US"/>
              </w:rPr>
            </w:pPr>
            <w:r>
              <w:rPr>
                <w:iCs/>
                <w:lang w:eastAsia="en-US"/>
              </w:rPr>
              <w:t>не подлежит установлению</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numPr>
                <w:ilvl w:val="0"/>
                <w:numId w:val="18"/>
              </w:numPr>
              <w:suppressAutoHyphens/>
              <w:snapToGrid w:val="0"/>
              <w:spacing w:line="276" w:lineRule="auto"/>
              <w:rPr>
                <w:rFonts w:eastAsia="Times New Roman"/>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napToGrid w:val="0"/>
              <w:spacing w:line="276" w:lineRule="auto"/>
              <w:rPr>
                <w:rFonts w:eastAsia="Times New Roman"/>
                <w:lang w:eastAsia="en-US"/>
              </w:rPr>
            </w:pPr>
            <w:r>
              <w:rPr>
                <w:iCs/>
                <w:lang w:eastAsia="en-US"/>
              </w:rPr>
              <w:t>12.0.2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napToGrid w:val="0"/>
              <w:spacing w:line="276" w:lineRule="auto"/>
              <w:rPr>
                <w:rFonts w:eastAsia="Times New Roman"/>
                <w:lang w:eastAsia="en-US"/>
              </w:rPr>
            </w:pPr>
            <w:r>
              <w:rPr>
                <w:iCs/>
                <w:lang w:eastAsia="en-US"/>
              </w:rPr>
              <w:t>Благоустройство территории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F317B3" w:rsidRDefault="00F317B3">
            <w:pPr>
              <w:widowControl w:val="0"/>
              <w:autoSpaceDE w:val="0"/>
              <w:snapToGrid w:val="0"/>
              <w:spacing w:line="276" w:lineRule="auto"/>
              <w:jc w:val="center"/>
              <w:rPr>
                <w:rFonts w:eastAsia="Times New Roman"/>
                <w:lang w:eastAsia="en-US"/>
              </w:rPr>
            </w:pPr>
            <w:r>
              <w:rPr>
                <w:iCs/>
                <w:lang w:eastAsia="en-US"/>
              </w:rPr>
              <w:t>не подлежит установлению</w:t>
            </w:r>
          </w:p>
        </w:tc>
      </w:tr>
      <w:tr w:rsidR="00F317B3" w:rsidTr="00F317B3">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bCs/>
                <w:iCs/>
                <w:lang w:eastAsia="en-US"/>
              </w:rPr>
            </w:pPr>
            <w:r>
              <w:rPr>
                <w:b/>
                <w:bCs/>
                <w:sz w:val="22"/>
                <w:szCs w:val="22"/>
                <w:lang w:eastAsia="en-US"/>
              </w:rPr>
              <w:t>Условно разрешенные виды и параметры использования земельных участков и объектов капитального строительства</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pStyle w:val="aff0"/>
              <w:numPr>
                <w:ilvl w:val="0"/>
                <w:numId w:val="18"/>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iCs/>
                <w:lang w:eastAsia="en-US"/>
              </w:rPr>
            </w:pPr>
            <w:r>
              <w:rPr>
                <w:iCs/>
                <w:lang w:eastAsia="en-US"/>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iCs/>
                <w:lang w:eastAsia="en-US"/>
              </w:rPr>
            </w:pPr>
            <w:r>
              <w:rPr>
                <w:iCs/>
                <w:lang w:eastAsia="en-US"/>
              </w:rPr>
              <w:t>Служебные гаражи</w:t>
            </w:r>
          </w:p>
        </w:tc>
        <w:tc>
          <w:tcPr>
            <w:tcW w:w="708"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317B3" w:rsidRDefault="00F317B3" w:rsidP="00F70F8E">
            <w:pPr>
              <w:rPr>
                <w:rFonts w:eastAsia="Times New Roman"/>
                <w:lang w:eastAsia="en-US"/>
              </w:rPr>
            </w:pPr>
            <w:r>
              <w:rPr>
                <w:lang w:eastAsia="en-US"/>
              </w:rPr>
              <w:t>мин.0,002</w:t>
            </w:r>
          </w:p>
        </w:tc>
        <w:tc>
          <w:tcPr>
            <w:tcW w:w="850"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1</w:t>
            </w:r>
          </w:p>
        </w:tc>
      </w:tr>
      <w:tr w:rsidR="00F317B3" w:rsidTr="0094796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317B3" w:rsidRDefault="00F317B3" w:rsidP="00F317B3">
            <w:pPr>
              <w:pStyle w:val="aff0"/>
              <w:numPr>
                <w:ilvl w:val="0"/>
                <w:numId w:val="18"/>
              </w:numPr>
              <w:suppressAutoHyphens/>
              <w:snapToGrid w:val="0"/>
              <w:spacing w:line="276" w:lineRule="auto"/>
              <w:rPr>
                <w:iCs/>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iCs/>
                <w:lang w:eastAsia="en-US"/>
              </w:rPr>
            </w:pPr>
            <w:r>
              <w:rPr>
                <w:iCs/>
                <w:lang w:eastAsia="en-US"/>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317B3" w:rsidRDefault="00F317B3">
            <w:pPr>
              <w:suppressAutoHyphens/>
              <w:snapToGrid w:val="0"/>
              <w:spacing w:line="276" w:lineRule="auto"/>
              <w:rPr>
                <w:rFonts w:eastAsia="Times New Roman"/>
                <w:iCs/>
                <w:lang w:eastAsia="en-US"/>
              </w:rPr>
            </w:pPr>
            <w:r>
              <w:rPr>
                <w:iCs/>
                <w:lang w:eastAsia="en-US"/>
              </w:rPr>
              <w:t>Склады</w:t>
            </w:r>
          </w:p>
        </w:tc>
        <w:tc>
          <w:tcPr>
            <w:tcW w:w="708"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317B3" w:rsidRDefault="00F317B3" w:rsidP="00F70F8E">
            <w:pPr>
              <w:rPr>
                <w:rFonts w:eastAsia="Times New Roman"/>
                <w:lang w:eastAsia="en-US"/>
              </w:rPr>
            </w:pPr>
            <w:r>
              <w:rPr>
                <w:lang w:eastAsia="en-US"/>
              </w:rPr>
              <w:t>мин.0,005</w:t>
            </w:r>
          </w:p>
        </w:tc>
        <w:tc>
          <w:tcPr>
            <w:tcW w:w="850"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F317B3" w:rsidRDefault="00F317B3" w:rsidP="00F70F8E">
            <w:pPr>
              <w:spacing w:line="276" w:lineRule="auto"/>
              <w:rPr>
                <w:rFonts w:eastAsia="Times New Roman"/>
                <w:lang w:eastAsia="en-US"/>
              </w:rPr>
            </w:pPr>
            <w:r>
              <w:rPr>
                <w:lang w:eastAsia="en-US"/>
              </w:rPr>
              <w:t>1</w:t>
            </w:r>
          </w:p>
        </w:tc>
      </w:tr>
    </w:tbl>
    <w:p w:rsidR="00F317B3" w:rsidRDefault="00F317B3" w:rsidP="00F317B3">
      <w:pPr>
        <w:pStyle w:val="msonormalcxspmiddlecxspmiddle"/>
        <w:suppressAutoHyphens/>
        <w:snapToGrid w:val="0"/>
        <w:spacing w:before="240" w:beforeAutospacing="0"/>
        <w:ind w:firstLine="709"/>
        <w:contextualSpacing/>
        <w:jc w:val="both"/>
        <w:rPr>
          <w:lang w:eastAsia="ar-SA"/>
        </w:rPr>
      </w:pPr>
      <w:r>
        <w:rPr>
          <w:lang w:eastAsia="ar-SA"/>
        </w:rPr>
        <w:t>Примечания:</w:t>
      </w:r>
    </w:p>
    <w:p w:rsidR="00F317B3" w:rsidRDefault="00F317B3" w:rsidP="00F317B3">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 xml:space="preserve">уполномоченным федеральным </w:t>
      </w:r>
      <w:r>
        <w:rPr>
          <w:bCs/>
        </w:rPr>
        <w:t>органом исполнительной власти.</w:t>
      </w:r>
    </w:p>
    <w:p w:rsidR="00C9213F" w:rsidRPr="005070AA" w:rsidRDefault="00C9213F" w:rsidP="005070AA">
      <w:pPr>
        <w:pStyle w:val="afc"/>
        <w:ind w:firstLine="540"/>
        <w:rPr>
          <w:color w:val="000000"/>
          <w:sz w:val="26"/>
          <w:lang w:val="ru-RU"/>
        </w:rPr>
      </w:pPr>
    </w:p>
    <w:sectPr w:rsidR="00C9213F" w:rsidRPr="005070AA" w:rsidSect="00565477">
      <w:pgSz w:w="11906" w:h="16838"/>
      <w:pgMar w:top="426"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7B"/>
    <w:multiLevelType w:val="hybridMultilevel"/>
    <w:tmpl w:val="8648FAF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3F037C1"/>
    <w:multiLevelType w:val="hybridMultilevel"/>
    <w:tmpl w:val="7B806B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F264BF7"/>
    <w:multiLevelType w:val="hybridMultilevel"/>
    <w:tmpl w:val="755000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5B4621E"/>
    <w:multiLevelType w:val="hybridMultilevel"/>
    <w:tmpl w:val="DEA064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0B7BC8"/>
    <w:multiLevelType w:val="hybridMultilevel"/>
    <w:tmpl w:val="2B92EC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2EA4742"/>
    <w:multiLevelType w:val="hybridMultilevel"/>
    <w:tmpl w:val="D13EF2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cs="Times New Roman"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96A3553"/>
    <w:multiLevelType w:val="hybridMultilevel"/>
    <w:tmpl w:val="7ED41406"/>
    <w:lvl w:ilvl="0" w:tplc="17A0A738">
      <w:start w:val="1"/>
      <w:numFmt w:val="decimal"/>
      <w:lvlText w:val="%1."/>
      <w:lvlJc w:val="left"/>
      <w:pPr>
        <w:ind w:left="1789" w:hanging="108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12"/>
    <w:rsid w:val="00001D6E"/>
    <w:rsid w:val="000532EA"/>
    <w:rsid w:val="0007513E"/>
    <w:rsid w:val="000A70DF"/>
    <w:rsid w:val="000B074C"/>
    <w:rsid w:val="000C4312"/>
    <w:rsid w:val="000E4A02"/>
    <w:rsid w:val="00137095"/>
    <w:rsid w:val="00197BF5"/>
    <w:rsid w:val="001B48FC"/>
    <w:rsid w:val="00233C06"/>
    <w:rsid w:val="002445F6"/>
    <w:rsid w:val="002A5136"/>
    <w:rsid w:val="002B3EB1"/>
    <w:rsid w:val="002D41CB"/>
    <w:rsid w:val="002E6936"/>
    <w:rsid w:val="0033678E"/>
    <w:rsid w:val="0035682F"/>
    <w:rsid w:val="003838DE"/>
    <w:rsid w:val="003B370D"/>
    <w:rsid w:val="003C59F2"/>
    <w:rsid w:val="00416EE5"/>
    <w:rsid w:val="00500E5E"/>
    <w:rsid w:val="005070AA"/>
    <w:rsid w:val="00510AF4"/>
    <w:rsid w:val="00547DE1"/>
    <w:rsid w:val="00565477"/>
    <w:rsid w:val="00580A22"/>
    <w:rsid w:val="005B2946"/>
    <w:rsid w:val="005F7095"/>
    <w:rsid w:val="00610ABC"/>
    <w:rsid w:val="00631AD4"/>
    <w:rsid w:val="006C417A"/>
    <w:rsid w:val="00706A64"/>
    <w:rsid w:val="0072420B"/>
    <w:rsid w:val="00724FF8"/>
    <w:rsid w:val="0077008F"/>
    <w:rsid w:val="00770990"/>
    <w:rsid w:val="00777F21"/>
    <w:rsid w:val="00782D0F"/>
    <w:rsid w:val="007A0BBB"/>
    <w:rsid w:val="00816B74"/>
    <w:rsid w:val="00824C5F"/>
    <w:rsid w:val="008622DF"/>
    <w:rsid w:val="00892FE6"/>
    <w:rsid w:val="008C30F3"/>
    <w:rsid w:val="00924D2B"/>
    <w:rsid w:val="00947968"/>
    <w:rsid w:val="00987B36"/>
    <w:rsid w:val="009E1898"/>
    <w:rsid w:val="00A63717"/>
    <w:rsid w:val="00A9308C"/>
    <w:rsid w:val="00B1495D"/>
    <w:rsid w:val="00B474F0"/>
    <w:rsid w:val="00BD6190"/>
    <w:rsid w:val="00BF1981"/>
    <w:rsid w:val="00C31E42"/>
    <w:rsid w:val="00C77FC2"/>
    <w:rsid w:val="00C9213F"/>
    <w:rsid w:val="00CC7D6E"/>
    <w:rsid w:val="00D061BB"/>
    <w:rsid w:val="00DA4123"/>
    <w:rsid w:val="00E3766C"/>
    <w:rsid w:val="00ED30B3"/>
    <w:rsid w:val="00F104E7"/>
    <w:rsid w:val="00F317B3"/>
    <w:rsid w:val="00F5060A"/>
    <w:rsid w:val="00F7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F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2445F6"/>
    <w:pPr>
      <w:keepNext/>
      <w:jc w:val="center"/>
      <w:outlineLvl w:val="0"/>
    </w:pPr>
    <w:rPr>
      <w:rFonts w:eastAsia="Times New Roman"/>
      <w:sz w:val="20"/>
      <w:szCs w:val="20"/>
      <w:u w:val="single"/>
    </w:rPr>
  </w:style>
  <w:style w:type="paragraph" w:styleId="2">
    <w:name w:val="heading 2"/>
    <w:basedOn w:val="a"/>
    <w:next w:val="a"/>
    <w:link w:val="20"/>
    <w:unhideWhenUsed/>
    <w:qFormat/>
    <w:rsid w:val="002445F6"/>
    <w:pPr>
      <w:keepNext/>
      <w:jc w:val="center"/>
      <w:outlineLvl w:val="1"/>
    </w:pPr>
    <w:rPr>
      <w:rFonts w:eastAsia="Times New Roman"/>
      <w:b/>
      <w:bCs/>
      <w:sz w:val="26"/>
    </w:rPr>
  </w:style>
  <w:style w:type="paragraph" w:styleId="3">
    <w:name w:val="heading 3"/>
    <w:basedOn w:val="a"/>
    <w:next w:val="a"/>
    <w:link w:val="30"/>
    <w:unhideWhenUsed/>
    <w:qFormat/>
    <w:rsid w:val="002445F6"/>
    <w:pPr>
      <w:keepNext/>
      <w:spacing w:before="240" w:after="60"/>
      <w:outlineLvl w:val="2"/>
    </w:pPr>
    <w:rPr>
      <w:rFonts w:ascii="Arial" w:eastAsia="Times New Roman" w:hAnsi="Arial"/>
      <w:b/>
      <w:bCs/>
      <w:sz w:val="26"/>
      <w:szCs w:val="26"/>
    </w:rPr>
  </w:style>
  <w:style w:type="paragraph" w:styleId="4">
    <w:name w:val="heading 4"/>
    <w:basedOn w:val="a"/>
    <w:next w:val="a"/>
    <w:link w:val="40"/>
    <w:unhideWhenUsed/>
    <w:qFormat/>
    <w:rsid w:val="002445F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F6"/>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2445F6"/>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2445F6"/>
    <w:rPr>
      <w:rFonts w:ascii="Arial" w:eastAsia="Times New Roman" w:hAnsi="Arial" w:cs="Times New Roman"/>
      <w:b/>
      <w:bCs/>
      <w:sz w:val="26"/>
      <w:szCs w:val="26"/>
      <w:lang w:eastAsia="ru-RU"/>
    </w:rPr>
  </w:style>
  <w:style w:type="character" w:customStyle="1" w:styleId="40">
    <w:name w:val="Заголовок 4 Знак"/>
    <w:basedOn w:val="a0"/>
    <w:link w:val="4"/>
    <w:rsid w:val="002445F6"/>
    <w:rPr>
      <w:rFonts w:ascii="Times New Roman" w:eastAsia="Times New Roman" w:hAnsi="Times New Roman" w:cs="Times New Roman"/>
      <w:b/>
      <w:bCs/>
      <w:sz w:val="28"/>
      <w:szCs w:val="28"/>
      <w:lang w:eastAsia="ru-RU"/>
    </w:rPr>
  </w:style>
  <w:style w:type="character" w:styleId="a3">
    <w:name w:val="Hyperlink"/>
    <w:basedOn w:val="a0"/>
    <w:semiHidden/>
    <w:unhideWhenUsed/>
    <w:rsid w:val="002445F6"/>
    <w:rPr>
      <w:rFonts w:ascii="Times New Roman" w:hAnsi="Times New Roman" w:cs="Times New Roman" w:hint="default"/>
      <w:color w:val="0000FF"/>
      <w:u w:val="single"/>
    </w:rPr>
  </w:style>
  <w:style w:type="character" w:customStyle="1" w:styleId="HTML">
    <w:name w:val="Стандартный HTML Знак"/>
    <w:basedOn w:val="a0"/>
    <w:link w:val="HTML0"/>
    <w:semiHidden/>
    <w:rsid w:val="002445F6"/>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24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a4">
    <w:name w:val="Текст сноски Знак"/>
    <w:basedOn w:val="a0"/>
    <w:link w:val="a5"/>
    <w:semiHidden/>
    <w:rsid w:val="002445F6"/>
    <w:rPr>
      <w:rFonts w:ascii="Times New Roman" w:eastAsia="Times New Roman" w:hAnsi="Times New Roman" w:cs="Times New Roman"/>
      <w:sz w:val="20"/>
      <w:szCs w:val="20"/>
      <w:lang w:eastAsia="ar-SA"/>
    </w:rPr>
  </w:style>
  <w:style w:type="paragraph" w:styleId="a5">
    <w:name w:val="footnote text"/>
    <w:basedOn w:val="a"/>
    <w:link w:val="a4"/>
    <w:semiHidden/>
    <w:unhideWhenUsed/>
    <w:rsid w:val="002445F6"/>
    <w:pPr>
      <w:suppressAutoHyphens/>
      <w:snapToGrid w:val="0"/>
    </w:pPr>
    <w:rPr>
      <w:rFonts w:eastAsia="Times New Roman"/>
      <w:sz w:val="20"/>
      <w:szCs w:val="20"/>
      <w:lang w:eastAsia="ar-SA"/>
    </w:rPr>
  </w:style>
  <w:style w:type="character" w:customStyle="1" w:styleId="a6">
    <w:name w:val="Текст примечания Знак"/>
    <w:basedOn w:val="a0"/>
    <w:link w:val="a7"/>
    <w:semiHidden/>
    <w:rsid w:val="002445F6"/>
    <w:rPr>
      <w:rFonts w:ascii="Times New Roman" w:eastAsia="Times New Roman" w:hAnsi="Times New Roman" w:cs="Times New Roman"/>
      <w:sz w:val="20"/>
      <w:szCs w:val="20"/>
      <w:lang w:eastAsia="ar-SA"/>
    </w:rPr>
  </w:style>
  <w:style w:type="paragraph" w:styleId="a7">
    <w:name w:val="annotation text"/>
    <w:basedOn w:val="a"/>
    <w:link w:val="a6"/>
    <w:semiHidden/>
    <w:unhideWhenUsed/>
    <w:rsid w:val="002445F6"/>
    <w:pPr>
      <w:suppressAutoHyphens/>
      <w:snapToGrid w:val="0"/>
    </w:pPr>
    <w:rPr>
      <w:rFonts w:eastAsia="Times New Roman"/>
      <w:sz w:val="20"/>
      <w:szCs w:val="20"/>
      <w:lang w:eastAsia="ar-SA"/>
    </w:rPr>
  </w:style>
  <w:style w:type="character" w:customStyle="1" w:styleId="a8">
    <w:name w:val="Верхний колонтитул Знак"/>
    <w:basedOn w:val="a0"/>
    <w:link w:val="a9"/>
    <w:semiHidden/>
    <w:rsid w:val="002445F6"/>
    <w:rPr>
      <w:rFonts w:ascii="Times New Roman" w:eastAsia="SimSun" w:hAnsi="Times New Roman" w:cs="Mangal"/>
      <w:kern w:val="2"/>
      <w:sz w:val="24"/>
      <w:szCs w:val="24"/>
      <w:lang w:eastAsia="hi-IN" w:bidi="hi-IN"/>
    </w:rPr>
  </w:style>
  <w:style w:type="paragraph" w:styleId="a9">
    <w:name w:val="header"/>
    <w:basedOn w:val="a"/>
    <w:link w:val="a8"/>
    <w:semiHidden/>
    <w:unhideWhenUsed/>
    <w:rsid w:val="002445F6"/>
    <w:pPr>
      <w:widowControl w:val="0"/>
      <w:suppressLineNumbers/>
      <w:tabs>
        <w:tab w:val="center" w:pos="4153"/>
        <w:tab w:val="right" w:pos="8306"/>
      </w:tabs>
      <w:suppressAutoHyphens/>
    </w:pPr>
    <w:rPr>
      <w:rFonts w:eastAsia="SimSun" w:cs="Mangal"/>
      <w:kern w:val="2"/>
      <w:lang w:eastAsia="hi-IN" w:bidi="hi-IN"/>
    </w:rPr>
  </w:style>
  <w:style w:type="character" w:customStyle="1" w:styleId="aa">
    <w:name w:val="Нижний колонтитул Знак"/>
    <w:basedOn w:val="a0"/>
    <w:link w:val="ab"/>
    <w:semiHidden/>
    <w:rsid w:val="002445F6"/>
    <w:rPr>
      <w:rFonts w:ascii="Times New Roman" w:eastAsia="Times New Roman" w:hAnsi="Times New Roman" w:cs="Times New Roman"/>
      <w:sz w:val="24"/>
      <w:szCs w:val="24"/>
      <w:lang w:eastAsia="ru-RU"/>
    </w:rPr>
  </w:style>
  <w:style w:type="paragraph" w:styleId="ab">
    <w:name w:val="footer"/>
    <w:basedOn w:val="a"/>
    <w:link w:val="aa"/>
    <w:semiHidden/>
    <w:unhideWhenUsed/>
    <w:rsid w:val="002445F6"/>
    <w:pPr>
      <w:tabs>
        <w:tab w:val="center" w:pos="4677"/>
        <w:tab w:val="right" w:pos="9355"/>
      </w:tabs>
    </w:pPr>
    <w:rPr>
      <w:rFonts w:eastAsia="Times New Roman"/>
    </w:rPr>
  </w:style>
  <w:style w:type="paragraph" w:styleId="ac">
    <w:name w:val="Title"/>
    <w:basedOn w:val="a"/>
    <w:link w:val="ad"/>
    <w:uiPriority w:val="10"/>
    <w:qFormat/>
    <w:rsid w:val="002445F6"/>
    <w:pPr>
      <w:autoSpaceDE w:val="0"/>
      <w:autoSpaceDN w:val="0"/>
      <w:adjustRightInd w:val="0"/>
      <w:ind w:left="57" w:right="57" w:hanging="57"/>
    </w:pPr>
    <w:rPr>
      <w:rFonts w:eastAsia="Times New Roman"/>
      <w:b/>
      <w:bCs/>
      <w:sz w:val="28"/>
      <w:szCs w:val="28"/>
    </w:rPr>
  </w:style>
  <w:style w:type="character" w:customStyle="1" w:styleId="ad">
    <w:name w:val="Название Знак"/>
    <w:basedOn w:val="a0"/>
    <w:link w:val="ac"/>
    <w:uiPriority w:val="10"/>
    <w:rsid w:val="002445F6"/>
    <w:rPr>
      <w:rFonts w:ascii="Times New Roman" w:eastAsia="Times New Roman" w:hAnsi="Times New Roman" w:cs="Times New Roman"/>
      <w:b/>
      <w:bCs/>
      <w:sz w:val="28"/>
      <w:szCs w:val="28"/>
      <w:lang w:eastAsia="ru-RU"/>
    </w:rPr>
  </w:style>
  <w:style w:type="character" w:customStyle="1" w:styleId="ae">
    <w:name w:val="Основной текст Знак"/>
    <w:basedOn w:val="a0"/>
    <w:link w:val="af"/>
    <w:semiHidden/>
    <w:rsid w:val="002445F6"/>
    <w:rPr>
      <w:rFonts w:ascii="Times New Roman" w:eastAsia="SimSun" w:hAnsi="Times New Roman" w:cs="Mangal"/>
      <w:kern w:val="2"/>
      <w:sz w:val="24"/>
      <w:szCs w:val="24"/>
      <w:lang w:eastAsia="hi-IN" w:bidi="hi-IN"/>
    </w:rPr>
  </w:style>
  <w:style w:type="paragraph" w:styleId="af">
    <w:name w:val="Body Text"/>
    <w:basedOn w:val="a"/>
    <w:link w:val="ae"/>
    <w:semiHidden/>
    <w:unhideWhenUsed/>
    <w:rsid w:val="002445F6"/>
    <w:pPr>
      <w:widowControl w:val="0"/>
      <w:suppressAutoHyphens/>
      <w:spacing w:after="120"/>
    </w:pPr>
    <w:rPr>
      <w:rFonts w:eastAsia="SimSun" w:cs="Mangal"/>
      <w:kern w:val="2"/>
      <w:lang w:eastAsia="hi-IN" w:bidi="hi-IN"/>
    </w:rPr>
  </w:style>
  <w:style w:type="character" w:customStyle="1" w:styleId="af0">
    <w:name w:val="Основной текст с отступом Знак"/>
    <w:basedOn w:val="a0"/>
    <w:link w:val="af1"/>
    <w:semiHidden/>
    <w:rsid w:val="002445F6"/>
    <w:rPr>
      <w:rFonts w:ascii="Times New Roman" w:eastAsia="Times New Roman" w:hAnsi="Times New Roman" w:cs="Times New Roman"/>
      <w:sz w:val="26"/>
      <w:szCs w:val="20"/>
      <w:lang w:eastAsia="ru-RU"/>
    </w:rPr>
  </w:style>
  <w:style w:type="paragraph" w:styleId="af1">
    <w:name w:val="Body Text Indent"/>
    <w:basedOn w:val="a"/>
    <w:link w:val="af0"/>
    <w:semiHidden/>
    <w:unhideWhenUsed/>
    <w:rsid w:val="002445F6"/>
    <w:pPr>
      <w:tabs>
        <w:tab w:val="left" w:pos="3969"/>
      </w:tabs>
      <w:ind w:firstLine="708"/>
      <w:jc w:val="both"/>
    </w:pPr>
    <w:rPr>
      <w:rFonts w:eastAsia="Times New Roman"/>
      <w:sz w:val="26"/>
      <w:szCs w:val="20"/>
    </w:rPr>
  </w:style>
  <w:style w:type="character" w:customStyle="1" w:styleId="21">
    <w:name w:val="Основной текст с отступом 2 Знак"/>
    <w:basedOn w:val="a0"/>
    <w:link w:val="22"/>
    <w:semiHidden/>
    <w:rsid w:val="002445F6"/>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2445F6"/>
    <w:pPr>
      <w:spacing w:after="120" w:line="480" w:lineRule="auto"/>
      <w:ind w:left="283"/>
    </w:pPr>
    <w:rPr>
      <w:rFonts w:eastAsia="Times New Roman"/>
    </w:rPr>
  </w:style>
  <w:style w:type="character" w:customStyle="1" w:styleId="af2">
    <w:name w:val="Схема документа Знак"/>
    <w:basedOn w:val="a0"/>
    <w:link w:val="af3"/>
    <w:semiHidden/>
    <w:rsid w:val="002445F6"/>
    <w:rPr>
      <w:rFonts w:ascii="Tahoma" w:eastAsia="Times New Roman" w:hAnsi="Tahoma" w:cs="Times New Roman"/>
      <w:sz w:val="20"/>
      <w:szCs w:val="20"/>
      <w:shd w:val="clear" w:color="auto" w:fill="000080"/>
      <w:lang w:eastAsia="ru-RU"/>
    </w:rPr>
  </w:style>
  <w:style w:type="paragraph" w:styleId="af3">
    <w:name w:val="Document Map"/>
    <w:basedOn w:val="a"/>
    <w:link w:val="af2"/>
    <w:semiHidden/>
    <w:unhideWhenUsed/>
    <w:rsid w:val="002445F6"/>
    <w:pPr>
      <w:shd w:val="clear" w:color="auto" w:fill="000080"/>
    </w:pPr>
    <w:rPr>
      <w:rFonts w:ascii="Tahoma" w:eastAsia="Times New Roman" w:hAnsi="Tahoma"/>
      <w:sz w:val="20"/>
      <w:szCs w:val="20"/>
    </w:rPr>
  </w:style>
  <w:style w:type="character" w:customStyle="1" w:styleId="af4">
    <w:name w:val="Тема примечания Знак"/>
    <w:basedOn w:val="a6"/>
    <w:link w:val="af5"/>
    <w:semiHidden/>
    <w:rsid w:val="002445F6"/>
    <w:rPr>
      <w:rFonts w:ascii="Times New Roman" w:eastAsia="Times New Roman" w:hAnsi="Times New Roman" w:cs="Times New Roman"/>
      <w:b/>
      <w:bCs/>
      <w:sz w:val="20"/>
      <w:szCs w:val="20"/>
      <w:lang w:eastAsia="ar-SA"/>
    </w:rPr>
  </w:style>
  <w:style w:type="paragraph" w:styleId="af5">
    <w:name w:val="annotation subject"/>
    <w:basedOn w:val="a7"/>
    <w:next w:val="a7"/>
    <w:link w:val="af4"/>
    <w:semiHidden/>
    <w:unhideWhenUsed/>
    <w:rsid w:val="002445F6"/>
    <w:rPr>
      <w:b/>
      <w:bCs/>
    </w:rPr>
  </w:style>
  <w:style w:type="character" w:customStyle="1" w:styleId="af6">
    <w:name w:val="Текст выноски Знак"/>
    <w:basedOn w:val="a0"/>
    <w:link w:val="af7"/>
    <w:uiPriority w:val="99"/>
    <w:semiHidden/>
    <w:rsid w:val="002445F6"/>
    <w:rPr>
      <w:rFonts w:ascii="Tahoma" w:eastAsia="Times New Roman" w:hAnsi="Tahoma" w:cs="Times New Roman"/>
      <w:sz w:val="16"/>
      <w:szCs w:val="16"/>
      <w:lang w:eastAsia="ru-RU"/>
    </w:rPr>
  </w:style>
  <w:style w:type="paragraph" w:styleId="af7">
    <w:name w:val="Balloon Text"/>
    <w:basedOn w:val="a"/>
    <w:link w:val="af6"/>
    <w:uiPriority w:val="99"/>
    <w:semiHidden/>
    <w:unhideWhenUsed/>
    <w:rsid w:val="002445F6"/>
    <w:rPr>
      <w:rFonts w:ascii="Tahoma" w:eastAsia="Times New Roman" w:hAnsi="Tahoma"/>
      <w:sz w:val="16"/>
      <w:szCs w:val="16"/>
    </w:rPr>
  </w:style>
  <w:style w:type="paragraph" w:customStyle="1" w:styleId="af8">
    <w:name w:val="Таблицы (моноширинный)"/>
    <w:basedOn w:val="a"/>
    <w:next w:val="a"/>
    <w:rsid w:val="002445F6"/>
    <w:pPr>
      <w:autoSpaceDE w:val="0"/>
      <w:autoSpaceDN w:val="0"/>
      <w:adjustRightInd w:val="0"/>
      <w:jc w:val="both"/>
    </w:pPr>
    <w:rPr>
      <w:rFonts w:ascii="Courier New" w:eastAsia="Times New Roman" w:hAnsi="Courier New" w:cs="Courier New"/>
      <w:sz w:val="20"/>
      <w:szCs w:val="20"/>
    </w:rPr>
  </w:style>
  <w:style w:type="character" w:customStyle="1" w:styleId="S">
    <w:name w:val="S_Обычный Знак"/>
    <w:link w:val="S0"/>
    <w:locked/>
    <w:rsid w:val="002445F6"/>
    <w:rPr>
      <w:color w:val="000000"/>
      <w:sz w:val="24"/>
      <w:lang w:eastAsia="ar-SA"/>
    </w:rPr>
  </w:style>
  <w:style w:type="paragraph" w:customStyle="1" w:styleId="S0">
    <w:name w:val="S_Обычный"/>
    <w:basedOn w:val="a"/>
    <w:link w:val="S"/>
    <w:rsid w:val="002445F6"/>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character" w:customStyle="1" w:styleId="af9">
    <w:name w:val="Абзац Знак"/>
    <w:link w:val="afa"/>
    <w:locked/>
    <w:rsid w:val="002445F6"/>
    <w:rPr>
      <w:sz w:val="24"/>
    </w:rPr>
  </w:style>
  <w:style w:type="paragraph" w:customStyle="1" w:styleId="afa">
    <w:name w:val="Абзац"/>
    <w:basedOn w:val="a"/>
    <w:link w:val="af9"/>
    <w:rsid w:val="002445F6"/>
    <w:pPr>
      <w:spacing w:line="360" w:lineRule="auto"/>
      <w:ind w:firstLine="567"/>
      <w:jc w:val="both"/>
    </w:pPr>
    <w:rPr>
      <w:rFonts w:asciiTheme="minorHAnsi" w:eastAsiaTheme="minorHAnsi" w:hAnsiTheme="minorHAnsi" w:cstheme="minorBidi"/>
      <w:szCs w:val="22"/>
      <w:lang w:eastAsia="en-US"/>
    </w:rPr>
  </w:style>
  <w:style w:type="character" w:customStyle="1" w:styleId="afb">
    <w:name w:val="Цветовое выделение"/>
    <w:rsid w:val="002445F6"/>
    <w:rPr>
      <w:b/>
      <w:bCs/>
      <w:color w:val="000080"/>
    </w:rPr>
  </w:style>
  <w:style w:type="paragraph" w:customStyle="1" w:styleId="afc">
    <w:name w:val="Обычный текст"/>
    <w:basedOn w:val="a"/>
    <w:qFormat/>
    <w:rsid w:val="009E1898"/>
    <w:pPr>
      <w:ind w:firstLine="709"/>
      <w:jc w:val="both"/>
    </w:pPr>
    <w:rPr>
      <w:rFonts w:eastAsia="Times New Roman"/>
      <w:lang w:val="en-US" w:eastAsia="ar-SA" w:bidi="en-US"/>
    </w:rPr>
  </w:style>
  <w:style w:type="paragraph" w:customStyle="1" w:styleId="msonormalcxspmiddle">
    <w:name w:val="msonormalcxspmiddle"/>
    <w:basedOn w:val="a"/>
    <w:rsid w:val="009E1898"/>
    <w:pPr>
      <w:spacing w:before="100" w:beforeAutospacing="1" w:after="100" w:afterAutospacing="1"/>
    </w:pPr>
    <w:rPr>
      <w:rFonts w:eastAsia="Times New Roman"/>
    </w:rPr>
  </w:style>
  <w:style w:type="paragraph" w:customStyle="1" w:styleId="afd">
    <w:name w:val="Содержимое таблицы"/>
    <w:basedOn w:val="a"/>
    <w:rsid w:val="005070AA"/>
    <w:pPr>
      <w:widowControl w:val="0"/>
      <w:suppressLineNumbers/>
      <w:suppressAutoHyphens/>
    </w:pPr>
    <w:rPr>
      <w:rFonts w:eastAsia="Andale Sans UI"/>
      <w:kern w:val="2"/>
      <w:lang w:eastAsia="ar-SA"/>
    </w:rPr>
  </w:style>
  <w:style w:type="paragraph" w:customStyle="1" w:styleId="msonormalcxspmiddlecxspmiddle">
    <w:name w:val="msonormalcxspmiddlecxspmiddle"/>
    <w:basedOn w:val="a"/>
    <w:rsid w:val="005070AA"/>
    <w:pPr>
      <w:spacing w:before="100" w:beforeAutospacing="1" w:after="100" w:afterAutospacing="1"/>
    </w:pPr>
    <w:rPr>
      <w:rFonts w:eastAsia="Times New Roman"/>
    </w:rPr>
  </w:style>
  <w:style w:type="paragraph" w:styleId="afe">
    <w:name w:val="No Spacing"/>
    <w:uiPriority w:val="1"/>
    <w:qFormat/>
    <w:rsid w:val="005070AA"/>
    <w:pPr>
      <w:spacing w:after="0" w:line="240" w:lineRule="auto"/>
    </w:pPr>
    <w:rPr>
      <w:rFonts w:ascii="Times New Roman" w:eastAsia="Times New Roman" w:hAnsi="Times New Roman" w:cs="Times New Roman"/>
      <w:sz w:val="24"/>
      <w:szCs w:val="24"/>
      <w:lang w:eastAsia="ru-RU"/>
    </w:rPr>
  </w:style>
  <w:style w:type="character" w:styleId="aff">
    <w:name w:val="FollowedHyperlink"/>
    <w:basedOn w:val="a0"/>
    <w:uiPriority w:val="99"/>
    <w:semiHidden/>
    <w:unhideWhenUsed/>
    <w:rsid w:val="005070AA"/>
    <w:rPr>
      <w:color w:val="800080" w:themeColor="followedHyperlink"/>
      <w:u w:val="single"/>
    </w:rPr>
  </w:style>
  <w:style w:type="paragraph" w:styleId="aff0">
    <w:name w:val="List Paragraph"/>
    <w:basedOn w:val="a"/>
    <w:uiPriority w:val="34"/>
    <w:qFormat/>
    <w:rsid w:val="005070AA"/>
    <w:pPr>
      <w:ind w:left="720"/>
      <w:contextualSpacing/>
    </w:pPr>
    <w:rPr>
      <w:rFonts w:eastAsia="Times New Roman"/>
    </w:rPr>
  </w:style>
  <w:style w:type="paragraph" w:customStyle="1" w:styleId="msonormalcxspmiddlecxspmiddlecxspmiddle">
    <w:name w:val="msonormalcxspmiddlecxspmiddlecxspmiddle"/>
    <w:basedOn w:val="a"/>
    <w:rsid w:val="005070AA"/>
    <w:pPr>
      <w:spacing w:before="100" w:beforeAutospacing="1" w:after="100" w:afterAutospacing="1"/>
    </w:pPr>
    <w:rPr>
      <w:rFonts w:eastAsia="Times New Roman"/>
    </w:rPr>
  </w:style>
  <w:style w:type="paragraph" w:customStyle="1" w:styleId="msonormalcxspmiddlecxspmiddlecxspmiddlecxspmiddle">
    <w:name w:val="msonormalcxspmiddlecxspmiddlecxspmiddlecxspmiddle"/>
    <w:basedOn w:val="a"/>
    <w:rsid w:val="005070A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F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2445F6"/>
    <w:pPr>
      <w:keepNext/>
      <w:jc w:val="center"/>
      <w:outlineLvl w:val="0"/>
    </w:pPr>
    <w:rPr>
      <w:rFonts w:eastAsia="Times New Roman"/>
      <w:sz w:val="20"/>
      <w:szCs w:val="20"/>
      <w:u w:val="single"/>
    </w:rPr>
  </w:style>
  <w:style w:type="paragraph" w:styleId="2">
    <w:name w:val="heading 2"/>
    <w:basedOn w:val="a"/>
    <w:next w:val="a"/>
    <w:link w:val="20"/>
    <w:unhideWhenUsed/>
    <w:qFormat/>
    <w:rsid w:val="002445F6"/>
    <w:pPr>
      <w:keepNext/>
      <w:jc w:val="center"/>
      <w:outlineLvl w:val="1"/>
    </w:pPr>
    <w:rPr>
      <w:rFonts w:eastAsia="Times New Roman"/>
      <w:b/>
      <w:bCs/>
      <w:sz w:val="26"/>
    </w:rPr>
  </w:style>
  <w:style w:type="paragraph" w:styleId="3">
    <w:name w:val="heading 3"/>
    <w:basedOn w:val="a"/>
    <w:next w:val="a"/>
    <w:link w:val="30"/>
    <w:unhideWhenUsed/>
    <w:qFormat/>
    <w:rsid w:val="002445F6"/>
    <w:pPr>
      <w:keepNext/>
      <w:spacing w:before="240" w:after="60"/>
      <w:outlineLvl w:val="2"/>
    </w:pPr>
    <w:rPr>
      <w:rFonts w:ascii="Arial" w:eastAsia="Times New Roman" w:hAnsi="Arial"/>
      <w:b/>
      <w:bCs/>
      <w:sz w:val="26"/>
      <w:szCs w:val="26"/>
    </w:rPr>
  </w:style>
  <w:style w:type="paragraph" w:styleId="4">
    <w:name w:val="heading 4"/>
    <w:basedOn w:val="a"/>
    <w:next w:val="a"/>
    <w:link w:val="40"/>
    <w:unhideWhenUsed/>
    <w:qFormat/>
    <w:rsid w:val="002445F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5F6"/>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2445F6"/>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2445F6"/>
    <w:rPr>
      <w:rFonts w:ascii="Arial" w:eastAsia="Times New Roman" w:hAnsi="Arial" w:cs="Times New Roman"/>
      <w:b/>
      <w:bCs/>
      <w:sz w:val="26"/>
      <w:szCs w:val="26"/>
      <w:lang w:eastAsia="ru-RU"/>
    </w:rPr>
  </w:style>
  <w:style w:type="character" w:customStyle="1" w:styleId="40">
    <w:name w:val="Заголовок 4 Знак"/>
    <w:basedOn w:val="a0"/>
    <w:link w:val="4"/>
    <w:rsid w:val="002445F6"/>
    <w:rPr>
      <w:rFonts w:ascii="Times New Roman" w:eastAsia="Times New Roman" w:hAnsi="Times New Roman" w:cs="Times New Roman"/>
      <w:b/>
      <w:bCs/>
      <w:sz w:val="28"/>
      <w:szCs w:val="28"/>
      <w:lang w:eastAsia="ru-RU"/>
    </w:rPr>
  </w:style>
  <w:style w:type="character" w:styleId="a3">
    <w:name w:val="Hyperlink"/>
    <w:basedOn w:val="a0"/>
    <w:semiHidden/>
    <w:unhideWhenUsed/>
    <w:rsid w:val="002445F6"/>
    <w:rPr>
      <w:rFonts w:ascii="Times New Roman" w:hAnsi="Times New Roman" w:cs="Times New Roman" w:hint="default"/>
      <w:color w:val="0000FF"/>
      <w:u w:val="single"/>
    </w:rPr>
  </w:style>
  <w:style w:type="character" w:customStyle="1" w:styleId="HTML">
    <w:name w:val="Стандартный HTML Знак"/>
    <w:basedOn w:val="a0"/>
    <w:link w:val="HTML0"/>
    <w:semiHidden/>
    <w:rsid w:val="002445F6"/>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24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a4">
    <w:name w:val="Текст сноски Знак"/>
    <w:basedOn w:val="a0"/>
    <w:link w:val="a5"/>
    <w:semiHidden/>
    <w:rsid w:val="002445F6"/>
    <w:rPr>
      <w:rFonts w:ascii="Times New Roman" w:eastAsia="Times New Roman" w:hAnsi="Times New Roman" w:cs="Times New Roman"/>
      <w:sz w:val="20"/>
      <w:szCs w:val="20"/>
      <w:lang w:eastAsia="ar-SA"/>
    </w:rPr>
  </w:style>
  <w:style w:type="paragraph" w:styleId="a5">
    <w:name w:val="footnote text"/>
    <w:basedOn w:val="a"/>
    <w:link w:val="a4"/>
    <w:semiHidden/>
    <w:unhideWhenUsed/>
    <w:rsid w:val="002445F6"/>
    <w:pPr>
      <w:suppressAutoHyphens/>
      <w:snapToGrid w:val="0"/>
    </w:pPr>
    <w:rPr>
      <w:rFonts w:eastAsia="Times New Roman"/>
      <w:sz w:val="20"/>
      <w:szCs w:val="20"/>
      <w:lang w:eastAsia="ar-SA"/>
    </w:rPr>
  </w:style>
  <w:style w:type="character" w:customStyle="1" w:styleId="a6">
    <w:name w:val="Текст примечания Знак"/>
    <w:basedOn w:val="a0"/>
    <w:link w:val="a7"/>
    <w:semiHidden/>
    <w:rsid w:val="002445F6"/>
    <w:rPr>
      <w:rFonts w:ascii="Times New Roman" w:eastAsia="Times New Roman" w:hAnsi="Times New Roman" w:cs="Times New Roman"/>
      <w:sz w:val="20"/>
      <w:szCs w:val="20"/>
      <w:lang w:eastAsia="ar-SA"/>
    </w:rPr>
  </w:style>
  <w:style w:type="paragraph" w:styleId="a7">
    <w:name w:val="annotation text"/>
    <w:basedOn w:val="a"/>
    <w:link w:val="a6"/>
    <w:semiHidden/>
    <w:unhideWhenUsed/>
    <w:rsid w:val="002445F6"/>
    <w:pPr>
      <w:suppressAutoHyphens/>
      <w:snapToGrid w:val="0"/>
    </w:pPr>
    <w:rPr>
      <w:rFonts w:eastAsia="Times New Roman"/>
      <w:sz w:val="20"/>
      <w:szCs w:val="20"/>
      <w:lang w:eastAsia="ar-SA"/>
    </w:rPr>
  </w:style>
  <w:style w:type="character" w:customStyle="1" w:styleId="a8">
    <w:name w:val="Верхний колонтитул Знак"/>
    <w:basedOn w:val="a0"/>
    <w:link w:val="a9"/>
    <w:semiHidden/>
    <w:rsid w:val="002445F6"/>
    <w:rPr>
      <w:rFonts w:ascii="Times New Roman" w:eastAsia="SimSun" w:hAnsi="Times New Roman" w:cs="Mangal"/>
      <w:kern w:val="2"/>
      <w:sz w:val="24"/>
      <w:szCs w:val="24"/>
      <w:lang w:eastAsia="hi-IN" w:bidi="hi-IN"/>
    </w:rPr>
  </w:style>
  <w:style w:type="paragraph" w:styleId="a9">
    <w:name w:val="header"/>
    <w:basedOn w:val="a"/>
    <w:link w:val="a8"/>
    <w:semiHidden/>
    <w:unhideWhenUsed/>
    <w:rsid w:val="002445F6"/>
    <w:pPr>
      <w:widowControl w:val="0"/>
      <w:suppressLineNumbers/>
      <w:tabs>
        <w:tab w:val="center" w:pos="4153"/>
        <w:tab w:val="right" w:pos="8306"/>
      </w:tabs>
      <w:suppressAutoHyphens/>
    </w:pPr>
    <w:rPr>
      <w:rFonts w:eastAsia="SimSun" w:cs="Mangal"/>
      <w:kern w:val="2"/>
      <w:lang w:eastAsia="hi-IN" w:bidi="hi-IN"/>
    </w:rPr>
  </w:style>
  <w:style w:type="character" w:customStyle="1" w:styleId="aa">
    <w:name w:val="Нижний колонтитул Знак"/>
    <w:basedOn w:val="a0"/>
    <w:link w:val="ab"/>
    <w:semiHidden/>
    <w:rsid w:val="002445F6"/>
    <w:rPr>
      <w:rFonts w:ascii="Times New Roman" w:eastAsia="Times New Roman" w:hAnsi="Times New Roman" w:cs="Times New Roman"/>
      <w:sz w:val="24"/>
      <w:szCs w:val="24"/>
      <w:lang w:eastAsia="ru-RU"/>
    </w:rPr>
  </w:style>
  <w:style w:type="paragraph" w:styleId="ab">
    <w:name w:val="footer"/>
    <w:basedOn w:val="a"/>
    <w:link w:val="aa"/>
    <w:semiHidden/>
    <w:unhideWhenUsed/>
    <w:rsid w:val="002445F6"/>
    <w:pPr>
      <w:tabs>
        <w:tab w:val="center" w:pos="4677"/>
        <w:tab w:val="right" w:pos="9355"/>
      </w:tabs>
    </w:pPr>
    <w:rPr>
      <w:rFonts w:eastAsia="Times New Roman"/>
    </w:rPr>
  </w:style>
  <w:style w:type="paragraph" w:styleId="ac">
    <w:name w:val="Title"/>
    <w:basedOn w:val="a"/>
    <w:link w:val="ad"/>
    <w:uiPriority w:val="10"/>
    <w:qFormat/>
    <w:rsid w:val="002445F6"/>
    <w:pPr>
      <w:autoSpaceDE w:val="0"/>
      <w:autoSpaceDN w:val="0"/>
      <w:adjustRightInd w:val="0"/>
      <w:ind w:left="57" w:right="57" w:hanging="57"/>
    </w:pPr>
    <w:rPr>
      <w:rFonts w:eastAsia="Times New Roman"/>
      <w:b/>
      <w:bCs/>
      <w:sz w:val="28"/>
      <w:szCs w:val="28"/>
    </w:rPr>
  </w:style>
  <w:style w:type="character" w:customStyle="1" w:styleId="ad">
    <w:name w:val="Название Знак"/>
    <w:basedOn w:val="a0"/>
    <w:link w:val="ac"/>
    <w:uiPriority w:val="10"/>
    <w:rsid w:val="002445F6"/>
    <w:rPr>
      <w:rFonts w:ascii="Times New Roman" w:eastAsia="Times New Roman" w:hAnsi="Times New Roman" w:cs="Times New Roman"/>
      <w:b/>
      <w:bCs/>
      <w:sz w:val="28"/>
      <w:szCs w:val="28"/>
      <w:lang w:eastAsia="ru-RU"/>
    </w:rPr>
  </w:style>
  <w:style w:type="character" w:customStyle="1" w:styleId="ae">
    <w:name w:val="Основной текст Знак"/>
    <w:basedOn w:val="a0"/>
    <w:link w:val="af"/>
    <w:semiHidden/>
    <w:rsid w:val="002445F6"/>
    <w:rPr>
      <w:rFonts w:ascii="Times New Roman" w:eastAsia="SimSun" w:hAnsi="Times New Roman" w:cs="Mangal"/>
      <w:kern w:val="2"/>
      <w:sz w:val="24"/>
      <w:szCs w:val="24"/>
      <w:lang w:eastAsia="hi-IN" w:bidi="hi-IN"/>
    </w:rPr>
  </w:style>
  <w:style w:type="paragraph" w:styleId="af">
    <w:name w:val="Body Text"/>
    <w:basedOn w:val="a"/>
    <w:link w:val="ae"/>
    <w:semiHidden/>
    <w:unhideWhenUsed/>
    <w:rsid w:val="002445F6"/>
    <w:pPr>
      <w:widowControl w:val="0"/>
      <w:suppressAutoHyphens/>
      <w:spacing w:after="120"/>
    </w:pPr>
    <w:rPr>
      <w:rFonts w:eastAsia="SimSun" w:cs="Mangal"/>
      <w:kern w:val="2"/>
      <w:lang w:eastAsia="hi-IN" w:bidi="hi-IN"/>
    </w:rPr>
  </w:style>
  <w:style w:type="character" w:customStyle="1" w:styleId="af0">
    <w:name w:val="Основной текст с отступом Знак"/>
    <w:basedOn w:val="a0"/>
    <w:link w:val="af1"/>
    <w:semiHidden/>
    <w:rsid w:val="002445F6"/>
    <w:rPr>
      <w:rFonts w:ascii="Times New Roman" w:eastAsia="Times New Roman" w:hAnsi="Times New Roman" w:cs="Times New Roman"/>
      <w:sz w:val="26"/>
      <w:szCs w:val="20"/>
      <w:lang w:eastAsia="ru-RU"/>
    </w:rPr>
  </w:style>
  <w:style w:type="paragraph" w:styleId="af1">
    <w:name w:val="Body Text Indent"/>
    <w:basedOn w:val="a"/>
    <w:link w:val="af0"/>
    <w:semiHidden/>
    <w:unhideWhenUsed/>
    <w:rsid w:val="002445F6"/>
    <w:pPr>
      <w:tabs>
        <w:tab w:val="left" w:pos="3969"/>
      </w:tabs>
      <w:ind w:firstLine="708"/>
      <w:jc w:val="both"/>
    </w:pPr>
    <w:rPr>
      <w:rFonts w:eastAsia="Times New Roman"/>
      <w:sz w:val="26"/>
      <w:szCs w:val="20"/>
    </w:rPr>
  </w:style>
  <w:style w:type="character" w:customStyle="1" w:styleId="21">
    <w:name w:val="Основной текст с отступом 2 Знак"/>
    <w:basedOn w:val="a0"/>
    <w:link w:val="22"/>
    <w:semiHidden/>
    <w:rsid w:val="002445F6"/>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2445F6"/>
    <w:pPr>
      <w:spacing w:after="120" w:line="480" w:lineRule="auto"/>
      <w:ind w:left="283"/>
    </w:pPr>
    <w:rPr>
      <w:rFonts w:eastAsia="Times New Roman"/>
    </w:rPr>
  </w:style>
  <w:style w:type="character" w:customStyle="1" w:styleId="af2">
    <w:name w:val="Схема документа Знак"/>
    <w:basedOn w:val="a0"/>
    <w:link w:val="af3"/>
    <w:semiHidden/>
    <w:rsid w:val="002445F6"/>
    <w:rPr>
      <w:rFonts w:ascii="Tahoma" w:eastAsia="Times New Roman" w:hAnsi="Tahoma" w:cs="Times New Roman"/>
      <w:sz w:val="20"/>
      <w:szCs w:val="20"/>
      <w:shd w:val="clear" w:color="auto" w:fill="000080"/>
      <w:lang w:eastAsia="ru-RU"/>
    </w:rPr>
  </w:style>
  <w:style w:type="paragraph" w:styleId="af3">
    <w:name w:val="Document Map"/>
    <w:basedOn w:val="a"/>
    <w:link w:val="af2"/>
    <w:semiHidden/>
    <w:unhideWhenUsed/>
    <w:rsid w:val="002445F6"/>
    <w:pPr>
      <w:shd w:val="clear" w:color="auto" w:fill="000080"/>
    </w:pPr>
    <w:rPr>
      <w:rFonts w:ascii="Tahoma" w:eastAsia="Times New Roman" w:hAnsi="Tahoma"/>
      <w:sz w:val="20"/>
      <w:szCs w:val="20"/>
    </w:rPr>
  </w:style>
  <w:style w:type="character" w:customStyle="1" w:styleId="af4">
    <w:name w:val="Тема примечания Знак"/>
    <w:basedOn w:val="a6"/>
    <w:link w:val="af5"/>
    <w:semiHidden/>
    <w:rsid w:val="002445F6"/>
    <w:rPr>
      <w:rFonts w:ascii="Times New Roman" w:eastAsia="Times New Roman" w:hAnsi="Times New Roman" w:cs="Times New Roman"/>
      <w:b/>
      <w:bCs/>
      <w:sz w:val="20"/>
      <w:szCs w:val="20"/>
      <w:lang w:eastAsia="ar-SA"/>
    </w:rPr>
  </w:style>
  <w:style w:type="paragraph" w:styleId="af5">
    <w:name w:val="annotation subject"/>
    <w:basedOn w:val="a7"/>
    <w:next w:val="a7"/>
    <w:link w:val="af4"/>
    <w:semiHidden/>
    <w:unhideWhenUsed/>
    <w:rsid w:val="002445F6"/>
    <w:rPr>
      <w:b/>
      <w:bCs/>
    </w:rPr>
  </w:style>
  <w:style w:type="character" w:customStyle="1" w:styleId="af6">
    <w:name w:val="Текст выноски Знак"/>
    <w:basedOn w:val="a0"/>
    <w:link w:val="af7"/>
    <w:uiPriority w:val="99"/>
    <w:semiHidden/>
    <w:rsid w:val="002445F6"/>
    <w:rPr>
      <w:rFonts w:ascii="Tahoma" w:eastAsia="Times New Roman" w:hAnsi="Tahoma" w:cs="Times New Roman"/>
      <w:sz w:val="16"/>
      <w:szCs w:val="16"/>
      <w:lang w:eastAsia="ru-RU"/>
    </w:rPr>
  </w:style>
  <w:style w:type="paragraph" w:styleId="af7">
    <w:name w:val="Balloon Text"/>
    <w:basedOn w:val="a"/>
    <w:link w:val="af6"/>
    <w:uiPriority w:val="99"/>
    <w:semiHidden/>
    <w:unhideWhenUsed/>
    <w:rsid w:val="002445F6"/>
    <w:rPr>
      <w:rFonts w:ascii="Tahoma" w:eastAsia="Times New Roman" w:hAnsi="Tahoma"/>
      <w:sz w:val="16"/>
      <w:szCs w:val="16"/>
    </w:rPr>
  </w:style>
  <w:style w:type="paragraph" w:customStyle="1" w:styleId="af8">
    <w:name w:val="Таблицы (моноширинный)"/>
    <w:basedOn w:val="a"/>
    <w:next w:val="a"/>
    <w:rsid w:val="002445F6"/>
    <w:pPr>
      <w:autoSpaceDE w:val="0"/>
      <w:autoSpaceDN w:val="0"/>
      <w:adjustRightInd w:val="0"/>
      <w:jc w:val="both"/>
    </w:pPr>
    <w:rPr>
      <w:rFonts w:ascii="Courier New" w:eastAsia="Times New Roman" w:hAnsi="Courier New" w:cs="Courier New"/>
      <w:sz w:val="20"/>
      <w:szCs w:val="20"/>
    </w:rPr>
  </w:style>
  <w:style w:type="character" w:customStyle="1" w:styleId="S">
    <w:name w:val="S_Обычный Знак"/>
    <w:link w:val="S0"/>
    <w:locked/>
    <w:rsid w:val="002445F6"/>
    <w:rPr>
      <w:color w:val="000000"/>
      <w:sz w:val="24"/>
      <w:lang w:eastAsia="ar-SA"/>
    </w:rPr>
  </w:style>
  <w:style w:type="paragraph" w:customStyle="1" w:styleId="S0">
    <w:name w:val="S_Обычный"/>
    <w:basedOn w:val="a"/>
    <w:link w:val="S"/>
    <w:rsid w:val="002445F6"/>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character" w:customStyle="1" w:styleId="af9">
    <w:name w:val="Абзац Знак"/>
    <w:link w:val="afa"/>
    <w:locked/>
    <w:rsid w:val="002445F6"/>
    <w:rPr>
      <w:sz w:val="24"/>
    </w:rPr>
  </w:style>
  <w:style w:type="paragraph" w:customStyle="1" w:styleId="afa">
    <w:name w:val="Абзац"/>
    <w:basedOn w:val="a"/>
    <w:link w:val="af9"/>
    <w:rsid w:val="002445F6"/>
    <w:pPr>
      <w:spacing w:line="360" w:lineRule="auto"/>
      <w:ind w:firstLine="567"/>
      <w:jc w:val="both"/>
    </w:pPr>
    <w:rPr>
      <w:rFonts w:asciiTheme="minorHAnsi" w:eastAsiaTheme="minorHAnsi" w:hAnsiTheme="minorHAnsi" w:cstheme="minorBidi"/>
      <w:szCs w:val="22"/>
      <w:lang w:eastAsia="en-US"/>
    </w:rPr>
  </w:style>
  <w:style w:type="character" w:customStyle="1" w:styleId="afb">
    <w:name w:val="Цветовое выделение"/>
    <w:rsid w:val="002445F6"/>
    <w:rPr>
      <w:b/>
      <w:bCs/>
      <w:color w:val="000080"/>
    </w:rPr>
  </w:style>
  <w:style w:type="paragraph" w:customStyle="1" w:styleId="afc">
    <w:name w:val="Обычный текст"/>
    <w:basedOn w:val="a"/>
    <w:qFormat/>
    <w:rsid w:val="009E1898"/>
    <w:pPr>
      <w:ind w:firstLine="709"/>
      <w:jc w:val="both"/>
    </w:pPr>
    <w:rPr>
      <w:rFonts w:eastAsia="Times New Roman"/>
      <w:lang w:val="en-US" w:eastAsia="ar-SA" w:bidi="en-US"/>
    </w:rPr>
  </w:style>
  <w:style w:type="paragraph" w:customStyle="1" w:styleId="msonormalcxspmiddle">
    <w:name w:val="msonormalcxspmiddle"/>
    <w:basedOn w:val="a"/>
    <w:rsid w:val="009E1898"/>
    <w:pPr>
      <w:spacing w:before="100" w:beforeAutospacing="1" w:after="100" w:afterAutospacing="1"/>
    </w:pPr>
    <w:rPr>
      <w:rFonts w:eastAsia="Times New Roman"/>
    </w:rPr>
  </w:style>
  <w:style w:type="paragraph" w:customStyle="1" w:styleId="afd">
    <w:name w:val="Содержимое таблицы"/>
    <w:basedOn w:val="a"/>
    <w:rsid w:val="005070AA"/>
    <w:pPr>
      <w:widowControl w:val="0"/>
      <w:suppressLineNumbers/>
      <w:suppressAutoHyphens/>
    </w:pPr>
    <w:rPr>
      <w:rFonts w:eastAsia="Andale Sans UI"/>
      <w:kern w:val="2"/>
      <w:lang w:eastAsia="ar-SA"/>
    </w:rPr>
  </w:style>
  <w:style w:type="paragraph" w:customStyle="1" w:styleId="msonormalcxspmiddlecxspmiddle">
    <w:name w:val="msonormalcxspmiddlecxspmiddle"/>
    <w:basedOn w:val="a"/>
    <w:rsid w:val="005070AA"/>
    <w:pPr>
      <w:spacing w:before="100" w:beforeAutospacing="1" w:after="100" w:afterAutospacing="1"/>
    </w:pPr>
    <w:rPr>
      <w:rFonts w:eastAsia="Times New Roman"/>
    </w:rPr>
  </w:style>
  <w:style w:type="paragraph" w:styleId="afe">
    <w:name w:val="No Spacing"/>
    <w:uiPriority w:val="1"/>
    <w:qFormat/>
    <w:rsid w:val="005070AA"/>
    <w:pPr>
      <w:spacing w:after="0" w:line="240" w:lineRule="auto"/>
    </w:pPr>
    <w:rPr>
      <w:rFonts w:ascii="Times New Roman" w:eastAsia="Times New Roman" w:hAnsi="Times New Roman" w:cs="Times New Roman"/>
      <w:sz w:val="24"/>
      <w:szCs w:val="24"/>
      <w:lang w:eastAsia="ru-RU"/>
    </w:rPr>
  </w:style>
  <w:style w:type="character" w:styleId="aff">
    <w:name w:val="FollowedHyperlink"/>
    <w:basedOn w:val="a0"/>
    <w:uiPriority w:val="99"/>
    <w:semiHidden/>
    <w:unhideWhenUsed/>
    <w:rsid w:val="005070AA"/>
    <w:rPr>
      <w:color w:val="800080" w:themeColor="followedHyperlink"/>
      <w:u w:val="single"/>
    </w:rPr>
  </w:style>
  <w:style w:type="paragraph" w:styleId="aff0">
    <w:name w:val="List Paragraph"/>
    <w:basedOn w:val="a"/>
    <w:uiPriority w:val="34"/>
    <w:qFormat/>
    <w:rsid w:val="005070AA"/>
    <w:pPr>
      <w:ind w:left="720"/>
      <w:contextualSpacing/>
    </w:pPr>
    <w:rPr>
      <w:rFonts w:eastAsia="Times New Roman"/>
    </w:rPr>
  </w:style>
  <w:style w:type="paragraph" w:customStyle="1" w:styleId="msonormalcxspmiddlecxspmiddlecxspmiddle">
    <w:name w:val="msonormalcxspmiddlecxspmiddlecxspmiddle"/>
    <w:basedOn w:val="a"/>
    <w:rsid w:val="005070AA"/>
    <w:pPr>
      <w:spacing w:before="100" w:beforeAutospacing="1" w:after="100" w:afterAutospacing="1"/>
    </w:pPr>
    <w:rPr>
      <w:rFonts w:eastAsia="Times New Roman"/>
    </w:rPr>
  </w:style>
  <w:style w:type="paragraph" w:customStyle="1" w:styleId="msonormalcxspmiddlecxspmiddlecxspmiddlecxspmiddle">
    <w:name w:val="msonormalcxspmiddlecxspmiddlecxspmiddlecxspmiddle"/>
    <w:basedOn w:val="a"/>
    <w:rsid w:val="005070A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6773">
      <w:bodyDiv w:val="1"/>
      <w:marLeft w:val="0"/>
      <w:marRight w:val="0"/>
      <w:marTop w:val="0"/>
      <w:marBottom w:val="0"/>
      <w:divBdr>
        <w:top w:val="none" w:sz="0" w:space="0" w:color="auto"/>
        <w:left w:val="none" w:sz="0" w:space="0" w:color="auto"/>
        <w:bottom w:val="none" w:sz="0" w:space="0" w:color="auto"/>
        <w:right w:val="none" w:sz="0" w:space="0" w:color="auto"/>
      </w:divBdr>
    </w:div>
    <w:div w:id="446001865">
      <w:bodyDiv w:val="1"/>
      <w:marLeft w:val="0"/>
      <w:marRight w:val="0"/>
      <w:marTop w:val="0"/>
      <w:marBottom w:val="0"/>
      <w:divBdr>
        <w:top w:val="none" w:sz="0" w:space="0" w:color="auto"/>
        <w:left w:val="none" w:sz="0" w:space="0" w:color="auto"/>
        <w:bottom w:val="none" w:sz="0" w:space="0" w:color="auto"/>
        <w:right w:val="none" w:sz="0" w:space="0" w:color="auto"/>
      </w:divBdr>
    </w:div>
    <w:div w:id="514729345">
      <w:bodyDiv w:val="1"/>
      <w:marLeft w:val="0"/>
      <w:marRight w:val="0"/>
      <w:marTop w:val="0"/>
      <w:marBottom w:val="0"/>
      <w:divBdr>
        <w:top w:val="none" w:sz="0" w:space="0" w:color="auto"/>
        <w:left w:val="none" w:sz="0" w:space="0" w:color="auto"/>
        <w:bottom w:val="none" w:sz="0" w:space="0" w:color="auto"/>
        <w:right w:val="none" w:sz="0" w:space="0" w:color="auto"/>
      </w:divBdr>
    </w:div>
    <w:div w:id="17785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mev-yantik\Documents\&#1055;&#1047;&#1047;%20-&#1090;&#1077;&#1082;&#1089;&#1090;\&#1056;&#1077;&#1096;&#1077;&#1085;&#1080;&#1077;%20&#1048;&#1079;&#1084;.&#1055;&#1047;&#1047;%20&#8470;21-2%20&#1086;&#1090;%2023.12.16.doc" TargetMode="External"/><Relationship Id="rId18" Type="http://schemas.openxmlformats.org/officeDocument/2006/relationships/hyperlink" Target="file:///C:\Users\smev-yantik\Documents\&#1055;&#1047;&#1047;%20-&#1090;&#1077;&#1082;&#1089;&#1090;\&#1056;&#1077;&#1096;&#1077;&#1085;&#1080;&#1077;%20&#1048;&#1079;&#1084;.&#1055;&#1047;&#1047;%20&#8470;21-2%20&#1086;&#1090;%2023.12.16.doc" TargetMode="External"/><Relationship Id="rId26" Type="http://schemas.openxmlformats.org/officeDocument/2006/relationships/hyperlink" Target="file:///C:\Users\smev-yantik\Documents\&#1055;&#1047;&#1047;%20-&#1090;&#1077;&#1082;&#1089;&#1090;\&#1056;&#1077;&#1096;&#1077;&#1085;&#1080;&#1077;%20&#1048;&#1079;&#1084;.&#1055;&#1047;&#1047;%20&#8470;21-2%20&#1086;&#1090;%2023.12.16.doc" TargetMode="External"/><Relationship Id="rId39" Type="http://schemas.openxmlformats.org/officeDocument/2006/relationships/hyperlink" Target="file:///C:\Users\smev-yantik\Documents\&#1055;&#1047;&#1047;%20-&#1090;&#1077;&#1082;&#1089;&#1090;\&#1056;&#1077;&#1096;&#1077;&#1085;&#1080;&#1077;%20&#1048;&#1079;&#1084;.&#1055;&#1047;&#1047;%20&#8470;21-2%20&#1086;&#1090;%2023.12.16.doc" TargetMode="External"/><Relationship Id="rId21" Type="http://schemas.openxmlformats.org/officeDocument/2006/relationships/hyperlink" Target="file:///C:\Users\smev-yantik\Documents\&#1055;&#1047;&#1047;%20-&#1090;&#1077;&#1082;&#1089;&#1090;\&#1056;&#1077;&#1096;&#1077;&#1085;&#1080;&#1077;%20&#1048;&#1079;&#1084;.&#1055;&#1047;&#1047;%20&#8470;21-2%20&#1086;&#1090;%2023.12.16.doc" TargetMode="External"/><Relationship Id="rId34" Type="http://schemas.openxmlformats.org/officeDocument/2006/relationships/hyperlink" Target="file:///C:\Users\smev-yantik\Documents\&#1055;&#1047;&#1047;%20-&#1090;&#1077;&#1082;&#1089;&#1090;\&#1056;&#1077;&#1096;&#1077;&#1085;&#1080;&#1077;%20&#1048;&#1079;&#1084;.&#1055;&#1047;&#1047;%20&#8470;21-2%20&#1086;&#1090;%2023.12.16.doc" TargetMode="External"/><Relationship Id="rId42" Type="http://schemas.openxmlformats.org/officeDocument/2006/relationships/hyperlink" Target="file:///C:\Users\smev-yantik\Documents\&#1055;&#1047;&#1047;%20-&#1090;&#1077;&#1082;&#1089;&#1090;\&#1056;&#1077;&#1096;&#1077;&#1085;&#1080;&#1077;%20&#1048;&#1079;&#1084;.&#1055;&#1047;&#1047;%20&#8470;21-2%20&#1086;&#1090;%2023.12.16.doc" TargetMode="External"/><Relationship Id="rId47" Type="http://schemas.openxmlformats.org/officeDocument/2006/relationships/hyperlink" Target="file:///C:\Users\smev-yantik\Documents\&#1055;&#1047;&#1047;%20-&#1090;&#1077;&#1082;&#1089;&#1090;\&#1056;&#1077;&#1096;&#1077;&#1085;&#1080;&#1077;%20&#1048;&#1079;&#1084;.&#1055;&#1047;&#1047;%20&#8470;21-2%20&#1086;&#1090;%2023.12.16.doc" TargetMode="External"/><Relationship Id="rId50" Type="http://schemas.openxmlformats.org/officeDocument/2006/relationships/hyperlink" Target="file:///C:\Users\smev-yantik\Documents\&#1055;&#1047;&#1047;%20-&#1090;&#1077;&#1082;&#1089;&#1090;\&#1056;&#1077;&#1096;&#1077;&#1085;&#1080;&#1077;%20&#1048;&#1079;&#1084;.&#1055;&#1047;&#1047;%20&#8470;21-2%20&#1086;&#1090;%2023.12.16.doc" TargetMode="External"/><Relationship Id="rId55" Type="http://schemas.openxmlformats.org/officeDocument/2006/relationships/hyperlink" Target="file:///C:\Users\smev-yantik\Documents\&#1055;&#1047;&#1047;%20-&#1090;&#1077;&#1082;&#1089;&#1090;\&#1056;&#1077;&#1096;&#1077;&#1085;&#1080;&#1077;%20&#1048;&#1079;&#1084;.&#1055;&#1047;&#1047;%20&#8470;21-2%20&#1086;&#1090;%2023.12.16.doc" TargetMode="External"/><Relationship Id="rId63" Type="http://schemas.openxmlformats.org/officeDocument/2006/relationships/hyperlink" Target="file:///C:\Users\smev-yantik\Documents\&#1055;&#1047;&#1047;%20-&#1090;&#1077;&#1082;&#1089;&#1090;\&#1056;&#1077;&#1096;&#1077;&#1085;&#1080;&#1077;%20&#1048;&#1079;&#1084;.&#1055;&#1047;&#1047;%20&#8470;21-2%20&#1086;&#1090;%2023.12.16.doc" TargetMode="External"/><Relationship Id="rId68" Type="http://schemas.openxmlformats.org/officeDocument/2006/relationships/hyperlink" Target="file:///C:\Users\smev-yantik\Documents\&#1055;&#1047;&#1047;%20-&#1090;&#1077;&#1082;&#1089;&#1090;\&#1056;&#1077;&#1096;&#1077;&#1085;&#1080;&#1077;%20&#1048;&#1079;&#1084;.&#1055;&#1047;&#1047;%20&#8470;21-2%20&#1086;&#1090;%2023.12.16.doc" TargetMode="External"/><Relationship Id="rId7" Type="http://schemas.openxmlformats.org/officeDocument/2006/relationships/hyperlink" Target="file:///C:\Users\smev-yantik\Documents\&#1055;&#1047;&#1047;%20-&#1090;&#1077;&#1082;&#1089;&#1090;\&#1056;&#1077;&#1096;&#1077;&#1085;&#1080;&#1077;%20&#1048;&#1079;&#1084;.&#1055;&#1047;&#1047;%20&#8470;21-2%20&#1086;&#1090;%2023.12.16.doc" TargetMode="External"/><Relationship Id="rId71" Type="http://schemas.openxmlformats.org/officeDocument/2006/relationships/hyperlink" Target="garantf1://17420999.6/" TargetMode="External"/><Relationship Id="rId2" Type="http://schemas.openxmlformats.org/officeDocument/2006/relationships/numbering" Target="numbering.xml"/><Relationship Id="rId16" Type="http://schemas.openxmlformats.org/officeDocument/2006/relationships/hyperlink" Target="file:///C:\Users\smev-yantik\Documents\&#1055;&#1047;&#1047;%20-&#1090;&#1077;&#1082;&#1089;&#1090;\&#1056;&#1077;&#1096;&#1077;&#1085;&#1080;&#1077;%20&#1048;&#1079;&#1084;.&#1055;&#1047;&#1047;%20&#8470;21-2%20&#1086;&#1090;%2023.12.16.doc" TargetMode="External"/><Relationship Id="rId29" Type="http://schemas.openxmlformats.org/officeDocument/2006/relationships/hyperlink" Target="file:///C:\Users\smev-yantik\Documents\&#1055;&#1047;&#1047;%20-&#1090;&#1077;&#1082;&#1089;&#1090;\&#1056;&#1077;&#1096;&#1077;&#1085;&#1080;&#1077;%20&#1048;&#1079;&#1084;.&#1055;&#1047;&#1047;%20&#8470;21-2%20&#1086;&#1090;%2023.12.16.doc" TargetMode="External"/><Relationship Id="rId11" Type="http://schemas.openxmlformats.org/officeDocument/2006/relationships/hyperlink" Target="file:///C:\Users\smev-yantik\Documents\&#1055;&#1047;&#1047;%20-&#1090;&#1077;&#1082;&#1089;&#1090;\&#1056;&#1077;&#1096;&#1077;&#1085;&#1080;&#1077;%20&#1048;&#1079;&#1084;.&#1055;&#1047;&#1047;%20&#8470;21-2%20&#1086;&#1090;%2023.12.16.doc" TargetMode="External"/><Relationship Id="rId24" Type="http://schemas.openxmlformats.org/officeDocument/2006/relationships/hyperlink" Target="file:///C:\Users\smev-yantik\Documents\&#1055;&#1047;&#1047;%20-&#1090;&#1077;&#1082;&#1089;&#1090;\&#1056;&#1077;&#1096;&#1077;&#1085;&#1080;&#1077;%20&#1048;&#1079;&#1084;.&#1055;&#1047;&#1047;%20&#8470;21-2%20&#1086;&#1090;%2023.12.16.doc" TargetMode="External"/><Relationship Id="rId32" Type="http://schemas.openxmlformats.org/officeDocument/2006/relationships/hyperlink" Target="file:///C:\Users\smev-yantik\Documents\&#1055;&#1047;&#1047;%20-&#1090;&#1077;&#1082;&#1089;&#1090;\&#1056;&#1077;&#1096;&#1077;&#1085;&#1080;&#1077;%20&#1048;&#1079;&#1084;.&#1055;&#1047;&#1047;%20&#8470;21-2%20&#1086;&#1090;%2023.12.16.doc" TargetMode="External"/><Relationship Id="rId37" Type="http://schemas.openxmlformats.org/officeDocument/2006/relationships/hyperlink" Target="file:///C:\Users\smev-yantik\Documents\&#1055;&#1047;&#1047;%20-&#1090;&#1077;&#1082;&#1089;&#1090;\&#1056;&#1077;&#1096;&#1077;&#1085;&#1080;&#1077;%20&#1048;&#1079;&#1084;.&#1055;&#1047;&#1047;%20&#8470;21-2%20&#1086;&#1090;%2023.12.16.doc" TargetMode="External"/><Relationship Id="rId40" Type="http://schemas.openxmlformats.org/officeDocument/2006/relationships/hyperlink" Target="file:///C:\Users\smev-yantik\Documents\&#1055;&#1047;&#1047;%20-&#1090;&#1077;&#1082;&#1089;&#1090;\&#1056;&#1077;&#1096;&#1077;&#1085;&#1080;&#1077;%20&#1048;&#1079;&#1084;.&#1055;&#1047;&#1047;%20&#8470;21-2%20&#1086;&#1090;%2023.12.16.doc" TargetMode="External"/><Relationship Id="rId45" Type="http://schemas.openxmlformats.org/officeDocument/2006/relationships/hyperlink" Target="file:///C:\Users\smev-yantik\Documents\&#1055;&#1047;&#1047;%20-&#1090;&#1077;&#1082;&#1089;&#1090;\&#1056;&#1077;&#1096;&#1077;&#1085;&#1080;&#1077;%20&#1048;&#1079;&#1084;.&#1055;&#1047;&#1047;%20&#8470;21-2%20&#1086;&#1090;%2023.12.16.doc" TargetMode="External"/><Relationship Id="rId53" Type="http://schemas.openxmlformats.org/officeDocument/2006/relationships/hyperlink" Target="file:///C:\Users\smev-yantik\Documents\&#1055;&#1047;&#1047;%20-&#1090;&#1077;&#1082;&#1089;&#1090;\&#1056;&#1077;&#1096;&#1077;&#1085;&#1080;&#1077;%20&#1048;&#1079;&#1084;.&#1055;&#1047;&#1047;%20&#8470;21-2%20&#1086;&#1090;%2023.12.16.doc" TargetMode="External"/><Relationship Id="rId58" Type="http://schemas.openxmlformats.org/officeDocument/2006/relationships/hyperlink" Target="file:///X:\&#1055;&#1047;&#1048;&#1047;%202013&#1075;\&#1055;&#1088;&#1086;&#1074;&#1077;&#1088;&#1082;&#1072;\&#1055;&#1047;&#1047;%20&#1085;&#1072;%2014%20&#1086;&#1082;&#1090;.docx" TargetMode="External"/><Relationship Id="rId66" Type="http://schemas.openxmlformats.org/officeDocument/2006/relationships/hyperlink" Target="consultantplus://offline/ref=8E040BC6AA94CA8D44E4D8F7A66DD7F87A2B1F9E73549A1E27A7EE7B97dDUAG"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smev-yantik\Documents\&#1055;&#1047;&#1047;%20-&#1090;&#1077;&#1082;&#1089;&#1090;\&#1056;&#1077;&#1096;&#1077;&#1085;&#1080;&#1077;%20&#1048;&#1079;&#1084;.&#1055;&#1047;&#1047;%20&#8470;21-2%20&#1086;&#1090;%2023.12.16.doc" TargetMode="External"/><Relationship Id="rId23" Type="http://schemas.openxmlformats.org/officeDocument/2006/relationships/hyperlink" Target="file:///C:\Users\smev-yantik\Documents\&#1055;&#1047;&#1047;%20-&#1090;&#1077;&#1082;&#1089;&#1090;\&#1056;&#1077;&#1096;&#1077;&#1085;&#1080;&#1077;%20&#1048;&#1079;&#1084;.&#1055;&#1047;&#1047;%20&#8470;21-2%20&#1086;&#1090;%2023.12.16.doc" TargetMode="External"/><Relationship Id="rId28" Type="http://schemas.openxmlformats.org/officeDocument/2006/relationships/hyperlink" Target="file:///C:\Users\smev-yantik\Documents\&#1055;&#1047;&#1047;%20-&#1090;&#1077;&#1082;&#1089;&#1090;\&#1056;&#1077;&#1096;&#1077;&#1085;&#1080;&#1077;%20&#1048;&#1079;&#1084;.&#1055;&#1047;&#1047;%20&#8470;21-2%20&#1086;&#1090;%2023.12.16.doc" TargetMode="External"/><Relationship Id="rId36" Type="http://schemas.openxmlformats.org/officeDocument/2006/relationships/hyperlink" Target="file:///C:\Users\smev-yantik\Documents\&#1055;&#1047;&#1047;%20-&#1090;&#1077;&#1082;&#1089;&#1090;\&#1056;&#1077;&#1096;&#1077;&#1085;&#1080;&#1077;%20&#1048;&#1079;&#1084;.&#1055;&#1047;&#1047;%20&#8470;21-2%20&#1086;&#1090;%2023.12.16.doc" TargetMode="External"/><Relationship Id="rId49" Type="http://schemas.openxmlformats.org/officeDocument/2006/relationships/hyperlink" Target="file:///C:\Users\smev-yantik\Documents\&#1055;&#1047;&#1047;%20-&#1090;&#1077;&#1082;&#1089;&#1090;\&#1056;&#1077;&#1096;&#1077;&#1085;&#1080;&#1077;%20&#1048;&#1079;&#1084;.&#1055;&#1047;&#1047;%20&#8470;21-2%20&#1086;&#1090;%2023.12.16.doc" TargetMode="External"/><Relationship Id="rId57" Type="http://schemas.openxmlformats.org/officeDocument/2006/relationships/hyperlink" Target="file:///C:\Users\smev-yantik\Documents\&#1055;&#1047;&#1047;%20-&#1090;&#1077;&#1082;&#1089;&#1090;\&#1056;&#1077;&#1096;&#1077;&#1085;&#1080;&#1077;%20&#1048;&#1079;&#1084;.&#1055;&#1047;&#1047;%20&#8470;21-2%20&#1086;&#1090;%2023.12.16.doc" TargetMode="External"/><Relationship Id="rId61" Type="http://schemas.openxmlformats.org/officeDocument/2006/relationships/hyperlink" Target="file:///C:\Users\smev-yantik\Documents\&#1055;&#1047;&#1047;%20-&#1090;&#1077;&#1082;&#1089;&#1090;\&#1056;&#1077;&#1096;&#1077;&#1085;&#1080;&#1077;%20&#1048;&#1079;&#1084;.&#1055;&#1047;&#1047;%20&#8470;21-2%20&#1086;&#1090;%2023.12.16.doc" TargetMode="External"/><Relationship Id="rId10" Type="http://schemas.openxmlformats.org/officeDocument/2006/relationships/hyperlink" Target="file:///C:\Users\smev-yantik\Documents\&#1055;&#1047;&#1047;%20-&#1090;&#1077;&#1082;&#1089;&#1090;\&#1056;&#1077;&#1096;&#1077;&#1085;&#1080;&#1077;%20&#1048;&#1079;&#1084;.&#1055;&#1047;&#1047;%20&#8470;21-2%20&#1086;&#1090;%2023.12.16.doc" TargetMode="External"/><Relationship Id="rId19" Type="http://schemas.openxmlformats.org/officeDocument/2006/relationships/hyperlink" Target="file:///C:\Users\smev-yantik\Documents\&#1055;&#1047;&#1047;%20-&#1090;&#1077;&#1082;&#1089;&#1090;\&#1056;&#1077;&#1096;&#1077;&#1085;&#1080;&#1077;%20&#1048;&#1079;&#1084;.&#1055;&#1047;&#1047;%20&#8470;21-2%20&#1086;&#1090;%2023.12.16.doc" TargetMode="External"/><Relationship Id="rId31" Type="http://schemas.openxmlformats.org/officeDocument/2006/relationships/hyperlink" Target="file:///C:\Users\smev-yantik\Documents\&#1055;&#1047;&#1047;%20-&#1090;&#1077;&#1082;&#1089;&#1090;\&#1056;&#1077;&#1096;&#1077;&#1085;&#1080;&#1077;%20&#1048;&#1079;&#1084;.&#1055;&#1047;&#1047;%20&#8470;21-2%20&#1086;&#1090;%2023.12.16.doc" TargetMode="External"/><Relationship Id="rId44" Type="http://schemas.openxmlformats.org/officeDocument/2006/relationships/hyperlink" Target="file:///C:\Users\smev-yantik\Documents\&#1055;&#1047;&#1047;%20-&#1090;&#1077;&#1082;&#1089;&#1090;\&#1056;&#1077;&#1096;&#1077;&#1085;&#1080;&#1077;%20&#1048;&#1079;&#1084;.&#1055;&#1047;&#1047;%20&#8470;21-2%20&#1086;&#1090;%2023.12.16.doc" TargetMode="External"/><Relationship Id="rId52" Type="http://schemas.openxmlformats.org/officeDocument/2006/relationships/hyperlink" Target="file:///C:\Users\smev-yantik\Documents\&#1055;&#1047;&#1047;%20-&#1090;&#1077;&#1082;&#1089;&#1090;\&#1056;&#1077;&#1096;&#1077;&#1085;&#1080;&#1077;%20&#1048;&#1079;&#1084;.&#1055;&#1047;&#1047;%20&#8470;21-2%20&#1086;&#1090;%2023.12.16.doc" TargetMode="External"/><Relationship Id="rId60" Type="http://schemas.openxmlformats.org/officeDocument/2006/relationships/hyperlink" Target="file:///X:\&#1055;&#1047;&#1048;&#1047;%202013&#1075;\&#1055;&#1088;&#1086;&#1074;&#1077;&#1088;&#1082;&#1072;\&#1055;&#1047;&#1047;%20&#1085;&#1072;%2014%20&#1086;&#1082;&#1090;.docx" TargetMode="External"/><Relationship Id="rId65" Type="http://schemas.openxmlformats.org/officeDocument/2006/relationships/hyperlink" Target="file:///C:\Users\smev-yantik\Documents\&#1055;&#1047;&#1047;%20-&#1090;&#1077;&#1082;&#1089;&#1090;\&#1056;&#1077;&#1096;&#1077;&#1085;&#1080;&#1077;%20&#1048;&#1079;&#1084;.&#1055;&#1047;&#1047;%20&#8470;21-2%20&#1086;&#1090;%2023.12.16.doc" TargetMode="External"/><Relationship Id="rId73" Type="http://schemas.openxmlformats.org/officeDocument/2006/relationships/hyperlink" Target="consultantplus://offline/ref=8E040BC6AA94CA8D44E4D8F7A66DD7F87A2B1C9A74529A1E27A7EE7B97dDUAG" TargetMode="External"/><Relationship Id="rId4" Type="http://schemas.microsoft.com/office/2007/relationships/stylesWithEffects" Target="stylesWithEffects.xml"/><Relationship Id="rId9" Type="http://schemas.openxmlformats.org/officeDocument/2006/relationships/hyperlink" Target="file:///C:\Users\smev-yantik\Documents\&#1055;&#1047;&#1047;%20-&#1090;&#1077;&#1082;&#1089;&#1090;\&#1056;&#1077;&#1096;&#1077;&#1085;&#1080;&#1077;%20&#1048;&#1079;&#1084;.&#1055;&#1047;&#1047;%20&#8470;21-2%20&#1086;&#1090;%2023.12.16.doc" TargetMode="External"/><Relationship Id="rId14" Type="http://schemas.openxmlformats.org/officeDocument/2006/relationships/hyperlink" Target="file:///C:\Users\smev-yantik\Documents\&#1055;&#1047;&#1047;%20-&#1090;&#1077;&#1082;&#1089;&#1090;\&#1056;&#1077;&#1096;&#1077;&#1085;&#1080;&#1077;%20&#1048;&#1079;&#1084;.&#1055;&#1047;&#1047;%20&#8470;21-2%20&#1086;&#1090;%2023.12.16.doc" TargetMode="External"/><Relationship Id="rId22" Type="http://schemas.openxmlformats.org/officeDocument/2006/relationships/hyperlink" Target="file:///C:\Users\smev-yantik\Documents\&#1055;&#1047;&#1047;%20-&#1090;&#1077;&#1082;&#1089;&#1090;\&#1056;&#1077;&#1096;&#1077;&#1085;&#1080;&#1077;%20&#1048;&#1079;&#1084;.&#1055;&#1047;&#1047;%20&#8470;21-2%20&#1086;&#1090;%2023.12.16.doc" TargetMode="External"/><Relationship Id="rId27" Type="http://schemas.openxmlformats.org/officeDocument/2006/relationships/hyperlink" Target="file:///C:\Users\smev-yantik\Documents\&#1055;&#1047;&#1047;%20-&#1090;&#1077;&#1082;&#1089;&#1090;\&#1056;&#1077;&#1096;&#1077;&#1085;&#1080;&#1077;%20&#1048;&#1079;&#1084;.&#1055;&#1047;&#1047;%20&#8470;21-2%20&#1086;&#1090;%2023.12.16.doc" TargetMode="External"/><Relationship Id="rId30" Type="http://schemas.openxmlformats.org/officeDocument/2006/relationships/hyperlink" Target="file:///C:\Users\smev-yantik\Documents\&#1055;&#1047;&#1047;%20-&#1090;&#1077;&#1082;&#1089;&#1090;\&#1056;&#1077;&#1096;&#1077;&#1085;&#1080;&#1077;%20&#1048;&#1079;&#1084;.&#1055;&#1047;&#1047;%20&#8470;21-2%20&#1086;&#1090;%2023.12.16.doc" TargetMode="External"/><Relationship Id="rId35" Type="http://schemas.openxmlformats.org/officeDocument/2006/relationships/hyperlink" Target="file:///C:\Users\smev-yantik\Documents\&#1055;&#1047;&#1047;%20-&#1090;&#1077;&#1082;&#1089;&#1090;\&#1056;&#1077;&#1096;&#1077;&#1085;&#1080;&#1077;%20&#1048;&#1079;&#1084;.&#1055;&#1047;&#1047;%20&#8470;21-2%20&#1086;&#1090;%2023.12.16.doc" TargetMode="External"/><Relationship Id="rId43" Type="http://schemas.openxmlformats.org/officeDocument/2006/relationships/hyperlink" Target="file:///C:\Users\smev-yantik\Documents\&#1055;&#1047;&#1047;%20-&#1090;&#1077;&#1082;&#1089;&#1090;\&#1056;&#1077;&#1096;&#1077;&#1085;&#1080;&#1077;%20&#1048;&#1079;&#1084;.&#1055;&#1047;&#1047;%20&#8470;21-2%20&#1086;&#1090;%2023.12.16.doc" TargetMode="External"/><Relationship Id="rId48" Type="http://schemas.openxmlformats.org/officeDocument/2006/relationships/hyperlink" Target="file:///C:\Users\smev-yantik\Documents\&#1055;&#1047;&#1047;%20-&#1090;&#1077;&#1082;&#1089;&#1090;\&#1056;&#1077;&#1096;&#1077;&#1085;&#1080;&#1077;%20&#1048;&#1079;&#1084;.&#1055;&#1047;&#1047;%20&#8470;21-2%20&#1086;&#1090;%2023.12.16.doc" TargetMode="External"/><Relationship Id="rId56" Type="http://schemas.openxmlformats.org/officeDocument/2006/relationships/hyperlink" Target="file:///C:\Users\smev-yantik\Documents\&#1055;&#1047;&#1047;%20-&#1090;&#1077;&#1082;&#1089;&#1090;\&#1056;&#1077;&#1096;&#1077;&#1085;&#1080;&#1077;%20&#1048;&#1079;&#1084;.&#1055;&#1047;&#1047;%20&#8470;21-2%20&#1086;&#1090;%2023.12.16.doc" TargetMode="External"/><Relationship Id="rId64" Type="http://schemas.openxmlformats.org/officeDocument/2006/relationships/hyperlink" Target="file:///C:\Users\smev-yantik\Documents\&#1055;&#1047;&#1047;%20-&#1090;&#1077;&#1082;&#1089;&#1090;\&#1056;&#1077;&#1096;&#1077;&#1085;&#1080;&#1077;%20&#1048;&#1079;&#1084;.&#1055;&#1047;&#1047;%20&#8470;21-2%20&#1086;&#1090;%2023.12.16.doc" TargetMode="External"/><Relationship Id="rId69" Type="http://schemas.openxmlformats.org/officeDocument/2006/relationships/hyperlink" Target="file:///C:\Users\smev-yantik\Documents\&#1055;&#1047;&#1047;%20-&#1090;&#1077;&#1082;&#1089;&#1090;\&#1056;&#1077;&#1096;&#1077;&#1085;&#1080;&#1077;%20&#1048;&#1079;&#1084;.&#1055;&#1047;&#1047;%20&#8470;21-2%20&#1086;&#1090;%2023.12.16.doc" TargetMode="External"/><Relationship Id="rId8" Type="http://schemas.openxmlformats.org/officeDocument/2006/relationships/hyperlink" Target="file:///C:\Users\smev-yantik\Documents\&#1055;&#1047;&#1047;%20-&#1090;&#1077;&#1082;&#1089;&#1090;\&#1056;&#1077;&#1096;&#1077;&#1085;&#1080;&#1077;%20&#1048;&#1079;&#1084;.&#1055;&#1047;&#1047;%20&#8470;21-2%20&#1086;&#1090;%2023.12.16.doc" TargetMode="External"/><Relationship Id="rId51" Type="http://schemas.openxmlformats.org/officeDocument/2006/relationships/hyperlink" Target="file:///C:\Users\smev-yantik\Documents\&#1055;&#1047;&#1047;%20-&#1090;&#1077;&#1082;&#1089;&#1090;\&#1056;&#1077;&#1096;&#1077;&#1085;&#1080;&#1077;%20&#1048;&#1079;&#1084;.&#1055;&#1047;&#1047;%20&#8470;21-2%20&#1086;&#1090;%2023.12.16.doc" TargetMode="External"/><Relationship Id="rId72" Type="http://schemas.openxmlformats.org/officeDocument/2006/relationships/hyperlink" Target="garantf1://17420999.6/" TargetMode="External"/><Relationship Id="rId3" Type="http://schemas.openxmlformats.org/officeDocument/2006/relationships/styles" Target="styles.xml"/><Relationship Id="rId12" Type="http://schemas.openxmlformats.org/officeDocument/2006/relationships/hyperlink" Target="file:///C:\Users\smev-yantik\Documents\&#1055;&#1047;&#1047;%20-&#1090;&#1077;&#1082;&#1089;&#1090;\&#1056;&#1077;&#1096;&#1077;&#1085;&#1080;&#1077;%20&#1048;&#1079;&#1084;.&#1055;&#1047;&#1047;%20&#8470;21-2%20&#1086;&#1090;%2023.12.16.doc" TargetMode="External"/><Relationship Id="rId17" Type="http://schemas.openxmlformats.org/officeDocument/2006/relationships/hyperlink" Target="file:///C:\Users\smev-yantik\Documents\&#1055;&#1047;&#1047;%20-&#1090;&#1077;&#1082;&#1089;&#1090;\&#1056;&#1077;&#1096;&#1077;&#1085;&#1080;&#1077;%20&#1048;&#1079;&#1084;.&#1055;&#1047;&#1047;%20&#8470;21-2%20&#1086;&#1090;%2023.12.16.doc" TargetMode="External"/><Relationship Id="rId25" Type="http://schemas.openxmlformats.org/officeDocument/2006/relationships/hyperlink" Target="file:///C:\Users\smev-yantik\Documents\&#1055;&#1047;&#1047;%20-&#1090;&#1077;&#1082;&#1089;&#1090;\&#1056;&#1077;&#1096;&#1077;&#1085;&#1080;&#1077;%20&#1048;&#1079;&#1084;.&#1055;&#1047;&#1047;%20&#8470;21-2%20&#1086;&#1090;%2023.12.16.doc" TargetMode="External"/><Relationship Id="rId33" Type="http://schemas.openxmlformats.org/officeDocument/2006/relationships/hyperlink" Target="file:///C:\Users\smev-yantik\Documents\&#1055;&#1047;&#1047;%20-&#1090;&#1077;&#1082;&#1089;&#1090;\&#1056;&#1077;&#1096;&#1077;&#1085;&#1080;&#1077;%20&#1048;&#1079;&#1084;.&#1055;&#1047;&#1047;%20&#8470;21-2%20&#1086;&#1090;%2023.12.16.doc" TargetMode="External"/><Relationship Id="rId38" Type="http://schemas.openxmlformats.org/officeDocument/2006/relationships/hyperlink" Target="file:///C:\Users\smev-yantik\Documents\&#1055;&#1047;&#1047;%20-&#1090;&#1077;&#1082;&#1089;&#1090;\&#1056;&#1077;&#1096;&#1077;&#1085;&#1080;&#1077;%20&#1048;&#1079;&#1084;.&#1055;&#1047;&#1047;%20&#8470;21-2%20&#1086;&#1090;%2023.12.16.doc" TargetMode="External"/><Relationship Id="rId46" Type="http://schemas.openxmlformats.org/officeDocument/2006/relationships/hyperlink" Target="file:///C:\Users\smev-yantik\Documents\&#1055;&#1047;&#1047;%20-&#1090;&#1077;&#1082;&#1089;&#1090;\&#1056;&#1077;&#1096;&#1077;&#1085;&#1080;&#1077;%20&#1048;&#1079;&#1084;.&#1055;&#1047;&#1047;%20&#8470;21-2%20&#1086;&#1090;%2023.12.16.doc" TargetMode="External"/><Relationship Id="rId59" Type="http://schemas.openxmlformats.org/officeDocument/2006/relationships/hyperlink" Target="file:///X:\&#1055;&#1047;&#1048;&#1047;%202013&#1075;\&#1055;&#1088;&#1086;&#1074;&#1077;&#1088;&#1082;&#1072;\&#1055;&#1047;&#1047;%20&#1085;&#1072;%2014%20&#1086;&#1082;&#1090;.docx" TargetMode="External"/><Relationship Id="rId67" Type="http://schemas.openxmlformats.org/officeDocument/2006/relationships/hyperlink" Target="file:///C:\Users\smev-yantik\Documents\&#1055;&#1047;&#1047;%20-&#1090;&#1077;&#1082;&#1089;&#1090;\&#1056;&#1077;&#1096;&#1077;&#1085;&#1080;&#1077;%20&#1048;&#1079;&#1084;.&#1055;&#1047;&#1047;%20&#8470;21-2%20&#1086;&#1090;%2023.12.16.doc" TargetMode="External"/><Relationship Id="rId20" Type="http://schemas.openxmlformats.org/officeDocument/2006/relationships/hyperlink" Target="file:///C:\Users\smev-yantik\Documents\&#1055;&#1047;&#1047;%20-&#1090;&#1077;&#1082;&#1089;&#1090;\&#1056;&#1077;&#1096;&#1077;&#1085;&#1080;&#1077;%20&#1048;&#1079;&#1084;.&#1055;&#1047;&#1047;%20&#8470;21-2%20&#1086;&#1090;%2023.12.16.doc" TargetMode="External"/><Relationship Id="rId41" Type="http://schemas.openxmlformats.org/officeDocument/2006/relationships/hyperlink" Target="file:///C:\Users\smev-yantik\Documents\&#1055;&#1047;&#1047;%20-&#1090;&#1077;&#1082;&#1089;&#1090;\&#1056;&#1077;&#1096;&#1077;&#1085;&#1080;&#1077;%20&#1048;&#1079;&#1084;.&#1055;&#1047;&#1047;%20&#8470;21-2%20&#1086;&#1090;%2023.12.16.doc" TargetMode="External"/><Relationship Id="rId54" Type="http://schemas.openxmlformats.org/officeDocument/2006/relationships/hyperlink" Target="file:///C:\Users\smev-yantik\Documents\&#1055;&#1047;&#1047;%20-&#1090;&#1077;&#1082;&#1089;&#1090;\&#1056;&#1077;&#1096;&#1077;&#1085;&#1080;&#1077;%20&#1048;&#1079;&#1084;.&#1055;&#1047;&#1047;%20&#8470;21-2%20&#1086;&#1090;%2023.12.16.doc" TargetMode="External"/><Relationship Id="rId62" Type="http://schemas.openxmlformats.org/officeDocument/2006/relationships/hyperlink" Target="file:///C:\Users\smev-yantik\Documents\&#1055;&#1047;&#1047;%20-&#1090;&#1077;&#1082;&#1089;&#1090;\&#1056;&#1077;&#1096;&#1077;&#1085;&#1080;&#1077;%20&#1048;&#1079;&#1084;.&#1055;&#1047;&#1047;%20&#8470;21-2%20&#1086;&#1090;%2023.12.16.doc" TargetMode="External"/><Relationship Id="rId70" Type="http://schemas.openxmlformats.org/officeDocument/2006/relationships/hyperlink" Target="garantf1://17420999.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EA25-41B1-4124-B5C9-A77D5735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45</Pages>
  <Words>22098</Words>
  <Characters>125960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76</cp:revision>
  <cp:lastPrinted>2019-07-05T09:07:00Z</cp:lastPrinted>
  <dcterms:created xsi:type="dcterms:W3CDTF">2019-07-05T08:30:00Z</dcterms:created>
  <dcterms:modified xsi:type="dcterms:W3CDTF">2020-02-21T11:31:00Z</dcterms:modified>
</cp:coreProperties>
</file>